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85876" w14:textId="2B9A93CB" w:rsidR="000F1088" w:rsidRDefault="00027F24">
      <w:pPr>
        <w:pStyle w:val="Pagrindiniotekstotrauka"/>
        <w:ind w:left="0"/>
        <w:jc w:val="center"/>
      </w:pP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631FCDFF" wp14:editId="562E8833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6CD69263" w14:textId="77777777" w:rsidR="000F1088" w:rsidRDefault="000F1088">
      <w:pPr>
        <w:pStyle w:val="Antrats"/>
        <w:jc w:val="center"/>
      </w:pPr>
    </w:p>
    <w:p w14:paraId="7EBAD2FA" w14:textId="77777777" w:rsidR="000F1088" w:rsidRDefault="00027F24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603CBA21" w14:textId="77777777" w:rsidR="000F1088" w:rsidRDefault="000F1088">
      <w:pPr>
        <w:pStyle w:val="Antrats"/>
        <w:jc w:val="center"/>
        <w:rPr>
          <w:caps/>
          <w:sz w:val="24"/>
          <w:szCs w:val="24"/>
        </w:rPr>
      </w:pPr>
    </w:p>
    <w:p w14:paraId="14BD60D4" w14:textId="77777777" w:rsidR="000F1088" w:rsidRDefault="00027F24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40385A84" w14:textId="77777777" w:rsidR="000F1088" w:rsidRDefault="00027F24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 PANEVĖŽIO RAJONO SAVIVALDYBĖS TURTO INVESTAVIMO Į VŠĮ VELŽIO KOMUNALINĮ ŪKĮ</w:t>
      </w:r>
    </w:p>
    <w:p w14:paraId="4CF547F4" w14:textId="77777777" w:rsidR="000F1088" w:rsidRDefault="000F1088">
      <w:pPr>
        <w:jc w:val="center"/>
        <w:rPr>
          <w:sz w:val="24"/>
          <w:szCs w:val="24"/>
        </w:rPr>
      </w:pPr>
    </w:p>
    <w:p w14:paraId="78D638D9" w14:textId="6DEF68CF" w:rsidR="000F1088" w:rsidRDefault="00027F24">
      <w:pPr>
        <w:jc w:val="center"/>
        <w:rPr>
          <w:sz w:val="24"/>
        </w:rPr>
      </w:pPr>
      <w:r>
        <w:rPr>
          <w:sz w:val="24"/>
        </w:rPr>
        <w:t>202</w:t>
      </w:r>
      <w:r w:rsidR="000B6C4A">
        <w:rPr>
          <w:sz w:val="24"/>
        </w:rPr>
        <w:t>4</w:t>
      </w:r>
      <w:r>
        <w:rPr>
          <w:sz w:val="24"/>
        </w:rPr>
        <w:t xml:space="preserve"> m. </w:t>
      </w:r>
      <w:r w:rsidR="000B6C4A">
        <w:rPr>
          <w:sz w:val="24"/>
        </w:rPr>
        <w:t>kovo 28</w:t>
      </w:r>
      <w:r>
        <w:rPr>
          <w:sz w:val="24"/>
        </w:rPr>
        <w:t xml:space="preserve"> d. Nr. T-</w:t>
      </w:r>
      <w:r w:rsidR="007B2A3B">
        <w:rPr>
          <w:sz w:val="24"/>
        </w:rPr>
        <w:t>83</w:t>
      </w:r>
    </w:p>
    <w:p w14:paraId="4D4FDB89" w14:textId="77777777" w:rsidR="000F1088" w:rsidRDefault="00027F24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14:paraId="0BA5F69B" w14:textId="77777777" w:rsidR="000F1088" w:rsidRDefault="000F1088">
      <w:pPr>
        <w:jc w:val="center"/>
        <w:rPr>
          <w:sz w:val="24"/>
        </w:rPr>
      </w:pPr>
    </w:p>
    <w:p w14:paraId="78F257FF" w14:textId="11DFCDB4" w:rsidR="000F1088" w:rsidRPr="007B3DC8" w:rsidRDefault="00027F24">
      <w:pPr>
        <w:ind w:right="-30"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>Vadovaudamasi Lietuvos Respublikos valstybės ir savivaldybių turto valdymo, naudojimo ir disponavimo juo įstatymo 22 straipsnio 1 dalies 2 punktu, 2 dalies 5, 6 ir 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 w:rsidRPr="007B3DC8">
        <w:rPr>
          <w:color w:val="000000"/>
          <w:sz w:val="24"/>
          <w:szCs w:val="24"/>
        </w:rPr>
        <w:t xml:space="preserve">“, ir </w:t>
      </w:r>
      <w:r w:rsidRPr="007B3DC8">
        <w:rPr>
          <w:sz w:val="24"/>
          <w:szCs w:val="24"/>
        </w:rPr>
        <w:t xml:space="preserve">atsižvelgdama į Panevėžio rajono savivaldybės </w:t>
      </w:r>
      <w:r w:rsidR="000B6C4A">
        <w:rPr>
          <w:sz w:val="24"/>
          <w:szCs w:val="24"/>
        </w:rPr>
        <w:t xml:space="preserve">mero </w:t>
      </w:r>
      <w:r w:rsidRPr="007B3DC8">
        <w:rPr>
          <w:sz w:val="24"/>
          <w:szCs w:val="24"/>
        </w:rPr>
        <w:t>202</w:t>
      </w:r>
      <w:r w:rsidR="000B6C4A">
        <w:rPr>
          <w:sz w:val="24"/>
          <w:szCs w:val="24"/>
        </w:rPr>
        <w:t>4</w:t>
      </w:r>
      <w:r w:rsidRPr="007B3DC8">
        <w:rPr>
          <w:sz w:val="24"/>
          <w:szCs w:val="24"/>
        </w:rPr>
        <w:t xml:space="preserve"> m.</w:t>
      </w:r>
      <w:r w:rsidR="000B6C4A">
        <w:rPr>
          <w:sz w:val="24"/>
          <w:szCs w:val="24"/>
        </w:rPr>
        <w:t xml:space="preserve"> kovo 8 </w:t>
      </w:r>
      <w:r w:rsidRPr="007B3DC8">
        <w:rPr>
          <w:sz w:val="24"/>
          <w:szCs w:val="24"/>
        </w:rPr>
        <w:t xml:space="preserve">d. </w:t>
      </w:r>
      <w:r w:rsidR="000B6C4A">
        <w:rPr>
          <w:sz w:val="24"/>
          <w:szCs w:val="24"/>
        </w:rPr>
        <w:t>potvarkį</w:t>
      </w:r>
      <w:r w:rsidRPr="007B3DC8">
        <w:rPr>
          <w:sz w:val="24"/>
          <w:szCs w:val="24"/>
        </w:rPr>
        <w:t xml:space="preserve"> Nr. </w:t>
      </w:r>
      <w:r w:rsidR="000B6C4A">
        <w:rPr>
          <w:sz w:val="24"/>
          <w:szCs w:val="24"/>
        </w:rPr>
        <w:t>M</w:t>
      </w:r>
      <w:r w:rsidR="0004462C" w:rsidRPr="007B3DC8">
        <w:rPr>
          <w:sz w:val="24"/>
          <w:szCs w:val="24"/>
        </w:rPr>
        <w:t>-</w:t>
      </w:r>
      <w:r w:rsidR="008B7178">
        <w:rPr>
          <w:sz w:val="24"/>
          <w:szCs w:val="24"/>
        </w:rPr>
        <w:t xml:space="preserve">164 </w:t>
      </w:r>
      <w:r w:rsidRPr="007B3DC8">
        <w:rPr>
          <w:sz w:val="24"/>
          <w:szCs w:val="24"/>
        </w:rPr>
        <w:t>„</w:t>
      </w:r>
      <w:r w:rsidR="000B6C4A" w:rsidRPr="000B6C4A">
        <w:rPr>
          <w:sz w:val="24"/>
          <w:szCs w:val="24"/>
        </w:rPr>
        <w:t>Dėl pasiūlymo Panevėžio rajono savivaldybės tarybai priimti sprendimą investuoti Panevėžio rajono savivaldybės turtą</w:t>
      </w:r>
      <w:r w:rsidRPr="007B3DC8">
        <w:rPr>
          <w:sz w:val="24"/>
          <w:szCs w:val="24"/>
        </w:rPr>
        <w:t>“, Savivaldybės taryba n u s p r e n d ž i a:</w:t>
      </w:r>
    </w:p>
    <w:p w14:paraId="3BE1FC08" w14:textId="7B48E6D4" w:rsidR="001418AD" w:rsidRPr="007B3DC8" w:rsidRDefault="001418AD" w:rsidP="001418AD">
      <w:pPr>
        <w:ind w:firstLine="720"/>
        <w:jc w:val="both"/>
        <w:rPr>
          <w:sz w:val="24"/>
          <w:szCs w:val="24"/>
        </w:rPr>
      </w:pPr>
      <w:r w:rsidRPr="007B3DC8">
        <w:rPr>
          <w:spacing w:val="-1"/>
          <w:sz w:val="24"/>
          <w:szCs w:val="24"/>
        </w:rPr>
        <w:t>1. I</w:t>
      </w:r>
      <w:r w:rsidRPr="007B3DC8">
        <w:rPr>
          <w:sz w:val="24"/>
          <w:szCs w:val="24"/>
        </w:rPr>
        <w:t xml:space="preserve">nvestuoti į VšĮ Velžio komunalinį ūkį, įstaigos kodas 168967899, adresas: Nevėžio g. </w:t>
      </w:r>
      <w:r w:rsidR="000B6C4A">
        <w:rPr>
          <w:sz w:val="24"/>
          <w:szCs w:val="24"/>
        </w:rPr>
        <w:t>62</w:t>
      </w:r>
      <w:r w:rsidRPr="007B3DC8">
        <w:rPr>
          <w:sz w:val="24"/>
          <w:szCs w:val="24"/>
        </w:rPr>
        <w:t>, Velžio k., Panevėžio r. sav.,</w:t>
      </w:r>
      <w:r w:rsidR="000B6C4A">
        <w:rPr>
          <w:sz w:val="24"/>
          <w:szCs w:val="24"/>
        </w:rPr>
        <w:t xml:space="preserve"> </w:t>
      </w:r>
      <w:r w:rsidR="000B6C4A" w:rsidRPr="000B6C4A">
        <w:rPr>
          <w:sz w:val="24"/>
          <w:szCs w:val="24"/>
        </w:rPr>
        <w:t>150 869</w:t>
      </w:r>
      <w:r w:rsidR="000B6C4A" w:rsidRPr="004701CE">
        <w:t xml:space="preserve"> </w:t>
      </w:r>
      <w:r w:rsidRPr="007B3DC8">
        <w:rPr>
          <w:sz w:val="24"/>
          <w:szCs w:val="24"/>
        </w:rPr>
        <w:t>(</w:t>
      </w:r>
      <w:r w:rsidR="000B6C4A">
        <w:rPr>
          <w:sz w:val="24"/>
          <w:szCs w:val="24"/>
        </w:rPr>
        <w:t>šimt</w:t>
      </w:r>
      <w:r w:rsidR="00904D02">
        <w:rPr>
          <w:sz w:val="24"/>
          <w:szCs w:val="24"/>
        </w:rPr>
        <w:t>ą</w:t>
      </w:r>
      <w:r w:rsidR="000B6C4A">
        <w:rPr>
          <w:sz w:val="24"/>
          <w:szCs w:val="24"/>
        </w:rPr>
        <w:t xml:space="preserve"> penkiasdešimt t</w:t>
      </w:r>
      <w:r w:rsidRPr="007B3DC8">
        <w:rPr>
          <w:sz w:val="24"/>
          <w:szCs w:val="24"/>
        </w:rPr>
        <w:t xml:space="preserve">ūkstančių </w:t>
      </w:r>
      <w:r w:rsidR="000B6C4A">
        <w:rPr>
          <w:sz w:val="24"/>
          <w:szCs w:val="24"/>
        </w:rPr>
        <w:t>aštuonis</w:t>
      </w:r>
      <w:r w:rsidRPr="007B3DC8">
        <w:rPr>
          <w:sz w:val="24"/>
          <w:szCs w:val="24"/>
        </w:rPr>
        <w:t xml:space="preserve"> šimtus </w:t>
      </w:r>
      <w:r w:rsidR="000B6C4A">
        <w:rPr>
          <w:sz w:val="24"/>
          <w:szCs w:val="24"/>
        </w:rPr>
        <w:t>šešiasdešimt devynis</w:t>
      </w:r>
      <w:r w:rsidRPr="007B3DC8">
        <w:rPr>
          <w:sz w:val="24"/>
          <w:szCs w:val="24"/>
        </w:rPr>
        <w:t>) Eur dalininko įnašui didinti</w:t>
      </w:r>
      <w:r w:rsidR="000B6C4A">
        <w:rPr>
          <w:sz w:val="24"/>
          <w:szCs w:val="24"/>
        </w:rPr>
        <w:t xml:space="preserve"> turtiniu įnašu</w:t>
      </w:r>
      <w:r w:rsidRPr="007B3DC8">
        <w:rPr>
          <w:sz w:val="24"/>
          <w:szCs w:val="24"/>
        </w:rPr>
        <w:t xml:space="preserve"> (pridedama).</w:t>
      </w:r>
    </w:p>
    <w:p w14:paraId="5CD1DEF1" w14:textId="77777777" w:rsidR="000F1088" w:rsidRPr="007B3DC8" w:rsidRDefault="00027F24">
      <w:pPr>
        <w:ind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14:paraId="7A62AF7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6F197D5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1ED03F8B" w14:textId="77777777" w:rsidR="007B2A3B" w:rsidRDefault="007B2A3B" w:rsidP="007B2A3B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3622856C" w14:textId="77777777" w:rsidR="007B2A3B" w:rsidRDefault="007B2A3B" w:rsidP="007B2A3B">
      <w:pPr>
        <w:jc w:val="both"/>
        <w:rPr>
          <w:rFonts w:cs="Arial"/>
          <w:sz w:val="24"/>
          <w:szCs w:val="24"/>
        </w:rPr>
      </w:pPr>
    </w:p>
    <w:p w14:paraId="4956CF4A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225B334F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1FCC26F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600376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0159A065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23CD8A70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27A53539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404C57EA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58ECEDF8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7ADDB6B2" w14:textId="77777777" w:rsidR="000F47CA" w:rsidRPr="007B3DC8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666AE47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56152FD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1B9AFE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B9E9586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DDB16A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690046B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AA538EA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3F853476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7FE7D33E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7B9FEAF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A179483" w14:textId="77777777" w:rsidR="007B2A3B" w:rsidRDefault="007B2A3B" w:rsidP="007B3DC8">
      <w:pPr>
        <w:ind w:left="3888" w:firstLine="1296"/>
        <w:jc w:val="both"/>
        <w:rPr>
          <w:sz w:val="24"/>
          <w:szCs w:val="24"/>
        </w:rPr>
      </w:pPr>
    </w:p>
    <w:p w14:paraId="36FC2744" w14:textId="77777777" w:rsidR="007B2A3B" w:rsidRDefault="007B2A3B" w:rsidP="007B3DC8">
      <w:pPr>
        <w:ind w:left="3888" w:firstLine="1296"/>
        <w:jc w:val="both"/>
        <w:rPr>
          <w:sz w:val="24"/>
          <w:szCs w:val="24"/>
        </w:rPr>
      </w:pPr>
    </w:p>
    <w:p w14:paraId="3304B695" w14:textId="35A93251" w:rsidR="007B3DC8" w:rsidRPr="007B3DC8" w:rsidRDefault="007B3DC8" w:rsidP="007B3DC8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lastRenderedPageBreak/>
        <w:t>Panevėžio rajono savivaldybės tarybos</w:t>
      </w:r>
    </w:p>
    <w:p w14:paraId="6B3B1456" w14:textId="28DE3985" w:rsidR="007B3DC8" w:rsidRPr="007B3DC8" w:rsidRDefault="007B3DC8" w:rsidP="007B3DC8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 w:rsidR="000F47CA"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 w:rsidR="000F47CA"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  <w:r w:rsidR="007B2A3B">
        <w:rPr>
          <w:kern w:val="2"/>
          <w:sz w:val="24"/>
          <w:szCs w:val="24"/>
          <w:lang w:eastAsia="lt-LT"/>
        </w:rPr>
        <w:t>83</w:t>
      </w:r>
    </w:p>
    <w:p w14:paraId="548807E6" w14:textId="77777777" w:rsidR="007B3DC8" w:rsidRPr="007B3DC8" w:rsidRDefault="007B3DC8" w:rsidP="007B3DC8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  <w:t>priedas</w:t>
      </w:r>
    </w:p>
    <w:p w14:paraId="01A3E8B0" w14:textId="77777777" w:rsidR="007B3DC8" w:rsidRPr="007B3DC8" w:rsidRDefault="007B3DC8" w:rsidP="007B3DC8">
      <w:pPr>
        <w:ind w:firstLine="720"/>
        <w:jc w:val="both"/>
        <w:rPr>
          <w:spacing w:val="-1"/>
          <w:sz w:val="24"/>
          <w:szCs w:val="24"/>
        </w:rPr>
      </w:pPr>
    </w:p>
    <w:p w14:paraId="08224B28" w14:textId="744501D9" w:rsidR="007B3DC8" w:rsidRPr="007B3DC8" w:rsidRDefault="007B3DC8" w:rsidP="007B3DC8">
      <w:pPr>
        <w:ind w:firstLine="720"/>
        <w:jc w:val="center"/>
        <w:rPr>
          <w:b/>
          <w:spacing w:val="-1"/>
          <w:sz w:val="24"/>
          <w:szCs w:val="24"/>
        </w:rPr>
      </w:pPr>
      <w:r w:rsidRPr="007B3DC8">
        <w:rPr>
          <w:b/>
          <w:spacing w:val="-1"/>
          <w:sz w:val="24"/>
          <w:szCs w:val="24"/>
        </w:rPr>
        <w:t>TURTINIO ĮNAŠO SĄRAŠAS</w:t>
      </w:r>
    </w:p>
    <w:p w14:paraId="1664E9FB" w14:textId="77777777" w:rsidR="007B3DC8" w:rsidRPr="007B3DC8" w:rsidRDefault="007B3DC8" w:rsidP="007B3DC8">
      <w:pPr>
        <w:ind w:firstLine="720"/>
        <w:jc w:val="center"/>
        <w:rPr>
          <w:b/>
          <w:spacing w:val="-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2538"/>
        <w:gridCol w:w="1833"/>
        <w:gridCol w:w="1043"/>
        <w:gridCol w:w="3658"/>
      </w:tblGrid>
      <w:tr w:rsidR="000F47CA" w:rsidRPr="000F47CA" w14:paraId="5B5DC744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D33A" w14:textId="77777777" w:rsidR="000F47CA" w:rsidRPr="000F47CA" w:rsidRDefault="000F47CA" w:rsidP="00B556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Eil. </w:t>
            </w:r>
          </w:p>
          <w:p w14:paraId="6CE634D4" w14:textId="77777777" w:rsidR="000F47CA" w:rsidRPr="000F47CA" w:rsidRDefault="000F47CA" w:rsidP="00B556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A446" w14:textId="77777777" w:rsidR="000F47CA" w:rsidRPr="000F47CA" w:rsidRDefault="000F47CA" w:rsidP="00B556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E3A0" w14:textId="77777777" w:rsidR="000F47CA" w:rsidRPr="000F47CA" w:rsidRDefault="000F47CA" w:rsidP="00B556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Unikalus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54EE" w14:textId="77777777" w:rsidR="000F47CA" w:rsidRPr="000F47CA" w:rsidRDefault="000F47CA" w:rsidP="00B556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Statybos metai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634" w14:textId="77777777" w:rsidR="000F47CA" w:rsidRPr="000F47CA" w:rsidRDefault="000F47CA" w:rsidP="00B5561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F47CA">
              <w:rPr>
                <w:b/>
                <w:color w:val="000000"/>
                <w:sz w:val="24"/>
                <w:szCs w:val="24"/>
                <w:lang w:eastAsia="en-US"/>
              </w:rPr>
              <w:t>Turto vertė</w:t>
            </w:r>
          </w:p>
        </w:tc>
      </w:tr>
      <w:tr w:rsidR="000F47CA" w:rsidRPr="000F47CA" w14:paraId="4EF90D3F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565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76D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Pastatas – vandens gerinimo įrenginių pastatas</w:t>
            </w:r>
          </w:p>
          <w:p w14:paraId="6729823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 (b. pl. 12,50 kv. m) </w:t>
            </w:r>
          </w:p>
          <w:p w14:paraId="3E75DEE9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Stoties g. 21E,</w:t>
            </w:r>
          </w:p>
          <w:p w14:paraId="4AF56371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4E0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283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6E5" w14:textId="77777777" w:rsidR="002E6029" w:rsidRDefault="000F47CA" w:rsidP="00B556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</w:t>
            </w:r>
          </w:p>
          <w:p w14:paraId="6657BCF6" w14:textId="566F09AA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Nr. 50A0-2305-0025 – 4 072 Eur</w:t>
            </w:r>
          </w:p>
        </w:tc>
      </w:tr>
      <w:tr w:rsidR="000F47CA" w:rsidRPr="000F47CA" w14:paraId="34B06543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899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FD6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Kiti inžineriniai statiniai – tvora su vartais</w:t>
            </w:r>
          </w:p>
          <w:p w14:paraId="462CAECE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(ilgis 123,18 m, </w:t>
            </w:r>
          </w:p>
          <w:p w14:paraId="3B3AFB6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aukštis 1,80 m)</w:t>
            </w:r>
          </w:p>
          <w:p w14:paraId="60CBDE88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D1F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F74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83F" w14:textId="77777777" w:rsidR="002E6029" w:rsidRDefault="000F47CA" w:rsidP="00B556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</w:t>
            </w:r>
          </w:p>
          <w:p w14:paraId="7C67C9A9" w14:textId="18D2A998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Nr. 50A0-2305-0025 – 12 304 Eur</w:t>
            </w:r>
          </w:p>
        </w:tc>
      </w:tr>
      <w:tr w:rsidR="000F47CA" w:rsidRPr="000F47CA" w14:paraId="034BF800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165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3,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986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Kiti inžineriniai statiniai – aikštelė su privažiavimo keliu</w:t>
            </w:r>
          </w:p>
          <w:p w14:paraId="02527103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(plotas 224,07 kv. m) </w:t>
            </w: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FB6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59F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0B3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 Nr. 50A0-2305-0025 – 5 639 Eur</w:t>
            </w:r>
          </w:p>
        </w:tc>
      </w:tr>
      <w:tr w:rsidR="000F47CA" w:rsidRPr="000F47CA" w14:paraId="0C69FF77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ABB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A4B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Vandentiekio tinklai </w:t>
            </w:r>
          </w:p>
          <w:p w14:paraId="40D055C2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(ilgis 7,19 m) </w:t>
            </w:r>
          </w:p>
          <w:p w14:paraId="1376DB41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60B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E23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BE5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 Nr. 50A0-2305-0025 – 654 Eur</w:t>
            </w:r>
          </w:p>
        </w:tc>
      </w:tr>
      <w:tr w:rsidR="000F47CA" w:rsidRPr="000F47CA" w14:paraId="250DB059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A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1C2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Vandentiekio tinklai </w:t>
            </w:r>
          </w:p>
          <w:p w14:paraId="353511A4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(ilgis 11,43 m, </w:t>
            </w:r>
          </w:p>
          <w:p w14:paraId="4FF282F7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gylis 2,05 m) </w:t>
            </w:r>
          </w:p>
          <w:p w14:paraId="25971506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21C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83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A8E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 Nr. 50A0-2305-0025 – 1 040 Eur</w:t>
            </w:r>
          </w:p>
        </w:tc>
      </w:tr>
      <w:tr w:rsidR="000F47CA" w:rsidRPr="000F47CA" w14:paraId="68C364D1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C6D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01F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Nuotekų šalinimo tinklai – gamybinių nuotekų tinklai (ilgis 11,10 m) </w:t>
            </w:r>
          </w:p>
          <w:p w14:paraId="30CC9CE4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F47CA">
              <w:rPr>
                <w:sz w:val="24"/>
                <w:szCs w:val="24"/>
              </w:rPr>
              <w:t>Gustonių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252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4400-5966-3872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62C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2022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C6B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2023-03-15 pagal nekilnojamojo turto (pastato su inžineriniais statiniais ir inžineriniais tinklais) rinkos vertės nustatymo ataskaitą Nr. 50A0-2305-0025 – 1 217 Eur</w:t>
            </w:r>
          </w:p>
        </w:tc>
      </w:tr>
      <w:tr w:rsidR="000F47CA" w:rsidRPr="000F47CA" w14:paraId="0E0D427E" w14:textId="77777777" w:rsidTr="002E6029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EDD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E35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Vandentiekio tinklai </w:t>
            </w:r>
          </w:p>
          <w:p w14:paraId="25253A64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(ilgis 558,66 m) </w:t>
            </w:r>
            <w:proofErr w:type="spellStart"/>
            <w:r w:rsidRPr="000F47CA">
              <w:rPr>
                <w:sz w:val="24"/>
                <w:szCs w:val="24"/>
              </w:rPr>
              <w:t>Užunevėžių</w:t>
            </w:r>
            <w:proofErr w:type="spellEnd"/>
            <w:r w:rsidRPr="000F47CA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E94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4400-0097-6605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BD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3A1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2023-06-22 pagal nekilnojamojo turto (inžinerinių tinklų) rinkos vertės nustatymo ataskaitą Nr. 50A0-2306-0030 – 15 089 Eur</w:t>
            </w:r>
          </w:p>
        </w:tc>
      </w:tr>
      <w:tr w:rsidR="000F47CA" w:rsidRPr="000F47CA" w14:paraId="65AAC352" w14:textId="77777777" w:rsidTr="002E60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30A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101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 xml:space="preserve">Vandentiekio tinklai </w:t>
            </w:r>
          </w:p>
          <w:p w14:paraId="5E8DD9F2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(ilgis 3 204,03 m) Bernatonių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6CE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4400-5698-0630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0CE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</w:rPr>
              <w:t>1970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982" w14:textId="77777777" w:rsidR="000F47CA" w:rsidRPr="000F47CA" w:rsidRDefault="000F47CA" w:rsidP="00B55615">
            <w:pPr>
              <w:spacing w:line="276" w:lineRule="auto"/>
              <w:rPr>
                <w:sz w:val="24"/>
                <w:szCs w:val="24"/>
              </w:rPr>
            </w:pPr>
            <w:r w:rsidRPr="000F47CA">
              <w:rPr>
                <w:sz w:val="24"/>
                <w:szCs w:val="24"/>
                <w:lang w:eastAsia="en-US"/>
              </w:rPr>
              <w:t>Nekilnojamojo turto bendra rinkos vertė 2023-10-12 pagal nekilnojamojo turto (inžinerinių tinklų) rinkos vertės nustatymo ataskaitą Nr. 50A0-2310-0013 – 110 854 Eur</w:t>
            </w:r>
          </w:p>
        </w:tc>
      </w:tr>
    </w:tbl>
    <w:p w14:paraId="06788715" w14:textId="5CD0329C" w:rsidR="00A23663" w:rsidRDefault="000F47CA" w:rsidP="00AF37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</w:p>
    <w:p w14:paraId="3F31CE9E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7839C2F8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32D96F1F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4B47BFC4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54C5660D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09519E41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397C58C4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51CE0EB3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28AED6CA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0BEECFCD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0B745336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52E0E576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750B5B4D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432335A6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50B2B16A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12AE3303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3844CAF7" w14:textId="77777777" w:rsidR="000F47CA" w:rsidRDefault="000F47CA" w:rsidP="00AF3743">
      <w:pPr>
        <w:jc w:val="both"/>
        <w:rPr>
          <w:b/>
          <w:sz w:val="24"/>
          <w:szCs w:val="24"/>
        </w:rPr>
      </w:pPr>
    </w:p>
    <w:p w14:paraId="109FD0CD" w14:textId="77777777" w:rsidR="000F47CA" w:rsidRPr="000F47CA" w:rsidRDefault="000F47CA" w:rsidP="00AF3743">
      <w:pPr>
        <w:jc w:val="both"/>
        <w:rPr>
          <w:b/>
          <w:sz w:val="24"/>
          <w:szCs w:val="24"/>
        </w:rPr>
      </w:pPr>
    </w:p>
    <w:p w14:paraId="1618D1AB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4666DA02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3E8B40FC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2A8163B5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25FCFA8E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213A60B5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36A7F5A7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48A16F67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2EB55857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7D4D273A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19894798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1D208F65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31B50A29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680DC0AF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p w14:paraId="6013AB03" w14:textId="77777777" w:rsidR="00A23663" w:rsidRPr="000F47CA" w:rsidRDefault="00A23663" w:rsidP="00AF3743">
      <w:pPr>
        <w:jc w:val="both"/>
        <w:rPr>
          <w:b/>
          <w:sz w:val="24"/>
          <w:szCs w:val="24"/>
        </w:rPr>
      </w:pPr>
    </w:p>
    <w:sectPr w:rsidR="00A23663" w:rsidRPr="000F47CA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C0944"/>
    <w:multiLevelType w:val="multilevel"/>
    <w:tmpl w:val="64BE3C9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956E0"/>
    <w:multiLevelType w:val="hybridMultilevel"/>
    <w:tmpl w:val="4EEC26BC"/>
    <w:lvl w:ilvl="0" w:tplc="03E000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E7137F0"/>
    <w:multiLevelType w:val="hybridMultilevel"/>
    <w:tmpl w:val="CDDC0164"/>
    <w:lvl w:ilvl="0" w:tplc="6AB0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668149">
    <w:abstractNumId w:val="0"/>
  </w:num>
  <w:num w:numId="2" w16cid:durableId="2035113770">
    <w:abstractNumId w:val="2"/>
  </w:num>
  <w:num w:numId="3" w16cid:durableId="41833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88"/>
    <w:rsid w:val="00027F24"/>
    <w:rsid w:val="0004462C"/>
    <w:rsid w:val="000B6C4A"/>
    <w:rsid w:val="000F049A"/>
    <w:rsid w:val="000F1088"/>
    <w:rsid w:val="000F30DC"/>
    <w:rsid w:val="000F47CA"/>
    <w:rsid w:val="001320E6"/>
    <w:rsid w:val="001418AD"/>
    <w:rsid w:val="0018793A"/>
    <w:rsid w:val="001F20AA"/>
    <w:rsid w:val="002B0A19"/>
    <w:rsid w:val="002E6029"/>
    <w:rsid w:val="00315B73"/>
    <w:rsid w:val="004D1303"/>
    <w:rsid w:val="00634038"/>
    <w:rsid w:val="006F55FC"/>
    <w:rsid w:val="007035AA"/>
    <w:rsid w:val="007731EE"/>
    <w:rsid w:val="007B2A3B"/>
    <w:rsid w:val="007B3DC8"/>
    <w:rsid w:val="0082677C"/>
    <w:rsid w:val="008B7178"/>
    <w:rsid w:val="00904D02"/>
    <w:rsid w:val="009807EF"/>
    <w:rsid w:val="009B3C3E"/>
    <w:rsid w:val="00A23663"/>
    <w:rsid w:val="00AB0853"/>
    <w:rsid w:val="00AF3743"/>
    <w:rsid w:val="00B072E5"/>
    <w:rsid w:val="00BC3D26"/>
    <w:rsid w:val="00BD5FE1"/>
    <w:rsid w:val="00BD68CB"/>
    <w:rsid w:val="00BF04FD"/>
    <w:rsid w:val="00D04AFA"/>
    <w:rsid w:val="00DB4250"/>
    <w:rsid w:val="00E537A6"/>
    <w:rsid w:val="00E60D7C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785"/>
  <w15:docId w15:val="{8DAC0E1F-825F-4C59-862E-E0C8E1E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8FA8-DCDB-45B0-B2E7-F830FF11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Jadvyga Balciene</cp:lastModifiedBy>
  <cp:revision>3</cp:revision>
  <cp:lastPrinted>2024-03-27T12:35:00Z</cp:lastPrinted>
  <dcterms:created xsi:type="dcterms:W3CDTF">2024-03-27T12:24:00Z</dcterms:created>
  <dcterms:modified xsi:type="dcterms:W3CDTF">2024-03-27T12:36:00Z</dcterms:modified>
  <dc:language>lt-LT</dc:language>
</cp:coreProperties>
</file>