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E846A" w14:textId="5B92B4E7" w:rsidR="00786DCF" w:rsidRDefault="00786DCF">
      <w:pPr>
        <w:pStyle w:val="Pagrindiniotekstotrauka"/>
        <w:ind w:left="0"/>
        <w:jc w:val="center"/>
      </w:pPr>
      <w:r>
        <w:tab/>
      </w:r>
      <w:r>
        <w:tab/>
      </w:r>
      <w:r>
        <w:tab/>
      </w:r>
      <w:r w:rsidR="00800AA3">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3CDA9B84" w14:textId="77777777" w:rsidR="00786DCF" w:rsidRPr="00C17916" w:rsidRDefault="00786DCF">
      <w:pPr>
        <w:pStyle w:val="Antrats"/>
        <w:jc w:val="center"/>
        <w:rPr>
          <w:sz w:val="24"/>
          <w:szCs w:val="24"/>
        </w:rPr>
      </w:pPr>
    </w:p>
    <w:p w14:paraId="298CFBF5" w14:textId="77777777" w:rsidR="00786DCF" w:rsidRDefault="00786DCF">
      <w:pPr>
        <w:pStyle w:val="Antrats"/>
        <w:jc w:val="center"/>
        <w:rPr>
          <w:b/>
          <w:caps/>
          <w:sz w:val="28"/>
        </w:rPr>
      </w:pPr>
      <w:r>
        <w:rPr>
          <w:b/>
          <w:caps/>
          <w:sz w:val="28"/>
        </w:rPr>
        <w:t>panevėžio rajono savivaldybės taryba</w:t>
      </w:r>
    </w:p>
    <w:p w14:paraId="20AABA27" w14:textId="77777777" w:rsidR="00786DCF" w:rsidRDefault="00786DCF">
      <w:pPr>
        <w:pStyle w:val="Antrats"/>
        <w:jc w:val="center"/>
        <w:rPr>
          <w:caps/>
          <w:sz w:val="24"/>
        </w:rPr>
      </w:pPr>
    </w:p>
    <w:p w14:paraId="50B41CF8" w14:textId="77777777" w:rsidR="00B666A8" w:rsidRPr="00B666A8" w:rsidRDefault="00B666A8" w:rsidP="00B666A8">
      <w:pPr>
        <w:pStyle w:val="Antrats"/>
        <w:jc w:val="center"/>
        <w:rPr>
          <w:b/>
          <w:caps/>
          <w:sz w:val="28"/>
          <w:szCs w:val="28"/>
        </w:rPr>
      </w:pPr>
      <w:r>
        <w:rPr>
          <w:b/>
          <w:caps/>
          <w:sz w:val="28"/>
          <w:szCs w:val="28"/>
        </w:rPr>
        <w:t>sprendimas</w:t>
      </w:r>
    </w:p>
    <w:p w14:paraId="28C835C7" w14:textId="77777777" w:rsidR="00AF1479" w:rsidRDefault="00AF1479" w:rsidP="00AF1479">
      <w:pPr>
        <w:jc w:val="center"/>
        <w:rPr>
          <w:rFonts w:eastAsia="Arial"/>
          <w:b/>
          <w:bCs/>
          <w:sz w:val="24"/>
          <w:szCs w:val="24"/>
        </w:rPr>
      </w:pPr>
      <w:r w:rsidRPr="00AF1479">
        <w:rPr>
          <w:rFonts w:eastAsia="Arial"/>
          <w:b/>
          <w:bCs/>
          <w:sz w:val="24"/>
          <w:szCs w:val="24"/>
        </w:rPr>
        <w:t>DĖL VIEŠOSIOS ĮSTAIGOS VELŽIO KOMUNALINIO ŪKIO TEIKIAMŲ ATLYGIN</w:t>
      </w:r>
      <w:r w:rsidR="00934738">
        <w:rPr>
          <w:rFonts w:eastAsia="Arial"/>
          <w:b/>
          <w:bCs/>
          <w:sz w:val="24"/>
          <w:szCs w:val="24"/>
        </w:rPr>
        <w:t xml:space="preserve">TINŲ PASLAUGŲ KAINŲ </w:t>
      </w:r>
      <w:r w:rsidR="008C6AAB">
        <w:rPr>
          <w:rFonts w:eastAsia="Arial"/>
          <w:b/>
          <w:bCs/>
          <w:sz w:val="24"/>
          <w:szCs w:val="24"/>
        </w:rPr>
        <w:t>PA</w:t>
      </w:r>
      <w:r w:rsidR="00934738">
        <w:rPr>
          <w:rFonts w:eastAsia="Arial"/>
          <w:b/>
          <w:bCs/>
          <w:sz w:val="24"/>
          <w:szCs w:val="24"/>
        </w:rPr>
        <w:t>TVIRTINIMO</w:t>
      </w:r>
    </w:p>
    <w:p w14:paraId="23C3EB69" w14:textId="77777777" w:rsidR="00934738" w:rsidRPr="00AF1479" w:rsidRDefault="00934738" w:rsidP="00AF1479">
      <w:pPr>
        <w:jc w:val="center"/>
        <w:rPr>
          <w:rFonts w:eastAsia="Arial"/>
          <w:bCs/>
          <w:sz w:val="24"/>
          <w:szCs w:val="24"/>
          <w:lang w:val="en-US"/>
        </w:rPr>
      </w:pPr>
    </w:p>
    <w:p w14:paraId="2E2AE600" w14:textId="3B4BEBFE" w:rsidR="00AF1479" w:rsidRPr="00AF1479" w:rsidRDefault="00AF1479" w:rsidP="00AF1479">
      <w:pPr>
        <w:jc w:val="center"/>
        <w:rPr>
          <w:sz w:val="24"/>
          <w:szCs w:val="24"/>
        </w:rPr>
      </w:pPr>
      <w:r w:rsidRPr="00AF1479">
        <w:rPr>
          <w:sz w:val="24"/>
          <w:szCs w:val="24"/>
        </w:rPr>
        <w:t>20</w:t>
      </w:r>
      <w:r w:rsidR="00934738">
        <w:rPr>
          <w:sz w:val="24"/>
          <w:szCs w:val="24"/>
        </w:rPr>
        <w:t>2</w:t>
      </w:r>
      <w:r w:rsidR="003D49C2">
        <w:rPr>
          <w:sz w:val="24"/>
          <w:szCs w:val="24"/>
        </w:rPr>
        <w:t>4</w:t>
      </w:r>
      <w:r w:rsidRPr="00AF1479">
        <w:rPr>
          <w:sz w:val="24"/>
          <w:szCs w:val="24"/>
        </w:rPr>
        <w:t xml:space="preserve"> m.</w:t>
      </w:r>
      <w:r w:rsidR="00C02B83">
        <w:rPr>
          <w:sz w:val="24"/>
          <w:szCs w:val="24"/>
        </w:rPr>
        <w:t xml:space="preserve"> </w:t>
      </w:r>
      <w:r w:rsidR="003D49C2">
        <w:rPr>
          <w:sz w:val="24"/>
          <w:szCs w:val="24"/>
        </w:rPr>
        <w:t>balandžio 25</w:t>
      </w:r>
      <w:r>
        <w:rPr>
          <w:sz w:val="24"/>
          <w:szCs w:val="24"/>
        </w:rPr>
        <w:t xml:space="preserve"> d. Nr. T-</w:t>
      </w:r>
      <w:r w:rsidR="002F58B2">
        <w:rPr>
          <w:sz w:val="24"/>
          <w:szCs w:val="24"/>
        </w:rPr>
        <w:t>11</w:t>
      </w:r>
      <w:r w:rsidR="00C755AF">
        <w:rPr>
          <w:sz w:val="24"/>
          <w:szCs w:val="24"/>
        </w:rPr>
        <w:t>0</w:t>
      </w:r>
    </w:p>
    <w:p w14:paraId="3EC65316" w14:textId="77777777" w:rsidR="00AF1479" w:rsidRPr="00AF1479" w:rsidRDefault="00AF1479" w:rsidP="00AF1479">
      <w:pPr>
        <w:keepNext/>
        <w:tabs>
          <w:tab w:val="num" w:pos="432"/>
        </w:tabs>
        <w:ind w:left="432" w:hanging="361"/>
        <w:jc w:val="center"/>
        <w:rPr>
          <w:sz w:val="24"/>
        </w:rPr>
      </w:pPr>
      <w:r w:rsidRPr="00AF1479">
        <w:rPr>
          <w:sz w:val="24"/>
        </w:rPr>
        <w:t>Panevėžys</w:t>
      </w:r>
    </w:p>
    <w:p w14:paraId="596E3899" w14:textId="77777777" w:rsidR="00AF1479" w:rsidRPr="00AF1479" w:rsidRDefault="00AF1479" w:rsidP="00AF1479">
      <w:pPr>
        <w:jc w:val="center"/>
        <w:rPr>
          <w:sz w:val="24"/>
          <w:szCs w:val="24"/>
        </w:rPr>
      </w:pPr>
    </w:p>
    <w:p w14:paraId="747E3BF7" w14:textId="15A23D42" w:rsidR="00AF1479" w:rsidRPr="00AF1479" w:rsidRDefault="00C17916" w:rsidP="00AF1479">
      <w:pPr>
        <w:tabs>
          <w:tab w:val="left" w:pos="720"/>
        </w:tabs>
        <w:ind w:firstLine="709"/>
        <w:jc w:val="both"/>
        <w:rPr>
          <w:rFonts w:eastAsia="Calibri"/>
          <w:sz w:val="24"/>
        </w:rPr>
      </w:pPr>
      <w:r>
        <w:rPr>
          <w:rFonts w:eastAsia="Calibri"/>
          <w:sz w:val="24"/>
        </w:rPr>
        <w:tab/>
      </w:r>
      <w:r w:rsidR="001122AC">
        <w:rPr>
          <w:rFonts w:eastAsia="Calibri"/>
          <w:sz w:val="24"/>
        </w:rPr>
        <w:tab/>
      </w:r>
      <w:r w:rsidR="006B3854">
        <w:rPr>
          <w:rFonts w:eastAsia="Calibri"/>
          <w:sz w:val="24"/>
        </w:rPr>
        <w:t xml:space="preserve">Vadovaudamasi </w:t>
      </w:r>
      <w:r w:rsidR="006B3854" w:rsidRPr="00885C5C">
        <w:rPr>
          <w:sz w:val="24"/>
          <w:szCs w:val="24"/>
        </w:rPr>
        <w:t>Lietuvos Respublikos vietos savivaldos įstatymo 1</w:t>
      </w:r>
      <w:r w:rsidR="00A7765A">
        <w:rPr>
          <w:sz w:val="24"/>
          <w:szCs w:val="24"/>
        </w:rPr>
        <w:t>5</w:t>
      </w:r>
      <w:r w:rsidR="006B3854" w:rsidRPr="00885C5C">
        <w:rPr>
          <w:sz w:val="24"/>
          <w:szCs w:val="24"/>
        </w:rPr>
        <w:t xml:space="preserve"> straipsnio </w:t>
      </w:r>
      <w:r w:rsidR="00A7765A">
        <w:rPr>
          <w:sz w:val="24"/>
          <w:szCs w:val="24"/>
        </w:rPr>
        <w:t>2</w:t>
      </w:r>
      <w:r w:rsidR="006B3854" w:rsidRPr="00885C5C">
        <w:rPr>
          <w:sz w:val="24"/>
          <w:szCs w:val="24"/>
        </w:rPr>
        <w:t xml:space="preserve"> dali</w:t>
      </w:r>
      <w:r w:rsidR="00A7765A">
        <w:rPr>
          <w:sz w:val="24"/>
          <w:szCs w:val="24"/>
        </w:rPr>
        <w:t>es 29 punktu</w:t>
      </w:r>
      <w:r w:rsidR="006B3854" w:rsidRPr="00885C5C">
        <w:rPr>
          <w:sz w:val="24"/>
          <w:szCs w:val="24"/>
        </w:rPr>
        <w:t>,</w:t>
      </w:r>
      <w:r w:rsidR="00FA6C3F">
        <w:rPr>
          <w:sz w:val="24"/>
          <w:szCs w:val="24"/>
        </w:rPr>
        <w:t xml:space="preserve"> </w:t>
      </w:r>
      <w:r w:rsidR="00B91F5E">
        <w:rPr>
          <w:sz w:val="24"/>
          <w:szCs w:val="24"/>
        </w:rPr>
        <w:t>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taisyklėmis, patvirtintomis Panevėžio rajono savivaldybės tarybos 2018 m. sausi</w:t>
      </w:r>
      <w:r w:rsidR="008C6AAB">
        <w:rPr>
          <w:sz w:val="24"/>
          <w:szCs w:val="24"/>
        </w:rPr>
        <w:t>o 18 d. sprendimu Nr. T-3 „Dėl 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taisyklių patvirtinimo“</w:t>
      </w:r>
      <w:r w:rsidR="008C6AAB">
        <w:rPr>
          <w:sz w:val="24"/>
          <w:szCs w:val="24"/>
        </w:rPr>
        <w:t>,</w:t>
      </w:r>
      <w:r w:rsidR="00AF1479" w:rsidRPr="00AF1479">
        <w:rPr>
          <w:rFonts w:eastAsia="Calibri"/>
          <w:sz w:val="24"/>
        </w:rPr>
        <w:t xml:space="preserve"> </w:t>
      </w:r>
      <w:r w:rsidR="00AF1479" w:rsidRPr="00AF1479">
        <w:rPr>
          <w:rFonts w:eastAsia="Calibri"/>
          <w:iCs/>
          <w:sz w:val="24"/>
        </w:rPr>
        <w:t xml:space="preserve">ir atsižvelgdama į </w:t>
      </w:r>
      <w:bookmarkStart w:id="0" w:name="_Hlk163657359"/>
      <w:r w:rsidR="00AF1479" w:rsidRPr="00AF1479">
        <w:rPr>
          <w:rFonts w:eastAsia="Calibri"/>
          <w:iCs/>
          <w:sz w:val="24"/>
        </w:rPr>
        <w:t>viešosios įstaigos Velžio komunalinio ūkio</w:t>
      </w:r>
      <w:r w:rsidR="00AF1479" w:rsidRPr="00AF1479">
        <w:rPr>
          <w:rFonts w:eastAsia="Calibri"/>
          <w:sz w:val="24"/>
        </w:rPr>
        <w:t xml:space="preserve"> </w:t>
      </w:r>
      <w:r w:rsidR="00AF1479">
        <w:rPr>
          <w:rFonts w:eastAsia="Calibri"/>
          <w:sz w:val="24"/>
        </w:rPr>
        <w:t>2</w:t>
      </w:r>
      <w:r w:rsidR="00AF1479" w:rsidRPr="00AF1479">
        <w:rPr>
          <w:rFonts w:eastAsia="Calibri"/>
          <w:sz w:val="24"/>
        </w:rPr>
        <w:t>0</w:t>
      </w:r>
      <w:r w:rsidR="007A49D6">
        <w:rPr>
          <w:rFonts w:eastAsia="Calibri"/>
          <w:sz w:val="24"/>
        </w:rPr>
        <w:t>2</w:t>
      </w:r>
      <w:r w:rsidR="00DB60FF">
        <w:rPr>
          <w:rFonts w:eastAsia="Calibri"/>
          <w:sz w:val="24"/>
        </w:rPr>
        <w:t>4</w:t>
      </w:r>
      <w:r w:rsidR="009C646D">
        <w:rPr>
          <w:rFonts w:eastAsia="Calibri"/>
          <w:sz w:val="24"/>
        </w:rPr>
        <w:t xml:space="preserve"> m. </w:t>
      </w:r>
      <w:r w:rsidR="00DB60FF">
        <w:rPr>
          <w:rFonts w:eastAsia="Calibri"/>
          <w:sz w:val="24"/>
        </w:rPr>
        <w:t>kovo 15</w:t>
      </w:r>
      <w:r w:rsidR="009C646D">
        <w:rPr>
          <w:rFonts w:eastAsia="Calibri"/>
          <w:sz w:val="24"/>
        </w:rPr>
        <w:t xml:space="preserve"> d. </w:t>
      </w:r>
      <w:r>
        <w:rPr>
          <w:rFonts w:eastAsia="Calibri"/>
          <w:sz w:val="24"/>
        </w:rPr>
        <w:t xml:space="preserve"> </w:t>
      </w:r>
      <w:r w:rsidR="00AF1479">
        <w:rPr>
          <w:rFonts w:eastAsia="Calibri"/>
          <w:sz w:val="24"/>
        </w:rPr>
        <w:t>raštą Nr. S4-</w:t>
      </w:r>
      <w:r w:rsidR="00DF3DC0">
        <w:rPr>
          <w:rFonts w:eastAsia="Calibri"/>
          <w:sz w:val="24"/>
        </w:rPr>
        <w:t>33</w:t>
      </w:r>
      <w:r w:rsidR="00AF1479" w:rsidRPr="00AF1479">
        <w:rPr>
          <w:rFonts w:eastAsia="Calibri"/>
          <w:sz w:val="24"/>
        </w:rPr>
        <w:t xml:space="preserve"> „Dėl </w:t>
      </w:r>
      <w:r w:rsidR="00C02B83">
        <w:rPr>
          <w:rFonts w:eastAsia="Calibri"/>
          <w:sz w:val="24"/>
        </w:rPr>
        <w:t>teikiamų</w:t>
      </w:r>
      <w:r>
        <w:rPr>
          <w:rFonts w:eastAsia="Calibri"/>
          <w:sz w:val="24"/>
        </w:rPr>
        <w:t xml:space="preserve"> paslaug</w:t>
      </w:r>
      <w:r w:rsidR="00C02B83">
        <w:rPr>
          <w:rFonts w:eastAsia="Calibri"/>
          <w:sz w:val="24"/>
        </w:rPr>
        <w:t>ų</w:t>
      </w:r>
      <w:r w:rsidR="00AF1479">
        <w:rPr>
          <w:rFonts w:eastAsia="Calibri"/>
          <w:sz w:val="24"/>
        </w:rPr>
        <w:t xml:space="preserve"> </w:t>
      </w:r>
      <w:r w:rsidR="00AF1479" w:rsidRPr="00AF1479">
        <w:rPr>
          <w:rFonts w:eastAsia="Calibri"/>
          <w:sz w:val="24"/>
        </w:rPr>
        <w:t xml:space="preserve">kainų </w:t>
      </w:r>
      <w:r w:rsidR="00AF1479">
        <w:rPr>
          <w:rFonts w:eastAsia="Calibri"/>
          <w:sz w:val="24"/>
        </w:rPr>
        <w:t>pa</w:t>
      </w:r>
      <w:r>
        <w:rPr>
          <w:rFonts w:eastAsia="Calibri"/>
          <w:sz w:val="24"/>
        </w:rPr>
        <w:t>tvirtinimo“</w:t>
      </w:r>
      <w:r w:rsidR="00D43E49">
        <w:rPr>
          <w:rFonts w:eastAsia="Calibri"/>
          <w:sz w:val="24"/>
        </w:rPr>
        <w:t xml:space="preserve"> bei</w:t>
      </w:r>
      <w:r w:rsidR="00230FCF">
        <w:rPr>
          <w:sz w:val="24"/>
          <w:szCs w:val="24"/>
          <w:lang w:val="en-US"/>
        </w:rPr>
        <w:t xml:space="preserve"> </w:t>
      </w:r>
      <w:bookmarkEnd w:id="0"/>
      <w:r w:rsidR="00D43E49" w:rsidRPr="00AF1479">
        <w:rPr>
          <w:rFonts w:eastAsia="Calibri"/>
          <w:iCs/>
          <w:sz w:val="24"/>
        </w:rPr>
        <w:t>viešosios įstaigos Velžio komunalinio ūkio</w:t>
      </w:r>
      <w:r w:rsidR="00D43E49" w:rsidRPr="00AF1479">
        <w:rPr>
          <w:rFonts w:eastAsia="Calibri"/>
          <w:sz w:val="24"/>
        </w:rPr>
        <w:t xml:space="preserve"> </w:t>
      </w:r>
      <w:r w:rsidR="00D43E49">
        <w:rPr>
          <w:rFonts w:eastAsia="Calibri"/>
          <w:sz w:val="24"/>
        </w:rPr>
        <w:t>2</w:t>
      </w:r>
      <w:r w:rsidR="00D43E49" w:rsidRPr="00AF1479">
        <w:rPr>
          <w:rFonts w:eastAsia="Calibri"/>
          <w:sz w:val="24"/>
        </w:rPr>
        <w:t>0</w:t>
      </w:r>
      <w:r w:rsidR="00D43E49">
        <w:rPr>
          <w:rFonts w:eastAsia="Calibri"/>
          <w:sz w:val="24"/>
        </w:rPr>
        <w:t>24 m. balandžio 10 d.  raštą Nr. S4-47</w:t>
      </w:r>
      <w:r w:rsidR="00D43E49" w:rsidRPr="00AF1479">
        <w:rPr>
          <w:rFonts w:eastAsia="Calibri"/>
          <w:sz w:val="24"/>
        </w:rPr>
        <w:t xml:space="preserve"> „Dėl </w:t>
      </w:r>
      <w:r w:rsidR="00D43E49">
        <w:rPr>
          <w:rFonts w:eastAsia="Calibri"/>
          <w:sz w:val="24"/>
        </w:rPr>
        <w:t xml:space="preserve">teikiamų paslaugų </w:t>
      </w:r>
      <w:r w:rsidR="00D43E49" w:rsidRPr="00AF1479">
        <w:rPr>
          <w:rFonts w:eastAsia="Calibri"/>
          <w:sz w:val="24"/>
        </w:rPr>
        <w:t xml:space="preserve">kainų </w:t>
      </w:r>
      <w:r w:rsidR="00D43E49">
        <w:rPr>
          <w:rFonts w:eastAsia="Calibri"/>
          <w:sz w:val="24"/>
        </w:rPr>
        <w:t>patvirtinimo“</w:t>
      </w:r>
      <w:r w:rsidR="00D43E49" w:rsidRPr="00AF1479">
        <w:rPr>
          <w:rFonts w:eastAsia="Calibri"/>
          <w:sz w:val="24"/>
        </w:rPr>
        <w:t>,</w:t>
      </w:r>
      <w:r w:rsidR="00D43E49">
        <w:rPr>
          <w:sz w:val="24"/>
          <w:szCs w:val="24"/>
          <w:lang w:val="en-US"/>
        </w:rPr>
        <w:t xml:space="preserve"> </w:t>
      </w:r>
      <w:r w:rsidR="00AF1479" w:rsidRPr="00230FCF">
        <w:rPr>
          <w:rFonts w:eastAsia="Calibri"/>
          <w:sz w:val="24"/>
          <w:szCs w:val="24"/>
        </w:rPr>
        <w:t>S</w:t>
      </w:r>
      <w:r w:rsidR="00AF1479" w:rsidRPr="00AF1479">
        <w:rPr>
          <w:rFonts w:eastAsia="Calibri"/>
          <w:sz w:val="24"/>
        </w:rPr>
        <w:t>avivaldybės taryba</w:t>
      </w:r>
      <w:r w:rsidR="00230FCF">
        <w:rPr>
          <w:rFonts w:eastAsia="Calibri"/>
          <w:sz w:val="24"/>
        </w:rPr>
        <w:t xml:space="preserve"> </w:t>
      </w:r>
      <w:r w:rsidR="00D43E49">
        <w:rPr>
          <w:rFonts w:eastAsia="Calibri"/>
          <w:sz w:val="24"/>
        </w:rPr>
        <w:t xml:space="preserve">     </w:t>
      </w:r>
      <w:r w:rsidR="00AF1479" w:rsidRPr="00AF1479">
        <w:rPr>
          <w:rFonts w:eastAsia="Calibri"/>
          <w:sz w:val="24"/>
        </w:rPr>
        <w:t>n u s p r e n d ž i a:</w:t>
      </w:r>
    </w:p>
    <w:p w14:paraId="29CF72A2" w14:textId="77777777" w:rsidR="00BD2DF1" w:rsidRDefault="007A49D6" w:rsidP="000576F6">
      <w:pPr>
        <w:ind w:firstLine="1296"/>
        <w:jc w:val="both"/>
        <w:rPr>
          <w:rFonts w:eastAsia="Calibri"/>
          <w:sz w:val="24"/>
        </w:rPr>
      </w:pPr>
      <w:r>
        <w:rPr>
          <w:rFonts w:eastAsia="Calibri"/>
          <w:sz w:val="24"/>
        </w:rPr>
        <w:t xml:space="preserve">1. </w:t>
      </w:r>
      <w:r w:rsidR="00AF1479" w:rsidRPr="00AF1479">
        <w:rPr>
          <w:rFonts w:eastAsia="Calibri"/>
          <w:sz w:val="24"/>
        </w:rPr>
        <w:t>P</w:t>
      </w:r>
      <w:r w:rsidR="00B91F5E">
        <w:rPr>
          <w:rFonts w:eastAsia="Calibri"/>
          <w:sz w:val="24"/>
        </w:rPr>
        <w:t xml:space="preserve">atvirtinti </w:t>
      </w:r>
      <w:r w:rsidR="00AF1479" w:rsidRPr="00AF1479">
        <w:rPr>
          <w:rFonts w:eastAsia="Calibri"/>
          <w:sz w:val="24"/>
        </w:rPr>
        <w:t>viešosios įstaigos Velžio komunalinio ūkio teikiamų atlygintinų paslaugų kainas (be PVM)</w:t>
      </w:r>
      <w:r w:rsidR="00B91F5E">
        <w:rPr>
          <w:rFonts w:eastAsia="Calibri"/>
          <w:sz w:val="24"/>
        </w:rPr>
        <w:t xml:space="preserve"> (pridedama).</w:t>
      </w:r>
    </w:p>
    <w:p w14:paraId="03CA75D7" w14:textId="4D94CADB" w:rsidR="00FA6C3F" w:rsidRDefault="00FA6C3F" w:rsidP="000576F6">
      <w:pPr>
        <w:ind w:firstLine="1296"/>
        <w:jc w:val="both"/>
        <w:rPr>
          <w:sz w:val="24"/>
          <w:szCs w:val="24"/>
        </w:rPr>
      </w:pPr>
      <w:r>
        <w:rPr>
          <w:rFonts w:eastAsia="Calibri"/>
          <w:sz w:val="24"/>
        </w:rPr>
        <w:t>2.</w:t>
      </w:r>
      <w:r w:rsidRPr="00734AD2">
        <w:rPr>
          <w:sz w:val="24"/>
          <w:szCs w:val="24"/>
        </w:rPr>
        <w:t xml:space="preserve"> Pripažinti netekusiu galios</w:t>
      </w:r>
      <w:r w:rsidR="00C66799">
        <w:rPr>
          <w:sz w:val="24"/>
          <w:szCs w:val="24"/>
        </w:rPr>
        <w:t xml:space="preserve"> </w:t>
      </w:r>
      <w:r w:rsidRPr="00734AD2">
        <w:rPr>
          <w:sz w:val="24"/>
          <w:szCs w:val="24"/>
        </w:rPr>
        <w:t>Savivaldybės tarybos 20</w:t>
      </w:r>
      <w:r w:rsidR="009B48F0">
        <w:rPr>
          <w:sz w:val="24"/>
          <w:szCs w:val="24"/>
        </w:rPr>
        <w:t>2</w:t>
      </w:r>
      <w:r w:rsidR="00DF3DC0">
        <w:rPr>
          <w:sz w:val="24"/>
          <w:szCs w:val="24"/>
        </w:rPr>
        <w:t>3</w:t>
      </w:r>
      <w:r>
        <w:rPr>
          <w:sz w:val="24"/>
          <w:szCs w:val="24"/>
        </w:rPr>
        <w:t xml:space="preserve"> </w:t>
      </w:r>
      <w:r w:rsidRPr="00734AD2">
        <w:rPr>
          <w:sz w:val="24"/>
          <w:szCs w:val="24"/>
        </w:rPr>
        <w:t xml:space="preserve">m. </w:t>
      </w:r>
      <w:r w:rsidR="00C66799">
        <w:rPr>
          <w:sz w:val="24"/>
          <w:szCs w:val="24"/>
        </w:rPr>
        <w:t xml:space="preserve">birželio </w:t>
      </w:r>
      <w:r w:rsidR="00DF3DC0">
        <w:rPr>
          <w:sz w:val="24"/>
          <w:szCs w:val="24"/>
        </w:rPr>
        <w:t>22</w:t>
      </w:r>
      <w:r>
        <w:rPr>
          <w:sz w:val="24"/>
          <w:szCs w:val="24"/>
        </w:rPr>
        <w:t xml:space="preserve"> </w:t>
      </w:r>
      <w:r w:rsidRPr="00734AD2">
        <w:rPr>
          <w:sz w:val="24"/>
          <w:szCs w:val="24"/>
        </w:rPr>
        <w:t>d. sprendim</w:t>
      </w:r>
      <w:r>
        <w:rPr>
          <w:sz w:val="24"/>
          <w:szCs w:val="24"/>
        </w:rPr>
        <w:t>o</w:t>
      </w:r>
      <w:r w:rsidRPr="00734AD2">
        <w:rPr>
          <w:sz w:val="24"/>
          <w:szCs w:val="24"/>
        </w:rPr>
        <w:t xml:space="preserve"> Nr. T-</w:t>
      </w:r>
      <w:r w:rsidR="00C66799">
        <w:rPr>
          <w:sz w:val="24"/>
          <w:szCs w:val="24"/>
        </w:rPr>
        <w:t>1</w:t>
      </w:r>
      <w:r w:rsidR="00DF3DC0">
        <w:rPr>
          <w:sz w:val="24"/>
          <w:szCs w:val="24"/>
        </w:rPr>
        <w:t>52</w:t>
      </w:r>
      <w:r w:rsidR="009B48F0">
        <w:rPr>
          <w:sz w:val="24"/>
          <w:szCs w:val="24"/>
        </w:rPr>
        <w:t xml:space="preserve"> </w:t>
      </w:r>
      <w:r w:rsidRPr="00734AD2">
        <w:rPr>
          <w:sz w:val="24"/>
          <w:szCs w:val="24"/>
        </w:rPr>
        <w:t xml:space="preserve">„Dėl </w:t>
      </w:r>
      <w:r>
        <w:rPr>
          <w:sz w:val="24"/>
          <w:szCs w:val="24"/>
        </w:rPr>
        <w:t xml:space="preserve">viešosios įstaigos Velžio komunalinio ūkio teikiamų atlygintinų paslaugų kainų </w:t>
      </w:r>
      <w:r w:rsidR="009B48F0">
        <w:rPr>
          <w:sz w:val="24"/>
          <w:szCs w:val="24"/>
        </w:rPr>
        <w:t>pa</w:t>
      </w:r>
      <w:r>
        <w:rPr>
          <w:sz w:val="24"/>
          <w:szCs w:val="24"/>
        </w:rPr>
        <w:t xml:space="preserve">tvirtinimo“ </w:t>
      </w:r>
      <w:r w:rsidR="009B48F0">
        <w:rPr>
          <w:sz w:val="24"/>
          <w:szCs w:val="24"/>
        </w:rPr>
        <w:t>1 punktą</w:t>
      </w:r>
      <w:r w:rsidR="00C66799">
        <w:rPr>
          <w:sz w:val="24"/>
          <w:szCs w:val="24"/>
        </w:rPr>
        <w:t>.</w:t>
      </w:r>
    </w:p>
    <w:p w14:paraId="59C26879" w14:textId="3990A68D" w:rsidR="00AF1479" w:rsidRPr="00AF1479" w:rsidRDefault="00FA6C3F" w:rsidP="000576F6">
      <w:pPr>
        <w:pStyle w:val="Betarp"/>
        <w:ind w:firstLine="1296"/>
        <w:jc w:val="both"/>
        <w:rPr>
          <w:sz w:val="24"/>
          <w:szCs w:val="24"/>
        </w:rPr>
      </w:pPr>
      <w:r>
        <w:rPr>
          <w:sz w:val="24"/>
          <w:szCs w:val="24"/>
        </w:rPr>
        <w:t>3</w:t>
      </w:r>
      <w:r w:rsidR="00BA679E">
        <w:rPr>
          <w:sz w:val="24"/>
          <w:szCs w:val="24"/>
        </w:rPr>
        <w:t xml:space="preserve">. </w:t>
      </w:r>
      <w:r w:rsidR="00AF1479" w:rsidRPr="00AF1479">
        <w:rPr>
          <w:sz w:val="24"/>
          <w:szCs w:val="24"/>
        </w:rPr>
        <w:t>Nustatyti, kad šis sprendimas įsigalioja 20</w:t>
      </w:r>
      <w:r w:rsidR="00B91F5E">
        <w:rPr>
          <w:sz w:val="24"/>
          <w:szCs w:val="24"/>
        </w:rPr>
        <w:t>2</w:t>
      </w:r>
      <w:r w:rsidR="00DF3DC0">
        <w:rPr>
          <w:sz w:val="24"/>
          <w:szCs w:val="24"/>
        </w:rPr>
        <w:t>4</w:t>
      </w:r>
      <w:r w:rsidR="00AF1479" w:rsidRPr="00AF1479">
        <w:rPr>
          <w:sz w:val="24"/>
          <w:szCs w:val="24"/>
        </w:rPr>
        <w:t xml:space="preserve"> m.</w:t>
      </w:r>
      <w:r>
        <w:rPr>
          <w:sz w:val="24"/>
          <w:szCs w:val="24"/>
        </w:rPr>
        <w:t xml:space="preserve"> </w:t>
      </w:r>
      <w:r w:rsidR="00DF3DC0">
        <w:rPr>
          <w:sz w:val="24"/>
          <w:szCs w:val="24"/>
        </w:rPr>
        <w:t>gegužės</w:t>
      </w:r>
      <w:r w:rsidR="008E07D2">
        <w:rPr>
          <w:sz w:val="24"/>
          <w:szCs w:val="24"/>
        </w:rPr>
        <w:t xml:space="preserve"> 1 </w:t>
      </w:r>
      <w:r w:rsidR="00AF1479" w:rsidRPr="00AF1479">
        <w:rPr>
          <w:sz w:val="24"/>
          <w:szCs w:val="24"/>
        </w:rPr>
        <w:t xml:space="preserve">d. </w:t>
      </w:r>
    </w:p>
    <w:p w14:paraId="262F7127" w14:textId="77777777" w:rsidR="00C66799" w:rsidRDefault="00C66799" w:rsidP="00C66799">
      <w:pPr>
        <w:pStyle w:val="Pagrindinistekstas"/>
        <w:spacing w:after="0"/>
        <w:jc w:val="both"/>
        <w:rPr>
          <w:sz w:val="24"/>
          <w:szCs w:val="24"/>
        </w:rPr>
      </w:pPr>
    </w:p>
    <w:p w14:paraId="0514BAF7" w14:textId="77777777" w:rsidR="00C66799" w:rsidRPr="00F87BB6" w:rsidRDefault="00C66799" w:rsidP="00C66799">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F87BB6" w:rsidRDefault="00C66799" w:rsidP="00C66799">
      <w:pPr>
        <w:ind w:right="-15"/>
        <w:jc w:val="both"/>
      </w:pPr>
    </w:p>
    <w:p w14:paraId="50BA50A1" w14:textId="77777777" w:rsidR="00EC2063" w:rsidRDefault="00EC2063" w:rsidP="000A2F7B">
      <w:pPr>
        <w:ind w:firstLine="720"/>
        <w:jc w:val="center"/>
        <w:rPr>
          <w:sz w:val="24"/>
          <w:szCs w:val="24"/>
        </w:rPr>
      </w:pPr>
    </w:p>
    <w:p w14:paraId="2C0B7C35" w14:textId="77777777" w:rsidR="000A2F7B" w:rsidRDefault="000A2F7B" w:rsidP="000A2F7B">
      <w:pPr>
        <w:autoSpaceDE w:val="0"/>
        <w:rPr>
          <w:sz w:val="24"/>
          <w:szCs w:val="24"/>
        </w:rPr>
      </w:pPr>
      <w:r>
        <w:rPr>
          <w:rFonts w:eastAsiaTheme="minorHAnsi"/>
          <w:sz w:val="24"/>
          <w:szCs w:val="24"/>
        </w:rPr>
        <w:t>Savivaldybės meras                                                                                   Antanas Pocius</w:t>
      </w:r>
    </w:p>
    <w:p w14:paraId="4FA8D90A" w14:textId="77777777" w:rsidR="000A2F7B" w:rsidRPr="00F87BB6" w:rsidRDefault="000A2F7B" w:rsidP="000A2F7B">
      <w:pPr>
        <w:suppressAutoHyphens w:val="0"/>
        <w:ind w:firstLine="720"/>
        <w:jc w:val="both"/>
        <w:rPr>
          <w:rFonts w:eastAsiaTheme="minorHAnsi"/>
          <w:sz w:val="24"/>
          <w:szCs w:val="24"/>
        </w:rPr>
      </w:pPr>
    </w:p>
    <w:p w14:paraId="1B9B4208" w14:textId="77777777" w:rsidR="000A2F7B" w:rsidRPr="00F87BB6" w:rsidRDefault="000A2F7B" w:rsidP="000A2F7B">
      <w:pPr>
        <w:ind w:right="-15"/>
        <w:jc w:val="both"/>
      </w:pPr>
    </w:p>
    <w:p w14:paraId="16A64B8A" w14:textId="77777777" w:rsidR="00EC2063" w:rsidRDefault="00EC2063">
      <w:pPr>
        <w:ind w:firstLine="720"/>
        <w:jc w:val="both"/>
        <w:rPr>
          <w:sz w:val="24"/>
          <w:szCs w:val="24"/>
        </w:rPr>
      </w:pPr>
    </w:p>
    <w:p w14:paraId="04ACB4EB" w14:textId="77777777" w:rsidR="00EC2063" w:rsidRDefault="00EC2063">
      <w:pPr>
        <w:ind w:firstLine="720"/>
        <w:jc w:val="both"/>
        <w:rPr>
          <w:sz w:val="24"/>
          <w:szCs w:val="24"/>
        </w:rPr>
      </w:pPr>
    </w:p>
    <w:p w14:paraId="70A54F4B" w14:textId="77777777" w:rsidR="00EC2063" w:rsidRDefault="00EC2063">
      <w:pPr>
        <w:ind w:firstLine="720"/>
        <w:jc w:val="both"/>
        <w:rPr>
          <w:sz w:val="24"/>
          <w:szCs w:val="24"/>
        </w:rPr>
      </w:pPr>
    </w:p>
    <w:p w14:paraId="06D946EB" w14:textId="77777777" w:rsidR="00C66799" w:rsidRDefault="00C66799">
      <w:pPr>
        <w:ind w:firstLine="720"/>
        <w:jc w:val="both"/>
        <w:rPr>
          <w:sz w:val="24"/>
          <w:szCs w:val="24"/>
        </w:rPr>
      </w:pPr>
    </w:p>
    <w:p w14:paraId="1A413DE5" w14:textId="77777777" w:rsidR="00C66799" w:rsidRDefault="00C66799">
      <w:pPr>
        <w:ind w:firstLine="720"/>
        <w:jc w:val="both"/>
        <w:rPr>
          <w:sz w:val="24"/>
          <w:szCs w:val="24"/>
        </w:rPr>
      </w:pPr>
    </w:p>
    <w:p w14:paraId="448437B6" w14:textId="77777777" w:rsidR="00C66799" w:rsidRDefault="00C66799">
      <w:pPr>
        <w:ind w:firstLine="720"/>
        <w:jc w:val="both"/>
        <w:rPr>
          <w:sz w:val="24"/>
          <w:szCs w:val="24"/>
        </w:rPr>
      </w:pPr>
    </w:p>
    <w:p w14:paraId="5C3C7808" w14:textId="77777777" w:rsidR="00C66799" w:rsidRDefault="00C66799">
      <w:pPr>
        <w:ind w:firstLine="720"/>
        <w:jc w:val="both"/>
        <w:rPr>
          <w:sz w:val="24"/>
          <w:szCs w:val="24"/>
        </w:rPr>
      </w:pPr>
    </w:p>
    <w:p w14:paraId="10DFEBBB" w14:textId="77777777" w:rsidR="00EC2063" w:rsidRDefault="00EC2063">
      <w:pPr>
        <w:ind w:firstLine="720"/>
        <w:jc w:val="both"/>
        <w:rPr>
          <w:sz w:val="24"/>
          <w:szCs w:val="24"/>
        </w:rPr>
      </w:pPr>
    </w:p>
    <w:p w14:paraId="79632598" w14:textId="77777777" w:rsidR="00EC2063" w:rsidRDefault="00EC2063">
      <w:pPr>
        <w:ind w:firstLine="720"/>
        <w:jc w:val="both"/>
        <w:rPr>
          <w:sz w:val="24"/>
          <w:szCs w:val="24"/>
        </w:rPr>
      </w:pPr>
    </w:p>
    <w:p w14:paraId="71938CC7" w14:textId="77777777" w:rsidR="00C07728" w:rsidRDefault="00C07728">
      <w:pPr>
        <w:ind w:firstLine="720"/>
        <w:jc w:val="both"/>
        <w:rPr>
          <w:sz w:val="24"/>
          <w:szCs w:val="24"/>
        </w:rPr>
      </w:pPr>
    </w:p>
    <w:p w14:paraId="1DD14005" w14:textId="77777777" w:rsidR="008C6AAB" w:rsidRDefault="008C6AAB" w:rsidP="00B91F5E">
      <w:pPr>
        <w:pStyle w:val="Standard"/>
        <w:ind w:left="4320" w:firstLine="720"/>
        <w:rPr>
          <w:sz w:val="24"/>
          <w:szCs w:val="24"/>
        </w:rPr>
      </w:pPr>
      <w:r>
        <w:rPr>
          <w:sz w:val="24"/>
          <w:szCs w:val="24"/>
        </w:rPr>
        <w:lastRenderedPageBreak/>
        <w:t>PATVIRTINTA</w:t>
      </w:r>
    </w:p>
    <w:p w14:paraId="7F91B430" w14:textId="77777777" w:rsidR="00B91F5E" w:rsidRPr="009B2F22" w:rsidRDefault="00B91F5E" w:rsidP="00B91F5E">
      <w:pPr>
        <w:pStyle w:val="Standard"/>
        <w:ind w:left="4320" w:firstLine="720"/>
        <w:rPr>
          <w:sz w:val="24"/>
          <w:szCs w:val="24"/>
        </w:rPr>
      </w:pPr>
      <w:r w:rsidRPr="009B2F22">
        <w:rPr>
          <w:sz w:val="24"/>
          <w:szCs w:val="24"/>
        </w:rPr>
        <w:t>Panevėžio rajono savivaldybės tarybos</w:t>
      </w:r>
    </w:p>
    <w:p w14:paraId="13BA945E" w14:textId="790B0A5D" w:rsidR="00B91F5E" w:rsidRPr="009B2F22" w:rsidRDefault="00B91F5E" w:rsidP="008C6AAB">
      <w:pPr>
        <w:pStyle w:val="Standard"/>
        <w:ind w:left="4320" w:firstLine="720"/>
        <w:rPr>
          <w:sz w:val="24"/>
          <w:szCs w:val="24"/>
        </w:rPr>
      </w:pPr>
      <w:r w:rsidRPr="009B2F22">
        <w:rPr>
          <w:sz w:val="24"/>
          <w:szCs w:val="24"/>
        </w:rPr>
        <w:t>20</w:t>
      </w:r>
      <w:r>
        <w:rPr>
          <w:sz w:val="24"/>
          <w:szCs w:val="24"/>
        </w:rPr>
        <w:t>2</w:t>
      </w:r>
      <w:r w:rsidR="00911ED6">
        <w:rPr>
          <w:sz w:val="24"/>
          <w:szCs w:val="24"/>
        </w:rPr>
        <w:t>4</w:t>
      </w:r>
      <w:r w:rsidRPr="009B2F22">
        <w:rPr>
          <w:sz w:val="24"/>
          <w:szCs w:val="24"/>
        </w:rPr>
        <w:t xml:space="preserve"> m. </w:t>
      </w:r>
      <w:r w:rsidR="00D05789">
        <w:rPr>
          <w:sz w:val="24"/>
          <w:szCs w:val="24"/>
        </w:rPr>
        <w:t>b</w:t>
      </w:r>
      <w:r w:rsidR="00911ED6">
        <w:rPr>
          <w:sz w:val="24"/>
          <w:szCs w:val="24"/>
        </w:rPr>
        <w:t xml:space="preserve">alandžio </w:t>
      </w:r>
      <w:r w:rsidR="00C66799">
        <w:rPr>
          <w:sz w:val="24"/>
          <w:szCs w:val="24"/>
        </w:rPr>
        <w:t>2</w:t>
      </w:r>
      <w:r w:rsidR="00911ED6">
        <w:rPr>
          <w:sz w:val="24"/>
          <w:szCs w:val="24"/>
        </w:rPr>
        <w:t>5</w:t>
      </w:r>
      <w:r w:rsidR="00FA6C3F">
        <w:rPr>
          <w:sz w:val="24"/>
          <w:szCs w:val="24"/>
        </w:rPr>
        <w:t xml:space="preserve"> </w:t>
      </w:r>
      <w:r w:rsidR="008C6AAB">
        <w:rPr>
          <w:sz w:val="24"/>
          <w:szCs w:val="24"/>
        </w:rPr>
        <w:t>d. sprendimu</w:t>
      </w:r>
      <w:r w:rsidRPr="009B2F22">
        <w:rPr>
          <w:sz w:val="24"/>
          <w:szCs w:val="24"/>
        </w:rPr>
        <w:t xml:space="preserve"> Nr. T-</w:t>
      </w:r>
      <w:r w:rsidR="000A2F7B">
        <w:rPr>
          <w:sz w:val="24"/>
          <w:szCs w:val="24"/>
        </w:rPr>
        <w:t>11</w:t>
      </w:r>
      <w:r w:rsidR="00C755AF">
        <w:rPr>
          <w:sz w:val="24"/>
          <w:szCs w:val="24"/>
        </w:rPr>
        <w:t>0</w:t>
      </w:r>
    </w:p>
    <w:p w14:paraId="77DAA898" w14:textId="77777777" w:rsidR="00BB3975" w:rsidRDefault="00BB3975" w:rsidP="008C6AAB">
      <w:pPr>
        <w:jc w:val="both"/>
        <w:rPr>
          <w:sz w:val="24"/>
          <w:szCs w:val="24"/>
        </w:rPr>
      </w:pPr>
    </w:p>
    <w:p w14:paraId="1A82D63E" w14:textId="77777777" w:rsidR="001C4FE0" w:rsidRDefault="001C4FE0" w:rsidP="001C4FE0">
      <w:pPr>
        <w:jc w:val="center"/>
        <w:rPr>
          <w:b/>
          <w:bCs/>
          <w:sz w:val="24"/>
          <w:szCs w:val="24"/>
        </w:rPr>
      </w:pPr>
      <w:r w:rsidRPr="003943A5">
        <w:rPr>
          <w:b/>
          <w:bCs/>
          <w:sz w:val="24"/>
          <w:szCs w:val="24"/>
        </w:rPr>
        <w:t>VIEŠOSIOS ĮS</w:t>
      </w:r>
      <w:r>
        <w:rPr>
          <w:b/>
          <w:bCs/>
          <w:sz w:val="24"/>
          <w:szCs w:val="24"/>
        </w:rPr>
        <w:t>TAIGOS VELŽIO KOMUNALINIO ŪKIO TEIKIAMŲ ATLYGINTINŲ PASLAUGŲ KAINOS</w:t>
      </w:r>
      <w:r w:rsidRPr="001C4FE0">
        <w:rPr>
          <w:b/>
          <w:bCs/>
          <w:sz w:val="24"/>
          <w:szCs w:val="24"/>
        </w:rPr>
        <w:t xml:space="preserve"> </w:t>
      </w:r>
    </w:p>
    <w:p w14:paraId="2861C84A" w14:textId="77777777" w:rsidR="001C4FE0" w:rsidRDefault="001C4FE0">
      <w:pPr>
        <w:ind w:firstLine="720"/>
        <w:jc w:val="both"/>
        <w:rPr>
          <w:sz w:val="24"/>
          <w:szCs w:val="24"/>
        </w:rPr>
      </w:pPr>
    </w:p>
    <w:tbl>
      <w:tblPr>
        <w:tblW w:w="0" w:type="auto"/>
        <w:tblInd w:w="-38" w:type="dxa"/>
        <w:tblLayout w:type="fixed"/>
        <w:tblCellMar>
          <w:left w:w="30" w:type="dxa"/>
          <w:right w:w="30" w:type="dxa"/>
        </w:tblCellMar>
        <w:tblLook w:val="0000" w:firstRow="0" w:lastRow="0" w:firstColumn="0" w:lastColumn="0" w:noHBand="0" w:noVBand="0"/>
      </w:tblPr>
      <w:tblGrid>
        <w:gridCol w:w="811"/>
        <w:gridCol w:w="5758"/>
        <w:gridCol w:w="1258"/>
        <w:gridCol w:w="1417"/>
      </w:tblGrid>
      <w:tr w:rsidR="00224028" w14:paraId="2801ADFF" w14:textId="77777777" w:rsidTr="008E191B">
        <w:trPr>
          <w:trHeight w:val="550"/>
        </w:trPr>
        <w:tc>
          <w:tcPr>
            <w:tcW w:w="811" w:type="dxa"/>
            <w:tcBorders>
              <w:top w:val="single" w:sz="6" w:space="0" w:color="auto"/>
              <w:left w:val="single" w:sz="6" w:space="0" w:color="auto"/>
              <w:bottom w:val="single" w:sz="6" w:space="0" w:color="auto"/>
              <w:right w:val="single" w:sz="6" w:space="0" w:color="auto"/>
            </w:tcBorders>
            <w:vAlign w:val="center"/>
          </w:tcPr>
          <w:p w14:paraId="3408A702" w14:textId="280B067C"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Eil. Nr.</w:t>
            </w:r>
          </w:p>
        </w:tc>
        <w:tc>
          <w:tcPr>
            <w:tcW w:w="5758" w:type="dxa"/>
            <w:tcBorders>
              <w:top w:val="single" w:sz="6" w:space="0" w:color="auto"/>
              <w:left w:val="single" w:sz="6" w:space="0" w:color="auto"/>
              <w:bottom w:val="single" w:sz="6" w:space="0" w:color="auto"/>
              <w:right w:val="single" w:sz="6" w:space="0" w:color="auto"/>
            </w:tcBorders>
            <w:vAlign w:val="center"/>
          </w:tcPr>
          <w:p w14:paraId="4AFBBADD"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Paslaugos pavadinimas</w:t>
            </w:r>
          </w:p>
        </w:tc>
        <w:tc>
          <w:tcPr>
            <w:tcW w:w="1258" w:type="dxa"/>
            <w:tcBorders>
              <w:top w:val="single" w:sz="6" w:space="0" w:color="auto"/>
              <w:left w:val="single" w:sz="6" w:space="0" w:color="auto"/>
              <w:bottom w:val="single" w:sz="6" w:space="0" w:color="auto"/>
              <w:right w:val="single" w:sz="6" w:space="0" w:color="auto"/>
            </w:tcBorders>
            <w:vAlign w:val="center"/>
          </w:tcPr>
          <w:p w14:paraId="363C8089"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Mato vnt.</w:t>
            </w:r>
          </w:p>
        </w:tc>
        <w:tc>
          <w:tcPr>
            <w:tcW w:w="1417" w:type="dxa"/>
            <w:tcBorders>
              <w:top w:val="single" w:sz="6" w:space="0" w:color="auto"/>
              <w:left w:val="single" w:sz="6" w:space="0" w:color="auto"/>
              <w:bottom w:val="single" w:sz="6" w:space="0" w:color="auto"/>
              <w:right w:val="single" w:sz="6" w:space="0" w:color="auto"/>
            </w:tcBorders>
            <w:vAlign w:val="center"/>
          </w:tcPr>
          <w:p w14:paraId="4A1BCFDA"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Kaina Eur           ( be PVM)</w:t>
            </w:r>
          </w:p>
        </w:tc>
      </w:tr>
      <w:tr w:rsidR="00224028" w14:paraId="23B0EBE0" w14:textId="77777777" w:rsidTr="00224028">
        <w:trPr>
          <w:trHeight w:val="274"/>
        </w:trPr>
        <w:tc>
          <w:tcPr>
            <w:tcW w:w="6569" w:type="dxa"/>
            <w:gridSpan w:val="2"/>
            <w:tcBorders>
              <w:top w:val="single" w:sz="6" w:space="0" w:color="auto"/>
              <w:left w:val="single" w:sz="6" w:space="0" w:color="auto"/>
              <w:bottom w:val="single" w:sz="6" w:space="0" w:color="auto"/>
              <w:right w:val="single" w:sz="6" w:space="0" w:color="auto"/>
            </w:tcBorders>
          </w:tcPr>
          <w:p w14:paraId="637CD445" w14:textId="77777777" w:rsidR="00224028" w:rsidRDefault="00224028" w:rsidP="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1. TRANSPORTO IR KITŲ ĮRENGINIŲ PASLAUGOS</w:t>
            </w:r>
          </w:p>
        </w:tc>
        <w:tc>
          <w:tcPr>
            <w:tcW w:w="1258" w:type="dxa"/>
            <w:tcBorders>
              <w:top w:val="single" w:sz="6" w:space="0" w:color="auto"/>
              <w:left w:val="single" w:sz="6" w:space="0" w:color="auto"/>
              <w:bottom w:val="single" w:sz="6" w:space="0" w:color="auto"/>
              <w:right w:val="single" w:sz="6" w:space="0" w:color="auto"/>
            </w:tcBorders>
          </w:tcPr>
          <w:p w14:paraId="5775E09B" w14:textId="77777777" w:rsidR="00224028" w:rsidRDefault="00224028">
            <w:pPr>
              <w:suppressAutoHyphens w:val="0"/>
              <w:autoSpaceDE w:val="0"/>
              <w:autoSpaceDN w:val="0"/>
              <w:adjustRightInd w:val="0"/>
              <w:jc w:val="right"/>
              <w:rPr>
                <w:color w:val="000000"/>
                <w:sz w:val="24"/>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14:paraId="60367199" w14:textId="77777777" w:rsidR="00224028" w:rsidRDefault="00224028">
            <w:pPr>
              <w:suppressAutoHyphens w:val="0"/>
              <w:autoSpaceDE w:val="0"/>
              <w:autoSpaceDN w:val="0"/>
              <w:adjustRightInd w:val="0"/>
              <w:jc w:val="right"/>
              <w:rPr>
                <w:color w:val="000000"/>
                <w:sz w:val="24"/>
                <w:szCs w:val="24"/>
                <w:lang w:eastAsia="lt-LT"/>
              </w:rPr>
            </w:pPr>
          </w:p>
        </w:tc>
      </w:tr>
      <w:tr w:rsidR="00224028" w14:paraId="167FBAB5" w14:textId="77777777" w:rsidTr="00224028">
        <w:trPr>
          <w:trHeight w:val="274"/>
        </w:trPr>
        <w:tc>
          <w:tcPr>
            <w:tcW w:w="6569" w:type="dxa"/>
            <w:gridSpan w:val="2"/>
            <w:tcBorders>
              <w:top w:val="single" w:sz="6" w:space="0" w:color="auto"/>
              <w:left w:val="single" w:sz="6" w:space="0" w:color="auto"/>
              <w:bottom w:val="single" w:sz="6" w:space="0" w:color="auto"/>
              <w:right w:val="single" w:sz="6" w:space="0" w:color="auto"/>
            </w:tcBorders>
          </w:tcPr>
          <w:p w14:paraId="5555BC6D" w14:textId="4AB54AFF" w:rsidR="00224028" w:rsidRDefault="00224028" w:rsidP="00224028">
            <w:pPr>
              <w:suppressAutoHyphens w:val="0"/>
              <w:autoSpaceDE w:val="0"/>
              <w:autoSpaceDN w:val="0"/>
              <w:adjustRightInd w:val="0"/>
              <w:jc w:val="center"/>
              <w:rPr>
                <w:color w:val="000000"/>
                <w:sz w:val="24"/>
                <w:szCs w:val="24"/>
                <w:lang w:eastAsia="lt-LT"/>
              </w:rPr>
            </w:pPr>
            <w:r>
              <w:rPr>
                <w:color w:val="000000"/>
                <w:sz w:val="24"/>
                <w:szCs w:val="24"/>
                <w:lang w:eastAsia="lt-LT"/>
              </w:rPr>
              <w:t>Lengvieji automobiliai</w:t>
            </w:r>
          </w:p>
        </w:tc>
        <w:tc>
          <w:tcPr>
            <w:tcW w:w="1258" w:type="dxa"/>
            <w:tcBorders>
              <w:top w:val="single" w:sz="6" w:space="0" w:color="auto"/>
              <w:left w:val="single" w:sz="6" w:space="0" w:color="auto"/>
              <w:bottom w:val="single" w:sz="6" w:space="0" w:color="auto"/>
              <w:right w:val="single" w:sz="6" w:space="0" w:color="auto"/>
            </w:tcBorders>
          </w:tcPr>
          <w:p w14:paraId="5BE7D12D" w14:textId="77777777" w:rsidR="00224028" w:rsidRDefault="00224028">
            <w:pPr>
              <w:suppressAutoHyphens w:val="0"/>
              <w:autoSpaceDE w:val="0"/>
              <w:autoSpaceDN w:val="0"/>
              <w:adjustRightInd w:val="0"/>
              <w:jc w:val="right"/>
              <w:rPr>
                <w:color w:val="000000"/>
                <w:sz w:val="24"/>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14:paraId="6750815D" w14:textId="77777777" w:rsidR="00224028" w:rsidRDefault="00224028" w:rsidP="00931504">
            <w:pPr>
              <w:suppressAutoHyphens w:val="0"/>
              <w:autoSpaceDE w:val="0"/>
              <w:autoSpaceDN w:val="0"/>
              <w:adjustRightInd w:val="0"/>
              <w:jc w:val="center"/>
              <w:rPr>
                <w:color w:val="000000"/>
                <w:sz w:val="24"/>
                <w:szCs w:val="24"/>
                <w:lang w:eastAsia="lt-LT"/>
              </w:rPr>
            </w:pPr>
          </w:p>
        </w:tc>
      </w:tr>
      <w:tr w:rsidR="00224028" w14:paraId="1BB4C20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D2A772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w:t>
            </w:r>
          </w:p>
        </w:tc>
        <w:tc>
          <w:tcPr>
            <w:tcW w:w="5758" w:type="dxa"/>
            <w:tcBorders>
              <w:top w:val="single" w:sz="6" w:space="0" w:color="auto"/>
              <w:left w:val="single" w:sz="6" w:space="0" w:color="auto"/>
              <w:bottom w:val="single" w:sz="6" w:space="0" w:color="auto"/>
              <w:right w:val="single" w:sz="6" w:space="0" w:color="auto"/>
            </w:tcBorders>
          </w:tcPr>
          <w:p w14:paraId="21295B33" w14:textId="3633DF9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„Audi 80“ (</w:t>
            </w:r>
            <w:proofErr w:type="spellStart"/>
            <w:r>
              <w:rPr>
                <w:color w:val="000000"/>
                <w:sz w:val="24"/>
                <w:szCs w:val="24"/>
                <w:lang w:eastAsia="lt-LT"/>
              </w:rPr>
              <w:t>valst</w:t>
            </w:r>
            <w:proofErr w:type="spellEnd"/>
            <w:r>
              <w:rPr>
                <w:color w:val="000000"/>
                <w:sz w:val="24"/>
                <w:szCs w:val="24"/>
                <w:lang w:eastAsia="lt-LT"/>
              </w:rPr>
              <w:t>. Nr. EZN 522)</w:t>
            </w:r>
          </w:p>
        </w:tc>
        <w:tc>
          <w:tcPr>
            <w:tcW w:w="1258" w:type="dxa"/>
            <w:tcBorders>
              <w:top w:val="single" w:sz="6" w:space="0" w:color="auto"/>
              <w:left w:val="single" w:sz="6" w:space="0" w:color="auto"/>
              <w:bottom w:val="single" w:sz="6" w:space="0" w:color="auto"/>
              <w:right w:val="single" w:sz="6" w:space="0" w:color="auto"/>
            </w:tcBorders>
          </w:tcPr>
          <w:p w14:paraId="4A9C7311"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EF72E3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0,35</w:t>
            </w:r>
          </w:p>
        </w:tc>
      </w:tr>
      <w:tr w:rsidR="00224028" w14:paraId="29E49B0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085776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w:t>
            </w:r>
          </w:p>
        </w:tc>
        <w:tc>
          <w:tcPr>
            <w:tcW w:w="5758" w:type="dxa"/>
            <w:tcBorders>
              <w:top w:val="single" w:sz="6" w:space="0" w:color="auto"/>
              <w:left w:val="single" w:sz="6" w:space="0" w:color="auto"/>
              <w:bottom w:val="single" w:sz="6" w:space="0" w:color="auto"/>
              <w:right w:val="single" w:sz="6" w:space="0" w:color="auto"/>
            </w:tcBorders>
          </w:tcPr>
          <w:p w14:paraId="1B42FFAB" w14:textId="2793903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„Audi 80“ (</w:t>
            </w:r>
            <w:proofErr w:type="spellStart"/>
            <w:r>
              <w:rPr>
                <w:color w:val="000000"/>
                <w:sz w:val="24"/>
                <w:szCs w:val="24"/>
                <w:lang w:eastAsia="lt-LT"/>
              </w:rPr>
              <w:t>valst</w:t>
            </w:r>
            <w:proofErr w:type="spellEnd"/>
            <w:r>
              <w:rPr>
                <w:color w:val="000000"/>
                <w:sz w:val="24"/>
                <w:szCs w:val="24"/>
                <w:lang w:eastAsia="lt-LT"/>
              </w:rPr>
              <w:t>.  Nr. EZN 522) su priekaba</w:t>
            </w:r>
          </w:p>
        </w:tc>
        <w:tc>
          <w:tcPr>
            <w:tcW w:w="1258" w:type="dxa"/>
            <w:tcBorders>
              <w:top w:val="single" w:sz="6" w:space="0" w:color="auto"/>
              <w:left w:val="single" w:sz="6" w:space="0" w:color="auto"/>
              <w:bottom w:val="single" w:sz="6" w:space="0" w:color="auto"/>
              <w:right w:val="single" w:sz="6" w:space="0" w:color="auto"/>
            </w:tcBorders>
          </w:tcPr>
          <w:p w14:paraId="7456F4A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6F46C1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0,36</w:t>
            </w:r>
          </w:p>
        </w:tc>
      </w:tr>
      <w:tr w:rsidR="00224028" w14:paraId="5A38681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21C5D7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w:t>
            </w:r>
          </w:p>
        </w:tc>
        <w:tc>
          <w:tcPr>
            <w:tcW w:w="5758" w:type="dxa"/>
            <w:tcBorders>
              <w:top w:val="single" w:sz="6" w:space="0" w:color="auto"/>
              <w:left w:val="single" w:sz="6" w:space="0" w:color="auto"/>
              <w:bottom w:val="single" w:sz="6" w:space="0" w:color="auto"/>
              <w:right w:val="single" w:sz="6" w:space="0" w:color="auto"/>
            </w:tcBorders>
          </w:tcPr>
          <w:p w14:paraId="553A9D15" w14:textId="6C0F380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Berlingo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KHR 032)</w:t>
            </w:r>
          </w:p>
        </w:tc>
        <w:tc>
          <w:tcPr>
            <w:tcW w:w="1258" w:type="dxa"/>
            <w:tcBorders>
              <w:top w:val="single" w:sz="6" w:space="0" w:color="auto"/>
              <w:left w:val="single" w:sz="6" w:space="0" w:color="auto"/>
              <w:bottom w:val="single" w:sz="6" w:space="0" w:color="auto"/>
              <w:right w:val="single" w:sz="6" w:space="0" w:color="auto"/>
            </w:tcBorders>
          </w:tcPr>
          <w:p w14:paraId="44A91C53"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B072F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0,46</w:t>
            </w:r>
          </w:p>
        </w:tc>
      </w:tr>
      <w:tr w:rsidR="00224028" w14:paraId="4CA4E7D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0FF2BA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1.4.</w:t>
            </w:r>
          </w:p>
        </w:tc>
        <w:tc>
          <w:tcPr>
            <w:tcW w:w="5758" w:type="dxa"/>
            <w:tcBorders>
              <w:top w:val="single" w:sz="6" w:space="0" w:color="auto"/>
              <w:left w:val="single" w:sz="6" w:space="0" w:color="auto"/>
              <w:bottom w:val="single" w:sz="6" w:space="0" w:color="auto"/>
              <w:right w:val="single" w:sz="6" w:space="0" w:color="auto"/>
            </w:tcBorders>
          </w:tcPr>
          <w:p w14:paraId="183B7174" w14:textId="38ECB60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„Citroen C3 Picasso“ (</w:t>
            </w:r>
            <w:proofErr w:type="spellStart"/>
            <w:r>
              <w:rPr>
                <w:color w:val="000000"/>
                <w:sz w:val="24"/>
                <w:szCs w:val="24"/>
                <w:lang w:eastAsia="lt-LT"/>
              </w:rPr>
              <w:t>valst</w:t>
            </w:r>
            <w:proofErr w:type="spellEnd"/>
            <w:r>
              <w:rPr>
                <w:color w:val="000000"/>
                <w:sz w:val="24"/>
                <w:szCs w:val="24"/>
                <w:lang w:eastAsia="lt-LT"/>
              </w:rPr>
              <w:t>. Nr. MCO 885)</w:t>
            </w:r>
          </w:p>
        </w:tc>
        <w:tc>
          <w:tcPr>
            <w:tcW w:w="1258" w:type="dxa"/>
            <w:tcBorders>
              <w:top w:val="single" w:sz="6" w:space="0" w:color="auto"/>
              <w:left w:val="single" w:sz="6" w:space="0" w:color="auto"/>
              <w:bottom w:val="single" w:sz="6" w:space="0" w:color="auto"/>
              <w:right w:val="single" w:sz="6" w:space="0" w:color="auto"/>
            </w:tcBorders>
          </w:tcPr>
          <w:p w14:paraId="3B7C2E4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0944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0,45</w:t>
            </w:r>
          </w:p>
        </w:tc>
      </w:tr>
      <w:tr w:rsidR="00224028" w14:paraId="52A1904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60385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1.5.</w:t>
            </w:r>
          </w:p>
        </w:tc>
        <w:tc>
          <w:tcPr>
            <w:tcW w:w="5758" w:type="dxa"/>
            <w:tcBorders>
              <w:top w:val="single" w:sz="6" w:space="0" w:color="auto"/>
              <w:left w:val="single" w:sz="6" w:space="0" w:color="auto"/>
              <w:bottom w:val="single" w:sz="6" w:space="0" w:color="auto"/>
              <w:right w:val="single" w:sz="6" w:space="0" w:color="auto"/>
            </w:tcBorders>
          </w:tcPr>
          <w:p w14:paraId="1F5D6141" w14:textId="53993E0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Nemo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ETN 873)</w:t>
            </w:r>
          </w:p>
        </w:tc>
        <w:tc>
          <w:tcPr>
            <w:tcW w:w="1258" w:type="dxa"/>
            <w:tcBorders>
              <w:top w:val="single" w:sz="6" w:space="0" w:color="auto"/>
              <w:left w:val="single" w:sz="6" w:space="0" w:color="auto"/>
              <w:bottom w:val="single" w:sz="6" w:space="0" w:color="auto"/>
              <w:right w:val="single" w:sz="6" w:space="0" w:color="auto"/>
            </w:tcBorders>
          </w:tcPr>
          <w:p w14:paraId="5C68CEC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3BD0C1A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0,35</w:t>
            </w:r>
          </w:p>
        </w:tc>
      </w:tr>
      <w:tr w:rsidR="00224028" w14:paraId="4D77D08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28327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1.6.</w:t>
            </w:r>
          </w:p>
        </w:tc>
        <w:tc>
          <w:tcPr>
            <w:tcW w:w="5758" w:type="dxa"/>
            <w:tcBorders>
              <w:top w:val="single" w:sz="6" w:space="0" w:color="auto"/>
              <w:left w:val="single" w:sz="6" w:space="0" w:color="auto"/>
              <w:bottom w:val="single" w:sz="6" w:space="0" w:color="auto"/>
              <w:right w:val="single" w:sz="6" w:space="0" w:color="auto"/>
            </w:tcBorders>
          </w:tcPr>
          <w:p w14:paraId="70247D5B" w14:textId="6FF6369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Dokker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KRR 871)</w:t>
            </w:r>
          </w:p>
        </w:tc>
        <w:tc>
          <w:tcPr>
            <w:tcW w:w="1258" w:type="dxa"/>
            <w:tcBorders>
              <w:top w:val="single" w:sz="6" w:space="0" w:color="auto"/>
              <w:left w:val="single" w:sz="6" w:space="0" w:color="auto"/>
              <w:bottom w:val="single" w:sz="6" w:space="0" w:color="auto"/>
              <w:right w:val="single" w:sz="6" w:space="0" w:color="auto"/>
            </w:tcBorders>
          </w:tcPr>
          <w:p w14:paraId="42E9F78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4C8FBF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2B9F408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886DC8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1.7.</w:t>
            </w:r>
          </w:p>
        </w:tc>
        <w:tc>
          <w:tcPr>
            <w:tcW w:w="5758" w:type="dxa"/>
            <w:tcBorders>
              <w:top w:val="single" w:sz="6" w:space="0" w:color="auto"/>
              <w:left w:val="single" w:sz="6" w:space="0" w:color="auto"/>
              <w:bottom w:val="single" w:sz="6" w:space="0" w:color="auto"/>
              <w:right w:val="single" w:sz="6" w:space="0" w:color="auto"/>
            </w:tcBorders>
          </w:tcPr>
          <w:p w14:paraId="38C6DD97" w14:textId="5D99CA6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Dokke</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LMU 879)</w:t>
            </w:r>
          </w:p>
        </w:tc>
        <w:tc>
          <w:tcPr>
            <w:tcW w:w="1258" w:type="dxa"/>
            <w:tcBorders>
              <w:top w:val="single" w:sz="6" w:space="0" w:color="auto"/>
              <w:left w:val="single" w:sz="6" w:space="0" w:color="auto"/>
              <w:bottom w:val="single" w:sz="6" w:space="0" w:color="auto"/>
              <w:right w:val="single" w:sz="6" w:space="0" w:color="auto"/>
            </w:tcBorders>
          </w:tcPr>
          <w:p w14:paraId="402FCCB0"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4CC45D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659837C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77AB6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1.8.</w:t>
            </w:r>
          </w:p>
        </w:tc>
        <w:tc>
          <w:tcPr>
            <w:tcW w:w="5758" w:type="dxa"/>
            <w:tcBorders>
              <w:top w:val="single" w:sz="6" w:space="0" w:color="auto"/>
              <w:left w:val="single" w:sz="6" w:space="0" w:color="auto"/>
              <w:bottom w:val="single" w:sz="6" w:space="0" w:color="auto"/>
              <w:right w:val="single" w:sz="6" w:space="0" w:color="auto"/>
            </w:tcBorders>
          </w:tcPr>
          <w:p w14:paraId="59B4A54C" w14:textId="15E3C21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Logan</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LNO  616)</w:t>
            </w:r>
          </w:p>
        </w:tc>
        <w:tc>
          <w:tcPr>
            <w:tcW w:w="1258" w:type="dxa"/>
            <w:tcBorders>
              <w:top w:val="single" w:sz="6" w:space="0" w:color="auto"/>
              <w:left w:val="single" w:sz="6" w:space="0" w:color="auto"/>
              <w:bottom w:val="single" w:sz="6" w:space="0" w:color="auto"/>
              <w:right w:val="single" w:sz="6" w:space="0" w:color="auto"/>
            </w:tcBorders>
          </w:tcPr>
          <w:p w14:paraId="0236359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74B1D72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0,37</w:t>
            </w:r>
          </w:p>
        </w:tc>
      </w:tr>
      <w:tr w:rsidR="00224028" w14:paraId="398BC33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A0D6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1.9.</w:t>
            </w:r>
          </w:p>
        </w:tc>
        <w:tc>
          <w:tcPr>
            <w:tcW w:w="5758" w:type="dxa"/>
            <w:tcBorders>
              <w:top w:val="single" w:sz="6" w:space="0" w:color="auto"/>
              <w:left w:val="single" w:sz="6" w:space="0" w:color="auto"/>
              <w:bottom w:val="single" w:sz="6" w:space="0" w:color="auto"/>
              <w:right w:val="single" w:sz="6" w:space="0" w:color="auto"/>
            </w:tcBorders>
          </w:tcPr>
          <w:p w14:paraId="0445C3D0" w14:textId="7D49DE5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Logan</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MCO 261)</w:t>
            </w:r>
          </w:p>
        </w:tc>
        <w:tc>
          <w:tcPr>
            <w:tcW w:w="1258" w:type="dxa"/>
            <w:tcBorders>
              <w:top w:val="single" w:sz="6" w:space="0" w:color="auto"/>
              <w:left w:val="single" w:sz="6" w:space="0" w:color="auto"/>
              <w:bottom w:val="single" w:sz="6" w:space="0" w:color="auto"/>
              <w:right w:val="single" w:sz="6" w:space="0" w:color="auto"/>
            </w:tcBorders>
          </w:tcPr>
          <w:p w14:paraId="0375A3E9"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31DCE9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1FF3BAD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1CBC8B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1.10.</w:t>
            </w:r>
          </w:p>
        </w:tc>
        <w:tc>
          <w:tcPr>
            <w:tcW w:w="5758" w:type="dxa"/>
            <w:tcBorders>
              <w:top w:val="single" w:sz="6" w:space="0" w:color="auto"/>
              <w:left w:val="single" w:sz="6" w:space="0" w:color="auto"/>
              <w:bottom w:val="single" w:sz="6" w:space="0" w:color="auto"/>
              <w:right w:val="single" w:sz="6" w:space="0" w:color="auto"/>
            </w:tcBorders>
          </w:tcPr>
          <w:p w14:paraId="41E05B91" w14:textId="767EE5FC"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„Fiat </w:t>
            </w:r>
            <w:proofErr w:type="spellStart"/>
            <w:r>
              <w:rPr>
                <w:color w:val="000000"/>
                <w:sz w:val="24"/>
                <w:szCs w:val="24"/>
                <w:lang w:eastAsia="lt-LT"/>
              </w:rPr>
              <w:t>Doblo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ECS 029)</w:t>
            </w:r>
          </w:p>
        </w:tc>
        <w:tc>
          <w:tcPr>
            <w:tcW w:w="1258" w:type="dxa"/>
            <w:tcBorders>
              <w:top w:val="single" w:sz="6" w:space="0" w:color="auto"/>
              <w:left w:val="single" w:sz="6" w:space="0" w:color="auto"/>
              <w:bottom w:val="single" w:sz="6" w:space="0" w:color="auto"/>
              <w:right w:val="single" w:sz="6" w:space="0" w:color="auto"/>
            </w:tcBorders>
          </w:tcPr>
          <w:p w14:paraId="572594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7CE49D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568E7B1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45375A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1.11.</w:t>
            </w:r>
          </w:p>
        </w:tc>
        <w:tc>
          <w:tcPr>
            <w:tcW w:w="5758" w:type="dxa"/>
            <w:tcBorders>
              <w:top w:val="single" w:sz="6" w:space="0" w:color="auto"/>
              <w:left w:val="single" w:sz="6" w:space="0" w:color="auto"/>
              <w:bottom w:val="single" w:sz="6" w:space="0" w:color="auto"/>
              <w:right w:val="single" w:sz="6" w:space="0" w:color="auto"/>
            </w:tcBorders>
          </w:tcPr>
          <w:p w14:paraId="70D4DC82" w14:textId="5EE79D00"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Ranger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LYC 574)</w:t>
            </w:r>
          </w:p>
        </w:tc>
        <w:tc>
          <w:tcPr>
            <w:tcW w:w="1258" w:type="dxa"/>
            <w:tcBorders>
              <w:top w:val="single" w:sz="6" w:space="0" w:color="auto"/>
              <w:left w:val="single" w:sz="6" w:space="0" w:color="auto"/>
              <w:bottom w:val="single" w:sz="6" w:space="0" w:color="auto"/>
              <w:right w:val="single" w:sz="6" w:space="0" w:color="auto"/>
            </w:tcBorders>
          </w:tcPr>
          <w:p w14:paraId="311C4F74"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20E21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0,54</w:t>
            </w:r>
          </w:p>
        </w:tc>
      </w:tr>
      <w:tr w:rsidR="00224028" w14:paraId="21AC345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1559C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1.12.</w:t>
            </w:r>
          </w:p>
        </w:tc>
        <w:tc>
          <w:tcPr>
            <w:tcW w:w="5758" w:type="dxa"/>
            <w:tcBorders>
              <w:top w:val="single" w:sz="6" w:space="0" w:color="auto"/>
              <w:left w:val="single" w:sz="6" w:space="0" w:color="auto"/>
              <w:bottom w:val="single" w:sz="6" w:space="0" w:color="auto"/>
              <w:right w:val="single" w:sz="6" w:space="0" w:color="auto"/>
            </w:tcBorders>
          </w:tcPr>
          <w:p w14:paraId="55211BA0" w14:textId="609A940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Ranger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LYC 574) su priekaba</w:t>
            </w:r>
          </w:p>
        </w:tc>
        <w:tc>
          <w:tcPr>
            <w:tcW w:w="1258" w:type="dxa"/>
            <w:tcBorders>
              <w:top w:val="single" w:sz="6" w:space="0" w:color="auto"/>
              <w:left w:val="single" w:sz="6" w:space="0" w:color="auto"/>
              <w:bottom w:val="single" w:sz="6" w:space="0" w:color="auto"/>
              <w:right w:val="single" w:sz="6" w:space="0" w:color="auto"/>
            </w:tcBorders>
          </w:tcPr>
          <w:p w14:paraId="722DB32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E3E937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0,56</w:t>
            </w:r>
          </w:p>
        </w:tc>
      </w:tr>
      <w:tr w:rsidR="00224028" w14:paraId="3D7F31D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660CDF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1.13.</w:t>
            </w:r>
          </w:p>
        </w:tc>
        <w:tc>
          <w:tcPr>
            <w:tcW w:w="5758" w:type="dxa"/>
            <w:tcBorders>
              <w:top w:val="single" w:sz="6" w:space="0" w:color="auto"/>
              <w:left w:val="single" w:sz="6" w:space="0" w:color="auto"/>
              <w:bottom w:val="single" w:sz="6" w:space="0" w:color="auto"/>
              <w:right w:val="single" w:sz="6" w:space="0" w:color="auto"/>
            </w:tcBorders>
          </w:tcPr>
          <w:p w14:paraId="2ACA46D6" w14:textId="24BBFB1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„Opel </w:t>
            </w:r>
            <w:proofErr w:type="spellStart"/>
            <w:r>
              <w:rPr>
                <w:color w:val="000000"/>
                <w:sz w:val="24"/>
                <w:szCs w:val="24"/>
                <w:lang w:eastAsia="lt-LT"/>
              </w:rPr>
              <w:t>Combo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KSN 015)</w:t>
            </w:r>
          </w:p>
        </w:tc>
        <w:tc>
          <w:tcPr>
            <w:tcW w:w="1258" w:type="dxa"/>
            <w:tcBorders>
              <w:top w:val="single" w:sz="6" w:space="0" w:color="auto"/>
              <w:left w:val="single" w:sz="6" w:space="0" w:color="auto"/>
              <w:bottom w:val="single" w:sz="6" w:space="0" w:color="auto"/>
              <w:right w:val="single" w:sz="6" w:space="0" w:color="auto"/>
            </w:tcBorders>
          </w:tcPr>
          <w:p w14:paraId="2D0C4BD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BC7727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0,42</w:t>
            </w:r>
          </w:p>
        </w:tc>
      </w:tr>
      <w:tr w:rsidR="00224028" w14:paraId="5AE3E4B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3A90E6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1.14.</w:t>
            </w:r>
          </w:p>
        </w:tc>
        <w:tc>
          <w:tcPr>
            <w:tcW w:w="5758" w:type="dxa"/>
            <w:tcBorders>
              <w:top w:val="single" w:sz="6" w:space="0" w:color="auto"/>
              <w:left w:val="single" w:sz="6" w:space="0" w:color="auto"/>
              <w:bottom w:val="single" w:sz="6" w:space="0" w:color="auto"/>
              <w:right w:val="single" w:sz="6" w:space="0" w:color="auto"/>
            </w:tcBorders>
          </w:tcPr>
          <w:p w14:paraId="179A6FD2" w14:textId="7055C03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„Peugeot </w:t>
            </w:r>
            <w:proofErr w:type="spellStart"/>
            <w:r>
              <w:rPr>
                <w:color w:val="000000"/>
                <w:sz w:val="24"/>
                <w:szCs w:val="24"/>
                <w:lang w:eastAsia="lt-LT"/>
              </w:rPr>
              <w:t>Bipper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LIT 780)</w:t>
            </w:r>
          </w:p>
        </w:tc>
        <w:tc>
          <w:tcPr>
            <w:tcW w:w="1258" w:type="dxa"/>
            <w:tcBorders>
              <w:top w:val="single" w:sz="6" w:space="0" w:color="auto"/>
              <w:left w:val="single" w:sz="6" w:space="0" w:color="auto"/>
              <w:bottom w:val="single" w:sz="6" w:space="0" w:color="auto"/>
              <w:right w:val="single" w:sz="6" w:space="0" w:color="auto"/>
            </w:tcBorders>
          </w:tcPr>
          <w:p w14:paraId="1AC07C1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5647B8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18EB28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3C98E2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1.15.</w:t>
            </w:r>
          </w:p>
        </w:tc>
        <w:tc>
          <w:tcPr>
            <w:tcW w:w="5758" w:type="dxa"/>
            <w:tcBorders>
              <w:top w:val="single" w:sz="6" w:space="0" w:color="auto"/>
              <w:left w:val="single" w:sz="6" w:space="0" w:color="auto"/>
              <w:bottom w:val="single" w:sz="6" w:space="0" w:color="auto"/>
              <w:right w:val="single" w:sz="6" w:space="0" w:color="auto"/>
            </w:tcBorders>
          </w:tcPr>
          <w:p w14:paraId="165E5F6F" w14:textId="530B374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Skoda</w:t>
            </w:r>
            <w:proofErr w:type="spellEnd"/>
            <w:r>
              <w:rPr>
                <w:color w:val="000000"/>
                <w:sz w:val="24"/>
                <w:szCs w:val="24"/>
                <w:lang w:eastAsia="lt-LT"/>
              </w:rPr>
              <w:t xml:space="preserve"> </w:t>
            </w:r>
            <w:proofErr w:type="spellStart"/>
            <w:r>
              <w:rPr>
                <w:color w:val="000000"/>
                <w:sz w:val="24"/>
                <w:szCs w:val="24"/>
                <w:lang w:eastAsia="lt-LT"/>
              </w:rPr>
              <w:t>Roomster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KSV 729)</w:t>
            </w:r>
          </w:p>
        </w:tc>
        <w:tc>
          <w:tcPr>
            <w:tcW w:w="1258" w:type="dxa"/>
            <w:tcBorders>
              <w:top w:val="single" w:sz="6" w:space="0" w:color="auto"/>
              <w:left w:val="single" w:sz="6" w:space="0" w:color="auto"/>
              <w:bottom w:val="single" w:sz="6" w:space="0" w:color="auto"/>
              <w:right w:val="single" w:sz="6" w:space="0" w:color="auto"/>
            </w:tcBorders>
          </w:tcPr>
          <w:p w14:paraId="3D7FD7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C8A83B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0,56</w:t>
            </w:r>
          </w:p>
        </w:tc>
      </w:tr>
      <w:tr w:rsidR="00224028" w14:paraId="16B8F58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06FDD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1.16.</w:t>
            </w:r>
          </w:p>
        </w:tc>
        <w:tc>
          <w:tcPr>
            <w:tcW w:w="5758" w:type="dxa"/>
            <w:tcBorders>
              <w:top w:val="single" w:sz="6" w:space="0" w:color="auto"/>
              <w:left w:val="single" w:sz="6" w:space="0" w:color="auto"/>
              <w:bottom w:val="single" w:sz="6" w:space="0" w:color="auto"/>
              <w:right w:val="single" w:sz="6" w:space="0" w:color="auto"/>
            </w:tcBorders>
          </w:tcPr>
          <w:p w14:paraId="2E879081" w14:textId="1DAB633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Skoda</w:t>
            </w:r>
            <w:proofErr w:type="spellEnd"/>
            <w:r>
              <w:rPr>
                <w:color w:val="000000"/>
                <w:sz w:val="24"/>
                <w:szCs w:val="24"/>
                <w:lang w:eastAsia="lt-LT"/>
              </w:rPr>
              <w:t xml:space="preserve"> </w:t>
            </w:r>
            <w:proofErr w:type="spellStart"/>
            <w:r>
              <w:rPr>
                <w:color w:val="000000"/>
                <w:sz w:val="24"/>
                <w:szCs w:val="24"/>
                <w:lang w:eastAsia="lt-LT"/>
              </w:rPr>
              <w:t>Roomster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LMF 967)</w:t>
            </w:r>
          </w:p>
        </w:tc>
        <w:tc>
          <w:tcPr>
            <w:tcW w:w="1258" w:type="dxa"/>
            <w:tcBorders>
              <w:top w:val="single" w:sz="6" w:space="0" w:color="auto"/>
              <w:left w:val="single" w:sz="6" w:space="0" w:color="auto"/>
              <w:bottom w:val="single" w:sz="6" w:space="0" w:color="auto"/>
              <w:right w:val="single" w:sz="6" w:space="0" w:color="auto"/>
            </w:tcBorders>
          </w:tcPr>
          <w:p w14:paraId="21BF7DC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A4A129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0,58</w:t>
            </w:r>
          </w:p>
        </w:tc>
      </w:tr>
      <w:tr w:rsidR="00224028" w14:paraId="6008C2D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0AF92A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1.17.</w:t>
            </w:r>
          </w:p>
        </w:tc>
        <w:tc>
          <w:tcPr>
            <w:tcW w:w="5758" w:type="dxa"/>
            <w:tcBorders>
              <w:top w:val="single" w:sz="6" w:space="0" w:color="auto"/>
              <w:left w:val="single" w:sz="6" w:space="0" w:color="auto"/>
              <w:bottom w:val="single" w:sz="6" w:space="0" w:color="auto"/>
              <w:right w:val="single" w:sz="6" w:space="0" w:color="auto"/>
            </w:tcBorders>
          </w:tcPr>
          <w:p w14:paraId="7A9B1338" w14:textId="3BD60C8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„Toyota </w:t>
            </w:r>
            <w:proofErr w:type="spellStart"/>
            <w:r>
              <w:rPr>
                <w:color w:val="000000"/>
                <w:sz w:val="24"/>
                <w:szCs w:val="24"/>
                <w:lang w:eastAsia="lt-LT"/>
              </w:rPr>
              <w:t>Proace</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HCP 973)</w:t>
            </w:r>
          </w:p>
        </w:tc>
        <w:tc>
          <w:tcPr>
            <w:tcW w:w="1258" w:type="dxa"/>
            <w:tcBorders>
              <w:top w:val="single" w:sz="6" w:space="0" w:color="auto"/>
              <w:left w:val="single" w:sz="6" w:space="0" w:color="auto"/>
              <w:bottom w:val="single" w:sz="6" w:space="0" w:color="auto"/>
              <w:right w:val="single" w:sz="6" w:space="0" w:color="auto"/>
            </w:tcBorders>
          </w:tcPr>
          <w:p w14:paraId="2A3D4EC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D03A62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0,48</w:t>
            </w:r>
          </w:p>
        </w:tc>
      </w:tr>
      <w:tr w:rsidR="00224028" w14:paraId="7F131FE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B2761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1.18.</w:t>
            </w:r>
          </w:p>
        </w:tc>
        <w:tc>
          <w:tcPr>
            <w:tcW w:w="5758" w:type="dxa"/>
            <w:tcBorders>
              <w:top w:val="single" w:sz="6" w:space="0" w:color="auto"/>
              <w:left w:val="single" w:sz="6" w:space="0" w:color="auto"/>
              <w:bottom w:val="single" w:sz="6" w:space="0" w:color="auto"/>
              <w:right w:val="single" w:sz="6" w:space="0" w:color="auto"/>
            </w:tcBorders>
          </w:tcPr>
          <w:p w14:paraId="40E11D44" w14:textId="2709BE4B"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Caddy</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HGJ 298)</w:t>
            </w:r>
          </w:p>
        </w:tc>
        <w:tc>
          <w:tcPr>
            <w:tcW w:w="1258" w:type="dxa"/>
            <w:tcBorders>
              <w:top w:val="single" w:sz="6" w:space="0" w:color="auto"/>
              <w:left w:val="single" w:sz="6" w:space="0" w:color="auto"/>
              <w:bottom w:val="single" w:sz="6" w:space="0" w:color="auto"/>
              <w:right w:val="single" w:sz="6" w:space="0" w:color="auto"/>
            </w:tcBorders>
          </w:tcPr>
          <w:p w14:paraId="172CA15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35F56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7DEA366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BB5A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1.19.</w:t>
            </w:r>
          </w:p>
        </w:tc>
        <w:tc>
          <w:tcPr>
            <w:tcW w:w="5758" w:type="dxa"/>
            <w:tcBorders>
              <w:top w:val="single" w:sz="6" w:space="0" w:color="auto"/>
              <w:left w:val="single" w:sz="6" w:space="0" w:color="auto"/>
              <w:bottom w:val="single" w:sz="6" w:space="0" w:color="auto"/>
              <w:right w:val="single" w:sz="6" w:space="0" w:color="auto"/>
            </w:tcBorders>
          </w:tcPr>
          <w:p w14:paraId="7D907C12" w14:textId="4DD95E7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Caddy</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HNH 419)</w:t>
            </w:r>
          </w:p>
        </w:tc>
        <w:tc>
          <w:tcPr>
            <w:tcW w:w="1258" w:type="dxa"/>
            <w:tcBorders>
              <w:top w:val="single" w:sz="6" w:space="0" w:color="auto"/>
              <w:left w:val="single" w:sz="6" w:space="0" w:color="auto"/>
              <w:bottom w:val="single" w:sz="6" w:space="0" w:color="auto"/>
              <w:right w:val="single" w:sz="6" w:space="0" w:color="auto"/>
            </w:tcBorders>
          </w:tcPr>
          <w:p w14:paraId="2AF4B77A"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92F7D6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0,44</w:t>
            </w:r>
          </w:p>
        </w:tc>
      </w:tr>
      <w:tr w:rsidR="00224028" w14:paraId="3C65BFF7"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D35D5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1.20.</w:t>
            </w:r>
          </w:p>
        </w:tc>
        <w:tc>
          <w:tcPr>
            <w:tcW w:w="5758" w:type="dxa"/>
            <w:tcBorders>
              <w:top w:val="single" w:sz="6" w:space="0" w:color="auto"/>
              <w:left w:val="single" w:sz="6" w:space="0" w:color="auto"/>
              <w:bottom w:val="single" w:sz="6" w:space="0" w:color="auto"/>
              <w:right w:val="single" w:sz="6" w:space="0" w:color="auto"/>
            </w:tcBorders>
          </w:tcPr>
          <w:p w14:paraId="35497F81" w14:textId="53E6871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Golf</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JNJ 965)</w:t>
            </w:r>
          </w:p>
        </w:tc>
        <w:tc>
          <w:tcPr>
            <w:tcW w:w="1258" w:type="dxa"/>
            <w:tcBorders>
              <w:top w:val="single" w:sz="6" w:space="0" w:color="auto"/>
              <w:left w:val="single" w:sz="6" w:space="0" w:color="auto"/>
              <w:bottom w:val="single" w:sz="6" w:space="0" w:color="auto"/>
              <w:right w:val="single" w:sz="6" w:space="0" w:color="auto"/>
            </w:tcBorders>
          </w:tcPr>
          <w:p w14:paraId="5FAD479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5A0298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481A3C8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68228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1.21.</w:t>
            </w:r>
          </w:p>
        </w:tc>
        <w:tc>
          <w:tcPr>
            <w:tcW w:w="5758" w:type="dxa"/>
            <w:tcBorders>
              <w:top w:val="single" w:sz="6" w:space="0" w:color="auto"/>
              <w:left w:val="single" w:sz="6" w:space="0" w:color="auto"/>
              <w:bottom w:val="single" w:sz="6" w:space="0" w:color="auto"/>
              <w:right w:val="single" w:sz="6" w:space="0" w:color="auto"/>
            </w:tcBorders>
          </w:tcPr>
          <w:p w14:paraId="6A61DBD6" w14:textId="23E2EE8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„Fiat Bravo“ (</w:t>
            </w:r>
            <w:proofErr w:type="spellStart"/>
            <w:r>
              <w:rPr>
                <w:color w:val="000000"/>
                <w:sz w:val="24"/>
                <w:szCs w:val="24"/>
                <w:lang w:eastAsia="lt-LT"/>
              </w:rPr>
              <w:t>valst</w:t>
            </w:r>
            <w:proofErr w:type="spellEnd"/>
            <w:r>
              <w:rPr>
                <w:color w:val="000000"/>
                <w:sz w:val="24"/>
                <w:szCs w:val="24"/>
                <w:lang w:eastAsia="lt-LT"/>
              </w:rPr>
              <w:t>. Nr. MGT 170)</w:t>
            </w:r>
          </w:p>
        </w:tc>
        <w:tc>
          <w:tcPr>
            <w:tcW w:w="1258" w:type="dxa"/>
            <w:tcBorders>
              <w:top w:val="single" w:sz="6" w:space="0" w:color="auto"/>
              <w:left w:val="single" w:sz="6" w:space="0" w:color="auto"/>
              <w:bottom w:val="single" w:sz="6" w:space="0" w:color="auto"/>
              <w:right w:val="single" w:sz="6" w:space="0" w:color="auto"/>
            </w:tcBorders>
          </w:tcPr>
          <w:p w14:paraId="473B804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0B4EDF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0,64</w:t>
            </w:r>
          </w:p>
        </w:tc>
      </w:tr>
      <w:tr w:rsidR="00224028" w14:paraId="7CCC8CC8"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191D7EC" w14:textId="7983EA15"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Mikroautobusai ir kitos transporto priemonės bei įrenginiai</w:t>
            </w:r>
          </w:p>
        </w:tc>
        <w:tc>
          <w:tcPr>
            <w:tcW w:w="1258" w:type="dxa"/>
            <w:tcBorders>
              <w:top w:val="single" w:sz="6" w:space="0" w:color="auto"/>
              <w:left w:val="nil"/>
              <w:bottom w:val="single" w:sz="6" w:space="0" w:color="auto"/>
              <w:right w:val="nil"/>
            </w:tcBorders>
          </w:tcPr>
          <w:p w14:paraId="2213B9D6" w14:textId="77777777" w:rsidR="00224028" w:rsidRDefault="00224028">
            <w:pPr>
              <w:suppressAutoHyphens w:val="0"/>
              <w:autoSpaceDE w:val="0"/>
              <w:autoSpaceDN w:val="0"/>
              <w:adjustRightInd w:val="0"/>
              <w:jc w:val="center"/>
              <w:rPr>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69CD1C88" w14:textId="77777777" w:rsidR="00224028" w:rsidRDefault="00224028" w:rsidP="00931504">
            <w:pPr>
              <w:suppressAutoHyphens w:val="0"/>
              <w:autoSpaceDE w:val="0"/>
              <w:autoSpaceDN w:val="0"/>
              <w:adjustRightInd w:val="0"/>
              <w:jc w:val="center"/>
              <w:rPr>
                <w:color w:val="000000"/>
                <w:sz w:val="24"/>
                <w:szCs w:val="24"/>
                <w:lang w:eastAsia="lt-LT"/>
              </w:rPr>
            </w:pPr>
          </w:p>
        </w:tc>
      </w:tr>
      <w:tr w:rsidR="00224028" w14:paraId="61A90EB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E41CCC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1.22.</w:t>
            </w:r>
          </w:p>
        </w:tc>
        <w:tc>
          <w:tcPr>
            <w:tcW w:w="5758" w:type="dxa"/>
            <w:tcBorders>
              <w:top w:val="single" w:sz="6" w:space="0" w:color="auto"/>
              <w:left w:val="single" w:sz="6" w:space="0" w:color="auto"/>
              <w:bottom w:val="single" w:sz="6" w:space="0" w:color="auto"/>
              <w:right w:val="single" w:sz="6" w:space="0" w:color="auto"/>
            </w:tcBorders>
          </w:tcPr>
          <w:p w14:paraId="4D595BA3" w14:textId="09EE3F6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„Fiat </w:t>
            </w:r>
            <w:proofErr w:type="spellStart"/>
            <w:r>
              <w:rPr>
                <w:color w:val="000000"/>
                <w:sz w:val="24"/>
                <w:szCs w:val="24"/>
                <w:lang w:eastAsia="lt-LT"/>
              </w:rPr>
              <w:t>Scudo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LUJ 071)</w:t>
            </w:r>
          </w:p>
        </w:tc>
        <w:tc>
          <w:tcPr>
            <w:tcW w:w="1258" w:type="dxa"/>
            <w:tcBorders>
              <w:top w:val="single" w:sz="6" w:space="0" w:color="auto"/>
              <w:left w:val="single" w:sz="6" w:space="0" w:color="auto"/>
              <w:bottom w:val="single" w:sz="6" w:space="0" w:color="auto"/>
              <w:right w:val="single" w:sz="6" w:space="0" w:color="auto"/>
            </w:tcBorders>
          </w:tcPr>
          <w:p w14:paraId="781D4D49"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72AD7E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0,39</w:t>
            </w:r>
          </w:p>
        </w:tc>
      </w:tr>
      <w:tr w:rsidR="00224028" w14:paraId="0128893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DA712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1.23.</w:t>
            </w:r>
          </w:p>
        </w:tc>
        <w:tc>
          <w:tcPr>
            <w:tcW w:w="5758" w:type="dxa"/>
            <w:tcBorders>
              <w:top w:val="single" w:sz="6" w:space="0" w:color="auto"/>
              <w:left w:val="single" w:sz="6" w:space="0" w:color="auto"/>
              <w:bottom w:val="single" w:sz="6" w:space="0" w:color="auto"/>
              <w:right w:val="single" w:sz="6" w:space="0" w:color="auto"/>
            </w:tcBorders>
          </w:tcPr>
          <w:p w14:paraId="7D6B2DD8" w14:textId="75FD3DE1"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Tranzit</w:t>
            </w:r>
            <w:proofErr w:type="spellEnd"/>
            <w:r>
              <w:rPr>
                <w:color w:val="000000"/>
                <w:sz w:val="24"/>
                <w:szCs w:val="24"/>
                <w:lang w:eastAsia="lt-LT"/>
              </w:rPr>
              <w:t xml:space="preserve">    FT 330“ (</w:t>
            </w:r>
            <w:proofErr w:type="spellStart"/>
            <w:r w:rsidR="00224028">
              <w:rPr>
                <w:color w:val="000000"/>
                <w:sz w:val="24"/>
                <w:szCs w:val="24"/>
                <w:lang w:eastAsia="lt-LT"/>
              </w:rPr>
              <w:t>valst</w:t>
            </w:r>
            <w:proofErr w:type="spellEnd"/>
            <w:r w:rsidR="00224028">
              <w:rPr>
                <w:color w:val="000000"/>
                <w:sz w:val="24"/>
                <w:szCs w:val="24"/>
                <w:lang w:eastAsia="lt-LT"/>
              </w:rPr>
              <w:t>. Nr. GGK 149)</w:t>
            </w:r>
          </w:p>
        </w:tc>
        <w:tc>
          <w:tcPr>
            <w:tcW w:w="1258" w:type="dxa"/>
            <w:tcBorders>
              <w:top w:val="single" w:sz="6" w:space="0" w:color="auto"/>
              <w:left w:val="single" w:sz="6" w:space="0" w:color="auto"/>
              <w:bottom w:val="single" w:sz="6" w:space="0" w:color="auto"/>
              <w:right w:val="single" w:sz="6" w:space="0" w:color="auto"/>
            </w:tcBorders>
          </w:tcPr>
          <w:p w14:paraId="13CAA41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006D50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0,48</w:t>
            </w:r>
          </w:p>
        </w:tc>
      </w:tr>
      <w:tr w:rsidR="00224028" w14:paraId="78A6041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B2440D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1.24.</w:t>
            </w:r>
          </w:p>
        </w:tc>
        <w:tc>
          <w:tcPr>
            <w:tcW w:w="5758" w:type="dxa"/>
            <w:tcBorders>
              <w:top w:val="single" w:sz="6" w:space="0" w:color="auto"/>
              <w:left w:val="single" w:sz="6" w:space="0" w:color="auto"/>
              <w:bottom w:val="single" w:sz="6" w:space="0" w:color="auto"/>
              <w:right w:val="single" w:sz="6" w:space="0" w:color="auto"/>
            </w:tcBorders>
          </w:tcPr>
          <w:p w14:paraId="08D78339" w14:textId="140311E3"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Tranzit</w:t>
            </w:r>
            <w:proofErr w:type="spellEnd"/>
            <w:r>
              <w:rPr>
                <w:color w:val="000000"/>
                <w:sz w:val="24"/>
                <w:szCs w:val="24"/>
                <w:lang w:eastAsia="lt-LT"/>
              </w:rPr>
              <w:t xml:space="preserve">  FT 330“ (</w:t>
            </w:r>
            <w:proofErr w:type="spellStart"/>
            <w:r>
              <w:rPr>
                <w:color w:val="000000"/>
                <w:sz w:val="24"/>
                <w:szCs w:val="24"/>
                <w:lang w:eastAsia="lt-LT"/>
              </w:rPr>
              <w:t>valst</w:t>
            </w:r>
            <w:proofErr w:type="spellEnd"/>
            <w:r>
              <w:rPr>
                <w:color w:val="000000"/>
                <w:sz w:val="24"/>
                <w:szCs w:val="24"/>
                <w:lang w:eastAsia="lt-LT"/>
              </w:rPr>
              <w:t>. Nr. GGK 149) su priekaba</w:t>
            </w:r>
          </w:p>
        </w:tc>
        <w:tc>
          <w:tcPr>
            <w:tcW w:w="1258" w:type="dxa"/>
            <w:tcBorders>
              <w:top w:val="single" w:sz="6" w:space="0" w:color="auto"/>
              <w:left w:val="single" w:sz="6" w:space="0" w:color="auto"/>
              <w:bottom w:val="single" w:sz="6" w:space="0" w:color="auto"/>
              <w:right w:val="single" w:sz="6" w:space="0" w:color="auto"/>
            </w:tcBorders>
          </w:tcPr>
          <w:p w14:paraId="4ED1D2E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29491B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0,53</w:t>
            </w:r>
          </w:p>
        </w:tc>
      </w:tr>
      <w:tr w:rsidR="00224028" w14:paraId="5E2B3FD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F71F6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1.25.</w:t>
            </w:r>
          </w:p>
        </w:tc>
        <w:tc>
          <w:tcPr>
            <w:tcW w:w="5758" w:type="dxa"/>
            <w:tcBorders>
              <w:top w:val="single" w:sz="6" w:space="0" w:color="auto"/>
              <w:left w:val="single" w:sz="6" w:space="0" w:color="auto"/>
              <w:bottom w:val="single" w:sz="6" w:space="0" w:color="auto"/>
              <w:right w:val="single" w:sz="6" w:space="0" w:color="auto"/>
            </w:tcBorders>
          </w:tcPr>
          <w:p w14:paraId="0A7C6573" w14:textId="54D1DF2C"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Jumper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MRT 504)</w:t>
            </w:r>
          </w:p>
        </w:tc>
        <w:tc>
          <w:tcPr>
            <w:tcW w:w="1258" w:type="dxa"/>
            <w:tcBorders>
              <w:top w:val="single" w:sz="6" w:space="0" w:color="auto"/>
              <w:left w:val="single" w:sz="6" w:space="0" w:color="auto"/>
              <w:bottom w:val="single" w:sz="6" w:space="0" w:color="auto"/>
              <w:right w:val="single" w:sz="6" w:space="0" w:color="auto"/>
            </w:tcBorders>
          </w:tcPr>
          <w:p w14:paraId="614C94A3"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1EF235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0,86</w:t>
            </w:r>
          </w:p>
        </w:tc>
      </w:tr>
      <w:tr w:rsidR="00224028" w14:paraId="11AFAEA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C3D95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1.26.</w:t>
            </w:r>
          </w:p>
        </w:tc>
        <w:tc>
          <w:tcPr>
            <w:tcW w:w="5758" w:type="dxa"/>
            <w:tcBorders>
              <w:top w:val="single" w:sz="6" w:space="0" w:color="auto"/>
              <w:left w:val="single" w:sz="6" w:space="0" w:color="auto"/>
              <w:bottom w:val="single" w:sz="6" w:space="0" w:color="auto"/>
              <w:right w:val="single" w:sz="6" w:space="0" w:color="auto"/>
            </w:tcBorders>
          </w:tcPr>
          <w:p w14:paraId="219AE492" w14:textId="199F3B6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Jumper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MRT 504)</w:t>
            </w:r>
            <w:r w:rsidR="00860FE0">
              <w:rPr>
                <w:color w:val="000000"/>
                <w:sz w:val="24"/>
                <w:szCs w:val="24"/>
                <w:lang w:eastAsia="lt-LT"/>
              </w:rPr>
              <w:t xml:space="preserve"> su priekaba</w:t>
            </w:r>
          </w:p>
        </w:tc>
        <w:tc>
          <w:tcPr>
            <w:tcW w:w="1258" w:type="dxa"/>
            <w:tcBorders>
              <w:top w:val="single" w:sz="6" w:space="0" w:color="auto"/>
              <w:left w:val="single" w:sz="6" w:space="0" w:color="auto"/>
              <w:bottom w:val="single" w:sz="6" w:space="0" w:color="auto"/>
              <w:right w:val="single" w:sz="6" w:space="0" w:color="auto"/>
            </w:tcBorders>
          </w:tcPr>
          <w:p w14:paraId="4E3F8AA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76B826A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0,88</w:t>
            </w:r>
          </w:p>
        </w:tc>
      </w:tr>
      <w:tr w:rsidR="00224028" w14:paraId="76F158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CC42B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1.27.</w:t>
            </w:r>
          </w:p>
        </w:tc>
        <w:tc>
          <w:tcPr>
            <w:tcW w:w="5758" w:type="dxa"/>
            <w:tcBorders>
              <w:top w:val="single" w:sz="6" w:space="0" w:color="auto"/>
              <w:left w:val="single" w:sz="6" w:space="0" w:color="auto"/>
              <w:bottom w:val="single" w:sz="6" w:space="0" w:color="auto"/>
              <w:right w:val="single" w:sz="6" w:space="0" w:color="auto"/>
            </w:tcBorders>
          </w:tcPr>
          <w:p w14:paraId="06283E9A" w14:textId="3E48618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„Renault </w:t>
            </w:r>
            <w:proofErr w:type="spellStart"/>
            <w:r>
              <w:rPr>
                <w:color w:val="000000"/>
                <w:sz w:val="24"/>
                <w:szCs w:val="24"/>
                <w:lang w:eastAsia="lt-LT"/>
              </w:rPr>
              <w:t>Trafic</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KMT 391)</w:t>
            </w:r>
          </w:p>
        </w:tc>
        <w:tc>
          <w:tcPr>
            <w:tcW w:w="1258" w:type="dxa"/>
            <w:tcBorders>
              <w:top w:val="single" w:sz="6" w:space="0" w:color="auto"/>
              <w:left w:val="single" w:sz="6" w:space="0" w:color="auto"/>
              <w:bottom w:val="single" w:sz="6" w:space="0" w:color="auto"/>
              <w:right w:val="single" w:sz="6" w:space="0" w:color="auto"/>
            </w:tcBorders>
          </w:tcPr>
          <w:p w14:paraId="50F63E6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1C613C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0,41</w:t>
            </w:r>
          </w:p>
        </w:tc>
      </w:tr>
      <w:tr w:rsidR="00224028" w14:paraId="5DC9C2A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3DE762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1.28.</w:t>
            </w:r>
          </w:p>
        </w:tc>
        <w:tc>
          <w:tcPr>
            <w:tcW w:w="5758" w:type="dxa"/>
            <w:tcBorders>
              <w:top w:val="single" w:sz="6" w:space="0" w:color="auto"/>
              <w:left w:val="single" w:sz="6" w:space="0" w:color="auto"/>
              <w:bottom w:val="single" w:sz="6" w:space="0" w:color="auto"/>
              <w:right w:val="single" w:sz="6" w:space="0" w:color="auto"/>
            </w:tcBorders>
          </w:tcPr>
          <w:p w14:paraId="2867B613" w14:textId="79D1DCB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Transporter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GOF 974)</w:t>
            </w:r>
          </w:p>
        </w:tc>
        <w:tc>
          <w:tcPr>
            <w:tcW w:w="1258" w:type="dxa"/>
            <w:tcBorders>
              <w:top w:val="single" w:sz="6" w:space="0" w:color="auto"/>
              <w:left w:val="single" w:sz="6" w:space="0" w:color="auto"/>
              <w:bottom w:val="single" w:sz="6" w:space="0" w:color="auto"/>
              <w:right w:val="single" w:sz="6" w:space="0" w:color="auto"/>
            </w:tcBorders>
          </w:tcPr>
          <w:p w14:paraId="2DC0ACB4"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3AE38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0,44</w:t>
            </w:r>
          </w:p>
        </w:tc>
      </w:tr>
      <w:tr w:rsidR="00224028" w14:paraId="5FB806F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03D0DC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1.29.</w:t>
            </w:r>
          </w:p>
        </w:tc>
        <w:tc>
          <w:tcPr>
            <w:tcW w:w="5758" w:type="dxa"/>
            <w:tcBorders>
              <w:top w:val="single" w:sz="6" w:space="0" w:color="auto"/>
              <w:left w:val="single" w:sz="6" w:space="0" w:color="auto"/>
              <w:bottom w:val="single" w:sz="6" w:space="0" w:color="auto"/>
              <w:right w:val="single" w:sz="6" w:space="0" w:color="auto"/>
            </w:tcBorders>
          </w:tcPr>
          <w:p w14:paraId="61468354" w14:textId="260F59C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Transporter</w:t>
            </w:r>
            <w:proofErr w:type="spellEnd"/>
            <w:r>
              <w:rPr>
                <w:color w:val="000000"/>
                <w:sz w:val="24"/>
                <w:szCs w:val="24"/>
                <w:lang w:eastAsia="lt-LT"/>
              </w:rPr>
              <w:t xml:space="preserve">“  </w:t>
            </w:r>
            <w:r w:rsidR="008E191B">
              <w:rPr>
                <w:color w:val="000000"/>
                <w:sz w:val="24"/>
                <w:szCs w:val="24"/>
                <w:lang w:eastAsia="lt-LT"/>
              </w:rPr>
              <w:t>(</w:t>
            </w:r>
            <w:proofErr w:type="spellStart"/>
            <w:r>
              <w:rPr>
                <w:color w:val="000000"/>
                <w:sz w:val="24"/>
                <w:szCs w:val="24"/>
                <w:lang w:eastAsia="lt-LT"/>
              </w:rPr>
              <w:t>valst</w:t>
            </w:r>
            <w:proofErr w:type="spellEnd"/>
            <w:r>
              <w:rPr>
                <w:color w:val="000000"/>
                <w:sz w:val="24"/>
                <w:szCs w:val="24"/>
                <w:lang w:eastAsia="lt-LT"/>
              </w:rPr>
              <w:t>. Nr. HDA 612)</w:t>
            </w:r>
          </w:p>
        </w:tc>
        <w:tc>
          <w:tcPr>
            <w:tcW w:w="1258" w:type="dxa"/>
            <w:tcBorders>
              <w:top w:val="single" w:sz="6" w:space="0" w:color="auto"/>
              <w:left w:val="single" w:sz="6" w:space="0" w:color="auto"/>
              <w:bottom w:val="single" w:sz="6" w:space="0" w:color="auto"/>
              <w:right w:val="single" w:sz="6" w:space="0" w:color="auto"/>
            </w:tcBorders>
          </w:tcPr>
          <w:p w14:paraId="692906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5FAC08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0,43</w:t>
            </w:r>
          </w:p>
        </w:tc>
      </w:tr>
      <w:tr w:rsidR="00224028" w14:paraId="21B4CF5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1F0972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1.30.</w:t>
            </w:r>
          </w:p>
        </w:tc>
        <w:tc>
          <w:tcPr>
            <w:tcW w:w="5758" w:type="dxa"/>
            <w:tcBorders>
              <w:top w:val="single" w:sz="6" w:space="0" w:color="auto"/>
              <w:left w:val="single" w:sz="6" w:space="0" w:color="auto"/>
              <w:bottom w:val="single" w:sz="6" w:space="0" w:color="auto"/>
              <w:right w:val="single" w:sz="6" w:space="0" w:color="auto"/>
            </w:tcBorders>
          </w:tcPr>
          <w:p w14:paraId="75E3E0C6" w14:textId="0DD9C47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„Man“ (</w:t>
            </w:r>
            <w:proofErr w:type="spellStart"/>
            <w:r>
              <w:rPr>
                <w:color w:val="000000"/>
                <w:sz w:val="24"/>
                <w:szCs w:val="24"/>
                <w:lang w:eastAsia="lt-LT"/>
              </w:rPr>
              <w:t>valst</w:t>
            </w:r>
            <w:proofErr w:type="spellEnd"/>
            <w:r>
              <w:rPr>
                <w:color w:val="000000"/>
                <w:sz w:val="24"/>
                <w:szCs w:val="24"/>
                <w:lang w:eastAsia="lt-LT"/>
              </w:rPr>
              <w:t>. Nr. JNU 867)</w:t>
            </w:r>
          </w:p>
        </w:tc>
        <w:tc>
          <w:tcPr>
            <w:tcW w:w="1258" w:type="dxa"/>
            <w:tcBorders>
              <w:top w:val="single" w:sz="6" w:space="0" w:color="auto"/>
              <w:left w:val="single" w:sz="6" w:space="0" w:color="auto"/>
              <w:bottom w:val="single" w:sz="6" w:space="0" w:color="auto"/>
              <w:right w:val="single" w:sz="6" w:space="0" w:color="auto"/>
            </w:tcBorders>
          </w:tcPr>
          <w:p w14:paraId="423306D0"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3A992F3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1,18</w:t>
            </w:r>
          </w:p>
        </w:tc>
      </w:tr>
      <w:tr w:rsidR="00224028" w14:paraId="3A85B4C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82C9D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1.31.</w:t>
            </w:r>
          </w:p>
        </w:tc>
        <w:tc>
          <w:tcPr>
            <w:tcW w:w="5758" w:type="dxa"/>
            <w:tcBorders>
              <w:top w:val="single" w:sz="6" w:space="0" w:color="auto"/>
              <w:left w:val="single" w:sz="6" w:space="0" w:color="auto"/>
              <w:bottom w:val="single" w:sz="6" w:space="0" w:color="auto"/>
              <w:right w:val="single" w:sz="6" w:space="0" w:color="auto"/>
            </w:tcBorders>
          </w:tcPr>
          <w:p w14:paraId="24872942" w14:textId="765327A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Mini ekskavatorius „</w:t>
            </w:r>
            <w:proofErr w:type="spellStart"/>
            <w:r>
              <w:rPr>
                <w:color w:val="000000"/>
                <w:sz w:val="24"/>
                <w:szCs w:val="24"/>
                <w:lang w:eastAsia="lt-LT"/>
              </w:rPr>
              <w:t>Kubota</w:t>
            </w:r>
            <w:proofErr w:type="spellEnd"/>
            <w:r>
              <w:rPr>
                <w:color w:val="000000"/>
                <w:sz w:val="24"/>
                <w:szCs w:val="24"/>
                <w:lang w:eastAsia="lt-LT"/>
              </w:rPr>
              <w:t xml:space="preserve"> U27-4“ (</w:t>
            </w:r>
            <w:proofErr w:type="spellStart"/>
            <w:r>
              <w:rPr>
                <w:color w:val="000000"/>
                <w:sz w:val="24"/>
                <w:szCs w:val="24"/>
                <w:lang w:eastAsia="lt-LT"/>
              </w:rPr>
              <w:t>valst</w:t>
            </w:r>
            <w:proofErr w:type="spellEnd"/>
            <w:r>
              <w:rPr>
                <w:color w:val="000000"/>
                <w:sz w:val="24"/>
                <w:szCs w:val="24"/>
                <w:lang w:eastAsia="lt-LT"/>
              </w:rPr>
              <w:t>. Nr. C837S)</w:t>
            </w:r>
          </w:p>
        </w:tc>
        <w:tc>
          <w:tcPr>
            <w:tcW w:w="1258" w:type="dxa"/>
            <w:tcBorders>
              <w:top w:val="single" w:sz="6" w:space="0" w:color="auto"/>
              <w:left w:val="single" w:sz="6" w:space="0" w:color="auto"/>
              <w:bottom w:val="single" w:sz="6" w:space="0" w:color="auto"/>
              <w:right w:val="single" w:sz="6" w:space="0" w:color="auto"/>
            </w:tcBorders>
          </w:tcPr>
          <w:p w14:paraId="70469A1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Eur/val.</w:t>
            </w:r>
          </w:p>
        </w:tc>
        <w:tc>
          <w:tcPr>
            <w:tcW w:w="1417" w:type="dxa"/>
            <w:tcBorders>
              <w:top w:val="single" w:sz="6" w:space="0" w:color="auto"/>
              <w:left w:val="single" w:sz="6" w:space="0" w:color="auto"/>
              <w:bottom w:val="single" w:sz="6" w:space="0" w:color="auto"/>
              <w:right w:val="single" w:sz="6" w:space="0" w:color="auto"/>
            </w:tcBorders>
          </w:tcPr>
          <w:p w14:paraId="5F938C9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26,19</w:t>
            </w:r>
          </w:p>
        </w:tc>
      </w:tr>
      <w:tr w:rsidR="00224028" w14:paraId="4B2C324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7619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1.32.</w:t>
            </w:r>
          </w:p>
        </w:tc>
        <w:tc>
          <w:tcPr>
            <w:tcW w:w="5758" w:type="dxa"/>
            <w:tcBorders>
              <w:top w:val="single" w:sz="6" w:space="0" w:color="auto"/>
              <w:left w:val="single" w:sz="6" w:space="0" w:color="auto"/>
              <w:bottom w:val="single" w:sz="6" w:space="0" w:color="auto"/>
              <w:right w:val="single" w:sz="6" w:space="0" w:color="auto"/>
            </w:tcBorders>
          </w:tcPr>
          <w:p w14:paraId="6BCC8F4D" w14:textId="6F243BE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Traktorius „MTZ 82“ (</w:t>
            </w:r>
            <w:proofErr w:type="spellStart"/>
            <w:r>
              <w:rPr>
                <w:color w:val="000000"/>
                <w:sz w:val="24"/>
                <w:szCs w:val="24"/>
                <w:lang w:eastAsia="lt-LT"/>
              </w:rPr>
              <w:t>valst</w:t>
            </w:r>
            <w:proofErr w:type="spellEnd"/>
            <w:r>
              <w:rPr>
                <w:color w:val="000000"/>
                <w:sz w:val="24"/>
                <w:szCs w:val="24"/>
                <w:lang w:eastAsia="lt-LT"/>
              </w:rPr>
              <w:t>. Nr. LE 06-82)</w:t>
            </w:r>
          </w:p>
        </w:tc>
        <w:tc>
          <w:tcPr>
            <w:tcW w:w="1258" w:type="dxa"/>
            <w:tcBorders>
              <w:top w:val="single" w:sz="6" w:space="0" w:color="auto"/>
              <w:left w:val="single" w:sz="6" w:space="0" w:color="auto"/>
              <w:bottom w:val="single" w:sz="6" w:space="0" w:color="auto"/>
              <w:right w:val="single" w:sz="6" w:space="0" w:color="auto"/>
            </w:tcBorders>
          </w:tcPr>
          <w:p w14:paraId="21A27BC1"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Eur/val.</w:t>
            </w:r>
          </w:p>
        </w:tc>
        <w:tc>
          <w:tcPr>
            <w:tcW w:w="1417" w:type="dxa"/>
            <w:tcBorders>
              <w:top w:val="single" w:sz="6" w:space="0" w:color="auto"/>
              <w:left w:val="single" w:sz="6" w:space="0" w:color="auto"/>
              <w:bottom w:val="single" w:sz="6" w:space="0" w:color="auto"/>
              <w:right w:val="single" w:sz="6" w:space="0" w:color="auto"/>
            </w:tcBorders>
          </w:tcPr>
          <w:p w14:paraId="71725B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24,09</w:t>
            </w:r>
          </w:p>
        </w:tc>
      </w:tr>
      <w:tr w:rsidR="00224028" w14:paraId="640CE1F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991E1C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1.33.</w:t>
            </w:r>
          </w:p>
        </w:tc>
        <w:tc>
          <w:tcPr>
            <w:tcW w:w="5758" w:type="dxa"/>
            <w:tcBorders>
              <w:top w:val="single" w:sz="6" w:space="0" w:color="auto"/>
              <w:left w:val="single" w:sz="6" w:space="0" w:color="auto"/>
              <w:bottom w:val="single" w:sz="6" w:space="0" w:color="auto"/>
              <w:right w:val="single" w:sz="6" w:space="0" w:color="auto"/>
            </w:tcBorders>
          </w:tcPr>
          <w:p w14:paraId="6C8F5F2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Vejos pjovimas su </w:t>
            </w:r>
            <w:proofErr w:type="spellStart"/>
            <w:r>
              <w:rPr>
                <w:color w:val="000000"/>
                <w:sz w:val="24"/>
                <w:szCs w:val="24"/>
                <w:lang w:eastAsia="lt-LT"/>
              </w:rPr>
              <w:t>vejapjove</w:t>
            </w:r>
            <w:proofErr w:type="spellEnd"/>
            <w:r>
              <w:rPr>
                <w:color w:val="000000"/>
                <w:sz w:val="24"/>
                <w:szCs w:val="24"/>
                <w:lang w:eastAsia="lt-LT"/>
              </w:rPr>
              <w:t xml:space="preser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be žolės surinkimo</w:t>
            </w:r>
          </w:p>
        </w:tc>
        <w:tc>
          <w:tcPr>
            <w:tcW w:w="1258" w:type="dxa"/>
            <w:tcBorders>
              <w:top w:val="single" w:sz="6" w:space="0" w:color="auto"/>
              <w:left w:val="single" w:sz="6" w:space="0" w:color="auto"/>
              <w:bottom w:val="single" w:sz="6" w:space="0" w:color="auto"/>
              <w:right w:val="single" w:sz="6" w:space="0" w:color="auto"/>
            </w:tcBorders>
          </w:tcPr>
          <w:p w14:paraId="5342C05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42DAEEE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1,14</w:t>
            </w:r>
          </w:p>
        </w:tc>
      </w:tr>
      <w:tr w:rsidR="00224028" w14:paraId="48B349B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D44F7A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1.34.</w:t>
            </w:r>
          </w:p>
        </w:tc>
        <w:tc>
          <w:tcPr>
            <w:tcW w:w="5758" w:type="dxa"/>
            <w:tcBorders>
              <w:top w:val="single" w:sz="6" w:space="0" w:color="auto"/>
              <w:left w:val="single" w:sz="6" w:space="0" w:color="auto"/>
              <w:bottom w:val="single" w:sz="6" w:space="0" w:color="auto"/>
              <w:right w:val="single" w:sz="6" w:space="0" w:color="auto"/>
            </w:tcBorders>
          </w:tcPr>
          <w:p w14:paraId="39DE7DD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Vejos pjovimas su </w:t>
            </w:r>
            <w:proofErr w:type="spellStart"/>
            <w:r>
              <w:rPr>
                <w:color w:val="000000"/>
                <w:sz w:val="24"/>
                <w:szCs w:val="24"/>
                <w:lang w:eastAsia="lt-LT"/>
              </w:rPr>
              <w:t>vejapjove</w:t>
            </w:r>
            <w:proofErr w:type="spellEnd"/>
            <w:r>
              <w:rPr>
                <w:color w:val="000000"/>
                <w:sz w:val="24"/>
                <w:szCs w:val="24"/>
                <w:lang w:eastAsia="lt-LT"/>
              </w:rPr>
              <w:t xml:space="preser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su žolės surinkimu</w:t>
            </w:r>
          </w:p>
        </w:tc>
        <w:tc>
          <w:tcPr>
            <w:tcW w:w="1258" w:type="dxa"/>
            <w:tcBorders>
              <w:top w:val="single" w:sz="6" w:space="0" w:color="auto"/>
              <w:left w:val="single" w:sz="6" w:space="0" w:color="auto"/>
              <w:bottom w:val="single" w:sz="6" w:space="0" w:color="auto"/>
              <w:right w:val="single" w:sz="6" w:space="0" w:color="auto"/>
            </w:tcBorders>
          </w:tcPr>
          <w:p w14:paraId="278F75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459037A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1,59</w:t>
            </w:r>
          </w:p>
        </w:tc>
      </w:tr>
      <w:tr w:rsidR="00224028" w14:paraId="1C150C6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11F179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1.35.</w:t>
            </w:r>
          </w:p>
        </w:tc>
        <w:tc>
          <w:tcPr>
            <w:tcW w:w="5758" w:type="dxa"/>
            <w:tcBorders>
              <w:top w:val="single" w:sz="6" w:space="0" w:color="auto"/>
              <w:left w:val="single" w:sz="6" w:space="0" w:color="auto"/>
              <w:bottom w:val="single" w:sz="6" w:space="0" w:color="auto"/>
              <w:right w:val="single" w:sz="6" w:space="0" w:color="auto"/>
            </w:tcBorders>
          </w:tcPr>
          <w:p w14:paraId="40D7F0B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Žolės pjovimas su frontaline žoliapjove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be žolės surinkimo</w:t>
            </w:r>
          </w:p>
        </w:tc>
        <w:tc>
          <w:tcPr>
            <w:tcW w:w="1258" w:type="dxa"/>
            <w:tcBorders>
              <w:top w:val="single" w:sz="6" w:space="0" w:color="auto"/>
              <w:left w:val="single" w:sz="6" w:space="0" w:color="auto"/>
              <w:bottom w:val="single" w:sz="6" w:space="0" w:color="auto"/>
              <w:right w:val="single" w:sz="6" w:space="0" w:color="auto"/>
            </w:tcBorders>
          </w:tcPr>
          <w:p w14:paraId="373A6A8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5716AD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1,56</w:t>
            </w:r>
          </w:p>
        </w:tc>
      </w:tr>
      <w:tr w:rsidR="00224028" w14:paraId="0B2EF6F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E8A6B5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1.36.</w:t>
            </w:r>
          </w:p>
        </w:tc>
        <w:tc>
          <w:tcPr>
            <w:tcW w:w="5758" w:type="dxa"/>
            <w:tcBorders>
              <w:top w:val="single" w:sz="6" w:space="0" w:color="auto"/>
              <w:left w:val="single" w:sz="6" w:space="0" w:color="auto"/>
              <w:bottom w:val="single" w:sz="6" w:space="0" w:color="auto"/>
              <w:right w:val="single" w:sz="6" w:space="0" w:color="auto"/>
            </w:tcBorders>
          </w:tcPr>
          <w:p w14:paraId="4F45D0B6" w14:textId="00C7AC6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Vejos pjovimas su krūmapjove „</w:t>
            </w:r>
            <w:proofErr w:type="spellStart"/>
            <w:r>
              <w:rPr>
                <w:color w:val="000000"/>
                <w:sz w:val="24"/>
                <w:szCs w:val="24"/>
                <w:lang w:eastAsia="lt-LT"/>
              </w:rPr>
              <w:t>Sti</w:t>
            </w:r>
            <w:r w:rsidR="00860FE0">
              <w:rPr>
                <w:color w:val="000000"/>
                <w:sz w:val="24"/>
                <w:szCs w:val="24"/>
                <w:lang w:eastAsia="lt-LT"/>
              </w:rPr>
              <w:t>h</w:t>
            </w:r>
            <w:r>
              <w:rPr>
                <w:color w:val="000000"/>
                <w:sz w:val="24"/>
                <w:szCs w:val="24"/>
                <w:lang w:eastAsia="lt-LT"/>
              </w:rPr>
              <w:t>l</w:t>
            </w:r>
            <w:proofErr w:type="spellEnd"/>
            <w:r>
              <w:rPr>
                <w:color w:val="000000"/>
                <w:sz w:val="24"/>
                <w:szCs w:val="24"/>
                <w:lang w:eastAsia="lt-LT"/>
              </w:rPr>
              <w:t>“ be žolės surinkimo</w:t>
            </w:r>
          </w:p>
        </w:tc>
        <w:tc>
          <w:tcPr>
            <w:tcW w:w="1258" w:type="dxa"/>
            <w:tcBorders>
              <w:top w:val="single" w:sz="6" w:space="0" w:color="auto"/>
              <w:left w:val="single" w:sz="6" w:space="0" w:color="auto"/>
              <w:bottom w:val="single" w:sz="6" w:space="0" w:color="auto"/>
              <w:right w:val="single" w:sz="6" w:space="0" w:color="auto"/>
            </w:tcBorders>
          </w:tcPr>
          <w:p w14:paraId="4464AEC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65911DB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4,78</w:t>
            </w:r>
          </w:p>
        </w:tc>
      </w:tr>
      <w:tr w:rsidR="00224028" w14:paraId="0F04772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3C6102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1.37.</w:t>
            </w:r>
          </w:p>
        </w:tc>
        <w:tc>
          <w:tcPr>
            <w:tcW w:w="5758" w:type="dxa"/>
            <w:tcBorders>
              <w:top w:val="single" w:sz="6" w:space="0" w:color="auto"/>
              <w:left w:val="single" w:sz="6" w:space="0" w:color="auto"/>
              <w:bottom w:val="single" w:sz="6" w:space="0" w:color="auto"/>
              <w:right w:val="single" w:sz="6" w:space="0" w:color="auto"/>
            </w:tcBorders>
          </w:tcPr>
          <w:p w14:paraId="006612D1" w14:textId="7DDEF5B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Vejos pjovimas su krūmapjove „</w:t>
            </w:r>
            <w:proofErr w:type="spellStart"/>
            <w:r>
              <w:rPr>
                <w:color w:val="000000"/>
                <w:sz w:val="24"/>
                <w:szCs w:val="24"/>
                <w:lang w:eastAsia="lt-LT"/>
              </w:rPr>
              <w:t>Sti</w:t>
            </w:r>
            <w:r w:rsidR="00860FE0">
              <w:rPr>
                <w:color w:val="000000"/>
                <w:sz w:val="24"/>
                <w:szCs w:val="24"/>
                <w:lang w:eastAsia="lt-LT"/>
              </w:rPr>
              <w:t>h</w:t>
            </w:r>
            <w:r>
              <w:rPr>
                <w:color w:val="000000"/>
                <w:sz w:val="24"/>
                <w:szCs w:val="24"/>
                <w:lang w:eastAsia="lt-LT"/>
              </w:rPr>
              <w:t>l</w:t>
            </w:r>
            <w:proofErr w:type="spellEnd"/>
            <w:r>
              <w:rPr>
                <w:color w:val="000000"/>
                <w:sz w:val="24"/>
                <w:szCs w:val="24"/>
                <w:lang w:eastAsia="lt-LT"/>
              </w:rPr>
              <w:t>“ su  žolės surinkimu</w:t>
            </w:r>
          </w:p>
        </w:tc>
        <w:tc>
          <w:tcPr>
            <w:tcW w:w="1258" w:type="dxa"/>
            <w:tcBorders>
              <w:top w:val="single" w:sz="6" w:space="0" w:color="auto"/>
              <w:left w:val="single" w:sz="6" w:space="0" w:color="auto"/>
              <w:bottom w:val="single" w:sz="6" w:space="0" w:color="auto"/>
              <w:right w:val="single" w:sz="6" w:space="0" w:color="auto"/>
            </w:tcBorders>
          </w:tcPr>
          <w:p w14:paraId="66EC985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1D9C44B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8,12</w:t>
            </w:r>
          </w:p>
        </w:tc>
      </w:tr>
      <w:tr w:rsidR="00224028" w14:paraId="2F1449BE" w14:textId="77777777" w:rsidTr="00224028">
        <w:trPr>
          <w:trHeight w:val="274"/>
        </w:trPr>
        <w:tc>
          <w:tcPr>
            <w:tcW w:w="7827" w:type="dxa"/>
            <w:gridSpan w:val="3"/>
            <w:tcBorders>
              <w:top w:val="single" w:sz="6" w:space="0" w:color="auto"/>
              <w:left w:val="single" w:sz="6" w:space="0" w:color="auto"/>
              <w:bottom w:val="single" w:sz="6" w:space="0" w:color="auto"/>
              <w:right w:val="nil"/>
            </w:tcBorders>
          </w:tcPr>
          <w:p w14:paraId="395AAFE9"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2. GATVIŲ APŠVIETIMO TINKLŲ PRIEŽIŪRA IR REMONTAS</w:t>
            </w:r>
          </w:p>
        </w:tc>
        <w:tc>
          <w:tcPr>
            <w:tcW w:w="1417" w:type="dxa"/>
            <w:tcBorders>
              <w:top w:val="single" w:sz="6" w:space="0" w:color="auto"/>
              <w:left w:val="nil"/>
              <w:bottom w:val="single" w:sz="6" w:space="0" w:color="auto"/>
              <w:right w:val="single" w:sz="6" w:space="0" w:color="auto"/>
            </w:tcBorders>
          </w:tcPr>
          <w:p w14:paraId="313A9288"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5DC40E2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85DCBC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w:t>
            </w:r>
          </w:p>
        </w:tc>
        <w:tc>
          <w:tcPr>
            <w:tcW w:w="5758" w:type="dxa"/>
            <w:tcBorders>
              <w:top w:val="single" w:sz="6" w:space="0" w:color="auto"/>
              <w:left w:val="single" w:sz="6" w:space="0" w:color="auto"/>
              <w:bottom w:val="single" w:sz="6" w:space="0" w:color="auto"/>
              <w:right w:val="single" w:sz="6" w:space="0" w:color="auto"/>
            </w:tcBorders>
          </w:tcPr>
          <w:p w14:paraId="01603FC8" w14:textId="0F3BD3AE"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70-75 W pakeitimas</w:t>
            </w:r>
          </w:p>
        </w:tc>
        <w:tc>
          <w:tcPr>
            <w:tcW w:w="1258" w:type="dxa"/>
            <w:tcBorders>
              <w:top w:val="single" w:sz="6" w:space="0" w:color="auto"/>
              <w:left w:val="single" w:sz="6" w:space="0" w:color="auto"/>
              <w:bottom w:val="single" w:sz="6" w:space="0" w:color="auto"/>
              <w:right w:val="single" w:sz="6" w:space="0" w:color="auto"/>
            </w:tcBorders>
          </w:tcPr>
          <w:p w14:paraId="647B99F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4CFAA4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68,07</w:t>
            </w:r>
          </w:p>
        </w:tc>
      </w:tr>
      <w:tr w:rsidR="00224028" w14:paraId="0BDE2F1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560D0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w:t>
            </w:r>
          </w:p>
        </w:tc>
        <w:tc>
          <w:tcPr>
            <w:tcW w:w="5758" w:type="dxa"/>
            <w:tcBorders>
              <w:top w:val="single" w:sz="6" w:space="0" w:color="auto"/>
              <w:left w:val="single" w:sz="6" w:space="0" w:color="auto"/>
              <w:bottom w:val="single" w:sz="6" w:space="0" w:color="auto"/>
              <w:right w:val="single" w:sz="6" w:space="0" w:color="auto"/>
            </w:tcBorders>
          </w:tcPr>
          <w:p w14:paraId="2E3CFD1B" w14:textId="05348644"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100 W pakeitimas</w:t>
            </w:r>
          </w:p>
        </w:tc>
        <w:tc>
          <w:tcPr>
            <w:tcW w:w="1258" w:type="dxa"/>
            <w:tcBorders>
              <w:top w:val="single" w:sz="6" w:space="0" w:color="auto"/>
              <w:left w:val="single" w:sz="6" w:space="0" w:color="auto"/>
              <w:bottom w:val="single" w:sz="6" w:space="0" w:color="auto"/>
              <w:right w:val="single" w:sz="6" w:space="0" w:color="auto"/>
            </w:tcBorders>
          </w:tcPr>
          <w:p w14:paraId="74C6ADD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0780A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81,28</w:t>
            </w:r>
          </w:p>
        </w:tc>
      </w:tr>
      <w:tr w:rsidR="00224028" w14:paraId="44327EB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5C1BC0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w:t>
            </w:r>
          </w:p>
        </w:tc>
        <w:tc>
          <w:tcPr>
            <w:tcW w:w="5758" w:type="dxa"/>
            <w:tcBorders>
              <w:top w:val="single" w:sz="6" w:space="0" w:color="auto"/>
              <w:left w:val="single" w:sz="6" w:space="0" w:color="auto"/>
              <w:bottom w:val="single" w:sz="6" w:space="0" w:color="auto"/>
              <w:right w:val="single" w:sz="6" w:space="0" w:color="auto"/>
            </w:tcBorders>
          </w:tcPr>
          <w:p w14:paraId="5457529A" w14:textId="4B0FA031"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150 W pakeitimas</w:t>
            </w:r>
          </w:p>
        </w:tc>
        <w:tc>
          <w:tcPr>
            <w:tcW w:w="1258" w:type="dxa"/>
            <w:tcBorders>
              <w:top w:val="single" w:sz="6" w:space="0" w:color="auto"/>
              <w:left w:val="single" w:sz="6" w:space="0" w:color="auto"/>
              <w:bottom w:val="single" w:sz="6" w:space="0" w:color="auto"/>
              <w:right w:val="single" w:sz="6" w:space="0" w:color="auto"/>
            </w:tcBorders>
          </w:tcPr>
          <w:p w14:paraId="3508B3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9E152C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70,83</w:t>
            </w:r>
          </w:p>
        </w:tc>
      </w:tr>
      <w:tr w:rsidR="00224028" w14:paraId="5980211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339F5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w:t>
            </w:r>
          </w:p>
        </w:tc>
        <w:tc>
          <w:tcPr>
            <w:tcW w:w="5758" w:type="dxa"/>
            <w:tcBorders>
              <w:top w:val="single" w:sz="6" w:space="0" w:color="auto"/>
              <w:left w:val="single" w:sz="6" w:space="0" w:color="auto"/>
              <w:bottom w:val="single" w:sz="6" w:space="0" w:color="auto"/>
              <w:right w:val="single" w:sz="6" w:space="0" w:color="auto"/>
            </w:tcBorders>
          </w:tcPr>
          <w:p w14:paraId="3775F380" w14:textId="30187A42"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 iki 8 m išmontavimas</w:t>
            </w:r>
          </w:p>
        </w:tc>
        <w:tc>
          <w:tcPr>
            <w:tcW w:w="1258" w:type="dxa"/>
            <w:tcBorders>
              <w:top w:val="single" w:sz="6" w:space="0" w:color="auto"/>
              <w:left w:val="single" w:sz="6" w:space="0" w:color="auto"/>
              <w:bottom w:val="single" w:sz="6" w:space="0" w:color="auto"/>
              <w:right w:val="single" w:sz="6" w:space="0" w:color="auto"/>
            </w:tcBorders>
          </w:tcPr>
          <w:p w14:paraId="430B563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F8026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509,32</w:t>
            </w:r>
          </w:p>
        </w:tc>
      </w:tr>
      <w:tr w:rsidR="00224028" w14:paraId="6B7BAD77" w14:textId="77777777" w:rsidTr="00224028">
        <w:trPr>
          <w:trHeight w:val="1097"/>
        </w:trPr>
        <w:tc>
          <w:tcPr>
            <w:tcW w:w="811" w:type="dxa"/>
            <w:tcBorders>
              <w:top w:val="single" w:sz="6" w:space="0" w:color="auto"/>
              <w:left w:val="single" w:sz="6" w:space="0" w:color="auto"/>
              <w:bottom w:val="single" w:sz="6" w:space="0" w:color="auto"/>
              <w:right w:val="single" w:sz="6" w:space="0" w:color="auto"/>
            </w:tcBorders>
          </w:tcPr>
          <w:p w14:paraId="238392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w:t>
            </w:r>
          </w:p>
        </w:tc>
        <w:tc>
          <w:tcPr>
            <w:tcW w:w="5758" w:type="dxa"/>
            <w:tcBorders>
              <w:top w:val="single" w:sz="6" w:space="0" w:color="auto"/>
              <w:left w:val="single" w:sz="6" w:space="0" w:color="auto"/>
              <w:bottom w:val="single" w:sz="6" w:space="0" w:color="auto"/>
              <w:right w:val="single" w:sz="6" w:space="0" w:color="auto"/>
            </w:tcBorders>
          </w:tcPr>
          <w:p w14:paraId="09A97BAD" w14:textId="04579C6B"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 xml:space="preserve">Pažeisto ar apgadinto cinkuoto apšvietimo stulpo iki 8 m pakeitimas, nekeičiant gelžbetoninio pamato ir gembės, kada darbai vykdomi be techninio darbo projekto ir topografinės nuotraukos </w:t>
            </w:r>
          </w:p>
        </w:tc>
        <w:tc>
          <w:tcPr>
            <w:tcW w:w="1258" w:type="dxa"/>
            <w:tcBorders>
              <w:top w:val="single" w:sz="6" w:space="0" w:color="auto"/>
              <w:left w:val="single" w:sz="6" w:space="0" w:color="auto"/>
              <w:bottom w:val="single" w:sz="6" w:space="0" w:color="auto"/>
              <w:right w:val="single" w:sz="6" w:space="0" w:color="auto"/>
            </w:tcBorders>
          </w:tcPr>
          <w:p w14:paraId="45FA57F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00C85F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810,13</w:t>
            </w:r>
          </w:p>
        </w:tc>
      </w:tr>
      <w:tr w:rsidR="00224028" w14:paraId="093CC2E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2BAA78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w:t>
            </w:r>
          </w:p>
        </w:tc>
        <w:tc>
          <w:tcPr>
            <w:tcW w:w="5758" w:type="dxa"/>
            <w:tcBorders>
              <w:top w:val="single" w:sz="6" w:space="0" w:color="auto"/>
              <w:left w:val="single" w:sz="6" w:space="0" w:color="auto"/>
              <w:bottom w:val="single" w:sz="6" w:space="0" w:color="auto"/>
              <w:right w:val="single" w:sz="6" w:space="0" w:color="auto"/>
            </w:tcBorders>
          </w:tcPr>
          <w:p w14:paraId="4DBA35F8" w14:textId="292C0B9F"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Gelžbetoninio elektros stulpo iki 11 m pastatymas su įžeminimo kontūro įrengimu</w:t>
            </w:r>
          </w:p>
        </w:tc>
        <w:tc>
          <w:tcPr>
            <w:tcW w:w="1258" w:type="dxa"/>
            <w:tcBorders>
              <w:top w:val="single" w:sz="6" w:space="0" w:color="auto"/>
              <w:left w:val="single" w:sz="6" w:space="0" w:color="auto"/>
              <w:bottom w:val="single" w:sz="6" w:space="0" w:color="auto"/>
              <w:right w:val="single" w:sz="6" w:space="0" w:color="auto"/>
            </w:tcBorders>
          </w:tcPr>
          <w:p w14:paraId="7BB546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4700A0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1330,41</w:t>
            </w:r>
          </w:p>
        </w:tc>
      </w:tr>
      <w:tr w:rsidR="00224028" w14:paraId="164BED8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B0CBE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w:t>
            </w:r>
          </w:p>
        </w:tc>
        <w:tc>
          <w:tcPr>
            <w:tcW w:w="5758" w:type="dxa"/>
            <w:tcBorders>
              <w:top w:val="single" w:sz="6" w:space="0" w:color="auto"/>
              <w:left w:val="single" w:sz="6" w:space="0" w:color="auto"/>
              <w:bottom w:val="single" w:sz="6" w:space="0" w:color="auto"/>
              <w:right w:val="single" w:sz="6" w:space="0" w:color="auto"/>
            </w:tcBorders>
          </w:tcPr>
          <w:p w14:paraId="32EB83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Gelžbetoninio elektros stulpo išmontavimas</w:t>
            </w:r>
          </w:p>
        </w:tc>
        <w:tc>
          <w:tcPr>
            <w:tcW w:w="1258" w:type="dxa"/>
            <w:tcBorders>
              <w:top w:val="single" w:sz="6" w:space="0" w:color="auto"/>
              <w:left w:val="single" w:sz="6" w:space="0" w:color="auto"/>
              <w:bottom w:val="single" w:sz="6" w:space="0" w:color="auto"/>
              <w:right w:val="single" w:sz="6" w:space="0" w:color="auto"/>
            </w:tcBorders>
          </w:tcPr>
          <w:p w14:paraId="1030091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DD883F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414,09</w:t>
            </w:r>
          </w:p>
        </w:tc>
      </w:tr>
      <w:tr w:rsidR="00224028" w14:paraId="1B0E553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9E345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w:t>
            </w:r>
          </w:p>
        </w:tc>
        <w:tc>
          <w:tcPr>
            <w:tcW w:w="5758" w:type="dxa"/>
            <w:tcBorders>
              <w:top w:val="single" w:sz="6" w:space="0" w:color="auto"/>
              <w:left w:val="single" w:sz="6" w:space="0" w:color="auto"/>
              <w:bottom w:val="single" w:sz="6" w:space="0" w:color="auto"/>
              <w:right w:val="single" w:sz="6" w:space="0" w:color="auto"/>
            </w:tcBorders>
          </w:tcPr>
          <w:p w14:paraId="1F00790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30 W ant G/B stulpo įrengimas</w:t>
            </w:r>
          </w:p>
        </w:tc>
        <w:tc>
          <w:tcPr>
            <w:tcW w:w="1258" w:type="dxa"/>
            <w:tcBorders>
              <w:top w:val="single" w:sz="6" w:space="0" w:color="auto"/>
              <w:left w:val="single" w:sz="6" w:space="0" w:color="auto"/>
              <w:bottom w:val="single" w:sz="6" w:space="0" w:color="auto"/>
              <w:right w:val="single" w:sz="6" w:space="0" w:color="auto"/>
            </w:tcBorders>
          </w:tcPr>
          <w:p w14:paraId="703039C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25ED5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162,48</w:t>
            </w:r>
          </w:p>
        </w:tc>
      </w:tr>
      <w:tr w:rsidR="00224028" w14:paraId="37840B5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FE793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2.9.</w:t>
            </w:r>
          </w:p>
        </w:tc>
        <w:tc>
          <w:tcPr>
            <w:tcW w:w="5758" w:type="dxa"/>
            <w:tcBorders>
              <w:top w:val="single" w:sz="6" w:space="0" w:color="auto"/>
              <w:left w:val="single" w:sz="6" w:space="0" w:color="auto"/>
              <w:bottom w:val="single" w:sz="6" w:space="0" w:color="auto"/>
              <w:right w:val="single" w:sz="6" w:space="0" w:color="auto"/>
            </w:tcBorders>
          </w:tcPr>
          <w:p w14:paraId="421BB06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30 W ant G/B stulpo pakeitimas</w:t>
            </w:r>
          </w:p>
        </w:tc>
        <w:tc>
          <w:tcPr>
            <w:tcW w:w="1258" w:type="dxa"/>
            <w:tcBorders>
              <w:top w:val="single" w:sz="6" w:space="0" w:color="auto"/>
              <w:left w:val="single" w:sz="6" w:space="0" w:color="auto"/>
              <w:bottom w:val="single" w:sz="6" w:space="0" w:color="auto"/>
              <w:right w:val="single" w:sz="6" w:space="0" w:color="auto"/>
            </w:tcBorders>
          </w:tcPr>
          <w:p w14:paraId="3B4BF54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C0C862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122,31</w:t>
            </w:r>
          </w:p>
        </w:tc>
      </w:tr>
      <w:tr w:rsidR="00224028" w14:paraId="56AAB4A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FB4F6C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2.10.</w:t>
            </w:r>
          </w:p>
        </w:tc>
        <w:tc>
          <w:tcPr>
            <w:tcW w:w="5758" w:type="dxa"/>
            <w:tcBorders>
              <w:top w:val="single" w:sz="6" w:space="0" w:color="auto"/>
              <w:left w:val="single" w:sz="6" w:space="0" w:color="auto"/>
              <w:bottom w:val="single" w:sz="6" w:space="0" w:color="auto"/>
              <w:right w:val="single" w:sz="6" w:space="0" w:color="auto"/>
            </w:tcBorders>
          </w:tcPr>
          <w:p w14:paraId="3C6C242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50 W ant G/B stulpo įrengimas</w:t>
            </w:r>
          </w:p>
        </w:tc>
        <w:tc>
          <w:tcPr>
            <w:tcW w:w="1258" w:type="dxa"/>
            <w:tcBorders>
              <w:top w:val="single" w:sz="6" w:space="0" w:color="auto"/>
              <w:left w:val="single" w:sz="6" w:space="0" w:color="auto"/>
              <w:bottom w:val="single" w:sz="6" w:space="0" w:color="auto"/>
              <w:right w:val="single" w:sz="6" w:space="0" w:color="auto"/>
            </w:tcBorders>
          </w:tcPr>
          <w:p w14:paraId="1BB2FF2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CF323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169,24</w:t>
            </w:r>
          </w:p>
        </w:tc>
      </w:tr>
      <w:tr w:rsidR="00224028" w14:paraId="2E8DB98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E02F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2.11.</w:t>
            </w:r>
          </w:p>
        </w:tc>
        <w:tc>
          <w:tcPr>
            <w:tcW w:w="5758" w:type="dxa"/>
            <w:tcBorders>
              <w:top w:val="single" w:sz="6" w:space="0" w:color="auto"/>
              <w:left w:val="single" w:sz="6" w:space="0" w:color="auto"/>
              <w:bottom w:val="single" w:sz="6" w:space="0" w:color="auto"/>
              <w:right w:val="single" w:sz="6" w:space="0" w:color="auto"/>
            </w:tcBorders>
          </w:tcPr>
          <w:p w14:paraId="4C8AFF0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50 W ant G/B stulpo pakeitimas</w:t>
            </w:r>
          </w:p>
        </w:tc>
        <w:tc>
          <w:tcPr>
            <w:tcW w:w="1258" w:type="dxa"/>
            <w:tcBorders>
              <w:top w:val="single" w:sz="6" w:space="0" w:color="auto"/>
              <w:left w:val="single" w:sz="6" w:space="0" w:color="auto"/>
              <w:bottom w:val="single" w:sz="6" w:space="0" w:color="auto"/>
              <w:right w:val="single" w:sz="6" w:space="0" w:color="auto"/>
            </w:tcBorders>
          </w:tcPr>
          <w:p w14:paraId="0B661B3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72FC4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129,07</w:t>
            </w:r>
          </w:p>
        </w:tc>
      </w:tr>
      <w:tr w:rsidR="00224028" w14:paraId="4CBBBB7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E13F07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2.12.</w:t>
            </w:r>
          </w:p>
        </w:tc>
        <w:tc>
          <w:tcPr>
            <w:tcW w:w="5758" w:type="dxa"/>
            <w:tcBorders>
              <w:top w:val="single" w:sz="6" w:space="0" w:color="auto"/>
              <w:left w:val="single" w:sz="6" w:space="0" w:color="auto"/>
              <w:bottom w:val="single" w:sz="6" w:space="0" w:color="auto"/>
              <w:right w:val="single" w:sz="6" w:space="0" w:color="auto"/>
            </w:tcBorders>
          </w:tcPr>
          <w:p w14:paraId="2DFC35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70 W ant G/B stulpo įrengimas</w:t>
            </w:r>
          </w:p>
        </w:tc>
        <w:tc>
          <w:tcPr>
            <w:tcW w:w="1258" w:type="dxa"/>
            <w:tcBorders>
              <w:top w:val="single" w:sz="6" w:space="0" w:color="auto"/>
              <w:left w:val="single" w:sz="6" w:space="0" w:color="auto"/>
              <w:bottom w:val="single" w:sz="6" w:space="0" w:color="auto"/>
              <w:right w:val="single" w:sz="6" w:space="0" w:color="auto"/>
            </w:tcBorders>
          </w:tcPr>
          <w:p w14:paraId="3F94EC4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38AFC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208,4</w:t>
            </w:r>
          </w:p>
        </w:tc>
      </w:tr>
      <w:tr w:rsidR="00224028" w14:paraId="4B450CB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91450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2.13.</w:t>
            </w:r>
          </w:p>
        </w:tc>
        <w:tc>
          <w:tcPr>
            <w:tcW w:w="5758" w:type="dxa"/>
            <w:tcBorders>
              <w:top w:val="single" w:sz="6" w:space="0" w:color="auto"/>
              <w:left w:val="single" w:sz="6" w:space="0" w:color="auto"/>
              <w:bottom w:val="single" w:sz="6" w:space="0" w:color="auto"/>
              <w:right w:val="single" w:sz="6" w:space="0" w:color="auto"/>
            </w:tcBorders>
          </w:tcPr>
          <w:p w14:paraId="7B5776A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70 W ant G/B stulpo pakeitimas</w:t>
            </w:r>
          </w:p>
        </w:tc>
        <w:tc>
          <w:tcPr>
            <w:tcW w:w="1258" w:type="dxa"/>
            <w:tcBorders>
              <w:top w:val="single" w:sz="6" w:space="0" w:color="auto"/>
              <w:left w:val="single" w:sz="6" w:space="0" w:color="auto"/>
              <w:bottom w:val="single" w:sz="6" w:space="0" w:color="auto"/>
              <w:right w:val="single" w:sz="6" w:space="0" w:color="auto"/>
            </w:tcBorders>
          </w:tcPr>
          <w:p w14:paraId="6570930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AC4643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168,24</w:t>
            </w:r>
          </w:p>
        </w:tc>
      </w:tr>
      <w:tr w:rsidR="00224028" w14:paraId="3FA156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066D1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2.14.</w:t>
            </w:r>
          </w:p>
        </w:tc>
        <w:tc>
          <w:tcPr>
            <w:tcW w:w="5758" w:type="dxa"/>
            <w:tcBorders>
              <w:top w:val="single" w:sz="6" w:space="0" w:color="auto"/>
              <w:left w:val="single" w:sz="6" w:space="0" w:color="auto"/>
              <w:bottom w:val="single" w:sz="6" w:space="0" w:color="auto"/>
              <w:right w:val="single" w:sz="6" w:space="0" w:color="auto"/>
            </w:tcBorders>
          </w:tcPr>
          <w:p w14:paraId="189357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100 W ant G/B stulpo įrengimas</w:t>
            </w:r>
          </w:p>
        </w:tc>
        <w:tc>
          <w:tcPr>
            <w:tcW w:w="1258" w:type="dxa"/>
            <w:tcBorders>
              <w:top w:val="single" w:sz="6" w:space="0" w:color="auto"/>
              <w:left w:val="single" w:sz="6" w:space="0" w:color="auto"/>
              <w:bottom w:val="single" w:sz="6" w:space="0" w:color="auto"/>
              <w:right w:val="single" w:sz="6" w:space="0" w:color="auto"/>
            </w:tcBorders>
          </w:tcPr>
          <w:p w14:paraId="6790D56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A573BE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181,9</w:t>
            </w:r>
          </w:p>
        </w:tc>
      </w:tr>
      <w:tr w:rsidR="00224028" w14:paraId="729CA53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B72ABC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2.15.</w:t>
            </w:r>
          </w:p>
        </w:tc>
        <w:tc>
          <w:tcPr>
            <w:tcW w:w="5758" w:type="dxa"/>
            <w:tcBorders>
              <w:top w:val="single" w:sz="6" w:space="0" w:color="auto"/>
              <w:left w:val="single" w:sz="6" w:space="0" w:color="auto"/>
              <w:bottom w:val="single" w:sz="6" w:space="0" w:color="auto"/>
              <w:right w:val="single" w:sz="6" w:space="0" w:color="auto"/>
            </w:tcBorders>
          </w:tcPr>
          <w:p w14:paraId="6933A43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100 W ant G/B stulpo pakeitimas</w:t>
            </w:r>
          </w:p>
        </w:tc>
        <w:tc>
          <w:tcPr>
            <w:tcW w:w="1258" w:type="dxa"/>
            <w:tcBorders>
              <w:top w:val="single" w:sz="6" w:space="0" w:color="auto"/>
              <w:left w:val="single" w:sz="6" w:space="0" w:color="auto"/>
              <w:bottom w:val="single" w:sz="6" w:space="0" w:color="auto"/>
              <w:right w:val="single" w:sz="6" w:space="0" w:color="auto"/>
            </w:tcBorders>
          </w:tcPr>
          <w:p w14:paraId="7D2FA60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80212E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150,07</w:t>
            </w:r>
          </w:p>
        </w:tc>
      </w:tr>
      <w:tr w:rsidR="00224028" w14:paraId="02D4BD5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E7C66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2.16.</w:t>
            </w:r>
          </w:p>
        </w:tc>
        <w:tc>
          <w:tcPr>
            <w:tcW w:w="5758" w:type="dxa"/>
            <w:tcBorders>
              <w:top w:val="single" w:sz="6" w:space="0" w:color="auto"/>
              <w:left w:val="single" w:sz="6" w:space="0" w:color="auto"/>
              <w:bottom w:val="single" w:sz="6" w:space="0" w:color="auto"/>
              <w:right w:val="single" w:sz="6" w:space="0" w:color="auto"/>
            </w:tcBorders>
          </w:tcPr>
          <w:p w14:paraId="0586B5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50 W </w:t>
            </w:r>
          </w:p>
        </w:tc>
        <w:tc>
          <w:tcPr>
            <w:tcW w:w="1258" w:type="dxa"/>
            <w:tcBorders>
              <w:top w:val="single" w:sz="6" w:space="0" w:color="auto"/>
              <w:left w:val="single" w:sz="6" w:space="0" w:color="auto"/>
              <w:bottom w:val="single" w:sz="6" w:space="0" w:color="auto"/>
              <w:right w:val="single" w:sz="6" w:space="0" w:color="auto"/>
            </w:tcBorders>
          </w:tcPr>
          <w:p w14:paraId="1BF26EE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E955B1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137,41</w:t>
            </w:r>
          </w:p>
        </w:tc>
      </w:tr>
      <w:tr w:rsidR="00224028" w14:paraId="56A4762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70F56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2.17.</w:t>
            </w:r>
          </w:p>
        </w:tc>
        <w:tc>
          <w:tcPr>
            <w:tcW w:w="5758" w:type="dxa"/>
            <w:tcBorders>
              <w:top w:val="single" w:sz="6" w:space="0" w:color="auto"/>
              <w:left w:val="single" w:sz="6" w:space="0" w:color="auto"/>
              <w:bottom w:val="single" w:sz="6" w:space="0" w:color="auto"/>
              <w:right w:val="single" w:sz="6" w:space="0" w:color="auto"/>
            </w:tcBorders>
          </w:tcPr>
          <w:p w14:paraId="2683EDE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70 W </w:t>
            </w:r>
          </w:p>
        </w:tc>
        <w:tc>
          <w:tcPr>
            <w:tcW w:w="1258" w:type="dxa"/>
            <w:tcBorders>
              <w:top w:val="single" w:sz="6" w:space="0" w:color="auto"/>
              <w:left w:val="single" w:sz="6" w:space="0" w:color="auto"/>
              <w:bottom w:val="single" w:sz="6" w:space="0" w:color="auto"/>
              <w:right w:val="single" w:sz="6" w:space="0" w:color="auto"/>
            </w:tcBorders>
          </w:tcPr>
          <w:p w14:paraId="2E4A94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E246E3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176,58</w:t>
            </w:r>
          </w:p>
        </w:tc>
      </w:tr>
      <w:tr w:rsidR="00224028" w14:paraId="7BB8A8E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E5608C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2.18.</w:t>
            </w:r>
          </w:p>
        </w:tc>
        <w:tc>
          <w:tcPr>
            <w:tcW w:w="5758" w:type="dxa"/>
            <w:tcBorders>
              <w:top w:val="single" w:sz="6" w:space="0" w:color="auto"/>
              <w:left w:val="single" w:sz="6" w:space="0" w:color="auto"/>
              <w:bottom w:val="single" w:sz="6" w:space="0" w:color="auto"/>
              <w:right w:val="single" w:sz="6" w:space="0" w:color="auto"/>
            </w:tcBorders>
          </w:tcPr>
          <w:p w14:paraId="459C1DE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100 W </w:t>
            </w:r>
          </w:p>
        </w:tc>
        <w:tc>
          <w:tcPr>
            <w:tcW w:w="1258" w:type="dxa"/>
            <w:tcBorders>
              <w:top w:val="single" w:sz="6" w:space="0" w:color="auto"/>
              <w:left w:val="single" w:sz="6" w:space="0" w:color="auto"/>
              <w:bottom w:val="single" w:sz="6" w:space="0" w:color="auto"/>
              <w:right w:val="single" w:sz="6" w:space="0" w:color="auto"/>
            </w:tcBorders>
          </w:tcPr>
          <w:p w14:paraId="1134E05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8F623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160,17</w:t>
            </w:r>
          </w:p>
        </w:tc>
      </w:tr>
      <w:tr w:rsidR="00224028" w14:paraId="1F6E27C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635AC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2.19.</w:t>
            </w:r>
          </w:p>
        </w:tc>
        <w:tc>
          <w:tcPr>
            <w:tcW w:w="5758" w:type="dxa"/>
            <w:tcBorders>
              <w:top w:val="single" w:sz="6" w:space="0" w:color="auto"/>
              <w:left w:val="single" w:sz="6" w:space="0" w:color="auto"/>
              <w:bottom w:val="single" w:sz="6" w:space="0" w:color="auto"/>
              <w:right w:val="single" w:sz="6" w:space="0" w:color="auto"/>
            </w:tcBorders>
          </w:tcPr>
          <w:p w14:paraId="0425602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išmontavimas nuo G/B ar metalinio stulpo</w:t>
            </w:r>
          </w:p>
        </w:tc>
        <w:tc>
          <w:tcPr>
            <w:tcW w:w="1258" w:type="dxa"/>
            <w:tcBorders>
              <w:top w:val="single" w:sz="6" w:space="0" w:color="auto"/>
              <w:left w:val="single" w:sz="6" w:space="0" w:color="auto"/>
              <w:bottom w:val="single" w:sz="6" w:space="0" w:color="auto"/>
              <w:right w:val="single" w:sz="6" w:space="0" w:color="auto"/>
            </w:tcBorders>
          </w:tcPr>
          <w:p w14:paraId="28E7018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13167F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64,38</w:t>
            </w:r>
          </w:p>
        </w:tc>
      </w:tr>
      <w:tr w:rsidR="00224028" w14:paraId="7A05E3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FF7D35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2.20.</w:t>
            </w:r>
          </w:p>
        </w:tc>
        <w:tc>
          <w:tcPr>
            <w:tcW w:w="5758" w:type="dxa"/>
            <w:tcBorders>
              <w:top w:val="single" w:sz="6" w:space="0" w:color="auto"/>
              <w:left w:val="single" w:sz="6" w:space="0" w:color="auto"/>
              <w:bottom w:val="single" w:sz="6" w:space="0" w:color="auto"/>
              <w:right w:val="single" w:sz="6" w:space="0" w:color="auto"/>
            </w:tcBorders>
          </w:tcPr>
          <w:p w14:paraId="41742565" w14:textId="0B6D71D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w:t>
            </w:r>
            <w:r w:rsidR="00860FE0">
              <w:rPr>
                <w:color w:val="000000"/>
                <w:sz w:val="24"/>
                <w:szCs w:val="24"/>
                <w:lang w:eastAsia="lt-LT"/>
              </w:rPr>
              <w:t xml:space="preserve"> nuo </w:t>
            </w:r>
            <w:r>
              <w:rPr>
                <w:color w:val="000000"/>
                <w:sz w:val="24"/>
                <w:szCs w:val="24"/>
                <w:lang w:eastAsia="lt-LT"/>
              </w:rPr>
              <w:t xml:space="preserve"> G/B ar metalinio stulpo</w:t>
            </w:r>
            <w:r w:rsidR="00860FE0">
              <w:rPr>
                <w:color w:val="000000"/>
                <w:sz w:val="24"/>
                <w:szCs w:val="24"/>
                <w:lang w:eastAsia="lt-LT"/>
              </w:rPr>
              <w:t xml:space="preserve"> perkėlimas į kitą vietą </w:t>
            </w:r>
          </w:p>
        </w:tc>
        <w:tc>
          <w:tcPr>
            <w:tcW w:w="1258" w:type="dxa"/>
            <w:tcBorders>
              <w:top w:val="single" w:sz="6" w:space="0" w:color="auto"/>
              <w:left w:val="single" w:sz="6" w:space="0" w:color="auto"/>
              <w:bottom w:val="single" w:sz="6" w:space="0" w:color="auto"/>
              <w:right w:val="single" w:sz="6" w:space="0" w:color="auto"/>
            </w:tcBorders>
          </w:tcPr>
          <w:p w14:paraId="1FCB7DA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9FD04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97,77</w:t>
            </w:r>
          </w:p>
        </w:tc>
      </w:tr>
      <w:tr w:rsidR="00224028" w14:paraId="55E3AC4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EE7FAD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2.21.</w:t>
            </w:r>
          </w:p>
        </w:tc>
        <w:tc>
          <w:tcPr>
            <w:tcW w:w="5758" w:type="dxa"/>
            <w:tcBorders>
              <w:top w:val="single" w:sz="6" w:space="0" w:color="auto"/>
              <w:left w:val="single" w:sz="6" w:space="0" w:color="auto"/>
              <w:bottom w:val="single" w:sz="6" w:space="0" w:color="auto"/>
              <w:right w:val="single" w:sz="6" w:space="0" w:color="auto"/>
            </w:tcBorders>
          </w:tcPr>
          <w:p w14:paraId="348F532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su natrio lempa ant G/B ar metalinio stulpo rekonstravimas</w:t>
            </w:r>
          </w:p>
        </w:tc>
        <w:tc>
          <w:tcPr>
            <w:tcW w:w="1258" w:type="dxa"/>
            <w:tcBorders>
              <w:top w:val="single" w:sz="6" w:space="0" w:color="auto"/>
              <w:left w:val="single" w:sz="6" w:space="0" w:color="auto"/>
              <w:bottom w:val="single" w:sz="6" w:space="0" w:color="auto"/>
              <w:right w:val="single" w:sz="6" w:space="0" w:color="auto"/>
            </w:tcBorders>
          </w:tcPr>
          <w:p w14:paraId="79754C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0B05A1" w14:textId="77777777" w:rsidR="00224028" w:rsidRDefault="00224028" w:rsidP="00931504">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150,44</w:t>
            </w:r>
          </w:p>
        </w:tc>
      </w:tr>
      <w:tr w:rsidR="00224028" w14:paraId="1C4E6E3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A561C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2.22.</w:t>
            </w:r>
          </w:p>
        </w:tc>
        <w:tc>
          <w:tcPr>
            <w:tcW w:w="5758" w:type="dxa"/>
            <w:tcBorders>
              <w:top w:val="single" w:sz="6" w:space="0" w:color="auto"/>
              <w:left w:val="single" w:sz="6" w:space="0" w:color="auto"/>
              <w:bottom w:val="single" w:sz="6" w:space="0" w:color="auto"/>
              <w:right w:val="single" w:sz="6" w:space="0" w:color="auto"/>
            </w:tcBorders>
          </w:tcPr>
          <w:p w14:paraId="7498F717" w14:textId="2357BFDA"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LED gatvių šviestuvo  50</w:t>
            </w:r>
            <w:r w:rsidR="008E191B">
              <w:rPr>
                <w:color w:val="000000"/>
                <w:sz w:val="24"/>
                <w:szCs w:val="24"/>
                <w:lang w:eastAsia="lt-LT"/>
              </w:rPr>
              <w:t>–</w:t>
            </w:r>
            <w:r>
              <w:rPr>
                <w:color w:val="000000"/>
                <w:sz w:val="24"/>
                <w:szCs w:val="24"/>
                <w:lang w:eastAsia="lt-LT"/>
              </w:rPr>
              <w:t>100 W ant G/B stulpo įrengimas arba pakeitimas užsakovo medžiagomis</w:t>
            </w:r>
          </w:p>
        </w:tc>
        <w:tc>
          <w:tcPr>
            <w:tcW w:w="1258" w:type="dxa"/>
            <w:tcBorders>
              <w:top w:val="single" w:sz="6" w:space="0" w:color="auto"/>
              <w:left w:val="single" w:sz="6" w:space="0" w:color="auto"/>
              <w:bottom w:val="single" w:sz="6" w:space="0" w:color="auto"/>
              <w:right w:val="single" w:sz="6" w:space="0" w:color="auto"/>
            </w:tcBorders>
          </w:tcPr>
          <w:p w14:paraId="2B4C204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27FCFAA" w14:textId="77777777" w:rsidR="00224028" w:rsidRDefault="00224028" w:rsidP="00931504">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126,6</w:t>
            </w:r>
          </w:p>
        </w:tc>
      </w:tr>
      <w:tr w:rsidR="00224028" w14:paraId="2814DBE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7E8374A" w14:textId="6D8C620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2.23.</w:t>
            </w:r>
          </w:p>
        </w:tc>
        <w:tc>
          <w:tcPr>
            <w:tcW w:w="5758" w:type="dxa"/>
            <w:tcBorders>
              <w:top w:val="single" w:sz="6" w:space="0" w:color="auto"/>
              <w:left w:val="single" w:sz="6" w:space="0" w:color="auto"/>
              <w:bottom w:val="single" w:sz="6" w:space="0" w:color="auto"/>
              <w:right w:val="single" w:sz="6" w:space="0" w:color="auto"/>
            </w:tcBorders>
          </w:tcPr>
          <w:p w14:paraId="729DC189" w14:textId="41FEC6B4"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Apšvietimo metalinio stulpo iki 8 m dažymas su paviršiaus paruošimo darbais</w:t>
            </w:r>
          </w:p>
        </w:tc>
        <w:tc>
          <w:tcPr>
            <w:tcW w:w="1258" w:type="dxa"/>
            <w:tcBorders>
              <w:top w:val="single" w:sz="6" w:space="0" w:color="auto"/>
              <w:left w:val="single" w:sz="6" w:space="0" w:color="auto"/>
              <w:bottom w:val="single" w:sz="6" w:space="0" w:color="auto"/>
              <w:right w:val="single" w:sz="6" w:space="0" w:color="auto"/>
            </w:tcBorders>
          </w:tcPr>
          <w:p w14:paraId="291692B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20655C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80,51</w:t>
            </w:r>
          </w:p>
        </w:tc>
      </w:tr>
      <w:tr w:rsidR="00224028" w14:paraId="035B5BA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345F4E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2.24.</w:t>
            </w:r>
          </w:p>
        </w:tc>
        <w:tc>
          <w:tcPr>
            <w:tcW w:w="5758" w:type="dxa"/>
            <w:tcBorders>
              <w:top w:val="single" w:sz="6" w:space="0" w:color="auto"/>
              <w:left w:val="single" w:sz="6" w:space="0" w:color="auto"/>
              <w:bottom w:val="single" w:sz="6" w:space="0" w:color="auto"/>
              <w:right w:val="single" w:sz="6" w:space="0" w:color="auto"/>
            </w:tcBorders>
          </w:tcPr>
          <w:p w14:paraId="6DD0372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perjungimas prie oro linijos ar oro kabelių linijos (nusidėvėjusių laidų keitimas)</w:t>
            </w:r>
          </w:p>
        </w:tc>
        <w:tc>
          <w:tcPr>
            <w:tcW w:w="1258" w:type="dxa"/>
            <w:tcBorders>
              <w:top w:val="single" w:sz="6" w:space="0" w:color="auto"/>
              <w:left w:val="single" w:sz="6" w:space="0" w:color="auto"/>
              <w:bottom w:val="single" w:sz="6" w:space="0" w:color="auto"/>
              <w:right w:val="single" w:sz="6" w:space="0" w:color="auto"/>
            </w:tcBorders>
          </w:tcPr>
          <w:p w14:paraId="67E09DB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2F0F91D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80,59</w:t>
            </w:r>
          </w:p>
        </w:tc>
      </w:tr>
      <w:tr w:rsidR="00224028" w14:paraId="3258F09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2D6AD2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2.25.</w:t>
            </w:r>
          </w:p>
        </w:tc>
        <w:tc>
          <w:tcPr>
            <w:tcW w:w="5758" w:type="dxa"/>
            <w:tcBorders>
              <w:top w:val="single" w:sz="6" w:space="0" w:color="auto"/>
              <w:left w:val="single" w:sz="6" w:space="0" w:color="auto"/>
              <w:bottom w:val="single" w:sz="6" w:space="0" w:color="auto"/>
              <w:right w:val="single" w:sz="6" w:space="0" w:color="auto"/>
            </w:tcBorders>
          </w:tcPr>
          <w:p w14:paraId="60BE0C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kronšteino keitimas</w:t>
            </w:r>
          </w:p>
        </w:tc>
        <w:tc>
          <w:tcPr>
            <w:tcW w:w="1258" w:type="dxa"/>
            <w:tcBorders>
              <w:top w:val="single" w:sz="6" w:space="0" w:color="auto"/>
              <w:left w:val="single" w:sz="6" w:space="0" w:color="auto"/>
              <w:bottom w:val="single" w:sz="6" w:space="0" w:color="auto"/>
              <w:right w:val="single" w:sz="6" w:space="0" w:color="auto"/>
            </w:tcBorders>
          </w:tcPr>
          <w:p w14:paraId="75E91E4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3CB0D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111,55</w:t>
            </w:r>
          </w:p>
        </w:tc>
      </w:tr>
      <w:tr w:rsidR="00224028" w14:paraId="7EFFD7B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91190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2.26.</w:t>
            </w:r>
          </w:p>
        </w:tc>
        <w:tc>
          <w:tcPr>
            <w:tcW w:w="5758" w:type="dxa"/>
            <w:tcBorders>
              <w:top w:val="single" w:sz="6" w:space="0" w:color="auto"/>
              <w:left w:val="single" w:sz="6" w:space="0" w:color="auto"/>
              <w:bottom w:val="single" w:sz="6" w:space="0" w:color="auto"/>
              <w:right w:val="single" w:sz="6" w:space="0" w:color="auto"/>
            </w:tcBorders>
          </w:tcPr>
          <w:p w14:paraId="51E4C7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reguliuojamo lanksto įrengimas</w:t>
            </w:r>
          </w:p>
        </w:tc>
        <w:tc>
          <w:tcPr>
            <w:tcW w:w="1258" w:type="dxa"/>
            <w:tcBorders>
              <w:top w:val="single" w:sz="6" w:space="0" w:color="auto"/>
              <w:left w:val="single" w:sz="6" w:space="0" w:color="auto"/>
              <w:bottom w:val="single" w:sz="6" w:space="0" w:color="auto"/>
              <w:right w:val="single" w:sz="6" w:space="0" w:color="auto"/>
            </w:tcBorders>
          </w:tcPr>
          <w:p w14:paraId="50BCA6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04415A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73,71</w:t>
            </w:r>
          </w:p>
        </w:tc>
      </w:tr>
      <w:tr w:rsidR="00224028" w14:paraId="2FB322B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04B53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2.27.</w:t>
            </w:r>
          </w:p>
        </w:tc>
        <w:tc>
          <w:tcPr>
            <w:tcW w:w="5758" w:type="dxa"/>
            <w:tcBorders>
              <w:top w:val="single" w:sz="6" w:space="0" w:color="auto"/>
              <w:left w:val="single" w:sz="6" w:space="0" w:color="auto"/>
              <w:bottom w:val="single" w:sz="6" w:space="0" w:color="auto"/>
              <w:right w:val="single" w:sz="6" w:space="0" w:color="auto"/>
            </w:tcBorders>
          </w:tcPr>
          <w:p w14:paraId="27A80DEA" w14:textId="04FAC553"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Gatvių šviestuvo LED tip</w:t>
            </w:r>
            <w:r w:rsidR="008E191B">
              <w:rPr>
                <w:color w:val="000000"/>
                <w:sz w:val="24"/>
                <w:szCs w:val="24"/>
                <w:lang w:eastAsia="lt-LT"/>
              </w:rPr>
              <w:t>o pakeitimas į LED šviestuvą    70–</w:t>
            </w:r>
            <w:r>
              <w:rPr>
                <w:color w:val="000000"/>
                <w:sz w:val="24"/>
                <w:szCs w:val="24"/>
                <w:lang w:eastAsia="lt-LT"/>
              </w:rPr>
              <w:t>100 W (šviestuvo garantiniu laikotarpiu)</w:t>
            </w:r>
          </w:p>
        </w:tc>
        <w:tc>
          <w:tcPr>
            <w:tcW w:w="1258" w:type="dxa"/>
            <w:tcBorders>
              <w:top w:val="single" w:sz="6" w:space="0" w:color="auto"/>
              <w:left w:val="single" w:sz="6" w:space="0" w:color="auto"/>
              <w:bottom w:val="single" w:sz="6" w:space="0" w:color="auto"/>
              <w:right w:val="single" w:sz="6" w:space="0" w:color="auto"/>
            </w:tcBorders>
          </w:tcPr>
          <w:p w14:paraId="752AA02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F4FB3D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88,06</w:t>
            </w:r>
          </w:p>
        </w:tc>
      </w:tr>
      <w:tr w:rsidR="00224028" w14:paraId="3D86964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6467CDA" w14:textId="3EB6F89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2.28.</w:t>
            </w:r>
          </w:p>
        </w:tc>
        <w:tc>
          <w:tcPr>
            <w:tcW w:w="5758" w:type="dxa"/>
            <w:tcBorders>
              <w:top w:val="single" w:sz="6" w:space="0" w:color="auto"/>
              <w:left w:val="single" w:sz="6" w:space="0" w:color="auto"/>
              <w:bottom w:val="single" w:sz="6" w:space="0" w:color="auto"/>
              <w:right w:val="single" w:sz="6" w:space="0" w:color="auto"/>
            </w:tcBorders>
          </w:tcPr>
          <w:p w14:paraId="5930728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įvadinio kabelio paskirstymo gnybtų pakeitimas</w:t>
            </w:r>
          </w:p>
        </w:tc>
        <w:tc>
          <w:tcPr>
            <w:tcW w:w="1258" w:type="dxa"/>
            <w:tcBorders>
              <w:top w:val="single" w:sz="6" w:space="0" w:color="auto"/>
              <w:left w:val="single" w:sz="6" w:space="0" w:color="auto"/>
              <w:bottom w:val="single" w:sz="6" w:space="0" w:color="auto"/>
              <w:right w:val="single" w:sz="6" w:space="0" w:color="auto"/>
            </w:tcBorders>
          </w:tcPr>
          <w:p w14:paraId="32A6EC9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48CEB87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69,25</w:t>
            </w:r>
          </w:p>
        </w:tc>
      </w:tr>
      <w:tr w:rsidR="00224028" w14:paraId="35ABA54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F3EEED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2.29.</w:t>
            </w:r>
          </w:p>
        </w:tc>
        <w:tc>
          <w:tcPr>
            <w:tcW w:w="5758" w:type="dxa"/>
            <w:tcBorders>
              <w:top w:val="single" w:sz="6" w:space="0" w:color="auto"/>
              <w:left w:val="single" w:sz="6" w:space="0" w:color="auto"/>
              <w:bottom w:val="single" w:sz="6" w:space="0" w:color="auto"/>
              <w:right w:val="single" w:sz="6" w:space="0" w:color="auto"/>
            </w:tcBorders>
          </w:tcPr>
          <w:p w14:paraId="5C5E776A" w14:textId="3415E644"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Tranšėjos iki 1 m gylio ir 5 m ilgio</w:t>
            </w:r>
            <w:r w:rsidR="00224028">
              <w:rPr>
                <w:color w:val="000000"/>
                <w:sz w:val="24"/>
                <w:szCs w:val="24"/>
                <w:lang w:eastAsia="lt-LT"/>
              </w:rPr>
              <w:t xml:space="preserve"> kasimas kabelių linijos remonto darbams</w:t>
            </w:r>
          </w:p>
        </w:tc>
        <w:tc>
          <w:tcPr>
            <w:tcW w:w="1258" w:type="dxa"/>
            <w:tcBorders>
              <w:top w:val="single" w:sz="6" w:space="0" w:color="auto"/>
              <w:left w:val="single" w:sz="6" w:space="0" w:color="auto"/>
              <w:bottom w:val="single" w:sz="6" w:space="0" w:color="auto"/>
              <w:right w:val="single" w:sz="6" w:space="0" w:color="auto"/>
            </w:tcBorders>
          </w:tcPr>
          <w:p w14:paraId="2F18035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744CE5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102,81</w:t>
            </w:r>
          </w:p>
        </w:tc>
      </w:tr>
      <w:tr w:rsidR="00224028" w14:paraId="73880266"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4EFB8C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2.30.</w:t>
            </w:r>
          </w:p>
        </w:tc>
        <w:tc>
          <w:tcPr>
            <w:tcW w:w="5758" w:type="dxa"/>
            <w:tcBorders>
              <w:top w:val="single" w:sz="6" w:space="0" w:color="auto"/>
              <w:left w:val="single" w:sz="6" w:space="0" w:color="auto"/>
              <w:bottom w:val="single" w:sz="6" w:space="0" w:color="auto"/>
              <w:right w:val="single" w:sz="6" w:space="0" w:color="auto"/>
            </w:tcBorders>
          </w:tcPr>
          <w:p w14:paraId="4B90A866" w14:textId="063D7462"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Tranšėjos 5 m ilgio</w:t>
            </w:r>
            <w:r w:rsidR="00224028">
              <w:rPr>
                <w:color w:val="000000"/>
                <w:sz w:val="24"/>
                <w:szCs w:val="24"/>
                <w:lang w:eastAsia="lt-LT"/>
              </w:rPr>
              <w:t xml:space="preserve"> užpylimas gruntu, tankinimas, vejos sėjimas</w:t>
            </w:r>
          </w:p>
        </w:tc>
        <w:tc>
          <w:tcPr>
            <w:tcW w:w="1258" w:type="dxa"/>
            <w:tcBorders>
              <w:top w:val="single" w:sz="6" w:space="0" w:color="auto"/>
              <w:left w:val="single" w:sz="6" w:space="0" w:color="auto"/>
              <w:bottom w:val="single" w:sz="6" w:space="0" w:color="auto"/>
              <w:right w:val="single" w:sz="6" w:space="0" w:color="auto"/>
            </w:tcBorders>
          </w:tcPr>
          <w:p w14:paraId="07991F6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85798A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121,04</w:t>
            </w:r>
          </w:p>
        </w:tc>
      </w:tr>
      <w:tr w:rsidR="00224028" w14:paraId="042B542A"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3D10B0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2.31.</w:t>
            </w:r>
          </w:p>
        </w:tc>
        <w:tc>
          <w:tcPr>
            <w:tcW w:w="5758" w:type="dxa"/>
            <w:tcBorders>
              <w:top w:val="single" w:sz="6" w:space="0" w:color="auto"/>
              <w:left w:val="single" w:sz="6" w:space="0" w:color="auto"/>
              <w:bottom w:val="single" w:sz="6" w:space="0" w:color="auto"/>
              <w:right w:val="single" w:sz="6" w:space="0" w:color="auto"/>
            </w:tcBorders>
          </w:tcPr>
          <w:p w14:paraId="45A1BF46" w14:textId="0B6D5C73"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Keturgyslio</w:t>
            </w:r>
            <w:proofErr w:type="spellEnd"/>
            <w:r>
              <w:rPr>
                <w:color w:val="000000"/>
                <w:sz w:val="24"/>
                <w:szCs w:val="24"/>
                <w:lang w:eastAsia="lt-LT"/>
              </w:rPr>
              <w:t xml:space="preserve"> aliuminio kabelio iki 16 mm²</w:t>
            </w:r>
            <w:r w:rsidR="00224028">
              <w:rPr>
                <w:color w:val="000000"/>
                <w:sz w:val="24"/>
                <w:szCs w:val="24"/>
                <w:lang w:eastAsia="lt-LT"/>
              </w:rPr>
              <w:t xml:space="preserve"> remontas paruoštoje tranšėjoje, montuojant 2 jungiamąsias movas su kabelio intarpu iki 3 m ilgio </w:t>
            </w:r>
          </w:p>
        </w:tc>
        <w:tc>
          <w:tcPr>
            <w:tcW w:w="1258" w:type="dxa"/>
            <w:tcBorders>
              <w:top w:val="single" w:sz="6" w:space="0" w:color="auto"/>
              <w:left w:val="single" w:sz="6" w:space="0" w:color="auto"/>
              <w:bottom w:val="single" w:sz="6" w:space="0" w:color="auto"/>
              <w:right w:val="single" w:sz="6" w:space="0" w:color="auto"/>
            </w:tcBorders>
          </w:tcPr>
          <w:p w14:paraId="6933BA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07ADAD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125,58</w:t>
            </w:r>
          </w:p>
        </w:tc>
      </w:tr>
      <w:tr w:rsidR="00224028" w14:paraId="2F0C83D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0D4876C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2.32.</w:t>
            </w:r>
          </w:p>
        </w:tc>
        <w:tc>
          <w:tcPr>
            <w:tcW w:w="5758" w:type="dxa"/>
            <w:tcBorders>
              <w:top w:val="single" w:sz="6" w:space="0" w:color="auto"/>
              <w:left w:val="single" w:sz="6" w:space="0" w:color="auto"/>
              <w:bottom w:val="single" w:sz="6" w:space="0" w:color="auto"/>
              <w:right w:val="single" w:sz="6" w:space="0" w:color="auto"/>
            </w:tcBorders>
          </w:tcPr>
          <w:p w14:paraId="30005829" w14:textId="4CCEB28B"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Keturgyslio</w:t>
            </w:r>
            <w:proofErr w:type="spellEnd"/>
            <w:r>
              <w:rPr>
                <w:color w:val="000000"/>
                <w:sz w:val="24"/>
                <w:szCs w:val="24"/>
                <w:lang w:eastAsia="lt-LT"/>
              </w:rPr>
              <w:t xml:space="preserve"> aliuminio kabelio iki 16 mm</w:t>
            </w:r>
            <w:r w:rsidR="00224028">
              <w:rPr>
                <w:color w:val="000000"/>
                <w:sz w:val="24"/>
                <w:szCs w:val="24"/>
                <w:lang w:eastAsia="lt-LT"/>
              </w:rPr>
              <w:t>² paruoštoje tranšėjoje sumontavimas, kai papildomas ilgis 1 m (prie esamo kabelio),  montuojant jungiamąją movą.</w:t>
            </w:r>
          </w:p>
        </w:tc>
        <w:tc>
          <w:tcPr>
            <w:tcW w:w="1258" w:type="dxa"/>
            <w:tcBorders>
              <w:top w:val="single" w:sz="6" w:space="0" w:color="auto"/>
              <w:left w:val="single" w:sz="6" w:space="0" w:color="auto"/>
              <w:bottom w:val="single" w:sz="6" w:space="0" w:color="auto"/>
              <w:right w:val="single" w:sz="6" w:space="0" w:color="auto"/>
            </w:tcBorders>
          </w:tcPr>
          <w:p w14:paraId="1842DE2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850CE7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85,21</w:t>
            </w:r>
          </w:p>
        </w:tc>
      </w:tr>
      <w:tr w:rsidR="00224028" w14:paraId="7B7E24D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E2AB1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2.33.</w:t>
            </w:r>
          </w:p>
        </w:tc>
        <w:tc>
          <w:tcPr>
            <w:tcW w:w="5758" w:type="dxa"/>
            <w:tcBorders>
              <w:top w:val="single" w:sz="6" w:space="0" w:color="auto"/>
              <w:left w:val="single" w:sz="6" w:space="0" w:color="auto"/>
              <w:bottom w:val="single" w:sz="6" w:space="0" w:color="auto"/>
              <w:right w:val="single" w:sz="6" w:space="0" w:color="auto"/>
            </w:tcBorders>
          </w:tcPr>
          <w:p w14:paraId="16DC4F5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Aliuminio kabelio 1 m (5x16 mm²) klojimas paruoštoje tranšėjoje</w:t>
            </w:r>
          </w:p>
        </w:tc>
        <w:tc>
          <w:tcPr>
            <w:tcW w:w="1258" w:type="dxa"/>
            <w:tcBorders>
              <w:top w:val="single" w:sz="6" w:space="0" w:color="auto"/>
              <w:left w:val="single" w:sz="6" w:space="0" w:color="auto"/>
              <w:bottom w:val="single" w:sz="6" w:space="0" w:color="auto"/>
              <w:right w:val="single" w:sz="6" w:space="0" w:color="auto"/>
            </w:tcBorders>
          </w:tcPr>
          <w:p w14:paraId="1CDD5CD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m</w:t>
            </w:r>
          </w:p>
        </w:tc>
        <w:tc>
          <w:tcPr>
            <w:tcW w:w="1417" w:type="dxa"/>
            <w:tcBorders>
              <w:top w:val="single" w:sz="6" w:space="0" w:color="auto"/>
              <w:left w:val="single" w:sz="6" w:space="0" w:color="auto"/>
              <w:bottom w:val="single" w:sz="6" w:space="0" w:color="auto"/>
              <w:right w:val="single" w:sz="6" w:space="0" w:color="auto"/>
            </w:tcBorders>
          </w:tcPr>
          <w:p w14:paraId="73400E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41,59</w:t>
            </w:r>
          </w:p>
        </w:tc>
      </w:tr>
      <w:tr w:rsidR="00224028" w14:paraId="398786B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158D4D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2.34.</w:t>
            </w:r>
          </w:p>
        </w:tc>
        <w:tc>
          <w:tcPr>
            <w:tcW w:w="5758" w:type="dxa"/>
            <w:tcBorders>
              <w:top w:val="single" w:sz="6" w:space="0" w:color="auto"/>
              <w:left w:val="single" w:sz="6" w:space="0" w:color="auto"/>
              <w:bottom w:val="single" w:sz="6" w:space="0" w:color="auto"/>
              <w:right w:val="single" w:sz="6" w:space="0" w:color="auto"/>
            </w:tcBorders>
          </w:tcPr>
          <w:p w14:paraId="37E998D1" w14:textId="6B305CA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vienfazės oro linijos 100 m  keitima</w:t>
            </w:r>
            <w:r w:rsidR="008E191B">
              <w:rPr>
                <w:color w:val="000000"/>
                <w:sz w:val="24"/>
                <w:szCs w:val="24"/>
                <w:lang w:eastAsia="lt-LT"/>
              </w:rPr>
              <w:t>s į oro kabelių liniją AMKA 1x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17984E9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490AAC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424,97</w:t>
            </w:r>
          </w:p>
        </w:tc>
      </w:tr>
      <w:tr w:rsidR="00224028" w14:paraId="1BE5AF4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47A50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2.35.</w:t>
            </w:r>
          </w:p>
        </w:tc>
        <w:tc>
          <w:tcPr>
            <w:tcW w:w="5758" w:type="dxa"/>
            <w:tcBorders>
              <w:top w:val="single" w:sz="6" w:space="0" w:color="auto"/>
              <w:left w:val="single" w:sz="6" w:space="0" w:color="auto"/>
              <w:bottom w:val="single" w:sz="6" w:space="0" w:color="auto"/>
              <w:right w:val="single" w:sz="6" w:space="0" w:color="auto"/>
            </w:tcBorders>
          </w:tcPr>
          <w:p w14:paraId="1A93884A" w14:textId="27AEEFC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trifazės oro linijos 100 m  keitima</w:t>
            </w:r>
            <w:r w:rsidR="008E191B">
              <w:rPr>
                <w:color w:val="000000"/>
                <w:sz w:val="24"/>
                <w:szCs w:val="24"/>
                <w:lang w:eastAsia="lt-LT"/>
              </w:rPr>
              <w:t>s į oro kabelių liniją AMKA 3x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28E04AF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3FA79AA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455,87</w:t>
            </w:r>
          </w:p>
        </w:tc>
      </w:tr>
      <w:tr w:rsidR="00224028" w14:paraId="79F441B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580D9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2.36.</w:t>
            </w:r>
          </w:p>
        </w:tc>
        <w:tc>
          <w:tcPr>
            <w:tcW w:w="5758" w:type="dxa"/>
            <w:tcBorders>
              <w:top w:val="single" w:sz="6" w:space="0" w:color="auto"/>
              <w:left w:val="single" w:sz="6" w:space="0" w:color="auto"/>
              <w:bottom w:val="single" w:sz="6" w:space="0" w:color="auto"/>
              <w:right w:val="single" w:sz="6" w:space="0" w:color="auto"/>
            </w:tcBorders>
          </w:tcPr>
          <w:p w14:paraId="4B3460D6" w14:textId="1380194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kabelių lin</w:t>
            </w:r>
            <w:r w:rsidR="008E191B">
              <w:rPr>
                <w:color w:val="000000"/>
                <w:sz w:val="24"/>
                <w:szCs w:val="24"/>
                <w:lang w:eastAsia="lt-LT"/>
              </w:rPr>
              <w:t>ijos 100 m. montavimas AMKA 1x</w:t>
            </w:r>
            <w:r>
              <w:rPr>
                <w:color w:val="000000"/>
                <w:sz w:val="24"/>
                <w:szCs w:val="24"/>
                <w:lang w:eastAsia="lt-LT"/>
              </w:rPr>
              <w:t>16 + 26</w:t>
            </w:r>
          </w:p>
        </w:tc>
        <w:tc>
          <w:tcPr>
            <w:tcW w:w="1258" w:type="dxa"/>
            <w:tcBorders>
              <w:top w:val="single" w:sz="6" w:space="0" w:color="auto"/>
              <w:left w:val="single" w:sz="6" w:space="0" w:color="auto"/>
              <w:bottom w:val="single" w:sz="6" w:space="0" w:color="auto"/>
              <w:right w:val="single" w:sz="6" w:space="0" w:color="auto"/>
            </w:tcBorders>
          </w:tcPr>
          <w:p w14:paraId="3373DD7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7F04E5E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391,56</w:t>
            </w:r>
          </w:p>
        </w:tc>
      </w:tr>
      <w:tr w:rsidR="00224028" w14:paraId="0CB19C7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A8A7DF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2.37.</w:t>
            </w:r>
          </w:p>
        </w:tc>
        <w:tc>
          <w:tcPr>
            <w:tcW w:w="5758" w:type="dxa"/>
            <w:tcBorders>
              <w:top w:val="single" w:sz="6" w:space="0" w:color="auto"/>
              <w:left w:val="single" w:sz="6" w:space="0" w:color="auto"/>
              <w:bottom w:val="single" w:sz="6" w:space="0" w:color="auto"/>
              <w:right w:val="single" w:sz="6" w:space="0" w:color="auto"/>
            </w:tcBorders>
          </w:tcPr>
          <w:p w14:paraId="1E0F879C" w14:textId="1B8AD945"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kabelių lin</w:t>
            </w:r>
            <w:r w:rsidR="008E191B">
              <w:rPr>
                <w:color w:val="000000"/>
                <w:sz w:val="24"/>
                <w:szCs w:val="24"/>
                <w:lang w:eastAsia="lt-LT"/>
              </w:rPr>
              <w:t>ijos 100 m. montavimas AMKA 3x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54D2307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1E99C89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422,46</w:t>
            </w:r>
          </w:p>
        </w:tc>
      </w:tr>
      <w:tr w:rsidR="00224028" w14:paraId="0AF15EA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4CBE62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2.38.</w:t>
            </w:r>
          </w:p>
        </w:tc>
        <w:tc>
          <w:tcPr>
            <w:tcW w:w="5758" w:type="dxa"/>
            <w:tcBorders>
              <w:top w:val="single" w:sz="6" w:space="0" w:color="auto"/>
              <w:left w:val="single" w:sz="6" w:space="0" w:color="auto"/>
              <w:bottom w:val="single" w:sz="6" w:space="0" w:color="auto"/>
              <w:right w:val="single" w:sz="6" w:space="0" w:color="auto"/>
            </w:tcBorders>
          </w:tcPr>
          <w:p w14:paraId="6D4A5CF5" w14:textId="0A0C50E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Tarp dviejų G/B oro linijos atramų nutraukto/pažei</w:t>
            </w:r>
            <w:r w:rsidR="008E191B">
              <w:rPr>
                <w:color w:val="000000"/>
                <w:sz w:val="24"/>
                <w:szCs w:val="24"/>
                <w:lang w:eastAsia="lt-LT"/>
              </w:rPr>
              <w:t>sto laido pakeitimas į AMKA 1x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58DD129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341E56B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423,22</w:t>
            </w:r>
          </w:p>
        </w:tc>
      </w:tr>
      <w:tr w:rsidR="00224028" w14:paraId="5CEE36F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8C830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2.39.</w:t>
            </w:r>
          </w:p>
        </w:tc>
        <w:tc>
          <w:tcPr>
            <w:tcW w:w="5758" w:type="dxa"/>
            <w:tcBorders>
              <w:top w:val="single" w:sz="6" w:space="0" w:color="auto"/>
              <w:left w:val="single" w:sz="6" w:space="0" w:color="auto"/>
              <w:bottom w:val="single" w:sz="6" w:space="0" w:color="auto"/>
              <w:right w:val="single" w:sz="6" w:space="0" w:color="auto"/>
            </w:tcBorders>
          </w:tcPr>
          <w:p w14:paraId="62F9EC40" w14:textId="578A1C7C"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Laido APV 1x16 100 m</w:t>
            </w:r>
            <w:r w:rsidR="00224028">
              <w:rPr>
                <w:color w:val="000000"/>
                <w:sz w:val="24"/>
                <w:szCs w:val="24"/>
                <w:lang w:eastAsia="lt-LT"/>
              </w:rPr>
              <w:t xml:space="preserve"> montavimas oro linijoje</w:t>
            </w:r>
          </w:p>
        </w:tc>
        <w:tc>
          <w:tcPr>
            <w:tcW w:w="1258" w:type="dxa"/>
            <w:tcBorders>
              <w:top w:val="single" w:sz="6" w:space="0" w:color="auto"/>
              <w:left w:val="single" w:sz="6" w:space="0" w:color="auto"/>
              <w:bottom w:val="single" w:sz="6" w:space="0" w:color="auto"/>
              <w:right w:val="single" w:sz="6" w:space="0" w:color="auto"/>
            </w:tcBorders>
          </w:tcPr>
          <w:p w14:paraId="28E94B3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18F7290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225,3</w:t>
            </w:r>
          </w:p>
        </w:tc>
      </w:tr>
      <w:tr w:rsidR="00224028" w14:paraId="43188461" w14:textId="77777777" w:rsidTr="00224028">
        <w:trPr>
          <w:trHeight w:val="600"/>
        </w:trPr>
        <w:tc>
          <w:tcPr>
            <w:tcW w:w="811" w:type="dxa"/>
            <w:tcBorders>
              <w:top w:val="single" w:sz="6" w:space="0" w:color="auto"/>
              <w:left w:val="single" w:sz="6" w:space="0" w:color="auto"/>
              <w:bottom w:val="single" w:sz="6" w:space="0" w:color="auto"/>
              <w:right w:val="single" w:sz="6" w:space="0" w:color="auto"/>
            </w:tcBorders>
          </w:tcPr>
          <w:p w14:paraId="39C0069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2.40.</w:t>
            </w:r>
          </w:p>
        </w:tc>
        <w:tc>
          <w:tcPr>
            <w:tcW w:w="5758" w:type="dxa"/>
            <w:tcBorders>
              <w:top w:val="single" w:sz="6" w:space="0" w:color="auto"/>
              <w:left w:val="single" w:sz="6" w:space="0" w:color="auto"/>
              <w:bottom w:val="single" w:sz="6" w:space="0" w:color="auto"/>
              <w:right w:val="single" w:sz="6" w:space="0" w:color="auto"/>
            </w:tcBorders>
          </w:tcPr>
          <w:p w14:paraId="16C891D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Metalinių paviršių 1 m</w:t>
            </w:r>
            <w:r>
              <w:rPr>
                <w:color w:val="000000"/>
                <w:sz w:val="24"/>
                <w:szCs w:val="24"/>
                <w:vertAlign w:val="superscript"/>
                <w:lang w:eastAsia="lt-LT"/>
              </w:rPr>
              <w:t>2</w:t>
            </w:r>
            <w:r>
              <w:rPr>
                <w:color w:val="000000"/>
                <w:sz w:val="24"/>
                <w:szCs w:val="24"/>
                <w:lang w:eastAsia="lt-LT"/>
              </w:rPr>
              <w:t xml:space="preserve"> dažymas su paviršiaus paruošimo darbais</w:t>
            </w:r>
          </w:p>
        </w:tc>
        <w:tc>
          <w:tcPr>
            <w:tcW w:w="1258" w:type="dxa"/>
            <w:tcBorders>
              <w:top w:val="single" w:sz="6" w:space="0" w:color="auto"/>
              <w:left w:val="single" w:sz="6" w:space="0" w:color="auto"/>
              <w:bottom w:val="single" w:sz="6" w:space="0" w:color="auto"/>
              <w:right w:val="single" w:sz="6" w:space="0" w:color="auto"/>
            </w:tcBorders>
          </w:tcPr>
          <w:p w14:paraId="278EA7B0" w14:textId="77777777" w:rsidR="00224028" w:rsidRDefault="00224028">
            <w:pPr>
              <w:suppressAutoHyphens w:val="0"/>
              <w:autoSpaceDE w:val="0"/>
              <w:autoSpaceDN w:val="0"/>
              <w:adjustRightInd w:val="0"/>
              <w:jc w:val="center"/>
              <w:rPr>
                <w:color w:val="000000"/>
                <w:sz w:val="24"/>
                <w:szCs w:val="24"/>
                <w:vertAlign w:val="superscript"/>
                <w:lang w:eastAsia="lt-LT"/>
              </w:rPr>
            </w:pPr>
            <w:r>
              <w:rPr>
                <w:color w:val="000000"/>
                <w:sz w:val="24"/>
                <w:szCs w:val="24"/>
                <w:lang w:eastAsia="lt-LT"/>
              </w:rPr>
              <w:t>1 m</w:t>
            </w:r>
            <w:r>
              <w:rPr>
                <w:color w:val="000000"/>
                <w:sz w:val="24"/>
                <w:szCs w:val="24"/>
                <w:vertAlign w:val="superscript"/>
                <w:lang w:eastAsia="lt-LT"/>
              </w:rPr>
              <w:t>2</w:t>
            </w:r>
          </w:p>
        </w:tc>
        <w:tc>
          <w:tcPr>
            <w:tcW w:w="1417" w:type="dxa"/>
            <w:tcBorders>
              <w:top w:val="single" w:sz="6" w:space="0" w:color="auto"/>
              <w:left w:val="single" w:sz="6" w:space="0" w:color="auto"/>
              <w:bottom w:val="single" w:sz="6" w:space="0" w:color="auto"/>
              <w:right w:val="single" w:sz="6" w:space="0" w:color="auto"/>
            </w:tcBorders>
          </w:tcPr>
          <w:p w14:paraId="26C3DD9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68,54</w:t>
            </w:r>
          </w:p>
        </w:tc>
      </w:tr>
      <w:tr w:rsidR="00224028" w14:paraId="667100D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E9B62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2.41.</w:t>
            </w:r>
          </w:p>
        </w:tc>
        <w:tc>
          <w:tcPr>
            <w:tcW w:w="5758" w:type="dxa"/>
            <w:tcBorders>
              <w:top w:val="single" w:sz="6" w:space="0" w:color="auto"/>
              <w:left w:val="single" w:sz="6" w:space="0" w:color="auto"/>
              <w:bottom w:val="single" w:sz="6" w:space="0" w:color="auto"/>
              <w:right w:val="single" w:sz="6" w:space="0" w:color="auto"/>
            </w:tcBorders>
          </w:tcPr>
          <w:p w14:paraId="4A23180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sumontavimas (arba keičiant nauju) prijungiant prie g/b oro linijos</w:t>
            </w:r>
          </w:p>
        </w:tc>
        <w:tc>
          <w:tcPr>
            <w:tcW w:w="1258" w:type="dxa"/>
            <w:tcBorders>
              <w:top w:val="single" w:sz="6" w:space="0" w:color="auto"/>
              <w:left w:val="single" w:sz="6" w:space="0" w:color="auto"/>
              <w:bottom w:val="single" w:sz="6" w:space="0" w:color="auto"/>
              <w:right w:val="single" w:sz="6" w:space="0" w:color="auto"/>
            </w:tcBorders>
          </w:tcPr>
          <w:p w14:paraId="3F5D62B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A1CE3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544,05</w:t>
            </w:r>
          </w:p>
        </w:tc>
      </w:tr>
      <w:tr w:rsidR="00224028" w14:paraId="7561920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83A82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2.42.</w:t>
            </w:r>
          </w:p>
        </w:tc>
        <w:tc>
          <w:tcPr>
            <w:tcW w:w="5758" w:type="dxa"/>
            <w:tcBorders>
              <w:top w:val="single" w:sz="6" w:space="0" w:color="auto"/>
              <w:left w:val="single" w:sz="6" w:space="0" w:color="auto"/>
              <w:bottom w:val="single" w:sz="6" w:space="0" w:color="auto"/>
              <w:right w:val="single" w:sz="6" w:space="0" w:color="auto"/>
            </w:tcBorders>
          </w:tcPr>
          <w:p w14:paraId="17A140D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(kai skydas nekeičiamas) vidaus dalių rekonstravimas</w:t>
            </w:r>
          </w:p>
        </w:tc>
        <w:tc>
          <w:tcPr>
            <w:tcW w:w="1258" w:type="dxa"/>
            <w:tcBorders>
              <w:top w:val="single" w:sz="6" w:space="0" w:color="auto"/>
              <w:left w:val="single" w:sz="6" w:space="0" w:color="auto"/>
              <w:bottom w:val="single" w:sz="6" w:space="0" w:color="auto"/>
              <w:right w:val="single" w:sz="6" w:space="0" w:color="auto"/>
            </w:tcBorders>
          </w:tcPr>
          <w:p w14:paraId="2041EE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C57F51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311,31</w:t>
            </w:r>
          </w:p>
        </w:tc>
      </w:tr>
      <w:tr w:rsidR="00224028" w14:paraId="6E31480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B2BCBE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2.43.</w:t>
            </w:r>
          </w:p>
        </w:tc>
        <w:tc>
          <w:tcPr>
            <w:tcW w:w="5758" w:type="dxa"/>
            <w:tcBorders>
              <w:top w:val="single" w:sz="6" w:space="0" w:color="auto"/>
              <w:left w:val="single" w:sz="6" w:space="0" w:color="auto"/>
              <w:bottom w:val="single" w:sz="6" w:space="0" w:color="auto"/>
              <w:right w:val="single" w:sz="6" w:space="0" w:color="auto"/>
            </w:tcBorders>
          </w:tcPr>
          <w:p w14:paraId="1A39D0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Apsaugos nuo viršįtampių (viršįtampio ribotuvų)  sumontavimas oro linijoje</w:t>
            </w:r>
          </w:p>
        </w:tc>
        <w:tc>
          <w:tcPr>
            <w:tcW w:w="1258" w:type="dxa"/>
            <w:tcBorders>
              <w:top w:val="single" w:sz="6" w:space="0" w:color="auto"/>
              <w:left w:val="single" w:sz="6" w:space="0" w:color="auto"/>
              <w:bottom w:val="single" w:sz="6" w:space="0" w:color="auto"/>
              <w:right w:val="single" w:sz="6" w:space="0" w:color="auto"/>
            </w:tcBorders>
          </w:tcPr>
          <w:p w14:paraId="36F7331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446EEA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221,76</w:t>
            </w:r>
          </w:p>
        </w:tc>
      </w:tr>
      <w:tr w:rsidR="00224028" w14:paraId="537682F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3A4304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2.44.</w:t>
            </w:r>
          </w:p>
        </w:tc>
        <w:tc>
          <w:tcPr>
            <w:tcW w:w="5758" w:type="dxa"/>
            <w:tcBorders>
              <w:top w:val="single" w:sz="6" w:space="0" w:color="auto"/>
              <w:left w:val="single" w:sz="6" w:space="0" w:color="auto"/>
              <w:bottom w:val="single" w:sz="6" w:space="0" w:color="auto"/>
              <w:right w:val="single" w:sz="6" w:space="0" w:color="auto"/>
            </w:tcBorders>
          </w:tcPr>
          <w:p w14:paraId="7CDD96A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Kabelių lovio žemos įtampos kabeliams uždengti sumontavimas be įžeminimo kontūro įrengimo</w:t>
            </w:r>
          </w:p>
        </w:tc>
        <w:tc>
          <w:tcPr>
            <w:tcW w:w="1258" w:type="dxa"/>
            <w:tcBorders>
              <w:top w:val="single" w:sz="6" w:space="0" w:color="auto"/>
              <w:left w:val="single" w:sz="6" w:space="0" w:color="auto"/>
              <w:bottom w:val="single" w:sz="6" w:space="0" w:color="auto"/>
              <w:right w:val="single" w:sz="6" w:space="0" w:color="auto"/>
            </w:tcBorders>
          </w:tcPr>
          <w:p w14:paraId="5BEA0DD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D21C45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165,27</w:t>
            </w:r>
          </w:p>
        </w:tc>
      </w:tr>
      <w:tr w:rsidR="00224028" w14:paraId="119C6C4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8B28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2.45.</w:t>
            </w:r>
          </w:p>
        </w:tc>
        <w:tc>
          <w:tcPr>
            <w:tcW w:w="5758" w:type="dxa"/>
            <w:tcBorders>
              <w:top w:val="single" w:sz="6" w:space="0" w:color="auto"/>
              <w:left w:val="single" w:sz="6" w:space="0" w:color="auto"/>
              <w:bottom w:val="single" w:sz="6" w:space="0" w:color="auto"/>
              <w:right w:val="single" w:sz="6" w:space="0" w:color="auto"/>
            </w:tcBorders>
          </w:tcPr>
          <w:p w14:paraId="699DB07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Gedimo apšvietimo tinkle  oro /oro kabelių /kabelių linijose nustatymas, operatyviniai perjungimai</w:t>
            </w:r>
          </w:p>
        </w:tc>
        <w:tc>
          <w:tcPr>
            <w:tcW w:w="1258" w:type="dxa"/>
            <w:tcBorders>
              <w:top w:val="single" w:sz="6" w:space="0" w:color="auto"/>
              <w:left w:val="single" w:sz="6" w:space="0" w:color="auto"/>
              <w:bottom w:val="single" w:sz="6" w:space="0" w:color="auto"/>
              <w:right w:val="single" w:sz="6" w:space="0" w:color="auto"/>
            </w:tcBorders>
          </w:tcPr>
          <w:p w14:paraId="618853C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6038F4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112,98</w:t>
            </w:r>
          </w:p>
        </w:tc>
      </w:tr>
      <w:tr w:rsidR="00224028" w14:paraId="56D80A6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F310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2.46.</w:t>
            </w:r>
          </w:p>
        </w:tc>
        <w:tc>
          <w:tcPr>
            <w:tcW w:w="5758" w:type="dxa"/>
            <w:tcBorders>
              <w:top w:val="single" w:sz="6" w:space="0" w:color="auto"/>
              <w:left w:val="single" w:sz="6" w:space="0" w:color="auto"/>
              <w:bottom w:val="single" w:sz="6" w:space="0" w:color="auto"/>
              <w:right w:val="single" w:sz="6" w:space="0" w:color="auto"/>
            </w:tcBorders>
          </w:tcPr>
          <w:p w14:paraId="5FBA98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linijos 1 m laido remontas (nutraukto/pažeisto) kai nėra galimybės keisti į oro kabelių liniją</w:t>
            </w:r>
          </w:p>
        </w:tc>
        <w:tc>
          <w:tcPr>
            <w:tcW w:w="1258" w:type="dxa"/>
            <w:tcBorders>
              <w:top w:val="single" w:sz="6" w:space="0" w:color="auto"/>
              <w:left w:val="single" w:sz="6" w:space="0" w:color="auto"/>
              <w:bottom w:val="single" w:sz="6" w:space="0" w:color="auto"/>
              <w:right w:val="single" w:sz="6" w:space="0" w:color="auto"/>
            </w:tcBorders>
          </w:tcPr>
          <w:p w14:paraId="1475D3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2CA58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162,68</w:t>
            </w:r>
          </w:p>
        </w:tc>
      </w:tr>
      <w:tr w:rsidR="00224028" w14:paraId="614518E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9141F1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2.47.</w:t>
            </w:r>
          </w:p>
        </w:tc>
        <w:tc>
          <w:tcPr>
            <w:tcW w:w="5758" w:type="dxa"/>
            <w:tcBorders>
              <w:top w:val="single" w:sz="6" w:space="0" w:color="auto"/>
              <w:left w:val="single" w:sz="6" w:space="0" w:color="auto"/>
              <w:bottom w:val="single" w:sz="6" w:space="0" w:color="auto"/>
              <w:right w:val="single" w:sz="6" w:space="0" w:color="auto"/>
            </w:tcBorders>
          </w:tcPr>
          <w:p w14:paraId="53FA3B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Įžeminimo kontūro įrengimas</w:t>
            </w:r>
          </w:p>
        </w:tc>
        <w:tc>
          <w:tcPr>
            <w:tcW w:w="1258" w:type="dxa"/>
            <w:tcBorders>
              <w:top w:val="single" w:sz="6" w:space="0" w:color="auto"/>
              <w:left w:val="single" w:sz="6" w:space="0" w:color="auto"/>
              <w:bottom w:val="single" w:sz="6" w:space="0" w:color="auto"/>
              <w:right w:val="single" w:sz="6" w:space="0" w:color="auto"/>
            </w:tcBorders>
          </w:tcPr>
          <w:p w14:paraId="41BC3A0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D0B303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179,63</w:t>
            </w:r>
          </w:p>
        </w:tc>
      </w:tr>
      <w:tr w:rsidR="00224028" w14:paraId="14A5D42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2DA147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2.48.</w:t>
            </w:r>
          </w:p>
        </w:tc>
        <w:tc>
          <w:tcPr>
            <w:tcW w:w="5758" w:type="dxa"/>
            <w:tcBorders>
              <w:top w:val="single" w:sz="6" w:space="0" w:color="auto"/>
              <w:left w:val="single" w:sz="6" w:space="0" w:color="auto"/>
              <w:bottom w:val="single" w:sz="6" w:space="0" w:color="auto"/>
              <w:right w:val="single" w:sz="6" w:space="0" w:color="auto"/>
            </w:tcBorders>
          </w:tcPr>
          <w:p w14:paraId="734EEC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valdymo skydo elektrotechninis žymėjimas, trafaretu, antikoroziniais dažais </w:t>
            </w:r>
          </w:p>
        </w:tc>
        <w:tc>
          <w:tcPr>
            <w:tcW w:w="1258" w:type="dxa"/>
            <w:tcBorders>
              <w:top w:val="single" w:sz="6" w:space="0" w:color="auto"/>
              <w:left w:val="single" w:sz="6" w:space="0" w:color="auto"/>
              <w:bottom w:val="single" w:sz="6" w:space="0" w:color="auto"/>
              <w:right w:val="single" w:sz="6" w:space="0" w:color="auto"/>
            </w:tcBorders>
          </w:tcPr>
          <w:p w14:paraId="35D1B0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86CE5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56,27</w:t>
            </w:r>
          </w:p>
        </w:tc>
      </w:tr>
      <w:tr w:rsidR="00224028" w14:paraId="02DA518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C7B3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2.49.</w:t>
            </w:r>
          </w:p>
        </w:tc>
        <w:tc>
          <w:tcPr>
            <w:tcW w:w="5758" w:type="dxa"/>
            <w:tcBorders>
              <w:top w:val="single" w:sz="6" w:space="0" w:color="auto"/>
              <w:left w:val="single" w:sz="6" w:space="0" w:color="auto"/>
              <w:bottom w:val="single" w:sz="6" w:space="0" w:color="auto"/>
              <w:right w:val="single" w:sz="6" w:space="0" w:color="auto"/>
            </w:tcBorders>
          </w:tcPr>
          <w:p w14:paraId="604F79C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g/b stulpų  elektrotechninis žymėjimas, šlifuojant paviršių, dažant trafaretu emalės dažais </w:t>
            </w:r>
          </w:p>
        </w:tc>
        <w:tc>
          <w:tcPr>
            <w:tcW w:w="1258" w:type="dxa"/>
            <w:tcBorders>
              <w:top w:val="single" w:sz="6" w:space="0" w:color="auto"/>
              <w:left w:val="single" w:sz="6" w:space="0" w:color="auto"/>
              <w:bottom w:val="single" w:sz="6" w:space="0" w:color="auto"/>
              <w:right w:val="single" w:sz="6" w:space="0" w:color="auto"/>
            </w:tcBorders>
          </w:tcPr>
          <w:p w14:paraId="64005F0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D495F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56,19</w:t>
            </w:r>
          </w:p>
        </w:tc>
      </w:tr>
      <w:tr w:rsidR="00224028" w14:paraId="2814F0D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C75D3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2.50.</w:t>
            </w:r>
          </w:p>
        </w:tc>
        <w:tc>
          <w:tcPr>
            <w:tcW w:w="5758" w:type="dxa"/>
            <w:tcBorders>
              <w:top w:val="single" w:sz="6" w:space="0" w:color="auto"/>
              <w:left w:val="single" w:sz="6" w:space="0" w:color="auto"/>
              <w:bottom w:val="single" w:sz="6" w:space="0" w:color="auto"/>
              <w:right w:val="single" w:sz="6" w:space="0" w:color="auto"/>
            </w:tcBorders>
          </w:tcPr>
          <w:p w14:paraId="1F323A5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metalinių ar </w:t>
            </w:r>
            <w:proofErr w:type="spellStart"/>
            <w:r>
              <w:rPr>
                <w:color w:val="000000"/>
                <w:sz w:val="24"/>
                <w:szCs w:val="24"/>
                <w:lang w:eastAsia="lt-LT"/>
              </w:rPr>
              <w:t>met</w:t>
            </w:r>
            <w:proofErr w:type="spellEnd"/>
            <w:r>
              <w:rPr>
                <w:color w:val="000000"/>
                <w:sz w:val="24"/>
                <w:szCs w:val="24"/>
                <w:lang w:eastAsia="lt-LT"/>
              </w:rPr>
              <w:t>. cinkuotų stulpų elektrotechninis žymėjimas, IP 65 lipdukais</w:t>
            </w:r>
          </w:p>
        </w:tc>
        <w:tc>
          <w:tcPr>
            <w:tcW w:w="1258" w:type="dxa"/>
            <w:tcBorders>
              <w:top w:val="single" w:sz="6" w:space="0" w:color="auto"/>
              <w:left w:val="single" w:sz="6" w:space="0" w:color="auto"/>
              <w:bottom w:val="single" w:sz="6" w:space="0" w:color="auto"/>
              <w:right w:val="single" w:sz="6" w:space="0" w:color="auto"/>
            </w:tcBorders>
          </w:tcPr>
          <w:p w14:paraId="64F5DF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783D87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40,15</w:t>
            </w:r>
          </w:p>
        </w:tc>
      </w:tr>
      <w:tr w:rsidR="00224028" w14:paraId="00AF2BB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668B2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2.51.</w:t>
            </w:r>
          </w:p>
        </w:tc>
        <w:tc>
          <w:tcPr>
            <w:tcW w:w="5758" w:type="dxa"/>
            <w:tcBorders>
              <w:top w:val="single" w:sz="6" w:space="0" w:color="auto"/>
              <w:left w:val="single" w:sz="6" w:space="0" w:color="auto"/>
              <w:bottom w:val="single" w:sz="6" w:space="0" w:color="auto"/>
              <w:right w:val="single" w:sz="6" w:space="0" w:color="auto"/>
            </w:tcBorders>
          </w:tcPr>
          <w:p w14:paraId="39A56F9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g/b stulpų įžeminimo kontūro įrengimas ir sujungimas plieno viela nemažiau 8 mm su oro linijos </w:t>
            </w:r>
            <w:proofErr w:type="spellStart"/>
            <w:r>
              <w:rPr>
                <w:color w:val="000000"/>
                <w:sz w:val="24"/>
                <w:szCs w:val="24"/>
                <w:lang w:eastAsia="lt-LT"/>
              </w:rPr>
              <w:t>traversa</w:t>
            </w:r>
            <w:proofErr w:type="spellEnd"/>
            <w:r>
              <w:rPr>
                <w:color w:val="000000"/>
                <w:sz w:val="24"/>
                <w:szCs w:val="24"/>
                <w:lang w:eastAsia="lt-LT"/>
              </w:rPr>
              <w:t xml:space="preserve"> naujų šviestuvų montavimui </w:t>
            </w:r>
          </w:p>
        </w:tc>
        <w:tc>
          <w:tcPr>
            <w:tcW w:w="1258" w:type="dxa"/>
            <w:tcBorders>
              <w:top w:val="single" w:sz="6" w:space="0" w:color="auto"/>
              <w:left w:val="single" w:sz="6" w:space="0" w:color="auto"/>
              <w:bottom w:val="single" w:sz="6" w:space="0" w:color="auto"/>
              <w:right w:val="single" w:sz="6" w:space="0" w:color="auto"/>
            </w:tcBorders>
          </w:tcPr>
          <w:p w14:paraId="1AB5C10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BA071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253,91</w:t>
            </w:r>
          </w:p>
        </w:tc>
      </w:tr>
      <w:tr w:rsidR="00224028" w14:paraId="45E9FE0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5B2CD8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2.52.</w:t>
            </w:r>
          </w:p>
        </w:tc>
        <w:tc>
          <w:tcPr>
            <w:tcW w:w="5758" w:type="dxa"/>
            <w:tcBorders>
              <w:top w:val="single" w:sz="6" w:space="0" w:color="auto"/>
              <w:left w:val="single" w:sz="6" w:space="0" w:color="auto"/>
              <w:bottom w:val="single" w:sz="6" w:space="0" w:color="auto"/>
              <w:right w:val="single" w:sz="6" w:space="0" w:color="auto"/>
            </w:tcBorders>
          </w:tcPr>
          <w:p w14:paraId="628C01C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Gandralizdžio platformos GL-1 tipo įrengimas ant apšvietimo G/B stulpų su įžeminimo kontūro įrengimu ir sujungimu  plieno viena nemažiau 6mm su GL-1 platforma </w:t>
            </w:r>
          </w:p>
        </w:tc>
        <w:tc>
          <w:tcPr>
            <w:tcW w:w="1258" w:type="dxa"/>
            <w:tcBorders>
              <w:top w:val="single" w:sz="6" w:space="0" w:color="auto"/>
              <w:left w:val="single" w:sz="6" w:space="0" w:color="auto"/>
              <w:bottom w:val="single" w:sz="6" w:space="0" w:color="auto"/>
              <w:right w:val="single" w:sz="6" w:space="0" w:color="auto"/>
            </w:tcBorders>
          </w:tcPr>
          <w:p w14:paraId="302DEFC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D53E0F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462,07</w:t>
            </w:r>
          </w:p>
        </w:tc>
      </w:tr>
      <w:tr w:rsidR="00224028" w14:paraId="3B8D63E0"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3CC3497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2.53.</w:t>
            </w:r>
          </w:p>
        </w:tc>
        <w:tc>
          <w:tcPr>
            <w:tcW w:w="5758" w:type="dxa"/>
            <w:tcBorders>
              <w:top w:val="single" w:sz="6" w:space="0" w:color="auto"/>
              <w:left w:val="single" w:sz="6" w:space="0" w:color="auto"/>
              <w:bottom w:val="single" w:sz="6" w:space="0" w:color="auto"/>
              <w:right w:val="single" w:sz="6" w:space="0" w:color="auto"/>
            </w:tcBorders>
          </w:tcPr>
          <w:p w14:paraId="2AE5CB1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valdymo skydo esamos spynos rekonstravimas įrengiant elektrotechninę spyną apsaugai nuo pašalinių asmenų patekimo </w:t>
            </w:r>
          </w:p>
        </w:tc>
        <w:tc>
          <w:tcPr>
            <w:tcW w:w="1258" w:type="dxa"/>
            <w:tcBorders>
              <w:top w:val="single" w:sz="6" w:space="0" w:color="auto"/>
              <w:left w:val="single" w:sz="6" w:space="0" w:color="auto"/>
              <w:bottom w:val="single" w:sz="6" w:space="0" w:color="auto"/>
              <w:right w:val="single" w:sz="6" w:space="0" w:color="auto"/>
            </w:tcBorders>
          </w:tcPr>
          <w:p w14:paraId="4CAD3D6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D1938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52,86</w:t>
            </w:r>
          </w:p>
        </w:tc>
      </w:tr>
      <w:tr w:rsidR="00224028" w14:paraId="189D18F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3D6B6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2.54.</w:t>
            </w:r>
          </w:p>
        </w:tc>
        <w:tc>
          <w:tcPr>
            <w:tcW w:w="5758" w:type="dxa"/>
            <w:tcBorders>
              <w:top w:val="single" w:sz="6" w:space="0" w:color="auto"/>
              <w:left w:val="single" w:sz="6" w:space="0" w:color="auto"/>
              <w:bottom w:val="single" w:sz="6" w:space="0" w:color="auto"/>
              <w:right w:val="single" w:sz="6" w:space="0" w:color="auto"/>
            </w:tcBorders>
          </w:tcPr>
          <w:p w14:paraId="614F39B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oro linijos gnybtų perjungimas </w:t>
            </w:r>
          </w:p>
        </w:tc>
        <w:tc>
          <w:tcPr>
            <w:tcW w:w="1258" w:type="dxa"/>
            <w:tcBorders>
              <w:top w:val="single" w:sz="6" w:space="0" w:color="auto"/>
              <w:left w:val="single" w:sz="6" w:space="0" w:color="auto"/>
              <w:bottom w:val="single" w:sz="6" w:space="0" w:color="auto"/>
              <w:right w:val="single" w:sz="6" w:space="0" w:color="auto"/>
            </w:tcBorders>
          </w:tcPr>
          <w:p w14:paraId="3767259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1AA79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69,8</w:t>
            </w:r>
          </w:p>
        </w:tc>
      </w:tr>
      <w:tr w:rsidR="00224028" w14:paraId="6BA0300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DD46B6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2.55.</w:t>
            </w:r>
          </w:p>
        </w:tc>
        <w:tc>
          <w:tcPr>
            <w:tcW w:w="5758" w:type="dxa"/>
            <w:tcBorders>
              <w:top w:val="single" w:sz="6" w:space="0" w:color="auto"/>
              <w:left w:val="single" w:sz="6" w:space="0" w:color="auto"/>
              <w:bottom w:val="single" w:sz="6" w:space="0" w:color="auto"/>
              <w:right w:val="single" w:sz="6" w:space="0" w:color="auto"/>
            </w:tcBorders>
          </w:tcPr>
          <w:p w14:paraId="3929A2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oro linijos </w:t>
            </w:r>
            <w:proofErr w:type="spellStart"/>
            <w:r>
              <w:rPr>
                <w:color w:val="000000"/>
                <w:sz w:val="24"/>
                <w:szCs w:val="24"/>
                <w:lang w:eastAsia="lt-LT"/>
              </w:rPr>
              <w:t>atšakinio</w:t>
            </w:r>
            <w:proofErr w:type="spellEnd"/>
            <w:r>
              <w:rPr>
                <w:color w:val="000000"/>
                <w:sz w:val="24"/>
                <w:szCs w:val="24"/>
                <w:lang w:eastAsia="lt-LT"/>
              </w:rPr>
              <w:t>/kampinio laidų permetimo ar galinio rišimo montavimas</w:t>
            </w:r>
          </w:p>
        </w:tc>
        <w:tc>
          <w:tcPr>
            <w:tcW w:w="1258" w:type="dxa"/>
            <w:tcBorders>
              <w:top w:val="single" w:sz="6" w:space="0" w:color="auto"/>
              <w:left w:val="single" w:sz="6" w:space="0" w:color="auto"/>
              <w:bottom w:val="single" w:sz="6" w:space="0" w:color="auto"/>
              <w:right w:val="single" w:sz="6" w:space="0" w:color="auto"/>
            </w:tcBorders>
          </w:tcPr>
          <w:p w14:paraId="0D504A7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455A2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74,77</w:t>
            </w:r>
          </w:p>
        </w:tc>
      </w:tr>
      <w:tr w:rsidR="00224028" w14:paraId="6EB5EB8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B5E8C2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2.56.</w:t>
            </w:r>
          </w:p>
        </w:tc>
        <w:tc>
          <w:tcPr>
            <w:tcW w:w="5758" w:type="dxa"/>
            <w:tcBorders>
              <w:top w:val="single" w:sz="6" w:space="0" w:color="auto"/>
              <w:left w:val="single" w:sz="6" w:space="0" w:color="auto"/>
              <w:bottom w:val="single" w:sz="6" w:space="0" w:color="auto"/>
              <w:right w:val="single" w:sz="6" w:space="0" w:color="auto"/>
            </w:tcBorders>
          </w:tcPr>
          <w:p w14:paraId="75337C5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Šventinių renginių elektrifikavimas naudojant alkūninį keltuvą</w:t>
            </w:r>
          </w:p>
        </w:tc>
        <w:tc>
          <w:tcPr>
            <w:tcW w:w="1258" w:type="dxa"/>
            <w:tcBorders>
              <w:top w:val="single" w:sz="6" w:space="0" w:color="auto"/>
              <w:left w:val="single" w:sz="6" w:space="0" w:color="auto"/>
              <w:bottom w:val="single" w:sz="6" w:space="0" w:color="auto"/>
              <w:right w:val="single" w:sz="6" w:space="0" w:color="auto"/>
            </w:tcBorders>
          </w:tcPr>
          <w:p w14:paraId="533552F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FBDC83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72,74</w:t>
            </w:r>
          </w:p>
        </w:tc>
      </w:tr>
      <w:tr w:rsidR="00224028" w14:paraId="13C7A8A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41A3B5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2.57.</w:t>
            </w:r>
          </w:p>
        </w:tc>
        <w:tc>
          <w:tcPr>
            <w:tcW w:w="5758" w:type="dxa"/>
            <w:tcBorders>
              <w:top w:val="single" w:sz="6" w:space="0" w:color="auto"/>
              <w:left w:val="single" w:sz="6" w:space="0" w:color="auto"/>
              <w:bottom w:val="single" w:sz="6" w:space="0" w:color="auto"/>
              <w:right w:val="single" w:sz="6" w:space="0" w:color="auto"/>
            </w:tcBorders>
          </w:tcPr>
          <w:p w14:paraId="0D635E9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Šventinių renginių elektrifikavimas be alkūninio keltuvo</w:t>
            </w:r>
          </w:p>
        </w:tc>
        <w:tc>
          <w:tcPr>
            <w:tcW w:w="1258" w:type="dxa"/>
            <w:tcBorders>
              <w:top w:val="single" w:sz="6" w:space="0" w:color="auto"/>
              <w:left w:val="single" w:sz="6" w:space="0" w:color="auto"/>
              <w:bottom w:val="single" w:sz="6" w:space="0" w:color="auto"/>
              <w:right w:val="single" w:sz="6" w:space="0" w:color="auto"/>
            </w:tcBorders>
          </w:tcPr>
          <w:p w14:paraId="38305C2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24B74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63,67</w:t>
            </w:r>
          </w:p>
        </w:tc>
      </w:tr>
      <w:tr w:rsidR="00224028" w14:paraId="0980193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9EC58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2.58.</w:t>
            </w:r>
          </w:p>
        </w:tc>
        <w:tc>
          <w:tcPr>
            <w:tcW w:w="5758" w:type="dxa"/>
            <w:tcBorders>
              <w:top w:val="single" w:sz="6" w:space="0" w:color="auto"/>
              <w:left w:val="single" w:sz="6" w:space="0" w:color="auto"/>
              <w:bottom w:val="single" w:sz="6" w:space="0" w:color="auto"/>
              <w:right w:val="single" w:sz="6" w:space="0" w:color="auto"/>
            </w:tcBorders>
          </w:tcPr>
          <w:p w14:paraId="7F0D576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1F automatinių jungiklių pakeitimas</w:t>
            </w:r>
          </w:p>
        </w:tc>
        <w:tc>
          <w:tcPr>
            <w:tcW w:w="1258" w:type="dxa"/>
            <w:tcBorders>
              <w:top w:val="single" w:sz="6" w:space="0" w:color="auto"/>
              <w:left w:val="single" w:sz="6" w:space="0" w:color="auto"/>
              <w:bottom w:val="single" w:sz="6" w:space="0" w:color="auto"/>
              <w:right w:val="single" w:sz="6" w:space="0" w:color="auto"/>
            </w:tcBorders>
          </w:tcPr>
          <w:p w14:paraId="3DDE4E6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4728C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57,32</w:t>
            </w:r>
          </w:p>
        </w:tc>
      </w:tr>
      <w:tr w:rsidR="00224028" w14:paraId="79470EC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25515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2.59.</w:t>
            </w:r>
          </w:p>
        </w:tc>
        <w:tc>
          <w:tcPr>
            <w:tcW w:w="5758" w:type="dxa"/>
            <w:tcBorders>
              <w:top w:val="single" w:sz="6" w:space="0" w:color="auto"/>
              <w:left w:val="single" w:sz="6" w:space="0" w:color="auto"/>
              <w:bottom w:val="single" w:sz="6" w:space="0" w:color="auto"/>
              <w:right w:val="single" w:sz="6" w:space="0" w:color="auto"/>
            </w:tcBorders>
          </w:tcPr>
          <w:p w14:paraId="651CF4C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3F automatinių jungiklių pakeitimas</w:t>
            </w:r>
          </w:p>
        </w:tc>
        <w:tc>
          <w:tcPr>
            <w:tcW w:w="1258" w:type="dxa"/>
            <w:tcBorders>
              <w:top w:val="single" w:sz="6" w:space="0" w:color="auto"/>
              <w:left w:val="single" w:sz="6" w:space="0" w:color="auto"/>
              <w:bottom w:val="single" w:sz="6" w:space="0" w:color="auto"/>
              <w:right w:val="single" w:sz="6" w:space="0" w:color="auto"/>
            </w:tcBorders>
          </w:tcPr>
          <w:p w14:paraId="22E7E09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A000A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61,14</w:t>
            </w:r>
          </w:p>
        </w:tc>
      </w:tr>
      <w:tr w:rsidR="00224028" w14:paraId="69B291F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0E633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2.60.</w:t>
            </w:r>
          </w:p>
        </w:tc>
        <w:tc>
          <w:tcPr>
            <w:tcW w:w="5758" w:type="dxa"/>
            <w:tcBorders>
              <w:top w:val="single" w:sz="6" w:space="0" w:color="auto"/>
              <w:left w:val="single" w:sz="6" w:space="0" w:color="auto"/>
              <w:bottom w:val="single" w:sz="6" w:space="0" w:color="auto"/>
              <w:right w:val="single" w:sz="6" w:space="0" w:color="auto"/>
            </w:tcBorders>
          </w:tcPr>
          <w:p w14:paraId="610067E1" w14:textId="77777777" w:rsidR="00224028" w:rsidRDefault="00224028">
            <w:pPr>
              <w:suppressAutoHyphens w:val="0"/>
              <w:autoSpaceDE w:val="0"/>
              <w:autoSpaceDN w:val="0"/>
              <w:adjustRightInd w:val="0"/>
              <w:rPr>
                <w:color w:val="000000"/>
                <w:sz w:val="24"/>
                <w:szCs w:val="24"/>
                <w:lang w:eastAsia="lt-LT"/>
              </w:rPr>
            </w:pPr>
            <w:proofErr w:type="spellStart"/>
            <w:r>
              <w:rPr>
                <w:color w:val="000000"/>
                <w:sz w:val="24"/>
                <w:szCs w:val="24"/>
                <w:lang w:eastAsia="lt-LT"/>
              </w:rPr>
              <w:t>Kontaktoriaus</w:t>
            </w:r>
            <w:proofErr w:type="spellEnd"/>
            <w:r>
              <w:rPr>
                <w:color w:val="000000"/>
                <w:sz w:val="24"/>
                <w:szCs w:val="24"/>
                <w:lang w:eastAsia="lt-LT"/>
              </w:rPr>
              <w:t xml:space="preserve"> pakeitimas</w:t>
            </w:r>
          </w:p>
        </w:tc>
        <w:tc>
          <w:tcPr>
            <w:tcW w:w="1258" w:type="dxa"/>
            <w:tcBorders>
              <w:top w:val="single" w:sz="6" w:space="0" w:color="auto"/>
              <w:left w:val="single" w:sz="6" w:space="0" w:color="auto"/>
              <w:bottom w:val="single" w:sz="6" w:space="0" w:color="auto"/>
              <w:right w:val="single" w:sz="6" w:space="0" w:color="auto"/>
            </w:tcBorders>
          </w:tcPr>
          <w:p w14:paraId="679E00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376A55C" w14:textId="0D39185E"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w:t>
            </w:r>
            <w:r w:rsidR="00C07728">
              <w:rPr>
                <w:color w:val="000000"/>
                <w:sz w:val="24"/>
                <w:szCs w:val="24"/>
                <w:lang w:eastAsia="lt-LT"/>
              </w:rPr>
              <w:t>4</w:t>
            </w:r>
            <w:r>
              <w:rPr>
                <w:color w:val="000000"/>
                <w:sz w:val="24"/>
                <w:szCs w:val="24"/>
                <w:lang w:eastAsia="lt-LT"/>
              </w:rPr>
              <w:t>,31</w:t>
            </w:r>
          </w:p>
        </w:tc>
      </w:tr>
      <w:tr w:rsidR="00224028" w14:paraId="642AC93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29584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2.61.</w:t>
            </w:r>
          </w:p>
        </w:tc>
        <w:tc>
          <w:tcPr>
            <w:tcW w:w="5758" w:type="dxa"/>
            <w:tcBorders>
              <w:top w:val="single" w:sz="6" w:space="0" w:color="auto"/>
              <w:left w:val="single" w:sz="6" w:space="0" w:color="auto"/>
              <w:bottom w:val="single" w:sz="6" w:space="0" w:color="auto"/>
              <w:right w:val="single" w:sz="6" w:space="0" w:color="auto"/>
            </w:tcBorders>
          </w:tcPr>
          <w:p w14:paraId="3CF699DF" w14:textId="582E217C"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Foto</w:t>
            </w:r>
            <w:r w:rsidR="00F105B3">
              <w:rPr>
                <w:color w:val="000000"/>
                <w:sz w:val="24"/>
                <w:szCs w:val="24"/>
                <w:lang w:eastAsia="lt-LT"/>
              </w:rPr>
              <w:t>re</w:t>
            </w:r>
            <w:r w:rsidR="00224028">
              <w:rPr>
                <w:color w:val="000000"/>
                <w:sz w:val="24"/>
                <w:szCs w:val="24"/>
                <w:lang w:eastAsia="lt-LT"/>
              </w:rPr>
              <w:t>lės</w:t>
            </w:r>
            <w:proofErr w:type="spellEnd"/>
            <w:r w:rsidR="00224028">
              <w:rPr>
                <w:color w:val="000000"/>
                <w:sz w:val="24"/>
                <w:szCs w:val="24"/>
                <w:lang w:eastAsia="lt-LT"/>
              </w:rPr>
              <w:t xml:space="preserve"> pakeitimas</w:t>
            </w:r>
          </w:p>
        </w:tc>
        <w:tc>
          <w:tcPr>
            <w:tcW w:w="1258" w:type="dxa"/>
            <w:tcBorders>
              <w:top w:val="single" w:sz="6" w:space="0" w:color="auto"/>
              <w:left w:val="single" w:sz="6" w:space="0" w:color="auto"/>
              <w:bottom w:val="single" w:sz="6" w:space="0" w:color="auto"/>
              <w:right w:val="single" w:sz="6" w:space="0" w:color="auto"/>
            </w:tcBorders>
          </w:tcPr>
          <w:p w14:paraId="5B79C2A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2C50F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78,44</w:t>
            </w:r>
          </w:p>
        </w:tc>
      </w:tr>
      <w:tr w:rsidR="00224028" w14:paraId="01105B8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876AA6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2.62.</w:t>
            </w:r>
          </w:p>
        </w:tc>
        <w:tc>
          <w:tcPr>
            <w:tcW w:w="5758" w:type="dxa"/>
            <w:tcBorders>
              <w:top w:val="single" w:sz="6" w:space="0" w:color="auto"/>
              <w:left w:val="single" w:sz="6" w:space="0" w:color="auto"/>
              <w:bottom w:val="single" w:sz="6" w:space="0" w:color="auto"/>
              <w:right w:val="single" w:sz="6" w:space="0" w:color="auto"/>
            </w:tcBorders>
          </w:tcPr>
          <w:p w14:paraId="5B754189" w14:textId="01231BAF" w:rsidR="00224028" w:rsidRDefault="008E191B" w:rsidP="00F105B3">
            <w:pPr>
              <w:suppressAutoHyphens w:val="0"/>
              <w:autoSpaceDE w:val="0"/>
              <w:autoSpaceDN w:val="0"/>
              <w:adjustRightInd w:val="0"/>
              <w:rPr>
                <w:color w:val="000000"/>
                <w:sz w:val="24"/>
                <w:szCs w:val="24"/>
                <w:lang w:eastAsia="lt-LT"/>
              </w:rPr>
            </w:pPr>
            <w:proofErr w:type="spellStart"/>
            <w:r>
              <w:rPr>
                <w:color w:val="000000"/>
                <w:sz w:val="24"/>
                <w:szCs w:val="24"/>
                <w:lang w:eastAsia="lt-LT"/>
              </w:rPr>
              <w:t>Foto</w:t>
            </w:r>
            <w:r w:rsidR="00224028">
              <w:rPr>
                <w:color w:val="000000"/>
                <w:sz w:val="24"/>
                <w:szCs w:val="24"/>
                <w:lang w:eastAsia="lt-LT"/>
              </w:rPr>
              <w:t>r</w:t>
            </w:r>
            <w:r w:rsidR="00F105B3">
              <w:rPr>
                <w:color w:val="000000"/>
                <w:sz w:val="24"/>
                <w:szCs w:val="24"/>
                <w:lang w:eastAsia="lt-LT"/>
              </w:rPr>
              <w:t>e</w:t>
            </w:r>
            <w:r w:rsidR="00224028">
              <w:rPr>
                <w:color w:val="000000"/>
                <w:sz w:val="24"/>
                <w:szCs w:val="24"/>
                <w:lang w:eastAsia="lt-LT"/>
              </w:rPr>
              <w:t>lės</w:t>
            </w:r>
            <w:proofErr w:type="spellEnd"/>
            <w:r w:rsidR="00224028">
              <w:rPr>
                <w:color w:val="000000"/>
                <w:sz w:val="24"/>
                <w:szCs w:val="24"/>
                <w:lang w:eastAsia="lt-LT"/>
              </w:rPr>
              <w:t xml:space="preserve"> pakeitimas 0,4 </w:t>
            </w:r>
            <w:proofErr w:type="spellStart"/>
            <w:r w:rsidR="00224028">
              <w:rPr>
                <w:color w:val="000000"/>
                <w:sz w:val="24"/>
                <w:szCs w:val="24"/>
                <w:lang w:eastAsia="lt-LT"/>
              </w:rPr>
              <w:t>kV</w:t>
            </w:r>
            <w:proofErr w:type="spellEnd"/>
            <w:r w:rsidR="00224028">
              <w:rPr>
                <w:color w:val="000000"/>
                <w:sz w:val="24"/>
                <w:szCs w:val="24"/>
                <w:lang w:eastAsia="lt-LT"/>
              </w:rPr>
              <w:t xml:space="preserve"> gatvių apšvietimo arba AB ESO oro linijoje (budintis šviestuvas)</w:t>
            </w:r>
          </w:p>
        </w:tc>
        <w:tc>
          <w:tcPr>
            <w:tcW w:w="1258" w:type="dxa"/>
            <w:tcBorders>
              <w:top w:val="single" w:sz="6" w:space="0" w:color="auto"/>
              <w:left w:val="single" w:sz="6" w:space="0" w:color="auto"/>
              <w:bottom w:val="single" w:sz="6" w:space="0" w:color="auto"/>
              <w:right w:val="single" w:sz="6" w:space="0" w:color="auto"/>
            </w:tcBorders>
          </w:tcPr>
          <w:p w14:paraId="3C5FFD1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7DFAE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118,98</w:t>
            </w:r>
          </w:p>
        </w:tc>
      </w:tr>
      <w:tr w:rsidR="00224028" w14:paraId="1ECACEC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B94D09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2.63.</w:t>
            </w:r>
          </w:p>
        </w:tc>
        <w:tc>
          <w:tcPr>
            <w:tcW w:w="5758" w:type="dxa"/>
            <w:tcBorders>
              <w:top w:val="single" w:sz="6" w:space="0" w:color="auto"/>
              <w:left w:val="single" w:sz="6" w:space="0" w:color="auto"/>
              <w:bottom w:val="single" w:sz="6" w:space="0" w:color="auto"/>
              <w:right w:val="single" w:sz="6" w:space="0" w:color="auto"/>
            </w:tcBorders>
          </w:tcPr>
          <w:p w14:paraId="47131CAE" w14:textId="0DC14441" w:rsidR="00224028" w:rsidRDefault="00F105B3">
            <w:pPr>
              <w:suppressAutoHyphens w:val="0"/>
              <w:autoSpaceDE w:val="0"/>
              <w:autoSpaceDN w:val="0"/>
              <w:adjustRightInd w:val="0"/>
              <w:rPr>
                <w:color w:val="000000"/>
                <w:sz w:val="24"/>
                <w:szCs w:val="24"/>
                <w:lang w:eastAsia="lt-LT"/>
              </w:rPr>
            </w:pPr>
            <w:r>
              <w:rPr>
                <w:color w:val="000000"/>
                <w:sz w:val="24"/>
                <w:szCs w:val="24"/>
                <w:lang w:eastAsia="lt-LT"/>
              </w:rPr>
              <w:t>Astronominių laiko re</w:t>
            </w:r>
            <w:r w:rsidR="00224028">
              <w:rPr>
                <w:color w:val="000000"/>
                <w:sz w:val="24"/>
                <w:szCs w:val="24"/>
                <w:lang w:eastAsia="lt-LT"/>
              </w:rPr>
              <w:t xml:space="preserve">lių I kontakto montavimas vietoje elektromechaninių laikrodžių </w:t>
            </w:r>
          </w:p>
        </w:tc>
        <w:tc>
          <w:tcPr>
            <w:tcW w:w="1258" w:type="dxa"/>
            <w:tcBorders>
              <w:top w:val="single" w:sz="6" w:space="0" w:color="auto"/>
              <w:left w:val="single" w:sz="6" w:space="0" w:color="auto"/>
              <w:bottom w:val="single" w:sz="6" w:space="0" w:color="auto"/>
              <w:right w:val="single" w:sz="6" w:space="0" w:color="auto"/>
            </w:tcBorders>
          </w:tcPr>
          <w:p w14:paraId="43400CE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3C2E5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131,34</w:t>
            </w:r>
          </w:p>
        </w:tc>
      </w:tr>
      <w:tr w:rsidR="00224028" w14:paraId="4181DE9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56C200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2.64.</w:t>
            </w:r>
          </w:p>
        </w:tc>
        <w:tc>
          <w:tcPr>
            <w:tcW w:w="5758" w:type="dxa"/>
            <w:tcBorders>
              <w:top w:val="single" w:sz="6" w:space="0" w:color="auto"/>
              <w:left w:val="single" w:sz="6" w:space="0" w:color="auto"/>
              <w:bottom w:val="single" w:sz="6" w:space="0" w:color="auto"/>
              <w:right w:val="single" w:sz="6" w:space="0" w:color="auto"/>
            </w:tcBorders>
          </w:tcPr>
          <w:p w14:paraId="0014B38A" w14:textId="337E54CB"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Astronominių laiko r</w:t>
            </w:r>
            <w:r w:rsidR="00F105B3">
              <w:rPr>
                <w:color w:val="000000"/>
                <w:sz w:val="24"/>
                <w:szCs w:val="24"/>
                <w:lang w:eastAsia="lt-LT"/>
              </w:rPr>
              <w:t>e</w:t>
            </w:r>
            <w:r>
              <w:rPr>
                <w:color w:val="000000"/>
                <w:sz w:val="24"/>
                <w:szCs w:val="24"/>
                <w:lang w:eastAsia="lt-LT"/>
              </w:rPr>
              <w:t xml:space="preserve">lių II kontaktų montavimas vietoje elektromechaninių laikrodžių </w:t>
            </w:r>
          </w:p>
        </w:tc>
        <w:tc>
          <w:tcPr>
            <w:tcW w:w="1258" w:type="dxa"/>
            <w:tcBorders>
              <w:top w:val="single" w:sz="6" w:space="0" w:color="auto"/>
              <w:left w:val="single" w:sz="6" w:space="0" w:color="auto"/>
              <w:bottom w:val="single" w:sz="6" w:space="0" w:color="auto"/>
              <w:right w:val="single" w:sz="6" w:space="0" w:color="auto"/>
            </w:tcBorders>
          </w:tcPr>
          <w:p w14:paraId="35385B3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E0F717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151,31</w:t>
            </w:r>
          </w:p>
        </w:tc>
      </w:tr>
      <w:tr w:rsidR="00224028" w14:paraId="66968DF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E443A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2.65.</w:t>
            </w:r>
          </w:p>
        </w:tc>
        <w:tc>
          <w:tcPr>
            <w:tcW w:w="5758" w:type="dxa"/>
            <w:tcBorders>
              <w:top w:val="single" w:sz="6" w:space="0" w:color="auto"/>
              <w:left w:val="single" w:sz="6" w:space="0" w:color="auto"/>
              <w:bottom w:val="single" w:sz="6" w:space="0" w:color="auto"/>
              <w:right w:val="single" w:sz="6" w:space="0" w:color="auto"/>
            </w:tcBorders>
          </w:tcPr>
          <w:p w14:paraId="0A912B1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oro ir kabelių linijų ir valdymo skydų (visų) mėnesinė profilaktinė priežiūra</w:t>
            </w:r>
          </w:p>
        </w:tc>
        <w:tc>
          <w:tcPr>
            <w:tcW w:w="1258" w:type="dxa"/>
            <w:tcBorders>
              <w:top w:val="single" w:sz="6" w:space="0" w:color="auto"/>
              <w:left w:val="single" w:sz="6" w:space="0" w:color="auto"/>
              <w:bottom w:val="single" w:sz="6" w:space="0" w:color="auto"/>
              <w:right w:val="single" w:sz="6" w:space="0" w:color="auto"/>
            </w:tcBorders>
          </w:tcPr>
          <w:p w14:paraId="7E2F9A1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0336C0F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22,88</w:t>
            </w:r>
          </w:p>
        </w:tc>
      </w:tr>
      <w:tr w:rsidR="00224028" w14:paraId="16CCA74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D01C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2.66.</w:t>
            </w:r>
          </w:p>
        </w:tc>
        <w:tc>
          <w:tcPr>
            <w:tcW w:w="5758" w:type="dxa"/>
            <w:tcBorders>
              <w:top w:val="single" w:sz="6" w:space="0" w:color="auto"/>
              <w:left w:val="single" w:sz="6" w:space="0" w:color="auto"/>
              <w:bottom w:val="single" w:sz="6" w:space="0" w:color="auto"/>
              <w:right w:val="single" w:sz="6" w:space="0" w:color="auto"/>
            </w:tcBorders>
          </w:tcPr>
          <w:p w14:paraId="22EF16C2" w14:textId="378AD3E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Elektros skaitiklių rodmenų nurašymas (už einamą</w:t>
            </w:r>
            <w:r w:rsidR="008E191B">
              <w:rPr>
                <w:color w:val="000000"/>
                <w:sz w:val="24"/>
                <w:szCs w:val="24"/>
                <w:lang w:eastAsia="lt-LT"/>
              </w:rPr>
              <w:t>jį</w:t>
            </w:r>
            <w:r>
              <w:rPr>
                <w:color w:val="000000"/>
                <w:sz w:val="24"/>
                <w:szCs w:val="24"/>
                <w:lang w:eastAsia="lt-LT"/>
              </w:rPr>
              <w:t xml:space="preserve"> kalendorinį mėnesį)</w:t>
            </w:r>
          </w:p>
        </w:tc>
        <w:tc>
          <w:tcPr>
            <w:tcW w:w="1258" w:type="dxa"/>
            <w:tcBorders>
              <w:top w:val="single" w:sz="6" w:space="0" w:color="auto"/>
              <w:left w:val="single" w:sz="6" w:space="0" w:color="auto"/>
              <w:bottom w:val="single" w:sz="6" w:space="0" w:color="auto"/>
              <w:right w:val="single" w:sz="6" w:space="0" w:color="auto"/>
            </w:tcBorders>
          </w:tcPr>
          <w:p w14:paraId="4948E23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0C1B851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8,22</w:t>
            </w:r>
          </w:p>
        </w:tc>
      </w:tr>
      <w:tr w:rsidR="00224028" w14:paraId="541D715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43A41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2.67.</w:t>
            </w:r>
          </w:p>
        </w:tc>
        <w:tc>
          <w:tcPr>
            <w:tcW w:w="5758" w:type="dxa"/>
            <w:tcBorders>
              <w:top w:val="single" w:sz="6" w:space="0" w:color="auto"/>
              <w:left w:val="single" w:sz="6" w:space="0" w:color="auto"/>
              <w:bottom w:val="single" w:sz="6" w:space="0" w:color="auto"/>
              <w:right w:val="single" w:sz="6" w:space="0" w:color="auto"/>
            </w:tcBorders>
          </w:tcPr>
          <w:p w14:paraId="09E755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Atsiskaitymas už sunaudotą elektros energiją ir elektros energijos persiuntimo paslaugas</w:t>
            </w:r>
          </w:p>
        </w:tc>
        <w:tc>
          <w:tcPr>
            <w:tcW w:w="1258" w:type="dxa"/>
            <w:tcBorders>
              <w:top w:val="single" w:sz="6" w:space="0" w:color="auto"/>
              <w:left w:val="single" w:sz="6" w:space="0" w:color="auto"/>
              <w:bottom w:val="single" w:sz="6" w:space="0" w:color="auto"/>
              <w:right w:val="single" w:sz="6" w:space="0" w:color="auto"/>
            </w:tcBorders>
          </w:tcPr>
          <w:p w14:paraId="0ADA241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6DA7A9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1,84</w:t>
            </w:r>
          </w:p>
        </w:tc>
      </w:tr>
      <w:tr w:rsidR="00224028" w14:paraId="6697040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892873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2.68.</w:t>
            </w:r>
          </w:p>
        </w:tc>
        <w:tc>
          <w:tcPr>
            <w:tcW w:w="5758" w:type="dxa"/>
            <w:tcBorders>
              <w:top w:val="single" w:sz="6" w:space="0" w:color="auto"/>
              <w:left w:val="single" w:sz="6" w:space="0" w:color="auto"/>
              <w:bottom w:val="single" w:sz="6" w:space="0" w:color="auto"/>
              <w:right w:val="single" w:sz="6" w:space="0" w:color="auto"/>
            </w:tcBorders>
          </w:tcPr>
          <w:p w14:paraId="785992E1" w14:textId="43F4352C"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Vienkartinis apšvietimo įrenginių įjungimas (išjungimas) arba laiko r</w:t>
            </w:r>
            <w:r w:rsidR="00F105B3">
              <w:rPr>
                <w:color w:val="000000"/>
                <w:sz w:val="24"/>
                <w:szCs w:val="24"/>
                <w:lang w:eastAsia="lt-LT"/>
              </w:rPr>
              <w:t>e</w:t>
            </w:r>
            <w:r>
              <w:rPr>
                <w:color w:val="000000"/>
                <w:sz w:val="24"/>
                <w:szCs w:val="24"/>
                <w:lang w:eastAsia="lt-LT"/>
              </w:rPr>
              <w:t>lių parametrų perderinimas</w:t>
            </w:r>
          </w:p>
        </w:tc>
        <w:tc>
          <w:tcPr>
            <w:tcW w:w="1258" w:type="dxa"/>
            <w:tcBorders>
              <w:top w:val="single" w:sz="6" w:space="0" w:color="auto"/>
              <w:left w:val="single" w:sz="6" w:space="0" w:color="auto"/>
              <w:bottom w:val="single" w:sz="6" w:space="0" w:color="auto"/>
              <w:right w:val="single" w:sz="6" w:space="0" w:color="auto"/>
            </w:tcBorders>
          </w:tcPr>
          <w:p w14:paraId="1F64BC6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69C55D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46,94</w:t>
            </w:r>
          </w:p>
        </w:tc>
      </w:tr>
      <w:tr w:rsidR="00224028" w14:paraId="5F1A390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A8388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2.69.</w:t>
            </w:r>
          </w:p>
        </w:tc>
        <w:tc>
          <w:tcPr>
            <w:tcW w:w="5758" w:type="dxa"/>
            <w:tcBorders>
              <w:top w:val="single" w:sz="6" w:space="0" w:color="auto"/>
              <w:left w:val="single" w:sz="6" w:space="0" w:color="auto"/>
              <w:bottom w:val="single" w:sz="6" w:space="0" w:color="auto"/>
              <w:right w:val="single" w:sz="6" w:space="0" w:color="auto"/>
            </w:tcBorders>
          </w:tcPr>
          <w:p w14:paraId="330CAA5A" w14:textId="06B5A53F"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Apšvietimo įrenginių įjungimas (išjungimas) arba laiko r</w:t>
            </w:r>
            <w:r w:rsidR="00F105B3">
              <w:rPr>
                <w:color w:val="000000"/>
                <w:sz w:val="24"/>
                <w:szCs w:val="24"/>
                <w:lang w:eastAsia="lt-LT"/>
              </w:rPr>
              <w:t>e</w:t>
            </w:r>
            <w:r>
              <w:rPr>
                <w:color w:val="000000"/>
                <w:sz w:val="24"/>
                <w:szCs w:val="24"/>
                <w:lang w:eastAsia="lt-LT"/>
              </w:rPr>
              <w:t>lių parametrų perderinimas apšvietimo sezonui</w:t>
            </w:r>
          </w:p>
        </w:tc>
        <w:tc>
          <w:tcPr>
            <w:tcW w:w="1258" w:type="dxa"/>
            <w:tcBorders>
              <w:top w:val="single" w:sz="6" w:space="0" w:color="auto"/>
              <w:left w:val="single" w:sz="6" w:space="0" w:color="auto"/>
              <w:bottom w:val="single" w:sz="6" w:space="0" w:color="auto"/>
              <w:right w:val="single" w:sz="6" w:space="0" w:color="auto"/>
            </w:tcBorders>
          </w:tcPr>
          <w:p w14:paraId="07EFFD6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CD980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8,22</w:t>
            </w:r>
          </w:p>
        </w:tc>
      </w:tr>
      <w:tr w:rsidR="00224028" w14:paraId="2989F17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C0A54E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2.70.</w:t>
            </w:r>
          </w:p>
        </w:tc>
        <w:tc>
          <w:tcPr>
            <w:tcW w:w="5758" w:type="dxa"/>
            <w:tcBorders>
              <w:top w:val="single" w:sz="6" w:space="0" w:color="auto"/>
              <w:left w:val="single" w:sz="6" w:space="0" w:color="auto"/>
              <w:bottom w:val="single" w:sz="6" w:space="0" w:color="auto"/>
              <w:right w:val="single" w:sz="6" w:space="0" w:color="auto"/>
            </w:tcBorders>
          </w:tcPr>
          <w:p w14:paraId="0366E9F9" w14:textId="4EB06169"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Medžio šakų genėjimas (iki 4 šakų</w:t>
            </w:r>
            <w:r w:rsidR="00224028">
              <w:rPr>
                <w:color w:val="000000"/>
                <w:sz w:val="24"/>
                <w:szCs w:val="24"/>
                <w:lang w:eastAsia="lt-LT"/>
              </w:rPr>
              <w:t>) ir jų išvežimas</w:t>
            </w:r>
            <w:r w:rsidR="00F105B3">
              <w:rPr>
                <w:color w:val="000000"/>
                <w:sz w:val="24"/>
                <w:szCs w:val="24"/>
                <w:lang w:eastAsia="lt-LT"/>
              </w:rPr>
              <w:t xml:space="preserve">                              (</w:t>
            </w:r>
            <w:r w:rsidR="00224028">
              <w:rPr>
                <w:color w:val="000000"/>
                <w:sz w:val="24"/>
                <w:szCs w:val="24"/>
                <w:lang w:eastAsia="lt-LT"/>
              </w:rPr>
              <w:t>vieno medžio)</w:t>
            </w:r>
          </w:p>
        </w:tc>
        <w:tc>
          <w:tcPr>
            <w:tcW w:w="1258" w:type="dxa"/>
            <w:tcBorders>
              <w:top w:val="single" w:sz="6" w:space="0" w:color="auto"/>
              <w:left w:val="single" w:sz="6" w:space="0" w:color="auto"/>
              <w:bottom w:val="single" w:sz="6" w:space="0" w:color="auto"/>
              <w:right w:val="single" w:sz="6" w:space="0" w:color="auto"/>
            </w:tcBorders>
          </w:tcPr>
          <w:p w14:paraId="1E2AABB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60A05B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119,18</w:t>
            </w:r>
          </w:p>
        </w:tc>
      </w:tr>
      <w:tr w:rsidR="00224028" w14:paraId="1555C82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C01D7C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2.71.</w:t>
            </w:r>
          </w:p>
        </w:tc>
        <w:tc>
          <w:tcPr>
            <w:tcW w:w="5758" w:type="dxa"/>
            <w:tcBorders>
              <w:top w:val="single" w:sz="6" w:space="0" w:color="auto"/>
              <w:left w:val="single" w:sz="6" w:space="0" w:color="auto"/>
              <w:bottom w:val="single" w:sz="6" w:space="0" w:color="auto"/>
              <w:right w:val="single" w:sz="6" w:space="0" w:color="auto"/>
            </w:tcBorders>
          </w:tcPr>
          <w:p w14:paraId="5DBF8378" w14:textId="25BFCE7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w:t>
            </w:r>
            <w:r w:rsidR="008E191B">
              <w:rPr>
                <w:color w:val="000000"/>
                <w:sz w:val="24"/>
                <w:szCs w:val="24"/>
                <w:lang w:eastAsia="lt-LT"/>
              </w:rPr>
              <w:t>žio šakų genėjimas (iki 4 šakų</w:t>
            </w:r>
            <w:r>
              <w:rPr>
                <w:color w:val="000000"/>
                <w:sz w:val="24"/>
                <w:szCs w:val="24"/>
                <w:lang w:eastAsia="lt-LT"/>
              </w:rPr>
              <w:t xml:space="preserve">)  be išvežimo              </w:t>
            </w:r>
            <w:r w:rsidR="00F105B3">
              <w:rPr>
                <w:color w:val="000000"/>
                <w:sz w:val="24"/>
                <w:szCs w:val="24"/>
                <w:lang w:eastAsia="lt-LT"/>
              </w:rPr>
              <w:t xml:space="preserve">                              (</w:t>
            </w:r>
            <w:r>
              <w:rPr>
                <w:color w:val="000000"/>
                <w:sz w:val="24"/>
                <w:szCs w:val="24"/>
                <w:lang w:eastAsia="lt-LT"/>
              </w:rPr>
              <w:t>vieno medžio)</w:t>
            </w:r>
          </w:p>
        </w:tc>
        <w:tc>
          <w:tcPr>
            <w:tcW w:w="1258" w:type="dxa"/>
            <w:tcBorders>
              <w:top w:val="single" w:sz="6" w:space="0" w:color="auto"/>
              <w:left w:val="single" w:sz="6" w:space="0" w:color="auto"/>
              <w:bottom w:val="single" w:sz="6" w:space="0" w:color="auto"/>
              <w:right w:val="single" w:sz="6" w:space="0" w:color="auto"/>
            </w:tcBorders>
          </w:tcPr>
          <w:p w14:paraId="172389C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6A7D4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70,9</w:t>
            </w:r>
          </w:p>
        </w:tc>
      </w:tr>
      <w:tr w:rsidR="00224028" w14:paraId="1CCF1D5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6ECE1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2.72.</w:t>
            </w:r>
          </w:p>
        </w:tc>
        <w:tc>
          <w:tcPr>
            <w:tcW w:w="5758" w:type="dxa"/>
            <w:tcBorders>
              <w:top w:val="single" w:sz="6" w:space="0" w:color="auto"/>
              <w:left w:val="single" w:sz="6" w:space="0" w:color="auto"/>
              <w:bottom w:val="single" w:sz="6" w:space="0" w:color="auto"/>
              <w:right w:val="single" w:sz="6" w:space="0" w:color="auto"/>
            </w:tcBorders>
          </w:tcPr>
          <w:p w14:paraId="188A46F8" w14:textId="509C2B9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w:t>
            </w:r>
            <w:r w:rsidR="008E191B">
              <w:rPr>
                <w:color w:val="000000"/>
                <w:sz w:val="24"/>
                <w:szCs w:val="24"/>
                <w:lang w:eastAsia="lt-LT"/>
              </w:rPr>
              <w:t>kų genėjimas (nuo 4 iki 8 šakų</w:t>
            </w:r>
            <w:r>
              <w:rPr>
                <w:color w:val="000000"/>
                <w:sz w:val="24"/>
                <w:szCs w:val="24"/>
                <w:lang w:eastAsia="lt-LT"/>
              </w:rPr>
              <w:t>) ir jų išvežimas            ( vieno medžio)</w:t>
            </w:r>
          </w:p>
        </w:tc>
        <w:tc>
          <w:tcPr>
            <w:tcW w:w="1258" w:type="dxa"/>
            <w:tcBorders>
              <w:top w:val="single" w:sz="6" w:space="0" w:color="auto"/>
              <w:left w:val="single" w:sz="6" w:space="0" w:color="auto"/>
              <w:bottom w:val="single" w:sz="6" w:space="0" w:color="auto"/>
              <w:right w:val="single" w:sz="6" w:space="0" w:color="auto"/>
            </w:tcBorders>
          </w:tcPr>
          <w:p w14:paraId="0BD14F1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7D40B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142,72</w:t>
            </w:r>
          </w:p>
        </w:tc>
      </w:tr>
      <w:tr w:rsidR="00224028" w14:paraId="5B4E2DC4"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0A67E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2.73.</w:t>
            </w:r>
          </w:p>
        </w:tc>
        <w:tc>
          <w:tcPr>
            <w:tcW w:w="5758" w:type="dxa"/>
            <w:tcBorders>
              <w:top w:val="single" w:sz="6" w:space="0" w:color="auto"/>
              <w:left w:val="single" w:sz="6" w:space="0" w:color="auto"/>
              <w:bottom w:val="single" w:sz="6" w:space="0" w:color="auto"/>
              <w:right w:val="single" w:sz="6" w:space="0" w:color="auto"/>
            </w:tcBorders>
          </w:tcPr>
          <w:p w14:paraId="1E62493D" w14:textId="5A45B2A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w:t>
            </w:r>
            <w:r w:rsidR="008E191B">
              <w:rPr>
                <w:color w:val="000000"/>
                <w:sz w:val="24"/>
                <w:szCs w:val="24"/>
                <w:lang w:eastAsia="lt-LT"/>
              </w:rPr>
              <w:t>kų genėjimas (nuo 4 iki 8 šakų</w:t>
            </w:r>
            <w:r>
              <w:rPr>
                <w:color w:val="000000"/>
                <w:sz w:val="24"/>
                <w:szCs w:val="24"/>
                <w:lang w:eastAsia="lt-LT"/>
              </w:rPr>
              <w:t>) be išvežimo                                             ( vieno medžio)</w:t>
            </w:r>
          </w:p>
        </w:tc>
        <w:tc>
          <w:tcPr>
            <w:tcW w:w="1258" w:type="dxa"/>
            <w:tcBorders>
              <w:top w:val="single" w:sz="6" w:space="0" w:color="auto"/>
              <w:left w:val="single" w:sz="6" w:space="0" w:color="auto"/>
              <w:bottom w:val="single" w:sz="6" w:space="0" w:color="auto"/>
              <w:right w:val="single" w:sz="6" w:space="0" w:color="auto"/>
            </w:tcBorders>
          </w:tcPr>
          <w:p w14:paraId="3BA06BC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45350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99,93</w:t>
            </w:r>
          </w:p>
        </w:tc>
      </w:tr>
      <w:tr w:rsidR="00224028" w14:paraId="618C863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13EABB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2.74.</w:t>
            </w:r>
          </w:p>
        </w:tc>
        <w:tc>
          <w:tcPr>
            <w:tcW w:w="5758" w:type="dxa"/>
            <w:tcBorders>
              <w:top w:val="single" w:sz="6" w:space="0" w:color="auto"/>
              <w:left w:val="single" w:sz="6" w:space="0" w:color="auto"/>
              <w:bottom w:val="single" w:sz="6" w:space="0" w:color="auto"/>
              <w:right w:val="single" w:sz="6" w:space="0" w:color="auto"/>
            </w:tcBorders>
          </w:tcPr>
          <w:p w14:paraId="3C4F754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šakų genėjimas ( nuo 8 šakų ) ir jų išvežimas                                       ( vieno medžio)</w:t>
            </w:r>
          </w:p>
        </w:tc>
        <w:tc>
          <w:tcPr>
            <w:tcW w:w="1258" w:type="dxa"/>
            <w:tcBorders>
              <w:top w:val="single" w:sz="6" w:space="0" w:color="auto"/>
              <w:left w:val="single" w:sz="6" w:space="0" w:color="auto"/>
              <w:bottom w:val="single" w:sz="6" w:space="0" w:color="auto"/>
              <w:right w:val="single" w:sz="6" w:space="0" w:color="auto"/>
            </w:tcBorders>
          </w:tcPr>
          <w:p w14:paraId="4F5437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CCF235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180,11</w:t>
            </w:r>
          </w:p>
        </w:tc>
      </w:tr>
      <w:tr w:rsidR="00224028" w14:paraId="2ADBD1D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706E2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2.75.</w:t>
            </w:r>
          </w:p>
        </w:tc>
        <w:tc>
          <w:tcPr>
            <w:tcW w:w="5758" w:type="dxa"/>
            <w:tcBorders>
              <w:top w:val="single" w:sz="6" w:space="0" w:color="auto"/>
              <w:left w:val="single" w:sz="6" w:space="0" w:color="auto"/>
              <w:bottom w:val="single" w:sz="6" w:space="0" w:color="auto"/>
              <w:right w:val="single" w:sz="6" w:space="0" w:color="auto"/>
            </w:tcBorders>
          </w:tcPr>
          <w:p w14:paraId="0E22700B" w14:textId="39649EA0"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w:t>
            </w:r>
            <w:r w:rsidR="008E191B">
              <w:rPr>
                <w:color w:val="000000"/>
                <w:sz w:val="24"/>
                <w:szCs w:val="24"/>
                <w:lang w:eastAsia="lt-LT"/>
              </w:rPr>
              <w:t>žio šakų genėjimas (nuo 8 šakų</w:t>
            </w:r>
            <w:r>
              <w:rPr>
                <w:color w:val="000000"/>
                <w:sz w:val="24"/>
                <w:szCs w:val="24"/>
                <w:lang w:eastAsia="lt-LT"/>
              </w:rPr>
              <w:t>) be išvežimo                       ( vieno medžio)</w:t>
            </w:r>
          </w:p>
        </w:tc>
        <w:tc>
          <w:tcPr>
            <w:tcW w:w="1258" w:type="dxa"/>
            <w:tcBorders>
              <w:top w:val="single" w:sz="6" w:space="0" w:color="auto"/>
              <w:left w:val="single" w:sz="6" w:space="0" w:color="auto"/>
              <w:bottom w:val="single" w:sz="6" w:space="0" w:color="auto"/>
              <w:right w:val="single" w:sz="6" w:space="0" w:color="auto"/>
            </w:tcBorders>
          </w:tcPr>
          <w:p w14:paraId="5A3111B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7816A6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120,62</w:t>
            </w:r>
          </w:p>
        </w:tc>
      </w:tr>
      <w:tr w:rsidR="00224028" w14:paraId="401E98E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E0E694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2.76.</w:t>
            </w:r>
          </w:p>
        </w:tc>
        <w:tc>
          <w:tcPr>
            <w:tcW w:w="5758" w:type="dxa"/>
            <w:tcBorders>
              <w:top w:val="single" w:sz="6" w:space="0" w:color="auto"/>
              <w:left w:val="single" w:sz="6" w:space="0" w:color="auto"/>
              <w:bottom w:val="single" w:sz="6" w:space="0" w:color="auto"/>
              <w:right w:val="single" w:sz="6" w:space="0" w:color="auto"/>
            </w:tcBorders>
          </w:tcPr>
          <w:p w14:paraId="19E94413" w14:textId="6D94CBB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1 </w:t>
            </w:r>
            <w:r w:rsidR="008E191B">
              <w:rPr>
                <w:color w:val="000000"/>
                <w:sz w:val="24"/>
                <w:szCs w:val="24"/>
                <w:lang w:eastAsia="lt-LT"/>
              </w:rPr>
              <w:t>(vieno) medžio  nupjovimas    (</w:t>
            </w:r>
            <w:r>
              <w:rPr>
                <w:color w:val="000000"/>
                <w:sz w:val="24"/>
                <w:szCs w:val="24"/>
                <w:lang w:eastAsia="lt-LT"/>
              </w:rPr>
              <w:t xml:space="preserve">iki </w:t>
            </w:r>
            <w:r w:rsidR="008E191B">
              <w:rPr>
                <w:color w:val="000000"/>
                <w:sz w:val="24"/>
                <w:szCs w:val="24"/>
                <w:lang w:eastAsia="lt-LT"/>
              </w:rPr>
              <w:t>25 cm storio ir iki 8 m aukščio</w:t>
            </w:r>
            <w:r>
              <w:rPr>
                <w:color w:val="000000"/>
                <w:sz w:val="24"/>
                <w:szCs w:val="24"/>
                <w:lang w:eastAsia="lt-LT"/>
              </w:rPr>
              <w:t>), sutvarkant darbo vietą</w:t>
            </w:r>
          </w:p>
        </w:tc>
        <w:tc>
          <w:tcPr>
            <w:tcW w:w="1258" w:type="dxa"/>
            <w:tcBorders>
              <w:top w:val="single" w:sz="6" w:space="0" w:color="auto"/>
              <w:left w:val="single" w:sz="6" w:space="0" w:color="auto"/>
              <w:bottom w:val="single" w:sz="6" w:space="0" w:color="auto"/>
              <w:right w:val="single" w:sz="6" w:space="0" w:color="auto"/>
            </w:tcBorders>
          </w:tcPr>
          <w:p w14:paraId="24E555B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D16D60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387,3</w:t>
            </w:r>
          </w:p>
        </w:tc>
      </w:tr>
      <w:tr w:rsidR="00224028" w14:paraId="698FE77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0DB8F4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2.77.</w:t>
            </w:r>
          </w:p>
        </w:tc>
        <w:tc>
          <w:tcPr>
            <w:tcW w:w="5758" w:type="dxa"/>
            <w:tcBorders>
              <w:top w:val="single" w:sz="6" w:space="0" w:color="auto"/>
              <w:left w:val="single" w:sz="6" w:space="0" w:color="auto"/>
              <w:bottom w:val="single" w:sz="6" w:space="0" w:color="auto"/>
              <w:right w:val="single" w:sz="6" w:space="0" w:color="auto"/>
            </w:tcBorders>
          </w:tcPr>
          <w:p w14:paraId="3214A90E" w14:textId="1678ED7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w:t>
            </w:r>
            <w:r w:rsidR="008E191B">
              <w:rPr>
                <w:color w:val="000000"/>
                <w:sz w:val="24"/>
                <w:szCs w:val="24"/>
                <w:lang w:eastAsia="lt-LT"/>
              </w:rPr>
              <w:t xml:space="preserve"> (vieno) medžio nupjovimas    (</w:t>
            </w:r>
            <w:r>
              <w:rPr>
                <w:color w:val="000000"/>
                <w:sz w:val="24"/>
                <w:szCs w:val="24"/>
                <w:lang w:eastAsia="lt-LT"/>
              </w:rPr>
              <w:t xml:space="preserve">iki </w:t>
            </w:r>
            <w:r w:rsidR="008E191B">
              <w:rPr>
                <w:color w:val="000000"/>
                <w:sz w:val="24"/>
                <w:szCs w:val="24"/>
                <w:lang w:eastAsia="lt-LT"/>
              </w:rPr>
              <w:t>25 cm storio ir iki 8 m aukščio</w:t>
            </w:r>
            <w:r>
              <w:rPr>
                <w:color w:val="000000"/>
                <w:sz w:val="24"/>
                <w:szCs w:val="24"/>
                <w:lang w:eastAsia="lt-LT"/>
              </w:rPr>
              <w:t>), be darbo vietos tvarkymo darbų</w:t>
            </w:r>
          </w:p>
        </w:tc>
        <w:tc>
          <w:tcPr>
            <w:tcW w:w="1258" w:type="dxa"/>
            <w:tcBorders>
              <w:top w:val="single" w:sz="6" w:space="0" w:color="auto"/>
              <w:left w:val="single" w:sz="6" w:space="0" w:color="auto"/>
              <w:bottom w:val="single" w:sz="6" w:space="0" w:color="auto"/>
              <w:right w:val="single" w:sz="6" w:space="0" w:color="auto"/>
            </w:tcBorders>
          </w:tcPr>
          <w:p w14:paraId="5DA6472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040DB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229,67</w:t>
            </w:r>
          </w:p>
        </w:tc>
      </w:tr>
      <w:tr w:rsidR="00224028" w14:paraId="1B80381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0AEEDC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2.78.</w:t>
            </w:r>
          </w:p>
        </w:tc>
        <w:tc>
          <w:tcPr>
            <w:tcW w:w="5758" w:type="dxa"/>
            <w:tcBorders>
              <w:top w:val="single" w:sz="6" w:space="0" w:color="auto"/>
              <w:left w:val="single" w:sz="6" w:space="0" w:color="auto"/>
              <w:bottom w:val="single" w:sz="6" w:space="0" w:color="auto"/>
              <w:right w:val="single" w:sz="6" w:space="0" w:color="auto"/>
            </w:tcBorders>
          </w:tcPr>
          <w:p w14:paraId="61E5FF88" w14:textId="7E57D0F3"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1 (vieno) medžio nupjovimas (</w:t>
            </w:r>
            <w:r w:rsidR="00224028">
              <w:rPr>
                <w:color w:val="000000"/>
                <w:sz w:val="24"/>
                <w:szCs w:val="24"/>
                <w:lang w:eastAsia="lt-LT"/>
              </w:rPr>
              <w:t xml:space="preserve">nuo 25 cm storio ir nuo </w:t>
            </w:r>
            <w:r>
              <w:rPr>
                <w:color w:val="000000"/>
                <w:sz w:val="24"/>
                <w:szCs w:val="24"/>
                <w:lang w:eastAsia="lt-LT"/>
              </w:rPr>
              <w:t>8 m aukščio</w:t>
            </w:r>
            <w:r w:rsidR="00224028">
              <w:rPr>
                <w:color w:val="000000"/>
                <w:sz w:val="24"/>
                <w:szCs w:val="24"/>
                <w:lang w:eastAsia="lt-LT"/>
              </w:rPr>
              <w:t>), sutvarkant darbo vietą</w:t>
            </w:r>
          </w:p>
        </w:tc>
        <w:tc>
          <w:tcPr>
            <w:tcW w:w="1258" w:type="dxa"/>
            <w:tcBorders>
              <w:top w:val="single" w:sz="6" w:space="0" w:color="auto"/>
              <w:left w:val="single" w:sz="6" w:space="0" w:color="auto"/>
              <w:bottom w:val="single" w:sz="6" w:space="0" w:color="auto"/>
              <w:right w:val="single" w:sz="6" w:space="0" w:color="auto"/>
            </w:tcBorders>
          </w:tcPr>
          <w:p w14:paraId="4F88DC5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07B0BC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435,92</w:t>
            </w:r>
          </w:p>
        </w:tc>
      </w:tr>
      <w:tr w:rsidR="00224028" w14:paraId="7EB7F67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0F3F5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2.79.</w:t>
            </w:r>
          </w:p>
        </w:tc>
        <w:tc>
          <w:tcPr>
            <w:tcW w:w="5758" w:type="dxa"/>
            <w:tcBorders>
              <w:top w:val="single" w:sz="6" w:space="0" w:color="auto"/>
              <w:left w:val="single" w:sz="6" w:space="0" w:color="auto"/>
              <w:bottom w:val="single" w:sz="6" w:space="0" w:color="auto"/>
              <w:right w:val="single" w:sz="6" w:space="0" w:color="auto"/>
            </w:tcBorders>
          </w:tcPr>
          <w:p w14:paraId="4A2810E8" w14:textId="5341846D"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1 (vieno) medžio nupjovimas (</w:t>
            </w:r>
            <w:r w:rsidR="00224028">
              <w:rPr>
                <w:color w:val="000000"/>
                <w:sz w:val="24"/>
                <w:szCs w:val="24"/>
                <w:lang w:eastAsia="lt-LT"/>
              </w:rPr>
              <w:t xml:space="preserve">nuo </w:t>
            </w:r>
            <w:r>
              <w:rPr>
                <w:color w:val="000000"/>
                <w:sz w:val="24"/>
                <w:szCs w:val="24"/>
                <w:lang w:eastAsia="lt-LT"/>
              </w:rPr>
              <w:t>25 cm storio ir nuo 8 m aukščio</w:t>
            </w:r>
            <w:r w:rsidR="00224028">
              <w:rPr>
                <w:color w:val="000000"/>
                <w:sz w:val="24"/>
                <w:szCs w:val="24"/>
                <w:lang w:eastAsia="lt-LT"/>
              </w:rPr>
              <w:t>), be darbo vietos tvarkymo darbų</w:t>
            </w:r>
          </w:p>
        </w:tc>
        <w:tc>
          <w:tcPr>
            <w:tcW w:w="1258" w:type="dxa"/>
            <w:tcBorders>
              <w:top w:val="single" w:sz="6" w:space="0" w:color="auto"/>
              <w:left w:val="single" w:sz="6" w:space="0" w:color="auto"/>
              <w:bottom w:val="single" w:sz="6" w:space="0" w:color="auto"/>
              <w:right w:val="single" w:sz="6" w:space="0" w:color="auto"/>
            </w:tcBorders>
          </w:tcPr>
          <w:p w14:paraId="7E1D70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A78288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402,99</w:t>
            </w:r>
          </w:p>
        </w:tc>
      </w:tr>
      <w:tr w:rsidR="00224028" w14:paraId="3AC9C8A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78411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2.80.</w:t>
            </w:r>
          </w:p>
        </w:tc>
        <w:tc>
          <w:tcPr>
            <w:tcW w:w="5758" w:type="dxa"/>
            <w:tcBorders>
              <w:top w:val="single" w:sz="6" w:space="0" w:color="auto"/>
              <w:left w:val="single" w:sz="6" w:space="0" w:color="auto"/>
              <w:bottom w:val="single" w:sz="6" w:space="0" w:color="auto"/>
              <w:right w:val="single" w:sz="6" w:space="0" w:color="auto"/>
            </w:tcBorders>
          </w:tcPr>
          <w:p w14:paraId="0A6649B5" w14:textId="046773CC"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w:t>
            </w:r>
            <w:r w:rsidR="008E191B">
              <w:rPr>
                <w:color w:val="000000"/>
                <w:sz w:val="24"/>
                <w:szCs w:val="24"/>
                <w:lang w:eastAsia="lt-LT"/>
              </w:rPr>
              <w:t xml:space="preserve"> iki 8 m</w:t>
            </w:r>
            <w:r>
              <w:rPr>
                <w:color w:val="000000"/>
                <w:sz w:val="24"/>
                <w:szCs w:val="24"/>
                <w:lang w:eastAsia="lt-LT"/>
              </w:rPr>
              <w:t xml:space="preserve"> pastatymas su techniniu darbo projektu, topografija, išpildomąja nuotrauka</w:t>
            </w:r>
          </w:p>
        </w:tc>
        <w:tc>
          <w:tcPr>
            <w:tcW w:w="1258" w:type="dxa"/>
            <w:tcBorders>
              <w:top w:val="single" w:sz="6" w:space="0" w:color="auto"/>
              <w:left w:val="single" w:sz="6" w:space="0" w:color="auto"/>
              <w:bottom w:val="single" w:sz="6" w:space="0" w:color="auto"/>
              <w:right w:val="single" w:sz="6" w:space="0" w:color="auto"/>
            </w:tcBorders>
          </w:tcPr>
          <w:p w14:paraId="11264E5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98322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1934,66</w:t>
            </w:r>
          </w:p>
        </w:tc>
      </w:tr>
      <w:tr w:rsidR="00224028" w14:paraId="73BA756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A22B1F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2.81.</w:t>
            </w:r>
          </w:p>
        </w:tc>
        <w:tc>
          <w:tcPr>
            <w:tcW w:w="5758" w:type="dxa"/>
            <w:tcBorders>
              <w:top w:val="single" w:sz="6" w:space="0" w:color="auto"/>
              <w:left w:val="single" w:sz="6" w:space="0" w:color="auto"/>
              <w:bottom w:val="single" w:sz="6" w:space="0" w:color="auto"/>
              <w:right w:val="single" w:sz="6" w:space="0" w:color="auto"/>
            </w:tcBorders>
          </w:tcPr>
          <w:p w14:paraId="5013072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Metalinio apšvietimo stulpo ar jo pamato tiesinimas</w:t>
            </w:r>
          </w:p>
        </w:tc>
        <w:tc>
          <w:tcPr>
            <w:tcW w:w="1258" w:type="dxa"/>
            <w:tcBorders>
              <w:top w:val="single" w:sz="6" w:space="0" w:color="auto"/>
              <w:left w:val="single" w:sz="6" w:space="0" w:color="auto"/>
              <w:bottom w:val="single" w:sz="6" w:space="0" w:color="auto"/>
              <w:right w:val="single" w:sz="6" w:space="0" w:color="auto"/>
            </w:tcBorders>
          </w:tcPr>
          <w:p w14:paraId="050677F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435819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43,05</w:t>
            </w:r>
          </w:p>
        </w:tc>
      </w:tr>
      <w:tr w:rsidR="00224028" w14:paraId="47C976F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3368C3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2.82.</w:t>
            </w:r>
          </w:p>
        </w:tc>
        <w:tc>
          <w:tcPr>
            <w:tcW w:w="5758" w:type="dxa"/>
            <w:tcBorders>
              <w:top w:val="single" w:sz="6" w:space="0" w:color="auto"/>
              <w:left w:val="single" w:sz="6" w:space="0" w:color="auto"/>
              <w:bottom w:val="single" w:sz="6" w:space="0" w:color="auto"/>
              <w:right w:val="single" w:sz="6" w:space="0" w:color="auto"/>
            </w:tcBorders>
          </w:tcPr>
          <w:p w14:paraId="6EAE02CD" w14:textId="712E36B6"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 iki 8 m</w:t>
            </w:r>
            <w:r w:rsidR="00224028">
              <w:rPr>
                <w:color w:val="000000"/>
                <w:sz w:val="24"/>
                <w:szCs w:val="24"/>
                <w:lang w:eastAsia="lt-LT"/>
              </w:rPr>
              <w:t xml:space="preserve"> gelžbetoninio pamato II- gabarito pakeitimas</w:t>
            </w:r>
          </w:p>
        </w:tc>
        <w:tc>
          <w:tcPr>
            <w:tcW w:w="1258" w:type="dxa"/>
            <w:tcBorders>
              <w:top w:val="single" w:sz="6" w:space="0" w:color="auto"/>
              <w:left w:val="single" w:sz="6" w:space="0" w:color="auto"/>
              <w:bottom w:val="single" w:sz="6" w:space="0" w:color="auto"/>
              <w:right w:val="single" w:sz="6" w:space="0" w:color="auto"/>
            </w:tcBorders>
          </w:tcPr>
          <w:p w14:paraId="24AE77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41BC10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420,28</w:t>
            </w:r>
          </w:p>
        </w:tc>
      </w:tr>
      <w:tr w:rsidR="00224028" w14:paraId="7FE9535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6E6F0B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2.83.</w:t>
            </w:r>
          </w:p>
        </w:tc>
        <w:tc>
          <w:tcPr>
            <w:tcW w:w="5758" w:type="dxa"/>
            <w:tcBorders>
              <w:top w:val="single" w:sz="6" w:space="0" w:color="auto"/>
              <w:left w:val="single" w:sz="6" w:space="0" w:color="auto"/>
              <w:bottom w:val="single" w:sz="6" w:space="0" w:color="auto"/>
              <w:right w:val="single" w:sz="6" w:space="0" w:color="auto"/>
            </w:tcBorders>
          </w:tcPr>
          <w:p w14:paraId="34ADCC1D" w14:textId="671D37CD"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w:t>
            </w:r>
            <w:r w:rsidR="00224028">
              <w:rPr>
                <w:color w:val="000000"/>
                <w:sz w:val="24"/>
                <w:szCs w:val="24"/>
                <w:lang w:eastAsia="lt-LT"/>
              </w:rPr>
              <w:t xml:space="preserve"> iki 8</w:t>
            </w:r>
            <w:r>
              <w:rPr>
                <w:color w:val="000000"/>
                <w:sz w:val="24"/>
                <w:szCs w:val="24"/>
                <w:lang w:eastAsia="lt-LT"/>
              </w:rPr>
              <w:t xml:space="preserve"> m</w:t>
            </w:r>
            <w:r w:rsidR="00224028">
              <w:rPr>
                <w:color w:val="000000"/>
                <w:sz w:val="24"/>
                <w:szCs w:val="24"/>
                <w:lang w:eastAsia="lt-LT"/>
              </w:rPr>
              <w:t xml:space="preserve"> gelžbetoninio pamato III- gabarito pakeitimas</w:t>
            </w:r>
          </w:p>
        </w:tc>
        <w:tc>
          <w:tcPr>
            <w:tcW w:w="1258" w:type="dxa"/>
            <w:tcBorders>
              <w:top w:val="single" w:sz="6" w:space="0" w:color="auto"/>
              <w:left w:val="single" w:sz="6" w:space="0" w:color="auto"/>
              <w:bottom w:val="single" w:sz="6" w:space="0" w:color="auto"/>
              <w:right w:val="single" w:sz="6" w:space="0" w:color="auto"/>
            </w:tcBorders>
          </w:tcPr>
          <w:p w14:paraId="0A7C456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7E9A1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437,15</w:t>
            </w:r>
          </w:p>
        </w:tc>
      </w:tr>
      <w:tr w:rsidR="00224028" w14:paraId="72F92C81"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5302B25"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3. ELEKTROFIZINIAI MATAVIMAI</w:t>
            </w:r>
          </w:p>
        </w:tc>
        <w:tc>
          <w:tcPr>
            <w:tcW w:w="1258" w:type="dxa"/>
            <w:tcBorders>
              <w:top w:val="single" w:sz="6" w:space="0" w:color="auto"/>
              <w:left w:val="nil"/>
              <w:bottom w:val="single" w:sz="6" w:space="0" w:color="auto"/>
              <w:right w:val="nil"/>
            </w:tcBorders>
          </w:tcPr>
          <w:p w14:paraId="114FA71C"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37CA9D16"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7520F25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C2D57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3.1.</w:t>
            </w:r>
          </w:p>
        </w:tc>
        <w:tc>
          <w:tcPr>
            <w:tcW w:w="5758" w:type="dxa"/>
            <w:tcBorders>
              <w:top w:val="single" w:sz="6" w:space="0" w:color="auto"/>
              <w:left w:val="single" w:sz="6" w:space="0" w:color="auto"/>
              <w:bottom w:val="single" w:sz="6" w:space="0" w:color="auto"/>
              <w:right w:val="single" w:sz="6" w:space="0" w:color="auto"/>
            </w:tcBorders>
          </w:tcPr>
          <w:p w14:paraId="5271C09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Grandinės nuo įžemintuvų (įnulinimo magistralės) iki įžeminamų (</w:t>
            </w:r>
            <w:proofErr w:type="spellStart"/>
            <w:r>
              <w:rPr>
                <w:color w:val="000000"/>
                <w:sz w:val="24"/>
                <w:szCs w:val="24"/>
                <w:lang w:eastAsia="lt-LT"/>
              </w:rPr>
              <w:t>įnulinamų</w:t>
            </w:r>
            <w:proofErr w:type="spellEnd"/>
            <w:r>
              <w:rPr>
                <w:color w:val="000000"/>
                <w:sz w:val="24"/>
                <w:szCs w:val="24"/>
                <w:lang w:eastAsia="lt-LT"/>
              </w:rPr>
              <w:t>) elementų tikrinimas</w:t>
            </w:r>
          </w:p>
        </w:tc>
        <w:tc>
          <w:tcPr>
            <w:tcW w:w="1258" w:type="dxa"/>
            <w:tcBorders>
              <w:top w:val="single" w:sz="6" w:space="0" w:color="auto"/>
              <w:left w:val="single" w:sz="6" w:space="0" w:color="auto"/>
              <w:bottom w:val="single" w:sz="6" w:space="0" w:color="auto"/>
              <w:right w:val="single" w:sz="6" w:space="0" w:color="auto"/>
            </w:tcBorders>
          </w:tcPr>
          <w:p w14:paraId="70F5B75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D87930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5,64</w:t>
            </w:r>
          </w:p>
        </w:tc>
      </w:tr>
      <w:tr w:rsidR="00224028" w14:paraId="3F4F10B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BFF1D8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3.2.</w:t>
            </w:r>
          </w:p>
        </w:tc>
        <w:tc>
          <w:tcPr>
            <w:tcW w:w="5758" w:type="dxa"/>
            <w:tcBorders>
              <w:top w:val="single" w:sz="6" w:space="0" w:color="auto"/>
              <w:left w:val="single" w:sz="6" w:space="0" w:color="auto"/>
              <w:bottom w:val="single" w:sz="6" w:space="0" w:color="auto"/>
              <w:right w:val="single" w:sz="6" w:space="0" w:color="auto"/>
            </w:tcBorders>
          </w:tcPr>
          <w:p w14:paraId="551B7C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Iki 1 000 V įtampos kabelių ir instaliacijos varžos matavimas. Elektros plytų kaitinimo elementų izoliacijos matavimas</w:t>
            </w:r>
          </w:p>
        </w:tc>
        <w:tc>
          <w:tcPr>
            <w:tcW w:w="1258" w:type="dxa"/>
            <w:tcBorders>
              <w:top w:val="single" w:sz="6" w:space="0" w:color="auto"/>
              <w:left w:val="single" w:sz="6" w:space="0" w:color="auto"/>
              <w:bottom w:val="single" w:sz="6" w:space="0" w:color="auto"/>
              <w:right w:val="single" w:sz="6" w:space="0" w:color="auto"/>
            </w:tcBorders>
          </w:tcPr>
          <w:p w14:paraId="1A732D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926C3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5,64</w:t>
            </w:r>
          </w:p>
        </w:tc>
      </w:tr>
      <w:tr w:rsidR="00224028" w14:paraId="4035856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410AE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3.3.</w:t>
            </w:r>
          </w:p>
        </w:tc>
        <w:tc>
          <w:tcPr>
            <w:tcW w:w="5758" w:type="dxa"/>
            <w:tcBorders>
              <w:top w:val="single" w:sz="6" w:space="0" w:color="auto"/>
              <w:left w:val="single" w:sz="6" w:space="0" w:color="auto"/>
              <w:bottom w:val="single" w:sz="6" w:space="0" w:color="auto"/>
              <w:right w:val="single" w:sz="6" w:space="0" w:color="auto"/>
            </w:tcBorders>
          </w:tcPr>
          <w:p w14:paraId="754D2D1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Pilnosios varžos fazė-nulis tikrinimas</w:t>
            </w:r>
          </w:p>
        </w:tc>
        <w:tc>
          <w:tcPr>
            <w:tcW w:w="1258" w:type="dxa"/>
            <w:tcBorders>
              <w:top w:val="single" w:sz="6" w:space="0" w:color="auto"/>
              <w:left w:val="single" w:sz="6" w:space="0" w:color="auto"/>
              <w:bottom w:val="single" w:sz="6" w:space="0" w:color="auto"/>
              <w:right w:val="single" w:sz="6" w:space="0" w:color="auto"/>
            </w:tcBorders>
          </w:tcPr>
          <w:p w14:paraId="2CC8BDE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291C7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2,82</w:t>
            </w:r>
          </w:p>
        </w:tc>
      </w:tr>
      <w:tr w:rsidR="00224028" w14:paraId="13C3227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4C870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3.4.</w:t>
            </w:r>
          </w:p>
        </w:tc>
        <w:tc>
          <w:tcPr>
            <w:tcW w:w="5758" w:type="dxa"/>
            <w:tcBorders>
              <w:top w:val="single" w:sz="6" w:space="0" w:color="auto"/>
              <w:left w:val="single" w:sz="6" w:space="0" w:color="auto"/>
              <w:bottom w:val="single" w:sz="6" w:space="0" w:color="auto"/>
              <w:right w:val="single" w:sz="6" w:space="0" w:color="auto"/>
            </w:tcBorders>
          </w:tcPr>
          <w:p w14:paraId="72E50E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Pastatų ir statinių žaibosaugos įrenginių tikrinimas</w:t>
            </w:r>
          </w:p>
        </w:tc>
        <w:tc>
          <w:tcPr>
            <w:tcW w:w="1258" w:type="dxa"/>
            <w:tcBorders>
              <w:top w:val="single" w:sz="6" w:space="0" w:color="auto"/>
              <w:left w:val="single" w:sz="6" w:space="0" w:color="auto"/>
              <w:bottom w:val="single" w:sz="6" w:space="0" w:color="auto"/>
              <w:right w:val="single" w:sz="6" w:space="0" w:color="auto"/>
            </w:tcBorders>
          </w:tcPr>
          <w:p w14:paraId="587C7B3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A8ECFB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w:t>
            </w:r>
          </w:p>
        </w:tc>
      </w:tr>
      <w:tr w:rsidR="00224028" w14:paraId="372E955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00E865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3.5.</w:t>
            </w:r>
          </w:p>
        </w:tc>
        <w:tc>
          <w:tcPr>
            <w:tcW w:w="5758" w:type="dxa"/>
            <w:tcBorders>
              <w:top w:val="single" w:sz="6" w:space="0" w:color="auto"/>
              <w:left w:val="single" w:sz="6" w:space="0" w:color="auto"/>
              <w:bottom w:val="single" w:sz="6" w:space="0" w:color="auto"/>
              <w:right w:val="single" w:sz="6" w:space="0" w:color="auto"/>
            </w:tcBorders>
          </w:tcPr>
          <w:p w14:paraId="0844F0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Įžeminimo įrenginio varžos matavimas (įžeminimo kontūro)</w:t>
            </w:r>
          </w:p>
        </w:tc>
        <w:tc>
          <w:tcPr>
            <w:tcW w:w="1258" w:type="dxa"/>
            <w:tcBorders>
              <w:top w:val="single" w:sz="6" w:space="0" w:color="auto"/>
              <w:left w:val="single" w:sz="6" w:space="0" w:color="auto"/>
              <w:bottom w:val="single" w:sz="6" w:space="0" w:color="auto"/>
              <w:right w:val="single" w:sz="6" w:space="0" w:color="auto"/>
            </w:tcBorders>
          </w:tcPr>
          <w:p w14:paraId="57DD8F3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CB4BF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w:t>
            </w:r>
          </w:p>
        </w:tc>
      </w:tr>
      <w:tr w:rsidR="00224028" w14:paraId="3130ED5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1248E3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3.6.</w:t>
            </w:r>
          </w:p>
        </w:tc>
        <w:tc>
          <w:tcPr>
            <w:tcW w:w="5758" w:type="dxa"/>
            <w:tcBorders>
              <w:top w:val="single" w:sz="6" w:space="0" w:color="auto"/>
              <w:left w:val="single" w:sz="6" w:space="0" w:color="auto"/>
              <w:bottom w:val="single" w:sz="6" w:space="0" w:color="auto"/>
              <w:right w:val="single" w:sz="6" w:space="0" w:color="auto"/>
            </w:tcBorders>
          </w:tcPr>
          <w:p w14:paraId="42718D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Įtampos ir srovės harmonikų (triukšmų) matavimas</w:t>
            </w:r>
          </w:p>
        </w:tc>
        <w:tc>
          <w:tcPr>
            <w:tcW w:w="1258" w:type="dxa"/>
            <w:tcBorders>
              <w:top w:val="single" w:sz="6" w:space="0" w:color="auto"/>
              <w:left w:val="single" w:sz="6" w:space="0" w:color="auto"/>
              <w:bottom w:val="single" w:sz="6" w:space="0" w:color="auto"/>
              <w:right w:val="single" w:sz="6" w:space="0" w:color="auto"/>
            </w:tcBorders>
          </w:tcPr>
          <w:p w14:paraId="1944E15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28486B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6439FC9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D0E6B7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3.7.</w:t>
            </w:r>
          </w:p>
        </w:tc>
        <w:tc>
          <w:tcPr>
            <w:tcW w:w="5758" w:type="dxa"/>
            <w:tcBorders>
              <w:top w:val="single" w:sz="6" w:space="0" w:color="auto"/>
              <w:left w:val="single" w:sz="6" w:space="0" w:color="auto"/>
              <w:bottom w:val="single" w:sz="6" w:space="0" w:color="auto"/>
              <w:right w:val="single" w:sz="6" w:space="0" w:color="auto"/>
            </w:tcBorders>
          </w:tcPr>
          <w:p w14:paraId="6D3E8A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Darbo vietų apšviestumo tikrinimas</w:t>
            </w:r>
          </w:p>
        </w:tc>
        <w:tc>
          <w:tcPr>
            <w:tcW w:w="1258" w:type="dxa"/>
            <w:tcBorders>
              <w:top w:val="single" w:sz="6" w:space="0" w:color="auto"/>
              <w:left w:val="single" w:sz="6" w:space="0" w:color="auto"/>
              <w:bottom w:val="single" w:sz="6" w:space="0" w:color="auto"/>
              <w:right w:val="single" w:sz="6" w:space="0" w:color="auto"/>
            </w:tcBorders>
          </w:tcPr>
          <w:p w14:paraId="135166A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DB82E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203B152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9CCF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3.8.</w:t>
            </w:r>
          </w:p>
        </w:tc>
        <w:tc>
          <w:tcPr>
            <w:tcW w:w="5758" w:type="dxa"/>
            <w:tcBorders>
              <w:top w:val="single" w:sz="6" w:space="0" w:color="auto"/>
              <w:left w:val="single" w:sz="6" w:space="0" w:color="auto"/>
              <w:bottom w:val="single" w:sz="6" w:space="0" w:color="auto"/>
              <w:right w:val="single" w:sz="6" w:space="0" w:color="auto"/>
            </w:tcBorders>
          </w:tcPr>
          <w:p w14:paraId="5DE290F7" w14:textId="1039150C"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Nuotėkio srovės r</w:t>
            </w:r>
            <w:r w:rsidR="00F105B3">
              <w:rPr>
                <w:color w:val="000000"/>
                <w:sz w:val="24"/>
                <w:szCs w:val="24"/>
                <w:lang w:eastAsia="lt-LT"/>
              </w:rPr>
              <w:t>e</w:t>
            </w:r>
            <w:r>
              <w:rPr>
                <w:color w:val="000000"/>
                <w:sz w:val="24"/>
                <w:szCs w:val="24"/>
                <w:lang w:eastAsia="lt-LT"/>
              </w:rPr>
              <w:t xml:space="preserve">lių kontaktų įtampos, atsijungimo srovės </w:t>
            </w:r>
            <w:r w:rsidR="00DD44AE">
              <w:rPr>
                <w:color w:val="000000"/>
                <w:sz w:val="24"/>
                <w:szCs w:val="24"/>
                <w:lang w:eastAsia="lt-LT"/>
              </w:rPr>
              <w:t>ir</w:t>
            </w:r>
            <w:r>
              <w:rPr>
                <w:color w:val="000000"/>
                <w:sz w:val="24"/>
                <w:szCs w:val="24"/>
                <w:lang w:eastAsia="lt-LT"/>
              </w:rPr>
              <w:t xml:space="preserve"> laiko tikrinimas</w:t>
            </w:r>
          </w:p>
        </w:tc>
        <w:tc>
          <w:tcPr>
            <w:tcW w:w="1258" w:type="dxa"/>
            <w:tcBorders>
              <w:top w:val="single" w:sz="6" w:space="0" w:color="auto"/>
              <w:left w:val="single" w:sz="6" w:space="0" w:color="auto"/>
              <w:bottom w:val="single" w:sz="6" w:space="0" w:color="auto"/>
              <w:right w:val="single" w:sz="6" w:space="0" w:color="auto"/>
            </w:tcBorders>
          </w:tcPr>
          <w:p w14:paraId="57E03E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0DBEDB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6E98AE8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5A6DE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3.9.</w:t>
            </w:r>
          </w:p>
        </w:tc>
        <w:tc>
          <w:tcPr>
            <w:tcW w:w="5758" w:type="dxa"/>
            <w:tcBorders>
              <w:top w:val="single" w:sz="6" w:space="0" w:color="auto"/>
              <w:left w:val="single" w:sz="6" w:space="0" w:color="auto"/>
              <w:bottom w:val="single" w:sz="6" w:space="0" w:color="auto"/>
              <w:right w:val="single" w:sz="6" w:space="0" w:color="auto"/>
            </w:tcBorders>
          </w:tcPr>
          <w:p w14:paraId="3DB26E8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Vartotojų, kuriems elektros energija tiekiama per kontrolines apskaitas, duomenų nurašymo paslauga</w:t>
            </w:r>
          </w:p>
        </w:tc>
        <w:tc>
          <w:tcPr>
            <w:tcW w:w="1258" w:type="dxa"/>
            <w:tcBorders>
              <w:top w:val="single" w:sz="6" w:space="0" w:color="auto"/>
              <w:left w:val="single" w:sz="6" w:space="0" w:color="auto"/>
              <w:bottom w:val="single" w:sz="6" w:space="0" w:color="auto"/>
              <w:right w:val="single" w:sz="6" w:space="0" w:color="auto"/>
            </w:tcBorders>
          </w:tcPr>
          <w:p w14:paraId="0145FF7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5663F5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8,88</w:t>
            </w:r>
          </w:p>
        </w:tc>
      </w:tr>
      <w:tr w:rsidR="00224028" w14:paraId="7CEA4E4E" w14:textId="77777777" w:rsidTr="00224028">
        <w:trPr>
          <w:trHeight w:val="274"/>
        </w:trPr>
        <w:tc>
          <w:tcPr>
            <w:tcW w:w="9244" w:type="dxa"/>
            <w:gridSpan w:val="4"/>
            <w:tcBorders>
              <w:top w:val="single" w:sz="6" w:space="0" w:color="auto"/>
              <w:left w:val="single" w:sz="6" w:space="0" w:color="auto"/>
              <w:bottom w:val="single" w:sz="6" w:space="0" w:color="auto"/>
              <w:right w:val="single" w:sz="6" w:space="0" w:color="auto"/>
            </w:tcBorders>
          </w:tcPr>
          <w:p w14:paraId="726CE9E1" w14:textId="77777777" w:rsidR="00224028" w:rsidRDefault="00224028" w:rsidP="00931504">
            <w:pPr>
              <w:suppressAutoHyphens w:val="0"/>
              <w:autoSpaceDE w:val="0"/>
              <w:autoSpaceDN w:val="0"/>
              <w:adjustRightInd w:val="0"/>
              <w:jc w:val="center"/>
              <w:rPr>
                <w:b/>
                <w:bCs/>
                <w:color w:val="000000"/>
                <w:sz w:val="24"/>
                <w:szCs w:val="24"/>
                <w:lang w:eastAsia="lt-LT"/>
              </w:rPr>
            </w:pPr>
            <w:r>
              <w:rPr>
                <w:b/>
                <w:bCs/>
                <w:color w:val="000000"/>
                <w:sz w:val="24"/>
                <w:szCs w:val="24"/>
                <w:lang w:eastAsia="lt-LT"/>
              </w:rPr>
              <w:t>4. GERIAMOJO VANDENS TIEKIMAS IR NUOTEKŲ TVARKYMAS</w:t>
            </w:r>
          </w:p>
        </w:tc>
      </w:tr>
      <w:tr w:rsidR="00224028" w14:paraId="329D30FA" w14:textId="77777777" w:rsidTr="00224028">
        <w:trPr>
          <w:trHeight w:val="262"/>
        </w:trPr>
        <w:tc>
          <w:tcPr>
            <w:tcW w:w="811" w:type="dxa"/>
            <w:tcBorders>
              <w:top w:val="single" w:sz="6" w:space="0" w:color="auto"/>
              <w:left w:val="single" w:sz="6" w:space="0" w:color="auto"/>
              <w:bottom w:val="single" w:sz="6" w:space="0" w:color="auto"/>
              <w:right w:val="nil"/>
            </w:tcBorders>
          </w:tcPr>
          <w:p w14:paraId="43CAFF45" w14:textId="77777777" w:rsidR="00224028" w:rsidRDefault="00224028">
            <w:pPr>
              <w:suppressAutoHyphens w:val="0"/>
              <w:autoSpaceDE w:val="0"/>
              <w:autoSpaceDN w:val="0"/>
              <w:adjustRightInd w:val="0"/>
              <w:jc w:val="right"/>
              <w:rPr>
                <w:b/>
                <w:bCs/>
                <w:color w:val="000000"/>
                <w:sz w:val="22"/>
                <w:szCs w:val="22"/>
                <w:lang w:eastAsia="lt-LT"/>
              </w:rPr>
            </w:pPr>
          </w:p>
        </w:tc>
        <w:tc>
          <w:tcPr>
            <w:tcW w:w="8433" w:type="dxa"/>
            <w:gridSpan w:val="3"/>
            <w:tcBorders>
              <w:top w:val="single" w:sz="6" w:space="0" w:color="auto"/>
              <w:left w:val="nil"/>
              <w:bottom w:val="single" w:sz="6" w:space="0" w:color="auto"/>
              <w:right w:val="single" w:sz="6" w:space="0" w:color="auto"/>
            </w:tcBorders>
          </w:tcPr>
          <w:p w14:paraId="5DAFDA7F" w14:textId="2DF20902"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4.1. Paslaugų kainos, kada paslauga</w:t>
            </w:r>
            <w:r w:rsidR="00F105B3">
              <w:rPr>
                <w:b/>
                <w:bCs/>
                <w:color w:val="000000"/>
                <w:sz w:val="22"/>
                <w:szCs w:val="22"/>
                <w:lang w:eastAsia="lt-LT"/>
              </w:rPr>
              <w:t xml:space="preserve"> </w:t>
            </w:r>
            <w:r>
              <w:rPr>
                <w:b/>
                <w:bCs/>
                <w:color w:val="000000"/>
                <w:sz w:val="22"/>
                <w:szCs w:val="22"/>
                <w:lang w:eastAsia="lt-LT"/>
              </w:rPr>
              <w:t>suteikiama darbo dienomis</w:t>
            </w:r>
          </w:p>
        </w:tc>
      </w:tr>
      <w:tr w:rsidR="00224028" w14:paraId="5801C78A" w14:textId="77777777" w:rsidTr="00224028">
        <w:trPr>
          <w:trHeight w:val="274"/>
        </w:trPr>
        <w:tc>
          <w:tcPr>
            <w:tcW w:w="811" w:type="dxa"/>
            <w:tcBorders>
              <w:top w:val="nil"/>
              <w:left w:val="single" w:sz="6" w:space="0" w:color="auto"/>
              <w:bottom w:val="single" w:sz="6" w:space="0" w:color="auto"/>
              <w:right w:val="single" w:sz="6" w:space="0" w:color="auto"/>
            </w:tcBorders>
          </w:tcPr>
          <w:p w14:paraId="536CAF9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w:t>
            </w:r>
          </w:p>
        </w:tc>
        <w:tc>
          <w:tcPr>
            <w:tcW w:w="5758" w:type="dxa"/>
            <w:tcBorders>
              <w:top w:val="single" w:sz="6" w:space="0" w:color="auto"/>
              <w:left w:val="single" w:sz="6" w:space="0" w:color="auto"/>
              <w:bottom w:val="single" w:sz="6" w:space="0" w:color="auto"/>
              <w:right w:val="single" w:sz="6" w:space="0" w:color="auto"/>
            </w:tcBorders>
          </w:tcPr>
          <w:p w14:paraId="0B98828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Plombos nuėmimas nuo geriamojo vandens apskaitos prietaiso </w:t>
            </w:r>
          </w:p>
        </w:tc>
        <w:tc>
          <w:tcPr>
            <w:tcW w:w="1258" w:type="dxa"/>
            <w:tcBorders>
              <w:top w:val="single" w:sz="6" w:space="0" w:color="auto"/>
              <w:left w:val="single" w:sz="6" w:space="0" w:color="auto"/>
              <w:bottom w:val="single" w:sz="6" w:space="0" w:color="auto"/>
              <w:right w:val="single" w:sz="6" w:space="0" w:color="auto"/>
            </w:tcBorders>
          </w:tcPr>
          <w:p w14:paraId="74D5477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352498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20,85</w:t>
            </w:r>
          </w:p>
        </w:tc>
      </w:tr>
      <w:tr w:rsidR="00224028" w14:paraId="73DDA2C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50D6C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w:t>
            </w:r>
          </w:p>
        </w:tc>
        <w:tc>
          <w:tcPr>
            <w:tcW w:w="5758" w:type="dxa"/>
            <w:tcBorders>
              <w:top w:val="single" w:sz="6" w:space="0" w:color="auto"/>
              <w:left w:val="single" w:sz="6" w:space="0" w:color="auto"/>
              <w:bottom w:val="single" w:sz="6" w:space="0" w:color="auto"/>
              <w:right w:val="single" w:sz="6" w:space="0" w:color="auto"/>
            </w:tcBorders>
          </w:tcPr>
          <w:p w14:paraId="534D058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Geriamojo vandens apskaitos prietaiso užplombavimas</w:t>
            </w:r>
          </w:p>
        </w:tc>
        <w:tc>
          <w:tcPr>
            <w:tcW w:w="1258" w:type="dxa"/>
            <w:tcBorders>
              <w:top w:val="single" w:sz="6" w:space="0" w:color="auto"/>
              <w:left w:val="single" w:sz="6" w:space="0" w:color="auto"/>
              <w:bottom w:val="single" w:sz="6" w:space="0" w:color="auto"/>
              <w:right w:val="single" w:sz="6" w:space="0" w:color="auto"/>
            </w:tcBorders>
          </w:tcPr>
          <w:p w14:paraId="4CDA1FC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6702DCC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21,26</w:t>
            </w:r>
          </w:p>
        </w:tc>
      </w:tr>
      <w:tr w:rsidR="00224028" w14:paraId="32623CB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8BB75C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4.1.3.</w:t>
            </w:r>
          </w:p>
        </w:tc>
        <w:tc>
          <w:tcPr>
            <w:tcW w:w="5758" w:type="dxa"/>
            <w:tcBorders>
              <w:top w:val="single" w:sz="6" w:space="0" w:color="auto"/>
              <w:left w:val="single" w:sz="6" w:space="0" w:color="auto"/>
              <w:bottom w:val="single" w:sz="6" w:space="0" w:color="auto"/>
              <w:right w:val="single" w:sz="6" w:space="0" w:color="auto"/>
            </w:tcBorders>
          </w:tcPr>
          <w:p w14:paraId="6AA13A8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Laikinas geriamojo vandens atjungimas</w:t>
            </w:r>
          </w:p>
        </w:tc>
        <w:tc>
          <w:tcPr>
            <w:tcW w:w="1258" w:type="dxa"/>
            <w:tcBorders>
              <w:top w:val="single" w:sz="6" w:space="0" w:color="auto"/>
              <w:left w:val="single" w:sz="6" w:space="0" w:color="auto"/>
              <w:bottom w:val="single" w:sz="6" w:space="0" w:color="auto"/>
              <w:right w:val="single" w:sz="6" w:space="0" w:color="auto"/>
            </w:tcBorders>
          </w:tcPr>
          <w:p w14:paraId="464EA5C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523ABC9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38,16</w:t>
            </w:r>
          </w:p>
        </w:tc>
      </w:tr>
      <w:tr w:rsidR="00224028" w14:paraId="7BED416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DBFC0A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4.1.4.</w:t>
            </w:r>
          </w:p>
        </w:tc>
        <w:tc>
          <w:tcPr>
            <w:tcW w:w="5758" w:type="dxa"/>
            <w:tcBorders>
              <w:top w:val="single" w:sz="6" w:space="0" w:color="auto"/>
              <w:left w:val="single" w:sz="6" w:space="0" w:color="auto"/>
              <w:bottom w:val="single" w:sz="6" w:space="0" w:color="auto"/>
              <w:right w:val="single" w:sz="6" w:space="0" w:color="auto"/>
            </w:tcBorders>
          </w:tcPr>
          <w:p w14:paraId="404E726D" w14:textId="474CD504"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Geriamojo vandens p</w:t>
            </w:r>
            <w:r w:rsidR="00DD44AE">
              <w:rPr>
                <w:color w:val="000000"/>
                <w:sz w:val="24"/>
                <w:szCs w:val="24"/>
                <w:lang w:eastAsia="lt-LT"/>
              </w:rPr>
              <w:t>ri</w:t>
            </w:r>
            <w:r>
              <w:rPr>
                <w:color w:val="000000"/>
                <w:sz w:val="24"/>
                <w:szCs w:val="24"/>
                <w:lang w:eastAsia="lt-LT"/>
              </w:rPr>
              <w:t>jungimas po laikino atjungimo</w:t>
            </w:r>
          </w:p>
        </w:tc>
        <w:tc>
          <w:tcPr>
            <w:tcW w:w="1258" w:type="dxa"/>
            <w:tcBorders>
              <w:top w:val="single" w:sz="6" w:space="0" w:color="auto"/>
              <w:left w:val="single" w:sz="6" w:space="0" w:color="auto"/>
              <w:bottom w:val="single" w:sz="6" w:space="0" w:color="auto"/>
              <w:right w:val="single" w:sz="6" w:space="0" w:color="auto"/>
            </w:tcBorders>
          </w:tcPr>
          <w:p w14:paraId="1C889C7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3FE62A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30,86</w:t>
            </w:r>
          </w:p>
        </w:tc>
      </w:tr>
      <w:tr w:rsidR="00224028" w14:paraId="3AF1588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F442E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4.1.5.</w:t>
            </w:r>
          </w:p>
        </w:tc>
        <w:tc>
          <w:tcPr>
            <w:tcW w:w="5758" w:type="dxa"/>
            <w:tcBorders>
              <w:top w:val="single" w:sz="6" w:space="0" w:color="auto"/>
              <w:left w:val="single" w:sz="6" w:space="0" w:color="auto"/>
              <w:bottom w:val="single" w:sz="6" w:space="0" w:color="auto"/>
              <w:right w:val="single" w:sz="6" w:space="0" w:color="auto"/>
            </w:tcBorders>
          </w:tcPr>
          <w:p w14:paraId="50B749E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Trumpalaikis geriamojo vandens tiekimo atjungimas</w:t>
            </w:r>
          </w:p>
        </w:tc>
        <w:tc>
          <w:tcPr>
            <w:tcW w:w="1258" w:type="dxa"/>
            <w:tcBorders>
              <w:top w:val="single" w:sz="6" w:space="0" w:color="auto"/>
              <w:left w:val="single" w:sz="6" w:space="0" w:color="auto"/>
              <w:bottom w:val="single" w:sz="6" w:space="0" w:color="auto"/>
              <w:right w:val="single" w:sz="6" w:space="0" w:color="auto"/>
            </w:tcBorders>
          </w:tcPr>
          <w:p w14:paraId="229AB5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24430A5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43,93</w:t>
            </w:r>
          </w:p>
        </w:tc>
      </w:tr>
      <w:tr w:rsidR="00224028" w14:paraId="62CC52D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7DDABC6" w14:textId="695189B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w:t>
            </w:r>
            <w:r w:rsidR="00931504">
              <w:rPr>
                <w:color w:val="000000"/>
                <w:sz w:val="24"/>
                <w:szCs w:val="24"/>
                <w:lang w:eastAsia="lt-LT"/>
              </w:rPr>
              <w:t>.</w:t>
            </w:r>
            <w:r>
              <w:rPr>
                <w:color w:val="000000"/>
                <w:sz w:val="24"/>
                <w:szCs w:val="24"/>
                <w:lang w:eastAsia="lt-LT"/>
              </w:rPr>
              <w:t>1.6.</w:t>
            </w:r>
          </w:p>
        </w:tc>
        <w:tc>
          <w:tcPr>
            <w:tcW w:w="5758" w:type="dxa"/>
            <w:tcBorders>
              <w:top w:val="single" w:sz="6" w:space="0" w:color="auto"/>
              <w:left w:val="single" w:sz="6" w:space="0" w:color="auto"/>
              <w:bottom w:val="single" w:sz="6" w:space="0" w:color="auto"/>
              <w:right w:val="single" w:sz="6" w:space="0" w:color="auto"/>
            </w:tcBorders>
          </w:tcPr>
          <w:p w14:paraId="6E13B36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Įstaigos atstovo iškvietimas į vandentiekio įvadų, fekalinių nuotekų pridavimo darbų vietą</w:t>
            </w:r>
          </w:p>
        </w:tc>
        <w:tc>
          <w:tcPr>
            <w:tcW w:w="1258" w:type="dxa"/>
            <w:tcBorders>
              <w:top w:val="single" w:sz="6" w:space="0" w:color="auto"/>
              <w:left w:val="single" w:sz="6" w:space="0" w:color="auto"/>
              <w:bottom w:val="single" w:sz="6" w:space="0" w:color="auto"/>
              <w:right w:val="single" w:sz="6" w:space="0" w:color="auto"/>
            </w:tcBorders>
          </w:tcPr>
          <w:p w14:paraId="04D5720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0B8405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23,1</w:t>
            </w:r>
          </w:p>
        </w:tc>
      </w:tr>
      <w:tr w:rsidR="00224028" w14:paraId="68C0670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3938D6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4.1.7.</w:t>
            </w:r>
          </w:p>
        </w:tc>
        <w:tc>
          <w:tcPr>
            <w:tcW w:w="5758" w:type="dxa"/>
            <w:tcBorders>
              <w:top w:val="single" w:sz="6" w:space="0" w:color="auto"/>
              <w:left w:val="single" w:sz="6" w:space="0" w:color="auto"/>
              <w:bottom w:val="single" w:sz="6" w:space="0" w:color="auto"/>
              <w:right w:val="single" w:sz="6" w:space="0" w:color="auto"/>
            </w:tcBorders>
          </w:tcPr>
          <w:p w14:paraId="5EA37257" w14:textId="16E79FC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3F6664F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63C777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60,59</w:t>
            </w:r>
          </w:p>
        </w:tc>
      </w:tr>
      <w:tr w:rsidR="00224028" w14:paraId="2B74CF9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3E2E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4.1.8.</w:t>
            </w:r>
          </w:p>
        </w:tc>
        <w:tc>
          <w:tcPr>
            <w:tcW w:w="5758" w:type="dxa"/>
            <w:tcBorders>
              <w:top w:val="single" w:sz="6" w:space="0" w:color="auto"/>
              <w:left w:val="single" w:sz="6" w:space="0" w:color="auto"/>
              <w:bottom w:val="single" w:sz="6" w:space="0" w:color="auto"/>
              <w:right w:val="single" w:sz="6" w:space="0" w:color="auto"/>
            </w:tcBorders>
          </w:tcPr>
          <w:p w14:paraId="448A90A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12DB702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6AE8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59,45</w:t>
            </w:r>
          </w:p>
        </w:tc>
      </w:tr>
      <w:tr w:rsidR="00224028" w14:paraId="41C9507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3B4D85A3" w14:textId="77777777" w:rsidR="00224028" w:rsidRDefault="00224028" w:rsidP="00931504">
            <w:pPr>
              <w:suppressAutoHyphens w:val="0"/>
              <w:autoSpaceDE w:val="0"/>
              <w:autoSpaceDN w:val="0"/>
              <w:adjustRightInd w:val="0"/>
              <w:rPr>
                <w:color w:val="000000"/>
                <w:sz w:val="24"/>
                <w:szCs w:val="24"/>
                <w:lang w:eastAsia="lt-LT"/>
              </w:rPr>
            </w:pPr>
            <w:r>
              <w:rPr>
                <w:color w:val="000000"/>
                <w:sz w:val="24"/>
                <w:szCs w:val="24"/>
                <w:lang w:eastAsia="lt-LT"/>
              </w:rPr>
              <w:t>4.1.9.</w:t>
            </w:r>
          </w:p>
        </w:tc>
        <w:tc>
          <w:tcPr>
            <w:tcW w:w="5758" w:type="dxa"/>
            <w:tcBorders>
              <w:top w:val="single" w:sz="6" w:space="0" w:color="auto"/>
              <w:left w:val="single" w:sz="6" w:space="0" w:color="auto"/>
              <w:bottom w:val="single" w:sz="6" w:space="0" w:color="auto"/>
              <w:right w:val="single" w:sz="6" w:space="0" w:color="auto"/>
            </w:tcBorders>
          </w:tcPr>
          <w:p w14:paraId="280CA29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07C7708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934987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47,32</w:t>
            </w:r>
          </w:p>
        </w:tc>
      </w:tr>
      <w:tr w:rsidR="00224028" w14:paraId="3850867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6320B3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4.1.10.</w:t>
            </w:r>
          </w:p>
        </w:tc>
        <w:tc>
          <w:tcPr>
            <w:tcW w:w="5758" w:type="dxa"/>
            <w:tcBorders>
              <w:top w:val="single" w:sz="6" w:space="0" w:color="auto"/>
              <w:left w:val="single" w:sz="6" w:space="0" w:color="auto"/>
              <w:bottom w:val="single" w:sz="6" w:space="0" w:color="auto"/>
              <w:right w:val="single" w:sz="6" w:space="0" w:color="auto"/>
            </w:tcBorders>
          </w:tcPr>
          <w:p w14:paraId="7885DBC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424D176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28736D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48,32</w:t>
            </w:r>
          </w:p>
        </w:tc>
      </w:tr>
      <w:tr w:rsidR="00224028" w14:paraId="3C79D15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43565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4.1.11.</w:t>
            </w:r>
          </w:p>
        </w:tc>
        <w:tc>
          <w:tcPr>
            <w:tcW w:w="5758" w:type="dxa"/>
            <w:tcBorders>
              <w:top w:val="single" w:sz="6" w:space="0" w:color="auto"/>
              <w:left w:val="single" w:sz="6" w:space="0" w:color="auto"/>
              <w:bottom w:val="single" w:sz="6" w:space="0" w:color="auto"/>
              <w:right w:val="single" w:sz="6" w:space="0" w:color="auto"/>
            </w:tcBorders>
          </w:tcPr>
          <w:p w14:paraId="265398DA" w14:textId="38ADA2C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w:t>
            </w:r>
            <w:r w:rsidR="00F105B3">
              <w:rPr>
                <w:color w:val="000000"/>
                <w:sz w:val="24"/>
                <w:szCs w:val="24"/>
                <w:lang w:eastAsia="lt-LT"/>
              </w:rPr>
              <w:t>ų, vožtuvų keitimas iki 20DN* (</w:t>
            </w:r>
            <w:r>
              <w:rPr>
                <w:color w:val="000000"/>
                <w:sz w:val="24"/>
                <w:szCs w:val="24"/>
                <w:lang w:eastAsia="lt-LT"/>
              </w:rPr>
              <w:t>į kainą neįskaičiuotos papildomos medžiagos)</w:t>
            </w:r>
          </w:p>
        </w:tc>
        <w:tc>
          <w:tcPr>
            <w:tcW w:w="1258" w:type="dxa"/>
            <w:tcBorders>
              <w:top w:val="single" w:sz="6" w:space="0" w:color="auto"/>
              <w:left w:val="single" w:sz="6" w:space="0" w:color="auto"/>
              <w:bottom w:val="single" w:sz="6" w:space="0" w:color="auto"/>
              <w:right w:val="single" w:sz="6" w:space="0" w:color="auto"/>
            </w:tcBorders>
          </w:tcPr>
          <w:p w14:paraId="701BAFD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135EAB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37,32</w:t>
            </w:r>
          </w:p>
        </w:tc>
      </w:tr>
      <w:tr w:rsidR="00224028" w14:paraId="0DB2F0D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86090E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4.1.12.</w:t>
            </w:r>
          </w:p>
        </w:tc>
        <w:tc>
          <w:tcPr>
            <w:tcW w:w="5758" w:type="dxa"/>
            <w:tcBorders>
              <w:top w:val="single" w:sz="6" w:space="0" w:color="auto"/>
              <w:left w:val="single" w:sz="6" w:space="0" w:color="auto"/>
              <w:bottom w:val="single" w:sz="6" w:space="0" w:color="auto"/>
              <w:right w:val="single" w:sz="6" w:space="0" w:color="auto"/>
            </w:tcBorders>
          </w:tcPr>
          <w:p w14:paraId="1BA3E4C2" w14:textId="56631B8F"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r w:rsidR="00F105B3">
              <w:rPr>
                <w:color w:val="000000"/>
                <w:sz w:val="24"/>
                <w:szCs w:val="24"/>
                <w:lang w:eastAsia="lt-LT"/>
              </w:rPr>
              <w:t xml:space="preserve"> </w:t>
            </w:r>
            <w:r>
              <w:rPr>
                <w:color w:val="000000"/>
                <w:sz w:val="24"/>
                <w:szCs w:val="24"/>
                <w:lang w:eastAsia="lt-LT"/>
              </w:rPr>
              <w:t>(į kainą neįskaičiuotos papildomos medžiagos)</w:t>
            </w:r>
          </w:p>
        </w:tc>
        <w:tc>
          <w:tcPr>
            <w:tcW w:w="1258" w:type="dxa"/>
            <w:tcBorders>
              <w:top w:val="single" w:sz="6" w:space="0" w:color="auto"/>
              <w:left w:val="single" w:sz="6" w:space="0" w:color="auto"/>
              <w:bottom w:val="single" w:sz="6" w:space="0" w:color="auto"/>
              <w:right w:val="single" w:sz="6" w:space="0" w:color="auto"/>
            </w:tcBorders>
          </w:tcPr>
          <w:p w14:paraId="798B9D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16B1E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40,37</w:t>
            </w:r>
          </w:p>
        </w:tc>
      </w:tr>
      <w:tr w:rsidR="00224028" w14:paraId="4C19508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4CF05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4.1.13.</w:t>
            </w:r>
          </w:p>
        </w:tc>
        <w:tc>
          <w:tcPr>
            <w:tcW w:w="5758" w:type="dxa"/>
            <w:tcBorders>
              <w:top w:val="single" w:sz="6" w:space="0" w:color="auto"/>
              <w:left w:val="single" w:sz="6" w:space="0" w:color="auto"/>
              <w:bottom w:val="single" w:sz="6" w:space="0" w:color="auto"/>
              <w:right w:val="single" w:sz="6" w:space="0" w:color="auto"/>
            </w:tcBorders>
          </w:tcPr>
          <w:p w14:paraId="3524604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4F8E0FD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80327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375,62</w:t>
            </w:r>
          </w:p>
        </w:tc>
      </w:tr>
      <w:tr w:rsidR="00224028" w14:paraId="3C662BD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2346D4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4.1.14.</w:t>
            </w:r>
          </w:p>
        </w:tc>
        <w:tc>
          <w:tcPr>
            <w:tcW w:w="5758" w:type="dxa"/>
            <w:tcBorders>
              <w:top w:val="single" w:sz="6" w:space="0" w:color="auto"/>
              <w:left w:val="single" w:sz="6" w:space="0" w:color="auto"/>
              <w:bottom w:val="single" w:sz="6" w:space="0" w:color="auto"/>
              <w:right w:val="single" w:sz="6" w:space="0" w:color="auto"/>
            </w:tcBorders>
          </w:tcPr>
          <w:p w14:paraId="3051AC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486453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4BD4C3B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49,4</w:t>
            </w:r>
          </w:p>
        </w:tc>
      </w:tr>
      <w:tr w:rsidR="00224028" w14:paraId="3A4D8DE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AB91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4.1.15.</w:t>
            </w:r>
          </w:p>
        </w:tc>
        <w:tc>
          <w:tcPr>
            <w:tcW w:w="5758" w:type="dxa"/>
            <w:tcBorders>
              <w:top w:val="single" w:sz="6" w:space="0" w:color="auto"/>
              <w:left w:val="single" w:sz="6" w:space="0" w:color="auto"/>
              <w:bottom w:val="single" w:sz="6" w:space="0" w:color="auto"/>
              <w:right w:val="single" w:sz="6" w:space="0" w:color="auto"/>
            </w:tcBorders>
          </w:tcPr>
          <w:p w14:paraId="6EFD558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07C7DA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190A46D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57,8</w:t>
            </w:r>
          </w:p>
        </w:tc>
      </w:tr>
      <w:tr w:rsidR="00224028" w14:paraId="63DFC81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C4A06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4.1.16.</w:t>
            </w:r>
          </w:p>
        </w:tc>
        <w:tc>
          <w:tcPr>
            <w:tcW w:w="5758" w:type="dxa"/>
            <w:tcBorders>
              <w:top w:val="single" w:sz="6" w:space="0" w:color="auto"/>
              <w:left w:val="single" w:sz="6" w:space="0" w:color="auto"/>
              <w:bottom w:val="single" w:sz="6" w:space="0" w:color="auto"/>
              <w:right w:val="single" w:sz="6" w:space="0" w:color="auto"/>
            </w:tcBorders>
          </w:tcPr>
          <w:p w14:paraId="4EECFFF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752395E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713A47C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66,2</w:t>
            </w:r>
          </w:p>
        </w:tc>
      </w:tr>
      <w:tr w:rsidR="00224028" w14:paraId="2841896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B0C533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4.1.17.</w:t>
            </w:r>
          </w:p>
        </w:tc>
        <w:tc>
          <w:tcPr>
            <w:tcW w:w="5758" w:type="dxa"/>
            <w:tcBorders>
              <w:top w:val="single" w:sz="6" w:space="0" w:color="auto"/>
              <w:left w:val="single" w:sz="6" w:space="0" w:color="auto"/>
              <w:bottom w:val="single" w:sz="6" w:space="0" w:color="auto"/>
              <w:right w:val="single" w:sz="6" w:space="0" w:color="auto"/>
            </w:tcBorders>
          </w:tcPr>
          <w:p w14:paraId="42E0CFD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4592AF7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276351B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74,6</w:t>
            </w:r>
          </w:p>
        </w:tc>
      </w:tr>
      <w:tr w:rsidR="00224028" w14:paraId="4C8F75C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54124A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4.1.18.</w:t>
            </w:r>
          </w:p>
        </w:tc>
        <w:tc>
          <w:tcPr>
            <w:tcW w:w="5758" w:type="dxa"/>
            <w:tcBorders>
              <w:top w:val="single" w:sz="6" w:space="0" w:color="auto"/>
              <w:left w:val="single" w:sz="6" w:space="0" w:color="auto"/>
              <w:bottom w:val="single" w:sz="6" w:space="0" w:color="auto"/>
              <w:right w:val="single" w:sz="6" w:space="0" w:color="auto"/>
            </w:tcBorders>
          </w:tcPr>
          <w:p w14:paraId="5F2844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26EB261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26209F6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83</w:t>
            </w:r>
          </w:p>
        </w:tc>
      </w:tr>
      <w:tr w:rsidR="00224028" w14:paraId="3C76F9F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A7155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4.1.19.</w:t>
            </w:r>
          </w:p>
        </w:tc>
        <w:tc>
          <w:tcPr>
            <w:tcW w:w="5758" w:type="dxa"/>
            <w:tcBorders>
              <w:top w:val="single" w:sz="6" w:space="0" w:color="auto"/>
              <w:left w:val="single" w:sz="6" w:space="0" w:color="auto"/>
              <w:bottom w:val="single" w:sz="6" w:space="0" w:color="auto"/>
              <w:right w:val="single" w:sz="6" w:space="0" w:color="auto"/>
            </w:tcBorders>
          </w:tcPr>
          <w:p w14:paraId="42EA523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3261F1B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28391A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28,78</w:t>
            </w:r>
          </w:p>
        </w:tc>
      </w:tr>
      <w:tr w:rsidR="00224028" w14:paraId="070A825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B60A4B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4.1.20.</w:t>
            </w:r>
          </w:p>
        </w:tc>
        <w:tc>
          <w:tcPr>
            <w:tcW w:w="5758" w:type="dxa"/>
            <w:tcBorders>
              <w:top w:val="single" w:sz="6" w:space="0" w:color="auto"/>
              <w:left w:val="single" w:sz="6" w:space="0" w:color="auto"/>
              <w:bottom w:val="single" w:sz="6" w:space="0" w:color="auto"/>
              <w:right w:val="single" w:sz="6" w:space="0" w:color="auto"/>
            </w:tcBorders>
          </w:tcPr>
          <w:p w14:paraId="059AEEF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23CE83A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49E46A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32,67</w:t>
            </w:r>
          </w:p>
        </w:tc>
      </w:tr>
      <w:tr w:rsidR="00224028" w14:paraId="5DF6BF17"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9360FA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4.1.21.</w:t>
            </w:r>
          </w:p>
        </w:tc>
        <w:tc>
          <w:tcPr>
            <w:tcW w:w="5758" w:type="dxa"/>
            <w:tcBorders>
              <w:top w:val="single" w:sz="6" w:space="0" w:color="auto"/>
              <w:left w:val="single" w:sz="6" w:space="0" w:color="auto"/>
              <w:bottom w:val="single" w:sz="6" w:space="0" w:color="auto"/>
              <w:right w:val="single" w:sz="6" w:space="0" w:color="auto"/>
            </w:tcBorders>
          </w:tcPr>
          <w:p w14:paraId="6A0261C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786E551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BC3B4A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43,02</w:t>
            </w:r>
          </w:p>
        </w:tc>
      </w:tr>
      <w:tr w:rsidR="00224028" w14:paraId="74886C4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E0DAD5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4.1.22.</w:t>
            </w:r>
          </w:p>
        </w:tc>
        <w:tc>
          <w:tcPr>
            <w:tcW w:w="5758" w:type="dxa"/>
            <w:tcBorders>
              <w:top w:val="single" w:sz="6" w:space="0" w:color="auto"/>
              <w:left w:val="single" w:sz="6" w:space="0" w:color="auto"/>
              <w:bottom w:val="single" w:sz="6" w:space="0" w:color="auto"/>
              <w:right w:val="single" w:sz="6" w:space="0" w:color="auto"/>
            </w:tcBorders>
          </w:tcPr>
          <w:p w14:paraId="4DBF061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3458ADD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4912E28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31,67</w:t>
            </w:r>
          </w:p>
        </w:tc>
      </w:tr>
      <w:tr w:rsidR="00224028" w14:paraId="4C4DE86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AF55A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4.1.23.</w:t>
            </w:r>
          </w:p>
        </w:tc>
        <w:tc>
          <w:tcPr>
            <w:tcW w:w="5758" w:type="dxa"/>
            <w:tcBorders>
              <w:top w:val="single" w:sz="6" w:space="0" w:color="auto"/>
              <w:left w:val="single" w:sz="6" w:space="0" w:color="auto"/>
              <w:bottom w:val="single" w:sz="6" w:space="0" w:color="auto"/>
              <w:right w:val="single" w:sz="6" w:space="0" w:color="auto"/>
            </w:tcBorders>
          </w:tcPr>
          <w:p w14:paraId="5175005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109AF74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0E1BD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52,17</w:t>
            </w:r>
          </w:p>
        </w:tc>
      </w:tr>
      <w:tr w:rsidR="00224028" w14:paraId="310F048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3D9C28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4.1.24.</w:t>
            </w:r>
          </w:p>
        </w:tc>
        <w:tc>
          <w:tcPr>
            <w:tcW w:w="5758" w:type="dxa"/>
            <w:tcBorders>
              <w:top w:val="single" w:sz="6" w:space="0" w:color="auto"/>
              <w:left w:val="single" w:sz="6" w:space="0" w:color="auto"/>
              <w:bottom w:val="single" w:sz="6" w:space="0" w:color="auto"/>
              <w:right w:val="single" w:sz="6" w:space="0" w:color="auto"/>
            </w:tcBorders>
          </w:tcPr>
          <w:p w14:paraId="3409CD8E" w14:textId="2AABABB9"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 xml:space="preserve">Įstaigos darbuotojo nuvykimas į objektą </w:t>
            </w:r>
            <w:r w:rsidR="00DD44AE">
              <w:rPr>
                <w:color w:val="000000"/>
                <w:sz w:val="24"/>
                <w:szCs w:val="24"/>
                <w:lang w:eastAsia="lt-LT"/>
              </w:rPr>
              <w:t xml:space="preserve">įvertinti </w:t>
            </w:r>
            <w:r>
              <w:rPr>
                <w:color w:val="000000"/>
                <w:sz w:val="24"/>
                <w:szCs w:val="24"/>
                <w:lang w:eastAsia="lt-LT"/>
              </w:rPr>
              <w:t>darbų kain</w:t>
            </w:r>
            <w:r w:rsidR="00DD44AE">
              <w:rPr>
                <w:color w:val="000000"/>
                <w:sz w:val="24"/>
                <w:szCs w:val="24"/>
                <w:lang w:eastAsia="lt-LT"/>
              </w:rPr>
              <w:t>ą</w:t>
            </w:r>
            <w:r>
              <w:rPr>
                <w:color w:val="000000"/>
                <w:sz w:val="24"/>
                <w:szCs w:val="24"/>
                <w:lang w:eastAsia="lt-LT"/>
              </w:rPr>
              <w:t xml:space="preserve"> </w:t>
            </w:r>
          </w:p>
        </w:tc>
        <w:tc>
          <w:tcPr>
            <w:tcW w:w="1258" w:type="dxa"/>
            <w:tcBorders>
              <w:top w:val="single" w:sz="6" w:space="0" w:color="auto"/>
              <w:left w:val="single" w:sz="6" w:space="0" w:color="auto"/>
              <w:bottom w:val="single" w:sz="6" w:space="0" w:color="auto"/>
              <w:right w:val="single" w:sz="6" w:space="0" w:color="auto"/>
            </w:tcBorders>
          </w:tcPr>
          <w:p w14:paraId="771F7FB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E74C75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39,12</w:t>
            </w:r>
          </w:p>
        </w:tc>
      </w:tr>
      <w:tr w:rsidR="00224028" w14:paraId="3AAF88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82D9F4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4.1.25.</w:t>
            </w:r>
          </w:p>
        </w:tc>
        <w:tc>
          <w:tcPr>
            <w:tcW w:w="5758" w:type="dxa"/>
            <w:tcBorders>
              <w:top w:val="single" w:sz="6" w:space="0" w:color="auto"/>
              <w:left w:val="single" w:sz="6" w:space="0" w:color="auto"/>
              <w:bottom w:val="single" w:sz="6" w:space="0" w:color="auto"/>
              <w:right w:val="single" w:sz="6" w:space="0" w:color="auto"/>
            </w:tcBorders>
          </w:tcPr>
          <w:p w14:paraId="7944911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Sąmatos-pasiūlymo parengimas</w:t>
            </w:r>
          </w:p>
        </w:tc>
        <w:tc>
          <w:tcPr>
            <w:tcW w:w="1258" w:type="dxa"/>
            <w:tcBorders>
              <w:top w:val="single" w:sz="6" w:space="0" w:color="auto"/>
              <w:left w:val="single" w:sz="6" w:space="0" w:color="auto"/>
              <w:bottom w:val="single" w:sz="6" w:space="0" w:color="auto"/>
              <w:right w:val="single" w:sz="6" w:space="0" w:color="auto"/>
            </w:tcBorders>
          </w:tcPr>
          <w:p w14:paraId="567F8DA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66924A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19,91</w:t>
            </w:r>
          </w:p>
        </w:tc>
      </w:tr>
      <w:tr w:rsidR="00224028" w14:paraId="7E5CAFB1" w14:textId="77777777" w:rsidTr="00224028">
        <w:trPr>
          <w:trHeight w:val="262"/>
        </w:trPr>
        <w:tc>
          <w:tcPr>
            <w:tcW w:w="9244" w:type="dxa"/>
            <w:gridSpan w:val="4"/>
            <w:tcBorders>
              <w:top w:val="single" w:sz="6" w:space="0" w:color="auto"/>
              <w:left w:val="single" w:sz="6" w:space="0" w:color="auto"/>
              <w:bottom w:val="single" w:sz="6" w:space="0" w:color="auto"/>
              <w:right w:val="single" w:sz="6" w:space="0" w:color="auto"/>
            </w:tcBorders>
          </w:tcPr>
          <w:p w14:paraId="7B15CB67" w14:textId="308C1932"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4.2. Paslaugų kainos, kada paslauga suteikiama darbo dienomis po darbo valandų</w:t>
            </w:r>
          </w:p>
        </w:tc>
      </w:tr>
      <w:tr w:rsidR="00224028" w14:paraId="44E4EB1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4CD109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w:t>
            </w:r>
          </w:p>
        </w:tc>
        <w:tc>
          <w:tcPr>
            <w:tcW w:w="5758" w:type="dxa"/>
            <w:tcBorders>
              <w:top w:val="single" w:sz="6" w:space="0" w:color="auto"/>
              <w:left w:val="single" w:sz="6" w:space="0" w:color="auto"/>
              <w:bottom w:val="single" w:sz="6" w:space="0" w:color="auto"/>
              <w:right w:val="single" w:sz="6" w:space="0" w:color="auto"/>
            </w:tcBorders>
          </w:tcPr>
          <w:p w14:paraId="0A022AE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 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1035972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2F53AF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65,19</w:t>
            </w:r>
          </w:p>
        </w:tc>
      </w:tr>
      <w:tr w:rsidR="00224028" w14:paraId="5487541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D1C339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4.2.2.</w:t>
            </w:r>
          </w:p>
        </w:tc>
        <w:tc>
          <w:tcPr>
            <w:tcW w:w="5758" w:type="dxa"/>
            <w:tcBorders>
              <w:top w:val="single" w:sz="6" w:space="0" w:color="auto"/>
              <w:left w:val="single" w:sz="6" w:space="0" w:color="auto"/>
              <w:bottom w:val="single" w:sz="6" w:space="0" w:color="auto"/>
              <w:right w:val="single" w:sz="6" w:space="0" w:color="auto"/>
            </w:tcBorders>
          </w:tcPr>
          <w:p w14:paraId="5DF3037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4ED8B22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A36D49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71,66</w:t>
            </w:r>
          </w:p>
        </w:tc>
      </w:tr>
      <w:tr w:rsidR="00224028" w14:paraId="238E4D5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66B1D40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4.2.3.</w:t>
            </w:r>
          </w:p>
        </w:tc>
        <w:tc>
          <w:tcPr>
            <w:tcW w:w="5758" w:type="dxa"/>
            <w:tcBorders>
              <w:top w:val="single" w:sz="6" w:space="0" w:color="auto"/>
              <w:left w:val="single" w:sz="6" w:space="0" w:color="auto"/>
              <w:bottom w:val="single" w:sz="6" w:space="0" w:color="auto"/>
              <w:right w:val="single" w:sz="6" w:space="0" w:color="auto"/>
            </w:tcBorders>
          </w:tcPr>
          <w:p w14:paraId="4F1F793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057B068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BB756E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59,53</w:t>
            </w:r>
          </w:p>
        </w:tc>
      </w:tr>
      <w:tr w:rsidR="00224028" w14:paraId="44FE6956"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2539BF8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4.2.4.</w:t>
            </w:r>
          </w:p>
        </w:tc>
        <w:tc>
          <w:tcPr>
            <w:tcW w:w="5758" w:type="dxa"/>
            <w:tcBorders>
              <w:top w:val="single" w:sz="6" w:space="0" w:color="auto"/>
              <w:left w:val="single" w:sz="6" w:space="0" w:color="auto"/>
              <w:bottom w:val="single" w:sz="6" w:space="0" w:color="auto"/>
              <w:right w:val="single" w:sz="6" w:space="0" w:color="auto"/>
            </w:tcBorders>
          </w:tcPr>
          <w:p w14:paraId="3375450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34E5229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56CAB8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60,53</w:t>
            </w:r>
          </w:p>
        </w:tc>
      </w:tr>
      <w:tr w:rsidR="00224028" w14:paraId="4384C2B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F1BE0A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4.2.5.</w:t>
            </w:r>
          </w:p>
        </w:tc>
        <w:tc>
          <w:tcPr>
            <w:tcW w:w="5758" w:type="dxa"/>
            <w:tcBorders>
              <w:top w:val="single" w:sz="6" w:space="0" w:color="auto"/>
              <w:left w:val="single" w:sz="6" w:space="0" w:color="auto"/>
              <w:bottom w:val="single" w:sz="6" w:space="0" w:color="auto"/>
              <w:right w:val="single" w:sz="6" w:space="0" w:color="auto"/>
            </w:tcBorders>
          </w:tcPr>
          <w:p w14:paraId="1B8673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20DN</w:t>
            </w:r>
          </w:p>
        </w:tc>
        <w:tc>
          <w:tcPr>
            <w:tcW w:w="1258" w:type="dxa"/>
            <w:tcBorders>
              <w:top w:val="single" w:sz="6" w:space="0" w:color="auto"/>
              <w:left w:val="single" w:sz="6" w:space="0" w:color="auto"/>
              <w:bottom w:val="single" w:sz="6" w:space="0" w:color="auto"/>
              <w:right w:val="single" w:sz="6" w:space="0" w:color="auto"/>
            </w:tcBorders>
          </w:tcPr>
          <w:p w14:paraId="1013B48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F00FA0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46,17</w:t>
            </w:r>
          </w:p>
        </w:tc>
      </w:tr>
      <w:tr w:rsidR="00224028" w14:paraId="125EB0D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2F07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4.2.6.</w:t>
            </w:r>
          </w:p>
        </w:tc>
        <w:tc>
          <w:tcPr>
            <w:tcW w:w="5758" w:type="dxa"/>
            <w:tcBorders>
              <w:top w:val="single" w:sz="6" w:space="0" w:color="auto"/>
              <w:left w:val="single" w:sz="6" w:space="0" w:color="auto"/>
              <w:bottom w:val="single" w:sz="6" w:space="0" w:color="auto"/>
              <w:right w:val="single" w:sz="6" w:space="0" w:color="auto"/>
            </w:tcBorders>
          </w:tcPr>
          <w:p w14:paraId="423CC0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p>
        </w:tc>
        <w:tc>
          <w:tcPr>
            <w:tcW w:w="1258" w:type="dxa"/>
            <w:tcBorders>
              <w:top w:val="single" w:sz="6" w:space="0" w:color="auto"/>
              <w:left w:val="single" w:sz="6" w:space="0" w:color="auto"/>
              <w:bottom w:val="single" w:sz="6" w:space="0" w:color="auto"/>
              <w:right w:val="single" w:sz="6" w:space="0" w:color="auto"/>
            </w:tcBorders>
          </w:tcPr>
          <w:p w14:paraId="2FBAA17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5D25D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50,74</w:t>
            </w:r>
          </w:p>
        </w:tc>
      </w:tr>
      <w:tr w:rsidR="00224028" w14:paraId="32F5EBE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5B23F2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4.2.7.</w:t>
            </w:r>
          </w:p>
        </w:tc>
        <w:tc>
          <w:tcPr>
            <w:tcW w:w="5758" w:type="dxa"/>
            <w:tcBorders>
              <w:top w:val="single" w:sz="6" w:space="0" w:color="auto"/>
              <w:left w:val="single" w:sz="6" w:space="0" w:color="auto"/>
              <w:bottom w:val="single" w:sz="6" w:space="0" w:color="auto"/>
              <w:right w:val="single" w:sz="6" w:space="0" w:color="auto"/>
            </w:tcBorders>
          </w:tcPr>
          <w:p w14:paraId="322CC2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7A3B4A2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98C62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502,45</w:t>
            </w:r>
          </w:p>
        </w:tc>
      </w:tr>
      <w:tr w:rsidR="00224028" w14:paraId="0C3F43C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66F54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4.2.8.</w:t>
            </w:r>
          </w:p>
        </w:tc>
        <w:tc>
          <w:tcPr>
            <w:tcW w:w="5758" w:type="dxa"/>
            <w:tcBorders>
              <w:top w:val="single" w:sz="6" w:space="0" w:color="auto"/>
              <w:left w:val="single" w:sz="6" w:space="0" w:color="auto"/>
              <w:bottom w:val="single" w:sz="6" w:space="0" w:color="auto"/>
              <w:right w:val="single" w:sz="6" w:space="0" w:color="auto"/>
            </w:tcBorders>
          </w:tcPr>
          <w:p w14:paraId="4BDD474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0304C4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8E74B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69,9</w:t>
            </w:r>
          </w:p>
        </w:tc>
      </w:tr>
      <w:tr w:rsidR="00224028" w14:paraId="0FD5AF1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17EC2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4.2.9.</w:t>
            </w:r>
          </w:p>
        </w:tc>
        <w:tc>
          <w:tcPr>
            <w:tcW w:w="5758" w:type="dxa"/>
            <w:tcBorders>
              <w:top w:val="single" w:sz="6" w:space="0" w:color="auto"/>
              <w:left w:val="single" w:sz="6" w:space="0" w:color="auto"/>
              <w:bottom w:val="single" w:sz="6" w:space="0" w:color="auto"/>
              <w:right w:val="single" w:sz="6" w:space="0" w:color="auto"/>
            </w:tcBorders>
          </w:tcPr>
          <w:p w14:paraId="1ACA88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66EC20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B9C8CE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78,3</w:t>
            </w:r>
          </w:p>
        </w:tc>
      </w:tr>
      <w:tr w:rsidR="00224028" w14:paraId="7E2942F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3A9E7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4.2.10.</w:t>
            </w:r>
          </w:p>
        </w:tc>
        <w:tc>
          <w:tcPr>
            <w:tcW w:w="5758" w:type="dxa"/>
            <w:tcBorders>
              <w:top w:val="single" w:sz="6" w:space="0" w:color="auto"/>
              <w:left w:val="single" w:sz="6" w:space="0" w:color="auto"/>
              <w:bottom w:val="single" w:sz="6" w:space="0" w:color="auto"/>
              <w:right w:val="single" w:sz="6" w:space="0" w:color="auto"/>
            </w:tcBorders>
          </w:tcPr>
          <w:p w14:paraId="781F5E8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6679D0B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A48992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86,7</w:t>
            </w:r>
          </w:p>
        </w:tc>
      </w:tr>
      <w:tr w:rsidR="00224028" w14:paraId="1CD4686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FFBD67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4.2.11.</w:t>
            </w:r>
          </w:p>
        </w:tc>
        <w:tc>
          <w:tcPr>
            <w:tcW w:w="5758" w:type="dxa"/>
            <w:tcBorders>
              <w:top w:val="single" w:sz="6" w:space="0" w:color="auto"/>
              <w:left w:val="single" w:sz="6" w:space="0" w:color="auto"/>
              <w:bottom w:val="single" w:sz="6" w:space="0" w:color="auto"/>
              <w:right w:val="single" w:sz="6" w:space="0" w:color="auto"/>
            </w:tcBorders>
          </w:tcPr>
          <w:p w14:paraId="4B5FD5D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369AA86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63BBD2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95,1</w:t>
            </w:r>
          </w:p>
        </w:tc>
      </w:tr>
      <w:tr w:rsidR="00224028" w14:paraId="7DA6761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BB6B6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4.2.12.</w:t>
            </w:r>
          </w:p>
        </w:tc>
        <w:tc>
          <w:tcPr>
            <w:tcW w:w="5758" w:type="dxa"/>
            <w:tcBorders>
              <w:top w:val="single" w:sz="6" w:space="0" w:color="auto"/>
              <w:left w:val="single" w:sz="6" w:space="0" w:color="auto"/>
              <w:bottom w:val="single" w:sz="6" w:space="0" w:color="auto"/>
              <w:right w:val="single" w:sz="6" w:space="0" w:color="auto"/>
            </w:tcBorders>
          </w:tcPr>
          <w:p w14:paraId="4B7A85D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366EA6E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4E0700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103,5</w:t>
            </w:r>
          </w:p>
        </w:tc>
      </w:tr>
      <w:tr w:rsidR="00224028" w14:paraId="107D2AA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60DE71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4.2.13.</w:t>
            </w:r>
          </w:p>
        </w:tc>
        <w:tc>
          <w:tcPr>
            <w:tcW w:w="5758" w:type="dxa"/>
            <w:tcBorders>
              <w:top w:val="single" w:sz="6" w:space="0" w:color="auto"/>
              <w:left w:val="single" w:sz="6" w:space="0" w:color="auto"/>
              <w:bottom w:val="single" w:sz="6" w:space="0" w:color="auto"/>
              <w:right w:val="single" w:sz="6" w:space="0" w:color="auto"/>
            </w:tcBorders>
          </w:tcPr>
          <w:p w14:paraId="0E672BC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27085E9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20CDA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34,36</w:t>
            </w:r>
          </w:p>
        </w:tc>
      </w:tr>
      <w:tr w:rsidR="00224028" w14:paraId="25CFE68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CD9ECA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4.2.14.</w:t>
            </w:r>
          </w:p>
        </w:tc>
        <w:tc>
          <w:tcPr>
            <w:tcW w:w="5758" w:type="dxa"/>
            <w:tcBorders>
              <w:top w:val="single" w:sz="6" w:space="0" w:color="auto"/>
              <w:left w:val="single" w:sz="6" w:space="0" w:color="auto"/>
              <w:bottom w:val="single" w:sz="6" w:space="0" w:color="auto"/>
              <w:right w:val="single" w:sz="6" w:space="0" w:color="auto"/>
            </w:tcBorders>
          </w:tcPr>
          <w:p w14:paraId="3F57E3E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29CE378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736365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40,18</w:t>
            </w:r>
          </w:p>
        </w:tc>
      </w:tr>
      <w:tr w:rsidR="00224028" w14:paraId="31E1145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CB75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4.2.15.</w:t>
            </w:r>
          </w:p>
        </w:tc>
        <w:tc>
          <w:tcPr>
            <w:tcW w:w="5758" w:type="dxa"/>
            <w:tcBorders>
              <w:top w:val="single" w:sz="6" w:space="0" w:color="auto"/>
              <w:left w:val="single" w:sz="6" w:space="0" w:color="auto"/>
              <w:bottom w:val="single" w:sz="6" w:space="0" w:color="auto"/>
              <w:right w:val="single" w:sz="6" w:space="0" w:color="auto"/>
            </w:tcBorders>
          </w:tcPr>
          <w:p w14:paraId="1F6C57E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1A74745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0A0BF8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55,71</w:t>
            </w:r>
          </w:p>
        </w:tc>
      </w:tr>
      <w:tr w:rsidR="00224028" w14:paraId="7C24C08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2D5DC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4.2.16.</w:t>
            </w:r>
          </w:p>
        </w:tc>
        <w:tc>
          <w:tcPr>
            <w:tcW w:w="5758" w:type="dxa"/>
            <w:tcBorders>
              <w:top w:val="single" w:sz="6" w:space="0" w:color="auto"/>
              <w:left w:val="single" w:sz="6" w:space="0" w:color="auto"/>
              <w:bottom w:val="single" w:sz="6" w:space="0" w:color="auto"/>
              <w:right w:val="single" w:sz="6" w:space="0" w:color="auto"/>
            </w:tcBorders>
          </w:tcPr>
          <w:p w14:paraId="01823E88" w14:textId="7E59B437"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7CA5868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752734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38,68</w:t>
            </w:r>
          </w:p>
        </w:tc>
      </w:tr>
      <w:tr w:rsidR="00224028" w14:paraId="6970010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8F9FF3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4.2.17.</w:t>
            </w:r>
          </w:p>
        </w:tc>
        <w:tc>
          <w:tcPr>
            <w:tcW w:w="5758" w:type="dxa"/>
            <w:tcBorders>
              <w:top w:val="single" w:sz="6" w:space="0" w:color="auto"/>
              <w:left w:val="single" w:sz="6" w:space="0" w:color="auto"/>
              <w:bottom w:val="single" w:sz="6" w:space="0" w:color="auto"/>
              <w:right w:val="single" w:sz="6" w:space="0" w:color="auto"/>
            </w:tcBorders>
          </w:tcPr>
          <w:p w14:paraId="19BFA4B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681DBC0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7C2DB9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69,45</w:t>
            </w:r>
          </w:p>
        </w:tc>
      </w:tr>
      <w:tr w:rsidR="00224028" w14:paraId="5BDF60F4" w14:textId="77777777" w:rsidTr="00224028">
        <w:trPr>
          <w:trHeight w:val="262"/>
        </w:trPr>
        <w:tc>
          <w:tcPr>
            <w:tcW w:w="9244" w:type="dxa"/>
            <w:gridSpan w:val="4"/>
            <w:tcBorders>
              <w:top w:val="single" w:sz="6" w:space="0" w:color="auto"/>
              <w:left w:val="single" w:sz="6" w:space="0" w:color="auto"/>
              <w:bottom w:val="single" w:sz="6" w:space="0" w:color="auto"/>
              <w:right w:val="single" w:sz="6" w:space="0" w:color="auto"/>
            </w:tcBorders>
          </w:tcPr>
          <w:p w14:paraId="08E4786F" w14:textId="4051ABC3"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4.3.</w:t>
            </w:r>
            <w:r w:rsidR="00D43E49">
              <w:rPr>
                <w:b/>
                <w:bCs/>
                <w:color w:val="000000"/>
                <w:sz w:val="22"/>
                <w:szCs w:val="22"/>
                <w:lang w:eastAsia="lt-LT"/>
              </w:rPr>
              <w:t xml:space="preserve"> </w:t>
            </w:r>
            <w:r>
              <w:rPr>
                <w:b/>
                <w:bCs/>
                <w:color w:val="000000"/>
                <w:sz w:val="22"/>
                <w:szCs w:val="22"/>
                <w:lang w:eastAsia="lt-LT"/>
              </w:rPr>
              <w:t>Paslaugų kainos, kada paslauga  suteikiama  išeiginėmis ar švenčių  dienomis arba nakties metu</w:t>
            </w:r>
          </w:p>
        </w:tc>
      </w:tr>
      <w:tr w:rsidR="00224028" w14:paraId="31F7FE2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39763F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w:t>
            </w:r>
          </w:p>
        </w:tc>
        <w:tc>
          <w:tcPr>
            <w:tcW w:w="5758" w:type="dxa"/>
            <w:tcBorders>
              <w:top w:val="single" w:sz="6" w:space="0" w:color="auto"/>
              <w:left w:val="single" w:sz="6" w:space="0" w:color="auto"/>
              <w:bottom w:val="single" w:sz="6" w:space="0" w:color="auto"/>
              <w:right w:val="single" w:sz="6" w:space="0" w:color="auto"/>
            </w:tcBorders>
          </w:tcPr>
          <w:p w14:paraId="01E3E6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 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1F063E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D90401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84,99</w:t>
            </w:r>
          </w:p>
        </w:tc>
      </w:tr>
      <w:tr w:rsidR="00224028" w14:paraId="0E0CFBF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1DE472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4.3.2.</w:t>
            </w:r>
          </w:p>
        </w:tc>
        <w:tc>
          <w:tcPr>
            <w:tcW w:w="5758" w:type="dxa"/>
            <w:tcBorders>
              <w:top w:val="single" w:sz="6" w:space="0" w:color="auto"/>
              <w:left w:val="single" w:sz="6" w:space="0" w:color="auto"/>
              <w:bottom w:val="single" w:sz="6" w:space="0" w:color="auto"/>
              <w:right w:val="single" w:sz="6" w:space="0" w:color="auto"/>
            </w:tcBorders>
          </w:tcPr>
          <w:p w14:paraId="175BADD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33288CF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5B579C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83,86</w:t>
            </w:r>
          </w:p>
        </w:tc>
      </w:tr>
      <w:tr w:rsidR="00224028" w14:paraId="390313B0"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232C04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4.3.3.</w:t>
            </w:r>
          </w:p>
        </w:tc>
        <w:tc>
          <w:tcPr>
            <w:tcW w:w="5758" w:type="dxa"/>
            <w:tcBorders>
              <w:top w:val="single" w:sz="6" w:space="0" w:color="auto"/>
              <w:left w:val="single" w:sz="6" w:space="0" w:color="auto"/>
              <w:bottom w:val="single" w:sz="6" w:space="0" w:color="auto"/>
              <w:right w:val="single" w:sz="6" w:space="0" w:color="auto"/>
            </w:tcBorders>
          </w:tcPr>
          <w:p w14:paraId="6AA4838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4457725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CB58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71,73</w:t>
            </w:r>
          </w:p>
        </w:tc>
      </w:tr>
      <w:tr w:rsidR="00224028" w14:paraId="0C4E3E1F"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617102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4.3.4.</w:t>
            </w:r>
          </w:p>
        </w:tc>
        <w:tc>
          <w:tcPr>
            <w:tcW w:w="5758" w:type="dxa"/>
            <w:tcBorders>
              <w:top w:val="single" w:sz="6" w:space="0" w:color="auto"/>
              <w:left w:val="single" w:sz="6" w:space="0" w:color="auto"/>
              <w:bottom w:val="single" w:sz="6" w:space="0" w:color="auto"/>
              <w:right w:val="single" w:sz="6" w:space="0" w:color="auto"/>
            </w:tcBorders>
          </w:tcPr>
          <w:p w14:paraId="7DD320A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2799606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213CA8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72,73</w:t>
            </w:r>
          </w:p>
        </w:tc>
      </w:tr>
      <w:tr w:rsidR="00224028" w14:paraId="5225EC9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B1D5E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4.3.5.</w:t>
            </w:r>
          </w:p>
        </w:tc>
        <w:tc>
          <w:tcPr>
            <w:tcW w:w="5758" w:type="dxa"/>
            <w:tcBorders>
              <w:top w:val="single" w:sz="6" w:space="0" w:color="auto"/>
              <w:left w:val="single" w:sz="6" w:space="0" w:color="auto"/>
              <w:bottom w:val="single" w:sz="6" w:space="0" w:color="auto"/>
              <w:right w:val="single" w:sz="6" w:space="0" w:color="auto"/>
            </w:tcBorders>
          </w:tcPr>
          <w:p w14:paraId="316799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20DN</w:t>
            </w:r>
          </w:p>
        </w:tc>
        <w:tc>
          <w:tcPr>
            <w:tcW w:w="1258" w:type="dxa"/>
            <w:tcBorders>
              <w:top w:val="single" w:sz="6" w:space="0" w:color="auto"/>
              <w:left w:val="single" w:sz="6" w:space="0" w:color="auto"/>
              <w:bottom w:val="single" w:sz="6" w:space="0" w:color="auto"/>
              <w:right w:val="single" w:sz="6" w:space="0" w:color="auto"/>
            </w:tcBorders>
          </w:tcPr>
          <w:p w14:paraId="6E7C292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44455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55,01</w:t>
            </w:r>
          </w:p>
        </w:tc>
      </w:tr>
      <w:tr w:rsidR="00224028" w14:paraId="4F9394A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F2DE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4.3.6.</w:t>
            </w:r>
          </w:p>
        </w:tc>
        <w:tc>
          <w:tcPr>
            <w:tcW w:w="5758" w:type="dxa"/>
            <w:tcBorders>
              <w:top w:val="single" w:sz="6" w:space="0" w:color="auto"/>
              <w:left w:val="single" w:sz="6" w:space="0" w:color="auto"/>
              <w:bottom w:val="single" w:sz="6" w:space="0" w:color="auto"/>
              <w:right w:val="single" w:sz="6" w:space="0" w:color="auto"/>
            </w:tcBorders>
          </w:tcPr>
          <w:p w14:paraId="67589A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p>
        </w:tc>
        <w:tc>
          <w:tcPr>
            <w:tcW w:w="1258" w:type="dxa"/>
            <w:tcBorders>
              <w:top w:val="single" w:sz="6" w:space="0" w:color="auto"/>
              <w:left w:val="single" w:sz="6" w:space="0" w:color="auto"/>
              <w:bottom w:val="single" w:sz="6" w:space="0" w:color="auto"/>
              <w:right w:val="single" w:sz="6" w:space="0" w:color="auto"/>
            </w:tcBorders>
          </w:tcPr>
          <w:p w14:paraId="4D22B16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6FC13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61,11</w:t>
            </w:r>
          </w:p>
        </w:tc>
      </w:tr>
      <w:tr w:rsidR="00224028" w14:paraId="6BD347E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BBB86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4.3.7.</w:t>
            </w:r>
          </w:p>
        </w:tc>
        <w:tc>
          <w:tcPr>
            <w:tcW w:w="5758" w:type="dxa"/>
            <w:tcBorders>
              <w:top w:val="single" w:sz="6" w:space="0" w:color="auto"/>
              <w:left w:val="single" w:sz="6" w:space="0" w:color="auto"/>
              <w:bottom w:val="single" w:sz="6" w:space="0" w:color="auto"/>
              <w:right w:val="single" w:sz="6" w:space="0" w:color="auto"/>
            </w:tcBorders>
          </w:tcPr>
          <w:p w14:paraId="14349A1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4107B28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F58C6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594,13</w:t>
            </w:r>
          </w:p>
        </w:tc>
      </w:tr>
      <w:tr w:rsidR="00224028" w14:paraId="4BAB9CE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37B889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4.3.8.</w:t>
            </w:r>
          </w:p>
        </w:tc>
        <w:tc>
          <w:tcPr>
            <w:tcW w:w="5758" w:type="dxa"/>
            <w:tcBorders>
              <w:top w:val="single" w:sz="6" w:space="0" w:color="auto"/>
              <w:left w:val="single" w:sz="6" w:space="0" w:color="auto"/>
              <w:bottom w:val="single" w:sz="6" w:space="0" w:color="auto"/>
              <w:right w:val="single" w:sz="6" w:space="0" w:color="auto"/>
            </w:tcBorders>
          </w:tcPr>
          <w:p w14:paraId="55350BB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6F0F17B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310C9B3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90,4</w:t>
            </w:r>
          </w:p>
        </w:tc>
      </w:tr>
      <w:tr w:rsidR="00224028" w14:paraId="2FB10FD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1AFBA9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4.3.9.</w:t>
            </w:r>
          </w:p>
        </w:tc>
        <w:tc>
          <w:tcPr>
            <w:tcW w:w="5758" w:type="dxa"/>
            <w:tcBorders>
              <w:top w:val="single" w:sz="6" w:space="0" w:color="auto"/>
              <w:left w:val="single" w:sz="6" w:space="0" w:color="auto"/>
              <w:bottom w:val="single" w:sz="6" w:space="0" w:color="auto"/>
              <w:right w:val="single" w:sz="6" w:space="0" w:color="auto"/>
            </w:tcBorders>
          </w:tcPr>
          <w:p w14:paraId="1D95F6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1D2A801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281269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98,8</w:t>
            </w:r>
          </w:p>
        </w:tc>
      </w:tr>
      <w:tr w:rsidR="00224028" w14:paraId="468F01A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BAA24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4.3.10.</w:t>
            </w:r>
          </w:p>
        </w:tc>
        <w:tc>
          <w:tcPr>
            <w:tcW w:w="5758" w:type="dxa"/>
            <w:tcBorders>
              <w:top w:val="single" w:sz="6" w:space="0" w:color="auto"/>
              <w:left w:val="single" w:sz="6" w:space="0" w:color="auto"/>
              <w:bottom w:val="single" w:sz="6" w:space="0" w:color="auto"/>
              <w:right w:val="single" w:sz="6" w:space="0" w:color="auto"/>
            </w:tcBorders>
          </w:tcPr>
          <w:p w14:paraId="30F0341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0A0C30D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10B9E4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107,2</w:t>
            </w:r>
          </w:p>
        </w:tc>
      </w:tr>
      <w:tr w:rsidR="00224028" w14:paraId="7873154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73F430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4.3.11.</w:t>
            </w:r>
          </w:p>
        </w:tc>
        <w:tc>
          <w:tcPr>
            <w:tcW w:w="5758" w:type="dxa"/>
            <w:tcBorders>
              <w:top w:val="single" w:sz="6" w:space="0" w:color="auto"/>
              <w:left w:val="single" w:sz="6" w:space="0" w:color="auto"/>
              <w:bottom w:val="single" w:sz="6" w:space="0" w:color="auto"/>
              <w:right w:val="single" w:sz="6" w:space="0" w:color="auto"/>
            </w:tcBorders>
          </w:tcPr>
          <w:p w14:paraId="50FC2C5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753D6DD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50AC2E2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115,6</w:t>
            </w:r>
          </w:p>
        </w:tc>
      </w:tr>
      <w:tr w:rsidR="00224028" w14:paraId="0FCF389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04752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4.3.12.</w:t>
            </w:r>
          </w:p>
        </w:tc>
        <w:tc>
          <w:tcPr>
            <w:tcW w:w="5758" w:type="dxa"/>
            <w:tcBorders>
              <w:top w:val="single" w:sz="6" w:space="0" w:color="auto"/>
              <w:left w:val="single" w:sz="6" w:space="0" w:color="auto"/>
              <w:bottom w:val="single" w:sz="6" w:space="0" w:color="auto"/>
              <w:right w:val="single" w:sz="6" w:space="0" w:color="auto"/>
            </w:tcBorders>
          </w:tcPr>
          <w:p w14:paraId="3010094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7241B39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5D93F29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124</w:t>
            </w:r>
          </w:p>
        </w:tc>
      </w:tr>
      <w:tr w:rsidR="00224028" w14:paraId="7E09013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BAE49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4.3.13.</w:t>
            </w:r>
          </w:p>
        </w:tc>
        <w:tc>
          <w:tcPr>
            <w:tcW w:w="5758" w:type="dxa"/>
            <w:tcBorders>
              <w:top w:val="single" w:sz="6" w:space="0" w:color="auto"/>
              <w:left w:val="single" w:sz="6" w:space="0" w:color="auto"/>
              <w:bottom w:val="single" w:sz="6" w:space="0" w:color="auto"/>
              <w:right w:val="single" w:sz="6" w:space="0" w:color="auto"/>
            </w:tcBorders>
          </w:tcPr>
          <w:p w14:paraId="6BE0C9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299C40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A63498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39,93</w:t>
            </w:r>
          </w:p>
        </w:tc>
      </w:tr>
      <w:tr w:rsidR="00224028" w14:paraId="58171B6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80326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4.3.14.</w:t>
            </w:r>
          </w:p>
        </w:tc>
        <w:tc>
          <w:tcPr>
            <w:tcW w:w="5758" w:type="dxa"/>
            <w:tcBorders>
              <w:top w:val="single" w:sz="6" w:space="0" w:color="auto"/>
              <w:left w:val="single" w:sz="6" w:space="0" w:color="auto"/>
              <w:bottom w:val="single" w:sz="6" w:space="0" w:color="auto"/>
              <w:right w:val="single" w:sz="6" w:space="0" w:color="auto"/>
            </w:tcBorders>
          </w:tcPr>
          <w:p w14:paraId="631BA0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35EDB4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B3269F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47,69</w:t>
            </w:r>
          </w:p>
        </w:tc>
      </w:tr>
      <w:tr w:rsidR="00224028" w14:paraId="73A2F6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9839B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4.3.15.</w:t>
            </w:r>
          </w:p>
        </w:tc>
        <w:tc>
          <w:tcPr>
            <w:tcW w:w="5758" w:type="dxa"/>
            <w:tcBorders>
              <w:top w:val="single" w:sz="6" w:space="0" w:color="auto"/>
              <w:left w:val="single" w:sz="6" w:space="0" w:color="auto"/>
              <w:bottom w:val="single" w:sz="6" w:space="0" w:color="auto"/>
              <w:right w:val="single" w:sz="6" w:space="0" w:color="auto"/>
            </w:tcBorders>
          </w:tcPr>
          <w:p w14:paraId="18FE0A8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64E7AAB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68C68F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68,4</w:t>
            </w:r>
          </w:p>
        </w:tc>
      </w:tr>
      <w:tr w:rsidR="00224028" w14:paraId="1625902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DD8D1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4.3.16.</w:t>
            </w:r>
          </w:p>
        </w:tc>
        <w:tc>
          <w:tcPr>
            <w:tcW w:w="5758" w:type="dxa"/>
            <w:tcBorders>
              <w:top w:val="single" w:sz="6" w:space="0" w:color="auto"/>
              <w:left w:val="single" w:sz="6" w:space="0" w:color="auto"/>
              <w:bottom w:val="single" w:sz="6" w:space="0" w:color="auto"/>
              <w:right w:val="single" w:sz="6" w:space="0" w:color="auto"/>
            </w:tcBorders>
          </w:tcPr>
          <w:p w14:paraId="11F6161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28B96D8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6CABCEB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45,68</w:t>
            </w:r>
          </w:p>
        </w:tc>
      </w:tr>
      <w:tr w:rsidR="00224028" w14:paraId="49C966F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17196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4.3.17.</w:t>
            </w:r>
          </w:p>
        </w:tc>
        <w:tc>
          <w:tcPr>
            <w:tcW w:w="5758" w:type="dxa"/>
            <w:tcBorders>
              <w:top w:val="single" w:sz="6" w:space="0" w:color="auto"/>
              <w:left w:val="single" w:sz="6" w:space="0" w:color="auto"/>
              <w:bottom w:val="single" w:sz="6" w:space="0" w:color="auto"/>
              <w:right w:val="single" w:sz="6" w:space="0" w:color="auto"/>
            </w:tcBorders>
          </w:tcPr>
          <w:p w14:paraId="233769D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1FE3ADD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90604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86,71</w:t>
            </w:r>
          </w:p>
        </w:tc>
      </w:tr>
      <w:tr w:rsidR="00224028" w14:paraId="1430135A"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4E800B57"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5. ŠILDYMO SISTEMŲ BANDYMAS IR PLOVIMAS</w:t>
            </w:r>
          </w:p>
        </w:tc>
        <w:tc>
          <w:tcPr>
            <w:tcW w:w="1258" w:type="dxa"/>
            <w:tcBorders>
              <w:top w:val="single" w:sz="6" w:space="0" w:color="auto"/>
              <w:left w:val="nil"/>
              <w:bottom w:val="single" w:sz="6" w:space="0" w:color="auto"/>
              <w:right w:val="nil"/>
            </w:tcBorders>
          </w:tcPr>
          <w:p w14:paraId="29BCAE26"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4671BB6D"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2943B48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63138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5.1.</w:t>
            </w:r>
          </w:p>
        </w:tc>
        <w:tc>
          <w:tcPr>
            <w:tcW w:w="5758" w:type="dxa"/>
            <w:tcBorders>
              <w:top w:val="single" w:sz="6" w:space="0" w:color="auto"/>
              <w:left w:val="single" w:sz="6" w:space="0" w:color="auto"/>
              <w:bottom w:val="single" w:sz="6" w:space="0" w:color="auto"/>
              <w:right w:val="single" w:sz="6" w:space="0" w:color="auto"/>
            </w:tcBorders>
          </w:tcPr>
          <w:p w14:paraId="5AEFEAF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Automatizuoto šilumos mazgo hidrauliniai bandymai </w:t>
            </w:r>
          </w:p>
        </w:tc>
        <w:tc>
          <w:tcPr>
            <w:tcW w:w="1258" w:type="dxa"/>
            <w:tcBorders>
              <w:top w:val="single" w:sz="6" w:space="0" w:color="auto"/>
              <w:left w:val="single" w:sz="6" w:space="0" w:color="auto"/>
              <w:bottom w:val="single" w:sz="6" w:space="0" w:color="auto"/>
              <w:right w:val="single" w:sz="6" w:space="0" w:color="auto"/>
            </w:tcBorders>
          </w:tcPr>
          <w:p w14:paraId="4116F5C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8DFB58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57,27</w:t>
            </w:r>
          </w:p>
        </w:tc>
      </w:tr>
      <w:tr w:rsidR="00224028" w14:paraId="4A14A1D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571EA5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5.2.</w:t>
            </w:r>
          </w:p>
        </w:tc>
        <w:tc>
          <w:tcPr>
            <w:tcW w:w="5758" w:type="dxa"/>
            <w:tcBorders>
              <w:top w:val="single" w:sz="6" w:space="0" w:color="auto"/>
              <w:left w:val="single" w:sz="6" w:space="0" w:color="auto"/>
              <w:bottom w:val="single" w:sz="6" w:space="0" w:color="auto"/>
              <w:right w:val="single" w:sz="6" w:space="0" w:color="auto"/>
            </w:tcBorders>
          </w:tcPr>
          <w:p w14:paraId="1E3743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Centrinės šilumos sistemos iki 12 butų hidraulinis bandymas</w:t>
            </w:r>
          </w:p>
        </w:tc>
        <w:tc>
          <w:tcPr>
            <w:tcW w:w="1258" w:type="dxa"/>
            <w:tcBorders>
              <w:top w:val="single" w:sz="6" w:space="0" w:color="auto"/>
              <w:left w:val="single" w:sz="6" w:space="0" w:color="auto"/>
              <w:bottom w:val="single" w:sz="6" w:space="0" w:color="auto"/>
              <w:right w:val="single" w:sz="6" w:space="0" w:color="auto"/>
            </w:tcBorders>
          </w:tcPr>
          <w:p w14:paraId="49378EC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36D7B0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34,88</w:t>
            </w:r>
          </w:p>
        </w:tc>
      </w:tr>
      <w:tr w:rsidR="00224028" w14:paraId="1C0AAA5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49286A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5.3.</w:t>
            </w:r>
          </w:p>
        </w:tc>
        <w:tc>
          <w:tcPr>
            <w:tcW w:w="5758" w:type="dxa"/>
            <w:tcBorders>
              <w:top w:val="single" w:sz="6" w:space="0" w:color="auto"/>
              <w:left w:val="single" w:sz="6" w:space="0" w:color="auto"/>
              <w:bottom w:val="single" w:sz="6" w:space="0" w:color="auto"/>
              <w:right w:val="single" w:sz="6" w:space="0" w:color="auto"/>
            </w:tcBorders>
          </w:tcPr>
          <w:p w14:paraId="5444C00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Centrinės šilumos sistemos iki 30 butų hidraulinis bandymas</w:t>
            </w:r>
          </w:p>
        </w:tc>
        <w:tc>
          <w:tcPr>
            <w:tcW w:w="1258" w:type="dxa"/>
            <w:tcBorders>
              <w:top w:val="single" w:sz="6" w:space="0" w:color="auto"/>
              <w:left w:val="single" w:sz="6" w:space="0" w:color="auto"/>
              <w:bottom w:val="single" w:sz="6" w:space="0" w:color="auto"/>
              <w:right w:val="single" w:sz="6" w:space="0" w:color="auto"/>
            </w:tcBorders>
          </w:tcPr>
          <w:p w14:paraId="6C87ED6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5ABD4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49,81</w:t>
            </w:r>
          </w:p>
        </w:tc>
      </w:tr>
      <w:tr w:rsidR="00224028" w14:paraId="0741F25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34CB7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5.4.</w:t>
            </w:r>
          </w:p>
        </w:tc>
        <w:tc>
          <w:tcPr>
            <w:tcW w:w="5758" w:type="dxa"/>
            <w:tcBorders>
              <w:top w:val="single" w:sz="6" w:space="0" w:color="auto"/>
              <w:left w:val="single" w:sz="6" w:space="0" w:color="auto"/>
              <w:bottom w:val="single" w:sz="6" w:space="0" w:color="auto"/>
              <w:right w:val="single" w:sz="6" w:space="0" w:color="auto"/>
            </w:tcBorders>
          </w:tcPr>
          <w:p w14:paraId="646EF04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Centrinės šilumos sistemos iki 60 butų hidraulinis bandymas </w:t>
            </w:r>
          </w:p>
        </w:tc>
        <w:tc>
          <w:tcPr>
            <w:tcW w:w="1258" w:type="dxa"/>
            <w:tcBorders>
              <w:top w:val="single" w:sz="6" w:space="0" w:color="auto"/>
              <w:left w:val="single" w:sz="6" w:space="0" w:color="auto"/>
              <w:bottom w:val="single" w:sz="6" w:space="0" w:color="auto"/>
              <w:right w:val="single" w:sz="6" w:space="0" w:color="auto"/>
            </w:tcBorders>
          </w:tcPr>
          <w:p w14:paraId="0F05597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B4528F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79,66</w:t>
            </w:r>
          </w:p>
        </w:tc>
      </w:tr>
      <w:tr w:rsidR="00224028" w14:paraId="1D4F4A6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7FB90B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5.5.</w:t>
            </w:r>
          </w:p>
        </w:tc>
        <w:tc>
          <w:tcPr>
            <w:tcW w:w="5758" w:type="dxa"/>
            <w:tcBorders>
              <w:top w:val="single" w:sz="6" w:space="0" w:color="auto"/>
              <w:left w:val="single" w:sz="6" w:space="0" w:color="auto"/>
              <w:bottom w:val="single" w:sz="6" w:space="0" w:color="auto"/>
              <w:right w:val="single" w:sz="6" w:space="0" w:color="auto"/>
            </w:tcBorders>
          </w:tcPr>
          <w:p w14:paraId="58EB4F1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Centrinės šilumos sistemos iki 80 ir daugiau butų hidraulinis bandymas  </w:t>
            </w:r>
          </w:p>
        </w:tc>
        <w:tc>
          <w:tcPr>
            <w:tcW w:w="1258" w:type="dxa"/>
            <w:tcBorders>
              <w:top w:val="single" w:sz="6" w:space="0" w:color="auto"/>
              <w:left w:val="single" w:sz="6" w:space="0" w:color="auto"/>
              <w:bottom w:val="single" w:sz="6" w:space="0" w:color="auto"/>
              <w:right w:val="single" w:sz="6" w:space="0" w:color="auto"/>
            </w:tcBorders>
          </w:tcPr>
          <w:p w14:paraId="5644F47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E62BF3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109,51</w:t>
            </w:r>
          </w:p>
        </w:tc>
      </w:tr>
      <w:tr w:rsidR="00224028" w14:paraId="5071D455" w14:textId="77777777" w:rsidTr="00224028">
        <w:trPr>
          <w:trHeight w:val="326"/>
        </w:trPr>
        <w:tc>
          <w:tcPr>
            <w:tcW w:w="811" w:type="dxa"/>
            <w:tcBorders>
              <w:top w:val="single" w:sz="6" w:space="0" w:color="auto"/>
              <w:left w:val="single" w:sz="6" w:space="0" w:color="auto"/>
              <w:bottom w:val="single" w:sz="6" w:space="0" w:color="auto"/>
              <w:right w:val="single" w:sz="6" w:space="0" w:color="auto"/>
            </w:tcBorders>
          </w:tcPr>
          <w:p w14:paraId="05E4F5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5.6.</w:t>
            </w:r>
          </w:p>
        </w:tc>
        <w:tc>
          <w:tcPr>
            <w:tcW w:w="5758" w:type="dxa"/>
            <w:tcBorders>
              <w:top w:val="single" w:sz="6" w:space="0" w:color="auto"/>
              <w:left w:val="single" w:sz="6" w:space="0" w:color="auto"/>
              <w:bottom w:val="single" w:sz="6" w:space="0" w:color="auto"/>
              <w:right w:val="single" w:sz="6" w:space="0" w:color="auto"/>
            </w:tcBorders>
          </w:tcPr>
          <w:p w14:paraId="3BB3CAE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sistemų iki 1000 m</w:t>
            </w:r>
            <w:r>
              <w:rPr>
                <w:color w:val="000000"/>
                <w:sz w:val="24"/>
                <w:szCs w:val="24"/>
                <w:vertAlign w:val="superscript"/>
                <w:lang w:eastAsia="lt-LT"/>
              </w:rPr>
              <w:t xml:space="preserve">2 </w:t>
            </w:r>
            <w:r>
              <w:rPr>
                <w:color w:val="000000"/>
                <w:sz w:val="24"/>
                <w:szCs w:val="24"/>
                <w:lang w:eastAsia="lt-LT"/>
              </w:rPr>
              <w:t>plovimas</w:t>
            </w:r>
          </w:p>
        </w:tc>
        <w:tc>
          <w:tcPr>
            <w:tcW w:w="1258" w:type="dxa"/>
            <w:tcBorders>
              <w:top w:val="single" w:sz="6" w:space="0" w:color="auto"/>
              <w:left w:val="single" w:sz="6" w:space="0" w:color="auto"/>
              <w:bottom w:val="single" w:sz="6" w:space="0" w:color="auto"/>
              <w:right w:val="single" w:sz="6" w:space="0" w:color="auto"/>
            </w:tcBorders>
          </w:tcPr>
          <w:p w14:paraId="7B7B835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C6B6E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84,16</w:t>
            </w:r>
          </w:p>
        </w:tc>
      </w:tr>
      <w:tr w:rsidR="00224028" w14:paraId="5D1856E3" w14:textId="77777777" w:rsidTr="00224028">
        <w:trPr>
          <w:trHeight w:val="326"/>
        </w:trPr>
        <w:tc>
          <w:tcPr>
            <w:tcW w:w="811" w:type="dxa"/>
            <w:tcBorders>
              <w:top w:val="single" w:sz="6" w:space="0" w:color="auto"/>
              <w:left w:val="single" w:sz="6" w:space="0" w:color="auto"/>
              <w:bottom w:val="single" w:sz="6" w:space="0" w:color="auto"/>
              <w:right w:val="single" w:sz="6" w:space="0" w:color="auto"/>
            </w:tcBorders>
          </w:tcPr>
          <w:p w14:paraId="39EBB27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5.7.</w:t>
            </w:r>
          </w:p>
        </w:tc>
        <w:tc>
          <w:tcPr>
            <w:tcW w:w="5758" w:type="dxa"/>
            <w:tcBorders>
              <w:top w:val="single" w:sz="6" w:space="0" w:color="auto"/>
              <w:left w:val="single" w:sz="6" w:space="0" w:color="auto"/>
              <w:bottom w:val="single" w:sz="6" w:space="0" w:color="auto"/>
              <w:right w:val="single" w:sz="6" w:space="0" w:color="auto"/>
            </w:tcBorders>
          </w:tcPr>
          <w:p w14:paraId="222A8D8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sistemų  iki 3000 m</w:t>
            </w:r>
            <w:r>
              <w:rPr>
                <w:color w:val="000000"/>
                <w:sz w:val="24"/>
                <w:szCs w:val="24"/>
                <w:vertAlign w:val="superscript"/>
                <w:lang w:eastAsia="lt-LT"/>
              </w:rPr>
              <w:t xml:space="preserve">2  </w:t>
            </w:r>
            <w:r>
              <w:rPr>
                <w:color w:val="000000"/>
                <w:sz w:val="24"/>
                <w:szCs w:val="24"/>
                <w:lang w:eastAsia="lt-LT"/>
              </w:rPr>
              <w:t>plovimas</w:t>
            </w:r>
          </w:p>
        </w:tc>
        <w:tc>
          <w:tcPr>
            <w:tcW w:w="1258" w:type="dxa"/>
            <w:tcBorders>
              <w:top w:val="single" w:sz="6" w:space="0" w:color="auto"/>
              <w:left w:val="single" w:sz="6" w:space="0" w:color="auto"/>
              <w:bottom w:val="single" w:sz="6" w:space="0" w:color="auto"/>
              <w:right w:val="single" w:sz="6" w:space="0" w:color="auto"/>
            </w:tcBorders>
          </w:tcPr>
          <w:p w14:paraId="5583FEA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3CE51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115,51</w:t>
            </w:r>
          </w:p>
        </w:tc>
      </w:tr>
      <w:tr w:rsidR="00224028" w14:paraId="691A533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9CA2AB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5.8.</w:t>
            </w:r>
          </w:p>
        </w:tc>
        <w:tc>
          <w:tcPr>
            <w:tcW w:w="5758" w:type="dxa"/>
            <w:tcBorders>
              <w:top w:val="single" w:sz="6" w:space="0" w:color="auto"/>
              <w:left w:val="single" w:sz="6" w:space="0" w:color="auto"/>
              <w:bottom w:val="single" w:sz="6" w:space="0" w:color="auto"/>
              <w:right w:val="single" w:sz="6" w:space="0" w:color="auto"/>
            </w:tcBorders>
          </w:tcPr>
          <w:p w14:paraId="2BD4952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sistemos nudrenavimas ir užpildymas</w:t>
            </w:r>
          </w:p>
        </w:tc>
        <w:tc>
          <w:tcPr>
            <w:tcW w:w="1258" w:type="dxa"/>
            <w:tcBorders>
              <w:top w:val="single" w:sz="6" w:space="0" w:color="auto"/>
              <w:left w:val="single" w:sz="6" w:space="0" w:color="auto"/>
              <w:bottom w:val="single" w:sz="6" w:space="0" w:color="auto"/>
              <w:right w:val="single" w:sz="6" w:space="0" w:color="auto"/>
            </w:tcBorders>
          </w:tcPr>
          <w:p w14:paraId="156BC72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2C2E00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51,31</w:t>
            </w:r>
          </w:p>
        </w:tc>
      </w:tr>
      <w:tr w:rsidR="00224028" w14:paraId="2B4FD21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1F79F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5.9.</w:t>
            </w:r>
          </w:p>
        </w:tc>
        <w:tc>
          <w:tcPr>
            <w:tcW w:w="5758" w:type="dxa"/>
            <w:tcBorders>
              <w:top w:val="single" w:sz="6" w:space="0" w:color="auto"/>
              <w:left w:val="single" w:sz="6" w:space="0" w:color="auto"/>
              <w:bottom w:val="single" w:sz="6" w:space="0" w:color="auto"/>
              <w:right w:val="single" w:sz="6" w:space="0" w:color="auto"/>
            </w:tcBorders>
          </w:tcPr>
          <w:p w14:paraId="03A5498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ir karšto vandens sistemos vieno stovo nudrenavimas ir užpildymas</w:t>
            </w:r>
          </w:p>
        </w:tc>
        <w:tc>
          <w:tcPr>
            <w:tcW w:w="1258" w:type="dxa"/>
            <w:tcBorders>
              <w:top w:val="single" w:sz="6" w:space="0" w:color="auto"/>
              <w:left w:val="single" w:sz="6" w:space="0" w:color="auto"/>
              <w:bottom w:val="single" w:sz="6" w:space="0" w:color="auto"/>
              <w:right w:val="single" w:sz="6" w:space="0" w:color="auto"/>
            </w:tcBorders>
          </w:tcPr>
          <w:p w14:paraId="7702430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D2BAA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35,18</w:t>
            </w:r>
          </w:p>
        </w:tc>
      </w:tr>
      <w:tr w:rsidR="00224028" w14:paraId="0211EBFB"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03C91E1"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6. KITOS PASLAUGOS</w:t>
            </w:r>
          </w:p>
        </w:tc>
        <w:tc>
          <w:tcPr>
            <w:tcW w:w="1258" w:type="dxa"/>
            <w:tcBorders>
              <w:top w:val="single" w:sz="6" w:space="0" w:color="auto"/>
              <w:left w:val="nil"/>
              <w:bottom w:val="single" w:sz="6" w:space="0" w:color="auto"/>
              <w:right w:val="nil"/>
            </w:tcBorders>
          </w:tcPr>
          <w:p w14:paraId="29B5CADF"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3E3493AB"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09B2D72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969C0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6.1. </w:t>
            </w:r>
          </w:p>
        </w:tc>
        <w:tc>
          <w:tcPr>
            <w:tcW w:w="5758" w:type="dxa"/>
            <w:tcBorders>
              <w:top w:val="single" w:sz="6" w:space="0" w:color="auto"/>
              <w:left w:val="single" w:sz="6" w:space="0" w:color="auto"/>
              <w:bottom w:val="single" w:sz="6" w:space="0" w:color="auto"/>
              <w:right w:val="single" w:sz="6" w:space="0" w:color="auto"/>
            </w:tcBorders>
          </w:tcPr>
          <w:p w14:paraId="20EC99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Daugiabučių  namų atnaujinimo ( modernizavimo) kredito administravimo mokestis</w:t>
            </w:r>
          </w:p>
        </w:tc>
        <w:tc>
          <w:tcPr>
            <w:tcW w:w="1258" w:type="dxa"/>
            <w:tcBorders>
              <w:top w:val="single" w:sz="6" w:space="0" w:color="auto"/>
              <w:left w:val="single" w:sz="6" w:space="0" w:color="auto"/>
              <w:bottom w:val="single" w:sz="6" w:space="0" w:color="auto"/>
              <w:right w:val="single" w:sz="6" w:space="0" w:color="auto"/>
            </w:tcBorders>
          </w:tcPr>
          <w:p w14:paraId="2FDAF535" w14:textId="77777777" w:rsidR="00224028" w:rsidRDefault="00224028">
            <w:pPr>
              <w:suppressAutoHyphens w:val="0"/>
              <w:autoSpaceDE w:val="0"/>
              <w:autoSpaceDN w:val="0"/>
              <w:adjustRightInd w:val="0"/>
              <w:jc w:val="center"/>
              <w:rPr>
                <w:color w:val="000000"/>
                <w:sz w:val="24"/>
                <w:szCs w:val="24"/>
                <w:vertAlign w:val="superscript"/>
                <w:lang w:eastAsia="lt-LT"/>
              </w:rPr>
            </w:pPr>
            <w:r>
              <w:rPr>
                <w:color w:val="000000"/>
                <w:sz w:val="24"/>
                <w:szCs w:val="24"/>
                <w:lang w:eastAsia="lt-LT"/>
              </w:rPr>
              <w:t>Eur/m</w:t>
            </w:r>
            <w:r>
              <w:rPr>
                <w:color w:val="000000"/>
                <w:sz w:val="24"/>
                <w:szCs w:val="24"/>
                <w:vertAlign w:val="superscript"/>
                <w:lang w:eastAsia="lt-LT"/>
              </w:rPr>
              <w:t>2</w:t>
            </w:r>
          </w:p>
        </w:tc>
        <w:tc>
          <w:tcPr>
            <w:tcW w:w="1417" w:type="dxa"/>
            <w:tcBorders>
              <w:top w:val="single" w:sz="6" w:space="0" w:color="auto"/>
              <w:left w:val="single" w:sz="6" w:space="0" w:color="auto"/>
              <w:bottom w:val="single" w:sz="6" w:space="0" w:color="auto"/>
              <w:right w:val="single" w:sz="6" w:space="0" w:color="auto"/>
            </w:tcBorders>
          </w:tcPr>
          <w:p w14:paraId="7DFDB91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0,03</w:t>
            </w:r>
          </w:p>
        </w:tc>
      </w:tr>
      <w:tr w:rsidR="00931504" w14:paraId="77C86334"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A2E7B13" w14:textId="2B300B3C" w:rsidR="00931504" w:rsidRDefault="00931504">
            <w:pPr>
              <w:suppressAutoHyphens w:val="0"/>
              <w:autoSpaceDE w:val="0"/>
              <w:autoSpaceDN w:val="0"/>
              <w:adjustRightInd w:val="0"/>
              <w:rPr>
                <w:color w:val="000000"/>
                <w:sz w:val="24"/>
                <w:szCs w:val="24"/>
                <w:lang w:eastAsia="lt-LT"/>
              </w:rPr>
            </w:pPr>
            <w:r>
              <w:rPr>
                <w:color w:val="000000"/>
                <w:sz w:val="24"/>
                <w:szCs w:val="24"/>
                <w:lang w:eastAsia="lt-LT"/>
              </w:rPr>
              <w:t xml:space="preserve">6.2. </w:t>
            </w:r>
          </w:p>
        </w:tc>
        <w:tc>
          <w:tcPr>
            <w:tcW w:w="5758" w:type="dxa"/>
            <w:tcBorders>
              <w:top w:val="single" w:sz="6" w:space="0" w:color="auto"/>
              <w:left w:val="single" w:sz="6" w:space="0" w:color="auto"/>
              <w:bottom w:val="single" w:sz="6" w:space="0" w:color="auto"/>
              <w:right w:val="single" w:sz="6" w:space="0" w:color="auto"/>
            </w:tcBorders>
          </w:tcPr>
          <w:p w14:paraId="74346D34" w14:textId="45CD5429" w:rsidR="00931504" w:rsidRDefault="00931504" w:rsidP="00931504">
            <w:pPr>
              <w:suppressAutoHyphens w:val="0"/>
              <w:autoSpaceDE w:val="0"/>
              <w:autoSpaceDN w:val="0"/>
              <w:adjustRightInd w:val="0"/>
              <w:jc w:val="both"/>
              <w:rPr>
                <w:color w:val="000000"/>
                <w:sz w:val="24"/>
                <w:szCs w:val="24"/>
                <w:lang w:eastAsia="lt-LT"/>
              </w:rPr>
            </w:pPr>
            <w:r>
              <w:rPr>
                <w:color w:val="000000"/>
                <w:sz w:val="24"/>
                <w:szCs w:val="24"/>
                <w:lang w:eastAsia="lt-LT"/>
              </w:rPr>
              <w:t>Nuotekų rezervuaro asenizacijos paslauga (be transportavimo)</w:t>
            </w:r>
          </w:p>
        </w:tc>
        <w:tc>
          <w:tcPr>
            <w:tcW w:w="1258" w:type="dxa"/>
            <w:tcBorders>
              <w:top w:val="single" w:sz="6" w:space="0" w:color="auto"/>
              <w:left w:val="single" w:sz="6" w:space="0" w:color="auto"/>
              <w:bottom w:val="single" w:sz="6" w:space="0" w:color="auto"/>
              <w:right w:val="single" w:sz="6" w:space="0" w:color="auto"/>
            </w:tcBorders>
          </w:tcPr>
          <w:p w14:paraId="1A4E53E9" w14:textId="6D5FEC07" w:rsidR="00931504" w:rsidRDefault="00931504">
            <w:pPr>
              <w:suppressAutoHyphens w:val="0"/>
              <w:autoSpaceDE w:val="0"/>
              <w:autoSpaceDN w:val="0"/>
              <w:adjustRightInd w:val="0"/>
              <w:jc w:val="center"/>
              <w:rPr>
                <w:color w:val="000000"/>
                <w:sz w:val="24"/>
                <w:szCs w:val="24"/>
                <w:lang w:eastAsia="lt-LT"/>
              </w:rPr>
            </w:pPr>
            <w:r>
              <w:rPr>
                <w:color w:val="000000"/>
                <w:sz w:val="24"/>
                <w:szCs w:val="24"/>
                <w:lang w:eastAsia="lt-LT"/>
              </w:rPr>
              <w:t>m</w:t>
            </w:r>
            <w:r>
              <w:rPr>
                <w:color w:val="000000"/>
                <w:sz w:val="24"/>
                <w:szCs w:val="24"/>
                <w:vertAlign w:val="superscript"/>
                <w:lang w:eastAsia="lt-LT"/>
              </w:rPr>
              <w:t>3</w:t>
            </w:r>
          </w:p>
        </w:tc>
        <w:tc>
          <w:tcPr>
            <w:tcW w:w="1417" w:type="dxa"/>
            <w:tcBorders>
              <w:top w:val="single" w:sz="6" w:space="0" w:color="auto"/>
              <w:left w:val="single" w:sz="6" w:space="0" w:color="auto"/>
              <w:bottom w:val="single" w:sz="6" w:space="0" w:color="auto"/>
              <w:right w:val="single" w:sz="6" w:space="0" w:color="auto"/>
            </w:tcBorders>
          </w:tcPr>
          <w:p w14:paraId="49F5DA66" w14:textId="6B31A71E" w:rsidR="00931504" w:rsidRDefault="00931504" w:rsidP="00931504">
            <w:pPr>
              <w:suppressAutoHyphens w:val="0"/>
              <w:autoSpaceDE w:val="0"/>
              <w:autoSpaceDN w:val="0"/>
              <w:adjustRightInd w:val="0"/>
              <w:jc w:val="center"/>
              <w:rPr>
                <w:color w:val="000000"/>
                <w:sz w:val="24"/>
                <w:szCs w:val="24"/>
                <w:lang w:eastAsia="lt-LT"/>
              </w:rPr>
            </w:pPr>
            <w:r>
              <w:rPr>
                <w:color w:val="000000"/>
                <w:sz w:val="24"/>
                <w:szCs w:val="24"/>
                <w:lang w:eastAsia="lt-LT"/>
              </w:rPr>
              <w:t>7,56</w:t>
            </w:r>
          </w:p>
        </w:tc>
      </w:tr>
      <w:tr w:rsidR="00931504" w14:paraId="7E949C9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068F458" w14:textId="64A7D506" w:rsidR="00931504" w:rsidRDefault="00931504">
            <w:pPr>
              <w:suppressAutoHyphens w:val="0"/>
              <w:autoSpaceDE w:val="0"/>
              <w:autoSpaceDN w:val="0"/>
              <w:adjustRightInd w:val="0"/>
              <w:rPr>
                <w:color w:val="000000"/>
                <w:sz w:val="24"/>
                <w:szCs w:val="24"/>
                <w:lang w:eastAsia="lt-LT"/>
              </w:rPr>
            </w:pPr>
            <w:r>
              <w:rPr>
                <w:color w:val="000000"/>
                <w:sz w:val="24"/>
                <w:szCs w:val="24"/>
                <w:lang w:eastAsia="lt-LT"/>
              </w:rPr>
              <w:t>6.3.</w:t>
            </w:r>
          </w:p>
        </w:tc>
        <w:tc>
          <w:tcPr>
            <w:tcW w:w="5758" w:type="dxa"/>
            <w:tcBorders>
              <w:top w:val="single" w:sz="6" w:space="0" w:color="auto"/>
              <w:left w:val="single" w:sz="6" w:space="0" w:color="auto"/>
              <w:bottom w:val="single" w:sz="6" w:space="0" w:color="auto"/>
              <w:right w:val="single" w:sz="6" w:space="0" w:color="auto"/>
            </w:tcBorders>
          </w:tcPr>
          <w:p w14:paraId="157297A2" w14:textId="5CD5CAC4" w:rsidR="00931504" w:rsidRDefault="00931504" w:rsidP="00931504">
            <w:pPr>
              <w:suppressAutoHyphens w:val="0"/>
              <w:autoSpaceDE w:val="0"/>
              <w:autoSpaceDN w:val="0"/>
              <w:adjustRightInd w:val="0"/>
              <w:jc w:val="both"/>
              <w:rPr>
                <w:color w:val="000000"/>
                <w:sz w:val="24"/>
                <w:szCs w:val="24"/>
                <w:lang w:eastAsia="lt-LT"/>
              </w:rPr>
            </w:pPr>
            <w:r>
              <w:rPr>
                <w:color w:val="000000"/>
                <w:sz w:val="24"/>
                <w:szCs w:val="24"/>
                <w:lang w:eastAsia="lt-LT"/>
              </w:rPr>
              <w:t xml:space="preserve">Lauko ir </w:t>
            </w:r>
            <w:r w:rsidR="00C07728">
              <w:rPr>
                <w:color w:val="000000"/>
                <w:sz w:val="24"/>
                <w:szCs w:val="24"/>
                <w:lang w:eastAsia="lt-LT"/>
              </w:rPr>
              <w:t>b</w:t>
            </w:r>
            <w:r>
              <w:rPr>
                <w:color w:val="000000"/>
                <w:sz w:val="24"/>
                <w:szCs w:val="24"/>
                <w:lang w:eastAsia="lt-LT"/>
              </w:rPr>
              <w:t>iotualeto asenizacijos paslauga (be transportavimo)</w:t>
            </w:r>
          </w:p>
        </w:tc>
        <w:tc>
          <w:tcPr>
            <w:tcW w:w="1258" w:type="dxa"/>
            <w:tcBorders>
              <w:top w:val="single" w:sz="6" w:space="0" w:color="auto"/>
              <w:left w:val="single" w:sz="6" w:space="0" w:color="auto"/>
              <w:bottom w:val="single" w:sz="6" w:space="0" w:color="auto"/>
              <w:right w:val="single" w:sz="6" w:space="0" w:color="auto"/>
            </w:tcBorders>
          </w:tcPr>
          <w:p w14:paraId="682FD626" w14:textId="7CD181E7" w:rsidR="00931504" w:rsidRDefault="00931504">
            <w:pPr>
              <w:suppressAutoHyphens w:val="0"/>
              <w:autoSpaceDE w:val="0"/>
              <w:autoSpaceDN w:val="0"/>
              <w:adjustRightInd w:val="0"/>
              <w:jc w:val="center"/>
              <w:rPr>
                <w:color w:val="000000"/>
                <w:sz w:val="24"/>
                <w:szCs w:val="24"/>
                <w:lang w:eastAsia="lt-LT"/>
              </w:rPr>
            </w:pPr>
            <w:r>
              <w:rPr>
                <w:color w:val="000000"/>
                <w:sz w:val="24"/>
                <w:szCs w:val="24"/>
                <w:lang w:eastAsia="lt-LT"/>
              </w:rPr>
              <w:t>m</w:t>
            </w:r>
            <w:r>
              <w:rPr>
                <w:color w:val="000000"/>
                <w:sz w:val="24"/>
                <w:szCs w:val="24"/>
                <w:vertAlign w:val="superscript"/>
                <w:lang w:eastAsia="lt-LT"/>
              </w:rPr>
              <w:t>3</w:t>
            </w:r>
          </w:p>
        </w:tc>
        <w:tc>
          <w:tcPr>
            <w:tcW w:w="1417" w:type="dxa"/>
            <w:tcBorders>
              <w:top w:val="single" w:sz="6" w:space="0" w:color="auto"/>
              <w:left w:val="single" w:sz="6" w:space="0" w:color="auto"/>
              <w:bottom w:val="single" w:sz="6" w:space="0" w:color="auto"/>
              <w:right w:val="single" w:sz="6" w:space="0" w:color="auto"/>
            </w:tcBorders>
          </w:tcPr>
          <w:p w14:paraId="0E3767C5" w14:textId="1F906081" w:rsidR="00931504" w:rsidRDefault="00931504" w:rsidP="00931504">
            <w:pPr>
              <w:suppressAutoHyphens w:val="0"/>
              <w:autoSpaceDE w:val="0"/>
              <w:autoSpaceDN w:val="0"/>
              <w:adjustRightInd w:val="0"/>
              <w:jc w:val="center"/>
              <w:rPr>
                <w:color w:val="000000"/>
                <w:sz w:val="24"/>
                <w:szCs w:val="24"/>
                <w:lang w:eastAsia="lt-LT"/>
              </w:rPr>
            </w:pPr>
            <w:r>
              <w:rPr>
                <w:color w:val="000000"/>
                <w:sz w:val="24"/>
                <w:szCs w:val="24"/>
                <w:lang w:eastAsia="lt-LT"/>
              </w:rPr>
              <w:t>49,75</w:t>
            </w:r>
          </w:p>
        </w:tc>
      </w:tr>
      <w:tr w:rsidR="00224028" w14:paraId="00CC72A4" w14:textId="77777777" w:rsidTr="00224028">
        <w:trPr>
          <w:trHeight w:val="262"/>
        </w:trPr>
        <w:tc>
          <w:tcPr>
            <w:tcW w:w="811" w:type="dxa"/>
            <w:tcBorders>
              <w:top w:val="nil"/>
              <w:left w:val="nil"/>
              <w:bottom w:val="nil"/>
              <w:right w:val="nil"/>
            </w:tcBorders>
          </w:tcPr>
          <w:p w14:paraId="2CF5A88C" w14:textId="77777777" w:rsidR="00224028" w:rsidRDefault="00224028" w:rsidP="000A2F7B">
            <w:pPr>
              <w:suppressAutoHyphens w:val="0"/>
              <w:autoSpaceDE w:val="0"/>
              <w:autoSpaceDN w:val="0"/>
              <w:adjustRightInd w:val="0"/>
              <w:jc w:val="center"/>
              <w:rPr>
                <w:rFonts w:ascii="Calibri" w:hAnsi="Calibri" w:cs="Calibri"/>
                <w:color w:val="000000"/>
                <w:sz w:val="22"/>
                <w:szCs w:val="22"/>
                <w:lang w:eastAsia="lt-LT"/>
              </w:rPr>
            </w:pPr>
          </w:p>
        </w:tc>
        <w:tc>
          <w:tcPr>
            <w:tcW w:w="5758" w:type="dxa"/>
            <w:tcBorders>
              <w:top w:val="nil"/>
              <w:left w:val="nil"/>
              <w:bottom w:val="nil"/>
              <w:right w:val="nil"/>
            </w:tcBorders>
          </w:tcPr>
          <w:p w14:paraId="674FDC79" w14:textId="39505D08" w:rsidR="00224028" w:rsidRDefault="00224028" w:rsidP="000A2F7B">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_____________</w:t>
            </w:r>
            <w:r w:rsidR="00F105B3">
              <w:rPr>
                <w:rFonts w:ascii="Calibri" w:hAnsi="Calibri" w:cs="Calibri"/>
                <w:color w:val="000000"/>
                <w:sz w:val="22"/>
                <w:szCs w:val="22"/>
                <w:lang w:eastAsia="lt-LT"/>
              </w:rPr>
              <w:t>___________</w:t>
            </w:r>
          </w:p>
        </w:tc>
        <w:tc>
          <w:tcPr>
            <w:tcW w:w="1258" w:type="dxa"/>
            <w:tcBorders>
              <w:top w:val="nil"/>
              <w:left w:val="nil"/>
              <w:bottom w:val="nil"/>
              <w:right w:val="nil"/>
            </w:tcBorders>
          </w:tcPr>
          <w:p w14:paraId="7DC9F115" w14:textId="77777777" w:rsidR="00224028" w:rsidRDefault="00224028" w:rsidP="000A2F7B">
            <w:pPr>
              <w:suppressAutoHyphens w:val="0"/>
              <w:autoSpaceDE w:val="0"/>
              <w:autoSpaceDN w:val="0"/>
              <w:adjustRightInd w:val="0"/>
              <w:jc w:val="center"/>
              <w:rPr>
                <w:rFonts w:ascii="Calibri" w:hAnsi="Calibri" w:cs="Calibri"/>
                <w:color w:val="000000"/>
                <w:sz w:val="22"/>
                <w:szCs w:val="22"/>
                <w:lang w:eastAsia="lt-LT"/>
              </w:rPr>
            </w:pPr>
          </w:p>
        </w:tc>
        <w:tc>
          <w:tcPr>
            <w:tcW w:w="1417" w:type="dxa"/>
            <w:tcBorders>
              <w:top w:val="nil"/>
              <w:left w:val="nil"/>
              <w:bottom w:val="nil"/>
              <w:right w:val="nil"/>
            </w:tcBorders>
          </w:tcPr>
          <w:p w14:paraId="4732BEBF" w14:textId="77777777" w:rsidR="00224028" w:rsidRDefault="00224028" w:rsidP="000A2F7B">
            <w:pPr>
              <w:suppressAutoHyphens w:val="0"/>
              <w:autoSpaceDE w:val="0"/>
              <w:autoSpaceDN w:val="0"/>
              <w:adjustRightInd w:val="0"/>
              <w:jc w:val="center"/>
              <w:rPr>
                <w:rFonts w:ascii="Calibri" w:hAnsi="Calibri" w:cs="Calibri"/>
                <w:color w:val="000000"/>
                <w:sz w:val="22"/>
                <w:szCs w:val="22"/>
                <w:lang w:eastAsia="lt-LT"/>
              </w:rPr>
            </w:pPr>
          </w:p>
        </w:tc>
      </w:tr>
    </w:tbl>
    <w:p w14:paraId="059DE067" w14:textId="77777777" w:rsidR="001C4FE0" w:rsidRDefault="001C4FE0" w:rsidP="000A2F7B">
      <w:pPr>
        <w:ind w:firstLine="720"/>
        <w:jc w:val="center"/>
        <w:rPr>
          <w:sz w:val="24"/>
          <w:szCs w:val="24"/>
        </w:rPr>
      </w:pPr>
    </w:p>
    <w:p w14:paraId="14B68DFC" w14:textId="77777777" w:rsidR="001C4FE0" w:rsidRDefault="001C4FE0">
      <w:pPr>
        <w:ind w:firstLine="720"/>
        <w:jc w:val="both"/>
        <w:rPr>
          <w:sz w:val="24"/>
          <w:szCs w:val="24"/>
        </w:rPr>
      </w:pPr>
    </w:p>
    <w:p w14:paraId="3A71C9B9" w14:textId="77777777" w:rsidR="001C4FE0" w:rsidRDefault="001C4FE0">
      <w:pPr>
        <w:ind w:firstLine="720"/>
        <w:jc w:val="both"/>
        <w:rPr>
          <w:sz w:val="24"/>
          <w:szCs w:val="24"/>
        </w:rPr>
      </w:pPr>
    </w:p>
    <w:p w14:paraId="3A549B7E" w14:textId="77777777" w:rsidR="001C4FE0" w:rsidRDefault="001C4FE0">
      <w:pPr>
        <w:ind w:firstLine="720"/>
        <w:jc w:val="both"/>
        <w:rPr>
          <w:sz w:val="24"/>
          <w:szCs w:val="24"/>
        </w:rPr>
      </w:pPr>
    </w:p>
    <w:p w14:paraId="5ADE1015" w14:textId="77777777" w:rsidR="001C4FE0" w:rsidRDefault="001C4FE0">
      <w:pPr>
        <w:ind w:firstLine="720"/>
        <w:jc w:val="both"/>
        <w:rPr>
          <w:sz w:val="24"/>
          <w:szCs w:val="24"/>
        </w:rPr>
      </w:pPr>
    </w:p>
    <w:p w14:paraId="141BD145" w14:textId="77777777" w:rsidR="001C4FE0" w:rsidRDefault="001C4FE0">
      <w:pPr>
        <w:ind w:firstLine="720"/>
        <w:jc w:val="both"/>
        <w:rPr>
          <w:sz w:val="24"/>
          <w:szCs w:val="24"/>
        </w:rPr>
      </w:pPr>
    </w:p>
    <w:p w14:paraId="0A37FD2A" w14:textId="77777777" w:rsidR="001C4FE0" w:rsidRDefault="001C4FE0">
      <w:pPr>
        <w:ind w:firstLine="720"/>
        <w:jc w:val="both"/>
        <w:rPr>
          <w:sz w:val="24"/>
          <w:szCs w:val="24"/>
        </w:rPr>
      </w:pPr>
    </w:p>
    <w:p w14:paraId="20F7F779" w14:textId="77777777" w:rsidR="001C4FE0" w:rsidRDefault="001C4FE0">
      <w:pPr>
        <w:ind w:firstLine="720"/>
        <w:jc w:val="both"/>
        <w:rPr>
          <w:sz w:val="24"/>
          <w:szCs w:val="24"/>
        </w:rPr>
      </w:pPr>
    </w:p>
    <w:p w14:paraId="63DD8DCF" w14:textId="77777777" w:rsidR="001C4FE0" w:rsidRDefault="001C4FE0">
      <w:pPr>
        <w:ind w:firstLine="720"/>
        <w:jc w:val="both"/>
        <w:rPr>
          <w:sz w:val="24"/>
          <w:szCs w:val="24"/>
        </w:rPr>
      </w:pPr>
    </w:p>
    <w:p w14:paraId="2E65CEAC" w14:textId="77777777" w:rsidR="001C4FE0" w:rsidRDefault="001C4FE0">
      <w:pPr>
        <w:ind w:firstLine="720"/>
        <w:jc w:val="both"/>
        <w:rPr>
          <w:sz w:val="24"/>
          <w:szCs w:val="24"/>
        </w:rPr>
      </w:pPr>
    </w:p>
    <w:p w14:paraId="5B0DC46F" w14:textId="77777777" w:rsidR="00F105B3" w:rsidRDefault="00F105B3">
      <w:pPr>
        <w:ind w:firstLine="720"/>
        <w:jc w:val="both"/>
        <w:rPr>
          <w:sz w:val="24"/>
          <w:szCs w:val="24"/>
        </w:rPr>
      </w:pPr>
    </w:p>
    <w:p w14:paraId="3A35CFEF" w14:textId="77777777" w:rsidR="00F105B3" w:rsidRDefault="00F105B3">
      <w:pPr>
        <w:ind w:firstLine="720"/>
        <w:jc w:val="both"/>
        <w:rPr>
          <w:sz w:val="24"/>
          <w:szCs w:val="24"/>
        </w:rPr>
      </w:pPr>
    </w:p>
    <w:sectPr w:rsidR="00F105B3">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A2F7B"/>
    <w:rsid w:val="000A4573"/>
    <w:rsid w:val="000D16D4"/>
    <w:rsid w:val="000E1568"/>
    <w:rsid w:val="000E4488"/>
    <w:rsid w:val="000F23CE"/>
    <w:rsid w:val="001122AC"/>
    <w:rsid w:val="00141CC8"/>
    <w:rsid w:val="001503E5"/>
    <w:rsid w:val="00156AD4"/>
    <w:rsid w:val="0016321D"/>
    <w:rsid w:val="00171FDE"/>
    <w:rsid w:val="0017207A"/>
    <w:rsid w:val="0017450F"/>
    <w:rsid w:val="00196025"/>
    <w:rsid w:val="001A39E7"/>
    <w:rsid w:val="001A578A"/>
    <w:rsid w:val="001C3905"/>
    <w:rsid w:val="001C4FE0"/>
    <w:rsid w:val="001D3C7D"/>
    <w:rsid w:val="001F0AA0"/>
    <w:rsid w:val="00214E05"/>
    <w:rsid w:val="00224028"/>
    <w:rsid w:val="00230FCF"/>
    <w:rsid w:val="002374CE"/>
    <w:rsid w:val="00262F6D"/>
    <w:rsid w:val="00271D6F"/>
    <w:rsid w:val="00277595"/>
    <w:rsid w:val="00280A97"/>
    <w:rsid w:val="00290AF8"/>
    <w:rsid w:val="00296DCB"/>
    <w:rsid w:val="00296FAB"/>
    <w:rsid w:val="002A3CD6"/>
    <w:rsid w:val="002B2DDD"/>
    <w:rsid w:val="002B7D91"/>
    <w:rsid w:val="002E47D2"/>
    <w:rsid w:val="002E5432"/>
    <w:rsid w:val="002E5F52"/>
    <w:rsid w:val="002F45A2"/>
    <w:rsid w:val="002F58B2"/>
    <w:rsid w:val="002F595C"/>
    <w:rsid w:val="002F5CA7"/>
    <w:rsid w:val="00314242"/>
    <w:rsid w:val="0033255C"/>
    <w:rsid w:val="00332F06"/>
    <w:rsid w:val="00347745"/>
    <w:rsid w:val="00361283"/>
    <w:rsid w:val="00361F40"/>
    <w:rsid w:val="00365E78"/>
    <w:rsid w:val="003837B0"/>
    <w:rsid w:val="003B55CB"/>
    <w:rsid w:val="003B7FDA"/>
    <w:rsid w:val="003C04B7"/>
    <w:rsid w:val="003D49C2"/>
    <w:rsid w:val="003D7D22"/>
    <w:rsid w:val="003E3806"/>
    <w:rsid w:val="003F2972"/>
    <w:rsid w:val="003F4019"/>
    <w:rsid w:val="003F7CFD"/>
    <w:rsid w:val="0040022B"/>
    <w:rsid w:val="004043DB"/>
    <w:rsid w:val="0041124E"/>
    <w:rsid w:val="004324B3"/>
    <w:rsid w:val="004556EA"/>
    <w:rsid w:val="0047321D"/>
    <w:rsid w:val="004804D8"/>
    <w:rsid w:val="004B45B3"/>
    <w:rsid w:val="004C7A76"/>
    <w:rsid w:val="004D5AAA"/>
    <w:rsid w:val="00526569"/>
    <w:rsid w:val="0053376B"/>
    <w:rsid w:val="00536707"/>
    <w:rsid w:val="0054203E"/>
    <w:rsid w:val="00542573"/>
    <w:rsid w:val="00565338"/>
    <w:rsid w:val="005C69F8"/>
    <w:rsid w:val="006213A1"/>
    <w:rsid w:val="00622EEC"/>
    <w:rsid w:val="00623D93"/>
    <w:rsid w:val="00634E7E"/>
    <w:rsid w:val="00645523"/>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31EB"/>
    <w:rsid w:val="007676BD"/>
    <w:rsid w:val="00784C1B"/>
    <w:rsid w:val="00786DCF"/>
    <w:rsid w:val="00787504"/>
    <w:rsid w:val="00791EA7"/>
    <w:rsid w:val="00793FAC"/>
    <w:rsid w:val="00796328"/>
    <w:rsid w:val="007A49D6"/>
    <w:rsid w:val="007A52EB"/>
    <w:rsid w:val="007B637C"/>
    <w:rsid w:val="007E2513"/>
    <w:rsid w:val="007E556B"/>
    <w:rsid w:val="00800AA3"/>
    <w:rsid w:val="008018DF"/>
    <w:rsid w:val="008039C6"/>
    <w:rsid w:val="00807BAB"/>
    <w:rsid w:val="00811F30"/>
    <w:rsid w:val="00815268"/>
    <w:rsid w:val="0083510C"/>
    <w:rsid w:val="00845FD7"/>
    <w:rsid w:val="00860FE0"/>
    <w:rsid w:val="00866798"/>
    <w:rsid w:val="0088291B"/>
    <w:rsid w:val="00892589"/>
    <w:rsid w:val="008A3E3D"/>
    <w:rsid w:val="008C40DC"/>
    <w:rsid w:val="008C6AAB"/>
    <w:rsid w:val="008E07D2"/>
    <w:rsid w:val="008E191B"/>
    <w:rsid w:val="008F0838"/>
    <w:rsid w:val="00906A18"/>
    <w:rsid w:val="00911ED6"/>
    <w:rsid w:val="00916BAF"/>
    <w:rsid w:val="0092492A"/>
    <w:rsid w:val="00931504"/>
    <w:rsid w:val="00933153"/>
    <w:rsid w:val="00934738"/>
    <w:rsid w:val="0094577C"/>
    <w:rsid w:val="00947DF4"/>
    <w:rsid w:val="0096616D"/>
    <w:rsid w:val="0097708F"/>
    <w:rsid w:val="00993869"/>
    <w:rsid w:val="009A3D9A"/>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7169A"/>
    <w:rsid w:val="00A72EB5"/>
    <w:rsid w:val="00A73376"/>
    <w:rsid w:val="00A7765A"/>
    <w:rsid w:val="00A80544"/>
    <w:rsid w:val="00A94B4C"/>
    <w:rsid w:val="00AB6C6C"/>
    <w:rsid w:val="00AC4518"/>
    <w:rsid w:val="00AD25C8"/>
    <w:rsid w:val="00AF1479"/>
    <w:rsid w:val="00B038D6"/>
    <w:rsid w:val="00B05BE3"/>
    <w:rsid w:val="00B10454"/>
    <w:rsid w:val="00B11D1B"/>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E5B0B"/>
    <w:rsid w:val="00BF3049"/>
    <w:rsid w:val="00BF3E8D"/>
    <w:rsid w:val="00BF505B"/>
    <w:rsid w:val="00C015D5"/>
    <w:rsid w:val="00C02B83"/>
    <w:rsid w:val="00C03666"/>
    <w:rsid w:val="00C04058"/>
    <w:rsid w:val="00C07728"/>
    <w:rsid w:val="00C1076A"/>
    <w:rsid w:val="00C1421D"/>
    <w:rsid w:val="00C17916"/>
    <w:rsid w:val="00C40233"/>
    <w:rsid w:val="00C66799"/>
    <w:rsid w:val="00C70071"/>
    <w:rsid w:val="00C755AF"/>
    <w:rsid w:val="00CA5EC6"/>
    <w:rsid w:val="00CC0DF3"/>
    <w:rsid w:val="00D0343E"/>
    <w:rsid w:val="00D05789"/>
    <w:rsid w:val="00D07B48"/>
    <w:rsid w:val="00D1396B"/>
    <w:rsid w:val="00D2084D"/>
    <w:rsid w:val="00D22BC1"/>
    <w:rsid w:val="00D25A31"/>
    <w:rsid w:val="00D33198"/>
    <w:rsid w:val="00D43E49"/>
    <w:rsid w:val="00D513E3"/>
    <w:rsid w:val="00D63705"/>
    <w:rsid w:val="00D96FDF"/>
    <w:rsid w:val="00DA00A4"/>
    <w:rsid w:val="00DB1CDA"/>
    <w:rsid w:val="00DB60FF"/>
    <w:rsid w:val="00DB6D76"/>
    <w:rsid w:val="00DD2D98"/>
    <w:rsid w:val="00DD44AE"/>
    <w:rsid w:val="00DD716C"/>
    <w:rsid w:val="00DF3DC0"/>
    <w:rsid w:val="00DF770F"/>
    <w:rsid w:val="00E17DFF"/>
    <w:rsid w:val="00E20D25"/>
    <w:rsid w:val="00E278D4"/>
    <w:rsid w:val="00E42158"/>
    <w:rsid w:val="00E74985"/>
    <w:rsid w:val="00E750D1"/>
    <w:rsid w:val="00E90BF8"/>
    <w:rsid w:val="00E964A7"/>
    <w:rsid w:val="00EA5EE6"/>
    <w:rsid w:val="00EC2063"/>
    <w:rsid w:val="00ED183E"/>
    <w:rsid w:val="00EF3391"/>
    <w:rsid w:val="00EF37D2"/>
    <w:rsid w:val="00EF3BD3"/>
    <w:rsid w:val="00EF529D"/>
    <w:rsid w:val="00EF7A34"/>
    <w:rsid w:val="00F02FC0"/>
    <w:rsid w:val="00F105B3"/>
    <w:rsid w:val="00F16F9C"/>
    <w:rsid w:val="00F31234"/>
    <w:rsid w:val="00F474C7"/>
    <w:rsid w:val="00F768C7"/>
    <w:rsid w:val="00F83914"/>
    <w:rsid w:val="00FA4EA2"/>
    <w:rsid w:val="00FA6C3F"/>
    <w:rsid w:val="00FB1C10"/>
    <w:rsid w:val="00FF23D8"/>
    <w:rsid w:val="00FF3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799"/>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12994</Words>
  <Characters>7408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2024-04-25T05:32:00Z</cp:lastPrinted>
  <dcterms:created xsi:type="dcterms:W3CDTF">2024-04-24T12:11:00Z</dcterms:created>
  <dcterms:modified xsi:type="dcterms:W3CDTF">2024-04-25T05:32:00Z</dcterms:modified>
</cp:coreProperties>
</file>