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F9BD" w14:textId="6F25D8BD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6B80DC70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AC65F1">
        <w:rPr>
          <w:sz w:val="24"/>
        </w:rPr>
        <w:t>4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AC65F1">
        <w:rPr>
          <w:sz w:val="24"/>
        </w:rPr>
        <w:t>birželio</w:t>
      </w:r>
      <w:r>
        <w:rPr>
          <w:sz w:val="24"/>
        </w:rPr>
        <w:t xml:space="preserve"> </w:t>
      </w:r>
      <w:r w:rsidR="00AC65F1">
        <w:rPr>
          <w:sz w:val="24"/>
        </w:rPr>
        <w:t>27</w:t>
      </w:r>
      <w:r>
        <w:rPr>
          <w:sz w:val="24"/>
        </w:rPr>
        <w:t xml:space="preserve"> d. Nr. T-</w:t>
      </w:r>
      <w:r w:rsidR="00C4721C">
        <w:rPr>
          <w:sz w:val="24"/>
        </w:rPr>
        <w:t>166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2039307B" w:rsidR="00FF2551" w:rsidRPr="00AC65F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AC65F1">
        <w:rPr>
          <w:sz w:val="24"/>
          <w:szCs w:val="24"/>
        </w:rPr>
        <w:t>5</w:t>
      </w:r>
      <w:r>
        <w:rPr>
          <w:sz w:val="24"/>
          <w:szCs w:val="24"/>
        </w:rPr>
        <w:t xml:space="preserve"> straipsnio 2 dalies </w:t>
      </w:r>
      <w:r w:rsidR="00AC65F1">
        <w:rPr>
          <w:sz w:val="24"/>
          <w:szCs w:val="24"/>
        </w:rPr>
        <w:t>29</w:t>
      </w:r>
      <w:r>
        <w:rPr>
          <w:sz w:val="24"/>
          <w:szCs w:val="24"/>
        </w:rPr>
        <w:t xml:space="preserve"> punktu, </w:t>
      </w:r>
      <w:r w:rsidRPr="00AC65F1">
        <w:rPr>
          <w:sz w:val="24"/>
          <w:szCs w:val="24"/>
        </w:rPr>
        <w:t>Lietuvos Respublikos nekilnojamojo turto mokesčio įstatymo 6 straipsnio</w:t>
      </w:r>
      <w:r w:rsidR="00AC65F1" w:rsidRPr="00AC65F1">
        <w:rPr>
          <w:sz w:val="24"/>
          <w:szCs w:val="24"/>
        </w:rPr>
        <w:t xml:space="preserve"> 1 ir</w:t>
      </w:r>
      <w:r w:rsidRPr="00AC65F1">
        <w:rPr>
          <w:sz w:val="24"/>
          <w:szCs w:val="24"/>
        </w:rPr>
        <w:t xml:space="preserve"> 2 dalimi, Panevėžio rajono savivaldybės taryba n u s p r e n d ž i a:</w:t>
      </w:r>
    </w:p>
    <w:p w14:paraId="4B062D04" w14:textId="77777777" w:rsidR="00487A96" w:rsidRDefault="00FF2551" w:rsidP="00487A96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 w:rsidRPr="00AC65F1">
        <w:rPr>
          <w:sz w:val="24"/>
          <w:szCs w:val="24"/>
        </w:rPr>
        <w:t>Nustatyti 20</w:t>
      </w:r>
      <w:r w:rsidR="00165007" w:rsidRPr="00AC65F1">
        <w:rPr>
          <w:sz w:val="24"/>
          <w:szCs w:val="24"/>
        </w:rPr>
        <w:t>2</w:t>
      </w:r>
      <w:r w:rsidR="00AC65F1">
        <w:rPr>
          <w:sz w:val="24"/>
          <w:szCs w:val="24"/>
        </w:rPr>
        <w:t>5</w:t>
      </w:r>
      <w:r w:rsidRPr="00AC65F1">
        <w:rPr>
          <w:sz w:val="24"/>
          <w:szCs w:val="24"/>
        </w:rPr>
        <w:t xml:space="preserve"> metų neki</w:t>
      </w:r>
      <w:r w:rsidR="001158E3" w:rsidRPr="00AC65F1">
        <w:rPr>
          <w:sz w:val="24"/>
          <w:szCs w:val="24"/>
        </w:rPr>
        <w:t>lnojamojo turto mokesčio tarifą Panevėžio rajono savivaldybės teritorijoje</w:t>
      </w:r>
      <w:r w:rsidRPr="00AC65F1">
        <w:rPr>
          <w:sz w:val="24"/>
          <w:szCs w:val="24"/>
        </w:rPr>
        <w:t>:</w:t>
      </w:r>
    </w:p>
    <w:p w14:paraId="195A43E2" w14:textId="4D2DF486" w:rsidR="00FF2551" w:rsidRPr="00AC65F1" w:rsidRDefault="00B22C45" w:rsidP="00B22C45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1E6E55">
        <w:rPr>
          <w:color w:val="000000"/>
          <w:sz w:val="24"/>
          <w:szCs w:val="24"/>
        </w:rPr>
        <w:t xml:space="preserve">už </w:t>
      </w:r>
      <w:r w:rsidR="00AC65F1" w:rsidRPr="00AC65F1">
        <w:rPr>
          <w:color w:val="000000"/>
          <w:sz w:val="24"/>
          <w:szCs w:val="24"/>
        </w:rPr>
        <w:t>nekilnojamojo turto objekt</w:t>
      </w:r>
      <w:r w:rsidR="001E6E55">
        <w:rPr>
          <w:color w:val="000000"/>
          <w:sz w:val="24"/>
          <w:szCs w:val="24"/>
        </w:rPr>
        <w:t>u</w:t>
      </w:r>
      <w:r w:rsidR="00AC65F1" w:rsidRPr="00AC65F1">
        <w:rPr>
          <w:color w:val="000000"/>
          <w:sz w:val="24"/>
          <w:szCs w:val="24"/>
        </w:rPr>
        <w:t>s, išskyrus nurodyt</w:t>
      </w:r>
      <w:r w:rsidR="001E6E55">
        <w:rPr>
          <w:color w:val="000000"/>
          <w:sz w:val="24"/>
          <w:szCs w:val="24"/>
        </w:rPr>
        <w:t>u</w:t>
      </w:r>
      <w:r w:rsidR="00AC65F1" w:rsidRPr="00AC65F1">
        <w:rPr>
          <w:color w:val="000000"/>
          <w:sz w:val="24"/>
          <w:szCs w:val="24"/>
        </w:rPr>
        <w:t>s 2–</w:t>
      </w:r>
      <w:r w:rsidR="00AC65F1">
        <w:rPr>
          <w:color w:val="000000"/>
          <w:sz w:val="24"/>
          <w:szCs w:val="24"/>
        </w:rPr>
        <w:t>3</w:t>
      </w:r>
      <w:r w:rsidR="00AC65F1" w:rsidRPr="00AC65F1">
        <w:rPr>
          <w:color w:val="000000"/>
          <w:sz w:val="24"/>
          <w:szCs w:val="24"/>
        </w:rPr>
        <w:t xml:space="preserve"> punktuose</w:t>
      </w:r>
      <w:r w:rsidR="00426498">
        <w:rPr>
          <w:color w:val="000000"/>
          <w:sz w:val="24"/>
          <w:szCs w:val="24"/>
        </w:rPr>
        <w:t xml:space="preserve">, </w:t>
      </w:r>
      <w:r w:rsidR="001E6E55">
        <w:rPr>
          <w:sz w:val="24"/>
          <w:szCs w:val="24"/>
        </w:rPr>
        <w:t>– 0,7 procento</w:t>
      </w:r>
      <w:r w:rsidR="001E6E55" w:rsidRPr="00AC65F1">
        <w:rPr>
          <w:sz w:val="24"/>
          <w:szCs w:val="24"/>
        </w:rPr>
        <w:t xml:space="preserve"> </w:t>
      </w:r>
      <w:r w:rsidR="00FF2551" w:rsidRPr="00AC65F1">
        <w:rPr>
          <w:sz w:val="24"/>
          <w:szCs w:val="24"/>
        </w:rPr>
        <w:t>nekilnojamojo turto mokestinės vertės;</w:t>
      </w:r>
    </w:p>
    <w:p w14:paraId="37BC3977" w14:textId="39A09EE7" w:rsidR="00AC65F1" w:rsidRDefault="00B22C45" w:rsidP="00B22C45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E6E55">
        <w:rPr>
          <w:sz w:val="24"/>
          <w:szCs w:val="24"/>
        </w:rPr>
        <w:t xml:space="preserve">už </w:t>
      </w:r>
      <w:r w:rsidR="00AC65F1" w:rsidRPr="00AC65F1">
        <w:rPr>
          <w:sz w:val="24"/>
          <w:szCs w:val="24"/>
        </w:rPr>
        <w:t>nekilnojamojo turto objekt</w:t>
      </w:r>
      <w:r w:rsidR="001E6E55">
        <w:rPr>
          <w:sz w:val="24"/>
          <w:szCs w:val="24"/>
        </w:rPr>
        <w:t>u</w:t>
      </w:r>
      <w:r w:rsidR="007667E5"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>, kitos paskirties inžinerini</w:t>
      </w:r>
      <w:r w:rsidR="001E6E55">
        <w:rPr>
          <w:sz w:val="24"/>
          <w:szCs w:val="24"/>
        </w:rPr>
        <w:t>us statiniu</w:t>
      </w:r>
      <w:r w:rsidR="00AC65F1" w:rsidRPr="00AC65F1">
        <w:rPr>
          <w:sz w:val="24"/>
          <w:szCs w:val="24"/>
        </w:rPr>
        <w:t>s (t. y. atsinaujinančių išteklių energiją naudojan</w:t>
      </w:r>
      <w:r w:rsidR="001E6E55">
        <w:rPr>
          <w:sz w:val="24"/>
          <w:szCs w:val="24"/>
        </w:rPr>
        <w:t>čiu</w:t>
      </w:r>
      <w:r w:rsidR="00AC65F1" w:rsidRPr="00AC65F1">
        <w:rPr>
          <w:sz w:val="24"/>
          <w:szCs w:val="24"/>
        </w:rPr>
        <w:t>s energijos gamybos statini</w:t>
      </w:r>
      <w:r w:rsidR="001E6E55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 xml:space="preserve"> (vėjo elektrin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 (jėgain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s), saulės šviesos energijos elektrin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s, saulės šilumos energijos kolektori</w:t>
      </w:r>
      <w:r w:rsidR="001E6E55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>)</w:t>
      </w:r>
      <w:r w:rsidR="001E6E55" w:rsidRPr="001E6E55">
        <w:rPr>
          <w:sz w:val="24"/>
          <w:szCs w:val="24"/>
        </w:rPr>
        <w:t xml:space="preserve"> </w:t>
      </w:r>
      <w:r w:rsidR="001E6E55" w:rsidRPr="00AC65F1">
        <w:rPr>
          <w:sz w:val="24"/>
          <w:szCs w:val="24"/>
        </w:rPr>
        <w:t>–</w:t>
      </w:r>
      <w:r w:rsidR="00AC65F1" w:rsidRPr="00AC65F1">
        <w:rPr>
          <w:sz w:val="24"/>
          <w:szCs w:val="24"/>
        </w:rPr>
        <w:t> </w:t>
      </w:r>
      <w:r w:rsidR="001E6E55">
        <w:rPr>
          <w:sz w:val="24"/>
          <w:szCs w:val="24"/>
        </w:rPr>
        <w:t>3,0</w:t>
      </w:r>
      <w:r w:rsidR="001E6E55" w:rsidRPr="00AC65F1">
        <w:rPr>
          <w:sz w:val="24"/>
          <w:szCs w:val="24"/>
        </w:rPr>
        <w:t xml:space="preserve"> procentai </w:t>
      </w:r>
      <w:r w:rsidR="00AC65F1" w:rsidRPr="00AC65F1">
        <w:rPr>
          <w:sz w:val="24"/>
          <w:szCs w:val="24"/>
        </w:rPr>
        <w:t>nekilnojamojo turto mokestinės</w:t>
      </w:r>
      <w:r w:rsidR="001E6E55">
        <w:rPr>
          <w:sz w:val="24"/>
          <w:szCs w:val="24"/>
        </w:rPr>
        <w:t xml:space="preserve"> vertės</w:t>
      </w:r>
      <w:r w:rsidR="00AC65F1" w:rsidRPr="00AC65F1">
        <w:rPr>
          <w:sz w:val="24"/>
          <w:szCs w:val="24"/>
        </w:rPr>
        <w:t>;</w:t>
      </w:r>
    </w:p>
    <w:p w14:paraId="36EAE222" w14:textId="15A5F36F" w:rsidR="00FF2551" w:rsidRPr="00AC65F1" w:rsidRDefault="00B22C45" w:rsidP="00B22C45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E6E55">
        <w:rPr>
          <w:sz w:val="24"/>
          <w:szCs w:val="24"/>
        </w:rPr>
        <w:t xml:space="preserve">už </w:t>
      </w:r>
      <w:r w:rsidR="00426498" w:rsidRPr="00AC65F1">
        <w:rPr>
          <w:sz w:val="24"/>
          <w:szCs w:val="24"/>
        </w:rPr>
        <w:t>nekilnojam</w:t>
      </w:r>
      <w:r w:rsidR="00426498">
        <w:rPr>
          <w:sz w:val="24"/>
          <w:szCs w:val="24"/>
        </w:rPr>
        <w:t>ojo</w:t>
      </w:r>
      <w:r w:rsidR="00426498" w:rsidRPr="00AC65F1">
        <w:rPr>
          <w:sz w:val="24"/>
          <w:szCs w:val="24"/>
        </w:rPr>
        <w:t xml:space="preserve"> turt</w:t>
      </w:r>
      <w:r w:rsidR="00426498">
        <w:rPr>
          <w:sz w:val="24"/>
          <w:szCs w:val="24"/>
        </w:rPr>
        <w:t>o objekt</w:t>
      </w:r>
      <w:r w:rsidR="001E6E55">
        <w:rPr>
          <w:sz w:val="24"/>
          <w:szCs w:val="24"/>
        </w:rPr>
        <w:t>u</w:t>
      </w:r>
      <w:r w:rsidR="00426498">
        <w:rPr>
          <w:sz w:val="24"/>
          <w:szCs w:val="24"/>
        </w:rPr>
        <w:t>s</w:t>
      </w:r>
      <w:r w:rsidR="00426498" w:rsidRPr="00AC65F1">
        <w:rPr>
          <w:sz w:val="24"/>
          <w:szCs w:val="24"/>
        </w:rPr>
        <w:t>, kuri</w:t>
      </w:r>
      <w:r w:rsidR="00487A96">
        <w:rPr>
          <w:sz w:val="24"/>
          <w:szCs w:val="24"/>
        </w:rPr>
        <w:t>e</w:t>
      </w:r>
      <w:r w:rsidR="00426498" w:rsidRPr="00AC65F1">
        <w:rPr>
          <w:sz w:val="24"/>
          <w:szCs w:val="24"/>
        </w:rPr>
        <w:t xml:space="preserve"> naudojam</w:t>
      </w:r>
      <w:r w:rsidR="001E6E55">
        <w:rPr>
          <w:sz w:val="24"/>
          <w:szCs w:val="24"/>
        </w:rPr>
        <w:t xml:space="preserve">i </w:t>
      </w:r>
      <w:r w:rsidR="00426498" w:rsidRPr="00AC65F1">
        <w:rPr>
          <w:sz w:val="24"/>
          <w:szCs w:val="24"/>
        </w:rPr>
        <w:t>ne pagal paskirtį</w:t>
      </w:r>
      <w:r w:rsidR="00426498">
        <w:rPr>
          <w:sz w:val="24"/>
          <w:szCs w:val="24"/>
        </w:rPr>
        <w:t>,</w:t>
      </w:r>
      <w:r w:rsidR="00426498" w:rsidRPr="00AC65F1">
        <w:rPr>
          <w:sz w:val="24"/>
          <w:szCs w:val="24"/>
        </w:rPr>
        <w:t xml:space="preserve"> yra neprižiūr</w:t>
      </w:r>
      <w:r w:rsidR="00426498">
        <w:rPr>
          <w:sz w:val="24"/>
          <w:szCs w:val="24"/>
        </w:rPr>
        <w:t>imi arba</w:t>
      </w:r>
      <w:r w:rsidR="00426498" w:rsidRPr="00AC65F1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 xml:space="preserve">     </w:t>
      </w:r>
      <w:r w:rsidR="00426498" w:rsidRPr="00AC65F1">
        <w:rPr>
          <w:sz w:val="24"/>
          <w:szCs w:val="24"/>
        </w:rPr>
        <w:t>apleist</w:t>
      </w:r>
      <w:r w:rsidR="00426498">
        <w:rPr>
          <w:sz w:val="24"/>
          <w:szCs w:val="24"/>
        </w:rPr>
        <w:t>i,</w:t>
      </w:r>
      <w:r w:rsidR="001E6E55" w:rsidRPr="001E6E55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>–</w:t>
      </w:r>
      <w:r w:rsidR="00426498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>3,0 procentai</w:t>
      </w:r>
      <w:r w:rsidR="001E6E55" w:rsidRPr="00AC65F1">
        <w:rPr>
          <w:sz w:val="24"/>
          <w:szCs w:val="24"/>
        </w:rPr>
        <w:t xml:space="preserve"> </w:t>
      </w:r>
      <w:r w:rsidR="00FF2551" w:rsidRPr="00AC65F1">
        <w:rPr>
          <w:sz w:val="24"/>
          <w:szCs w:val="24"/>
        </w:rPr>
        <w:t>nekilnojamojo turto mokestinės vertės</w:t>
      </w:r>
      <w:r w:rsidR="00426498">
        <w:rPr>
          <w:sz w:val="24"/>
          <w:szCs w:val="24"/>
        </w:rPr>
        <w:t>.</w:t>
      </w:r>
    </w:p>
    <w:p w14:paraId="4BA7F353" w14:textId="77777777" w:rsidR="001B320D" w:rsidRDefault="00FF2551" w:rsidP="001B320D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 w:rsidRPr="00AC65F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645DEA63" w14:textId="77777777" w:rsidR="001B320D" w:rsidRDefault="001B320D" w:rsidP="001B320D">
      <w:pPr>
        <w:pStyle w:val="Pagrindinistekstas"/>
        <w:spacing w:after="0" w:line="276" w:lineRule="auto"/>
        <w:jc w:val="both"/>
        <w:rPr>
          <w:sz w:val="24"/>
          <w:szCs w:val="24"/>
        </w:rPr>
      </w:pPr>
    </w:p>
    <w:p w14:paraId="4B5F4A3D" w14:textId="77777777" w:rsidR="001B320D" w:rsidRDefault="001B320D" w:rsidP="001B320D">
      <w:pPr>
        <w:pStyle w:val="Pagrindinistekstas"/>
        <w:spacing w:after="0" w:line="276" w:lineRule="auto"/>
        <w:jc w:val="both"/>
        <w:rPr>
          <w:sz w:val="24"/>
          <w:szCs w:val="24"/>
        </w:rPr>
      </w:pPr>
    </w:p>
    <w:p w14:paraId="4F4C9110" w14:textId="25B71AE3" w:rsidR="001B320D" w:rsidRPr="001B320D" w:rsidRDefault="001B320D" w:rsidP="001B320D">
      <w:pPr>
        <w:pStyle w:val="Pagrindinistekstas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Antanas Pocius</w:t>
      </w:r>
    </w:p>
    <w:p w14:paraId="3A55CA0E" w14:textId="77777777" w:rsidR="001A42C0" w:rsidRPr="001A42C0" w:rsidRDefault="001A42C0" w:rsidP="001A13B1">
      <w:pPr>
        <w:ind w:left="720"/>
        <w:jc w:val="center"/>
        <w:rPr>
          <w:rFonts w:cs="Tahoma"/>
          <w:bCs/>
          <w:sz w:val="24"/>
          <w:szCs w:val="24"/>
        </w:rPr>
      </w:pPr>
    </w:p>
    <w:p w14:paraId="0530764B" w14:textId="77777777" w:rsidR="001A42C0" w:rsidRPr="001A42C0" w:rsidRDefault="001A42C0" w:rsidP="001A13B1">
      <w:pPr>
        <w:tabs>
          <w:tab w:val="left" w:pos="4560"/>
        </w:tabs>
        <w:ind w:left="720"/>
      </w:pPr>
    </w:p>
    <w:sectPr w:rsidR="001A42C0" w:rsidRPr="001A42C0" w:rsidSect="001A13B1">
      <w:headerReference w:type="default" r:id="rId7"/>
      <w:headerReference w:type="first" r:id="rId8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B845" w14:textId="77777777" w:rsidR="00B71CEB" w:rsidRDefault="00B71CEB">
      <w:r>
        <w:separator/>
      </w:r>
    </w:p>
  </w:endnote>
  <w:endnote w:type="continuationSeparator" w:id="0">
    <w:p w14:paraId="656C03C1" w14:textId="77777777" w:rsidR="00B71CEB" w:rsidRDefault="00B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0425" w14:textId="77777777" w:rsidR="00B71CEB" w:rsidRDefault="00B71CEB">
      <w:r>
        <w:separator/>
      </w:r>
    </w:p>
  </w:footnote>
  <w:footnote w:type="continuationSeparator" w:id="0">
    <w:p w14:paraId="0682EF2B" w14:textId="77777777" w:rsidR="00B71CEB" w:rsidRDefault="00B7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50FD3" w14:textId="6C59FACB" w:rsidR="001A42C0" w:rsidRDefault="001A42C0" w:rsidP="001A42C0">
    <w:pPr>
      <w:pStyle w:val="Antrats"/>
      <w:jc w:val="center"/>
    </w:pPr>
    <w:r>
      <w:rPr>
        <w:noProof/>
        <w:lang w:val="en-US" w:eastAsia="en-US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54D17D4D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31190"/>
    <w:multiLevelType w:val="hybridMultilevel"/>
    <w:tmpl w:val="ED709A58"/>
    <w:lvl w:ilvl="0" w:tplc="D222E7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3DAC2D02"/>
    <w:multiLevelType w:val="hybridMultilevel"/>
    <w:tmpl w:val="E354C55C"/>
    <w:lvl w:ilvl="0" w:tplc="D534BF1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 w16cid:durableId="85736424">
    <w:abstractNumId w:val="0"/>
  </w:num>
  <w:num w:numId="2" w16cid:durableId="579366269">
    <w:abstractNumId w:val="4"/>
  </w:num>
  <w:num w:numId="3" w16cid:durableId="712579786">
    <w:abstractNumId w:val="2"/>
  </w:num>
  <w:num w:numId="4" w16cid:durableId="1589535035">
    <w:abstractNumId w:val="3"/>
  </w:num>
  <w:num w:numId="5" w16cid:durableId="109459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02948"/>
    <w:rsid w:val="00060F18"/>
    <w:rsid w:val="00084BA1"/>
    <w:rsid w:val="00085DB9"/>
    <w:rsid w:val="000B0196"/>
    <w:rsid w:val="000F2A41"/>
    <w:rsid w:val="001158E3"/>
    <w:rsid w:val="00150542"/>
    <w:rsid w:val="001524D3"/>
    <w:rsid w:val="00160012"/>
    <w:rsid w:val="00163B94"/>
    <w:rsid w:val="00165007"/>
    <w:rsid w:val="001814DE"/>
    <w:rsid w:val="00186C0C"/>
    <w:rsid w:val="0018762C"/>
    <w:rsid w:val="001A13B1"/>
    <w:rsid w:val="001A42C0"/>
    <w:rsid w:val="001B0BF5"/>
    <w:rsid w:val="001B320D"/>
    <w:rsid w:val="001D6AF4"/>
    <w:rsid w:val="001E0C62"/>
    <w:rsid w:val="001E6E55"/>
    <w:rsid w:val="00200D7B"/>
    <w:rsid w:val="002039E4"/>
    <w:rsid w:val="0020785F"/>
    <w:rsid w:val="0025649A"/>
    <w:rsid w:val="00261E83"/>
    <w:rsid w:val="00276CE4"/>
    <w:rsid w:val="002A0DFA"/>
    <w:rsid w:val="002B32CD"/>
    <w:rsid w:val="002D76F5"/>
    <w:rsid w:val="002F138C"/>
    <w:rsid w:val="0034702F"/>
    <w:rsid w:val="00362AD0"/>
    <w:rsid w:val="00383EF8"/>
    <w:rsid w:val="003A420F"/>
    <w:rsid w:val="003B4606"/>
    <w:rsid w:val="003B4E20"/>
    <w:rsid w:val="003C4F3F"/>
    <w:rsid w:val="003F4C64"/>
    <w:rsid w:val="00426498"/>
    <w:rsid w:val="00432FA2"/>
    <w:rsid w:val="00445EED"/>
    <w:rsid w:val="0045639E"/>
    <w:rsid w:val="00474EA9"/>
    <w:rsid w:val="00487A96"/>
    <w:rsid w:val="004B6F6F"/>
    <w:rsid w:val="004C40BF"/>
    <w:rsid w:val="004F5D4F"/>
    <w:rsid w:val="005220FF"/>
    <w:rsid w:val="00534675"/>
    <w:rsid w:val="00546B12"/>
    <w:rsid w:val="0059700E"/>
    <w:rsid w:val="005A4C60"/>
    <w:rsid w:val="005E665A"/>
    <w:rsid w:val="005F3A6C"/>
    <w:rsid w:val="00604426"/>
    <w:rsid w:val="0060652E"/>
    <w:rsid w:val="00631575"/>
    <w:rsid w:val="00641A29"/>
    <w:rsid w:val="0067497D"/>
    <w:rsid w:val="00682159"/>
    <w:rsid w:val="006A01B5"/>
    <w:rsid w:val="006B5609"/>
    <w:rsid w:val="006B6DBD"/>
    <w:rsid w:val="006C2C4E"/>
    <w:rsid w:val="00742979"/>
    <w:rsid w:val="00743155"/>
    <w:rsid w:val="007475D9"/>
    <w:rsid w:val="00750F0E"/>
    <w:rsid w:val="007667E5"/>
    <w:rsid w:val="00776DEE"/>
    <w:rsid w:val="0078326F"/>
    <w:rsid w:val="007A3662"/>
    <w:rsid w:val="008053E7"/>
    <w:rsid w:val="00826A39"/>
    <w:rsid w:val="00826D16"/>
    <w:rsid w:val="00827EA1"/>
    <w:rsid w:val="0088047A"/>
    <w:rsid w:val="00883B13"/>
    <w:rsid w:val="008A35AA"/>
    <w:rsid w:val="008B0879"/>
    <w:rsid w:val="008B226A"/>
    <w:rsid w:val="008B3176"/>
    <w:rsid w:val="008C52FE"/>
    <w:rsid w:val="00903770"/>
    <w:rsid w:val="00932206"/>
    <w:rsid w:val="009451E6"/>
    <w:rsid w:val="00995242"/>
    <w:rsid w:val="00A17950"/>
    <w:rsid w:val="00A22AB8"/>
    <w:rsid w:val="00A359D8"/>
    <w:rsid w:val="00A368AB"/>
    <w:rsid w:val="00A63A10"/>
    <w:rsid w:val="00A90D57"/>
    <w:rsid w:val="00AA0C0A"/>
    <w:rsid w:val="00AC65F1"/>
    <w:rsid w:val="00AC7690"/>
    <w:rsid w:val="00AD322C"/>
    <w:rsid w:val="00AD68CA"/>
    <w:rsid w:val="00AE50DF"/>
    <w:rsid w:val="00AF5906"/>
    <w:rsid w:val="00B22C45"/>
    <w:rsid w:val="00B23F65"/>
    <w:rsid w:val="00B305C2"/>
    <w:rsid w:val="00B31ECB"/>
    <w:rsid w:val="00B64958"/>
    <w:rsid w:val="00B64AFF"/>
    <w:rsid w:val="00B71CEB"/>
    <w:rsid w:val="00B90CD9"/>
    <w:rsid w:val="00B92F1E"/>
    <w:rsid w:val="00B93F22"/>
    <w:rsid w:val="00BA3676"/>
    <w:rsid w:val="00BB42AF"/>
    <w:rsid w:val="00BB4DAA"/>
    <w:rsid w:val="00BE4BE7"/>
    <w:rsid w:val="00BE5EBF"/>
    <w:rsid w:val="00C4721C"/>
    <w:rsid w:val="00C50F36"/>
    <w:rsid w:val="00C64F67"/>
    <w:rsid w:val="00C679F4"/>
    <w:rsid w:val="00C753CB"/>
    <w:rsid w:val="00CA1B89"/>
    <w:rsid w:val="00CA724A"/>
    <w:rsid w:val="00CC796D"/>
    <w:rsid w:val="00CD5DAC"/>
    <w:rsid w:val="00CF53EC"/>
    <w:rsid w:val="00D3223D"/>
    <w:rsid w:val="00D435A0"/>
    <w:rsid w:val="00D47B64"/>
    <w:rsid w:val="00E23343"/>
    <w:rsid w:val="00E44521"/>
    <w:rsid w:val="00E4547D"/>
    <w:rsid w:val="00E507C4"/>
    <w:rsid w:val="00E81162"/>
    <w:rsid w:val="00EA44D4"/>
    <w:rsid w:val="00EA625D"/>
    <w:rsid w:val="00EC2A86"/>
    <w:rsid w:val="00EC5466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4</cp:revision>
  <cp:lastPrinted>2020-03-17T07:52:00Z</cp:lastPrinted>
  <dcterms:created xsi:type="dcterms:W3CDTF">2024-05-31T11:13:00Z</dcterms:created>
  <dcterms:modified xsi:type="dcterms:W3CDTF">2024-06-20T11:33:00Z</dcterms:modified>
</cp:coreProperties>
</file>