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27A1" w:rsidRDefault="00BC27A1" w:rsidP="00415E29">
      <w:pPr>
        <w:pStyle w:val="Pavadinimas"/>
      </w:pPr>
      <w:r w:rsidRPr="005C4AAE">
        <w:t>DĖL PANEVĖŽIO RAJONO SAVIVALDYBĖS TARYBOS POSĖDŽI</w:t>
      </w:r>
      <w:r w:rsidR="005C4AAE">
        <w:t>UI</w:t>
      </w:r>
      <w:r w:rsidRPr="005C4AAE">
        <w:t xml:space="preserve"> </w:t>
      </w:r>
      <w:r w:rsidR="005C4AAE" w:rsidRPr="005C4AAE">
        <w:t xml:space="preserve">TEIKIAMŲ SVARSTYTI </w:t>
      </w:r>
      <w:r w:rsidR="00BB3342">
        <w:t>SPREND</w:t>
      </w:r>
      <w:r w:rsidR="005C4AAE" w:rsidRPr="005C4AAE">
        <w:t xml:space="preserve">IMŲ </w:t>
      </w:r>
      <w:r w:rsidR="00BB3342">
        <w:t xml:space="preserve">PROJEKTŲ </w:t>
      </w:r>
    </w:p>
    <w:p w:rsidR="005C4AAE" w:rsidRPr="00415E29" w:rsidRDefault="005C4AAE" w:rsidP="005C4AAE">
      <w:pPr>
        <w:jc w:val="center"/>
        <w:rPr>
          <w:sz w:val="24"/>
        </w:rPr>
      </w:pPr>
    </w:p>
    <w:p w:rsidR="005639CA" w:rsidRPr="005C4AAE" w:rsidRDefault="004C7720" w:rsidP="004C7720">
      <w:pPr>
        <w:pStyle w:val="Sraopastraipa"/>
        <w:spacing w:before="0" w:beforeAutospacing="0" w:after="0" w:afterAutospacing="0"/>
        <w:ind w:left="839"/>
        <w:jc w:val="center"/>
      </w:pPr>
      <w:r>
        <w:t>2018</w:t>
      </w:r>
      <w:r w:rsidR="005639CA" w:rsidRPr="005C4AAE">
        <w:t xml:space="preserve"> </w:t>
      </w:r>
      <w:r w:rsidR="00E37013">
        <w:t xml:space="preserve">m. </w:t>
      </w:r>
      <w:r w:rsidR="00200193">
        <w:t xml:space="preserve">gegužės    </w:t>
      </w:r>
      <w:r w:rsidR="002549E6">
        <w:t xml:space="preserve"> </w:t>
      </w:r>
      <w:r w:rsidR="00BC27A1" w:rsidRPr="005C4AAE">
        <w:t xml:space="preserve">d. Nr. </w:t>
      </w:r>
      <w:r w:rsidR="008F1B2F" w:rsidRPr="005C4AAE">
        <w:t>M-</w:t>
      </w:r>
    </w:p>
    <w:p w:rsidR="00BC27A1" w:rsidRPr="005C4AAE" w:rsidRDefault="00BC27A1" w:rsidP="005639CA">
      <w:pPr>
        <w:ind w:left="357"/>
        <w:jc w:val="center"/>
        <w:rPr>
          <w:sz w:val="24"/>
          <w:szCs w:val="24"/>
        </w:rPr>
      </w:pPr>
      <w:r w:rsidRPr="005C4AAE">
        <w:rPr>
          <w:sz w:val="24"/>
          <w:szCs w:val="24"/>
        </w:rPr>
        <w:t>Panevėžys</w:t>
      </w:r>
    </w:p>
    <w:p w:rsidR="00BC27A1" w:rsidRPr="005C4AAE" w:rsidRDefault="00BC27A1" w:rsidP="00BC27A1">
      <w:pPr>
        <w:rPr>
          <w:sz w:val="24"/>
        </w:rPr>
      </w:pPr>
    </w:p>
    <w:p w:rsidR="000B1213" w:rsidRPr="005C4AAE" w:rsidRDefault="00ED3FD9" w:rsidP="004F2F3A">
      <w:pPr>
        <w:ind w:firstLine="720"/>
        <w:jc w:val="both"/>
        <w:rPr>
          <w:sz w:val="24"/>
        </w:rPr>
      </w:pPr>
      <w:r w:rsidRPr="005C4AAE">
        <w:rPr>
          <w:sz w:val="24"/>
        </w:rPr>
        <w:t xml:space="preserve">Vadovaudamasis Lietuvos Respublikos vietos savivaldos įstatymo 20 straipsnio 2 dalies </w:t>
      </w:r>
      <w:r w:rsidRPr="005C4AAE">
        <w:rPr>
          <w:sz w:val="24"/>
        </w:rPr>
        <w:br/>
        <w:t>1 punktu</w:t>
      </w:r>
      <w:r w:rsidR="00687F99" w:rsidRPr="005C4AAE">
        <w:rPr>
          <w:sz w:val="24"/>
        </w:rPr>
        <w:t xml:space="preserve"> ir Panevėžio rajono savivaldybės tarybos veiklos reglamento, patvirtinto Panevėžio rajono savivaldybės tarybos 2011 m. rugpjūčio 25 d. sprendimu Nr. T-163 „Dėl Panevėžio rajono savivaldybės tarybos veiklos reglamento patvirtinimo“, </w:t>
      </w:r>
      <w:r w:rsidR="005C4AAE">
        <w:rPr>
          <w:sz w:val="24"/>
        </w:rPr>
        <w:t>63</w:t>
      </w:r>
      <w:r w:rsidR="00687F99" w:rsidRPr="005C4AAE">
        <w:rPr>
          <w:sz w:val="24"/>
        </w:rPr>
        <w:t xml:space="preserve"> punkt</w:t>
      </w:r>
      <w:r w:rsidR="005C4AAE">
        <w:rPr>
          <w:sz w:val="24"/>
        </w:rPr>
        <w:t>u</w:t>
      </w:r>
      <w:r w:rsidR="000B1213" w:rsidRPr="005C4AAE">
        <w:rPr>
          <w:sz w:val="24"/>
        </w:rPr>
        <w:t>:</w:t>
      </w:r>
    </w:p>
    <w:p w:rsidR="00A838E2" w:rsidRPr="005C4AAE" w:rsidRDefault="00A53C9D" w:rsidP="00A838E2">
      <w:pPr>
        <w:pStyle w:val="Sraopastraip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spacing w:val="56"/>
        </w:rPr>
        <w:t>Pavedu</w:t>
      </w:r>
      <w:r>
        <w:t xml:space="preserve"> </w:t>
      </w:r>
      <w:r w:rsidR="00AB118E">
        <w:t xml:space="preserve">Savivaldybės </w:t>
      </w:r>
      <w:r>
        <w:t xml:space="preserve">administracijos direktoriui parengti </w:t>
      </w:r>
      <w:r w:rsidR="00AB118E">
        <w:t xml:space="preserve">Savivaldybės </w:t>
      </w:r>
      <w:r>
        <w:t xml:space="preserve">tarybos </w:t>
      </w:r>
      <w:r w:rsidR="00BB3342">
        <w:br/>
        <w:t xml:space="preserve">2018 m. </w:t>
      </w:r>
      <w:r w:rsidR="00200193">
        <w:t>gegužės 30</w:t>
      </w:r>
      <w:r w:rsidR="00BB3342">
        <w:t xml:space="preserve"> d. posėdžiui teikiamų svarstyti </w:t>
      </w:r>
      <w:r>
        <w:t>sprendimų projektus</w:t>
      </w:r>
      <w:r w:rsidR="000E7FA5" w:rsidRPr="005C4AAE">
        <w:t>:</w:t>
      </w:r>
      <w:r w:rsidR="00A838E2" w:rsidRPr="005C4AAE">
        <w:t xml:space="preserve"> </w:t>
      </w:r>
    </w:p>
    <w:p w:rsidR="005551C3" w:rsidRDefault="005551C3" w:rsidP="0004067B">
      <w:pPr>
        <w:pStyle w:val="Sraopastraipa"/>
        <w:numPr>
          <w:ilvl w:val="1"/>
          <w:numId w:val="8"/>
        </w:numPr>
        <w:tabs>
          <w:tab w:val="left" w:pos="720"/>
          <w:tab w:val="left" w:pos="1134"/>
        </w:tabs>
        <w:spacing w:before="0" w:beforeAutospacing="0" w:after="0" w:afterAutospacing="0"/>
        <w:ind w:left="0" w:firstLine="720"/>
        <w:jc w:val="both"/>
      </w:pPr>
      <w:r>
        <w:t>Dėl Panevėžio rajono savivaldybės tarybos 2018 m. vasario 22 d. sprendimo Nr. T-20 „Dėl Panevėžio rajono savivaldybės 2018 metų biudžeto patvirtinimo“ pakeitimo. Rengėjas – Finansų skyrius.</w:t>
      </w:r>
    </w:p>
    <w:p w:rsidR="00943B4A" w:rsidRDefault="00943B4A" w:rsidP="0004067B">
      <w:pPr>
        <w:pStyle w:val="Sraopastraipa"/>
        <w:numPr>
          <w:ilvl w:val="1"/>
          <w:numId w:val="8"/>
        </w:numPr>
        <w:tabs>
          <w:tab w:val="left" w:pos="720"/>
          <w:tab w:val="left" w:pos="1134"/>
        </w:tabs>
        <w:spacing w:before="0" w:beforeAutospacing="0" w:after="0" w:afterAutospacing="0"/>
        <w:ind w:left="0" w:firstLine="720"/>
        <w:jc w:val="both"/>
      </w:pPr>
      <w:r>
        <w:t>Dėl Globos centro veiklos ir vaiko budinčio globotojo vykdomos priežiūros organizavimo Panevėžio rajono savivaldybėje tvarkos aprašo patvirtinimo. Rengėjas – Socialinės paramos skyrius.</w:t>
      </w:r>
    </w:p>
    <w:p w:rsidR="00A47DC8" w:rsidRPr="00A47DC8" w:rsidRDefault="00943B4A" w:rsidP="0004067B">
      <w:pPr>
        <w:pStyle w:val="Sraopastraipa"/>
        <w:numPr>
          <w:ilvl w:val="1"/>
          <w:numId w:val="8"/>
        </w:numPr>
        <w:tabs>
          <w:tab w:val="left" w:pos="720"/>
          <w:tab w:val="left" w:pos="1134"/>
        </w:tabs>
        <w:spacing w:before="0" w:beforeAutospacing="0" w:after="0" w:afterAutospacing="0"/>
        <w:ind w:left="0" w:firstLine="720"/>
        <w:jc w:val="both"/>
      </w:pPr>
      <w:r>
        <w:rPr>
          <w:rFonts w:eastAsia="Calibri"/>
          <w:bCs/>
          <w:lang w:eastAsia="en-US"/>
        </w:rPr>
        <w:t xml:space="preserve">Dėl Panevėžio rajono savivaldybės 2018 metų </w:t>
      </w:r>
      <w:r w:rsidR="00A47DC8">
        <w:rPr>
          <w:rFonts w:eastAsia="Calibri"/>
          <w:bCs/>
          <w:lang w:eastAsia="en-US"/>
        </w:rPr>
        <w:t>socialinių paslaugų plano patvirtinimo. Rengėjas – Socialinės paramos skyrius.</w:t>
      </w:r>
    </w:p>
    <w:p w:rsidR="007E57C8" w:rsidRDefault="007C1BDC" w:rsidP="0004067B">
      <w:pPr>
        <w:pStyle w:val="Sraopastraipa"/>
        <w:numPr>
          <w:ilvl w:val="1"/>
          <w:numId w:val="8"/>
        </w:numPr>
        <w:tabs>
          <w:tab w:val="left" w:pos="720"/>
          <w:tab w:val="left" w:pos="1134"/>
        </w:tabs>
        <w:spacing w:before="0" w:beforeAutospacing="0" w:after="0" w:afterAutospacing="0"/>
        <w:ind w:left="0" w:firstLine="720"/>
        <w:jc w:val="both"/>
      </w:pPr>
      <w:r w:rsidRPr="007C1BDC">
        <w:rPr>
          <w:lang w:eastAsia="en-US"/>
        </w:rPr>
        <w:t>Dėl Panevėžio rajono savivaldybės tarybos 2017 m. birželio 22 d. sprendimo Nr. T-118 „Dėl Nevyriausybinių organizacijų ir bendruomeninės veiklos stiprinimo 2017–2019 metų veiksmų plano įgyvendinimo 2.3 priemonės „Remti bendruomeninę veiklą savivaldybėse“ įgyvendinimo Panevėžio rajono savivaldybėje aprašo patvirtinimo“ pakeitimo</w:t>
      </w:r>
      <w:r w:rsidR="007E57C8">
        <w:t>.</w:t>
      </w:r>
      <w:r w:rsidR="007E57C8" w:rsidRPr="007E57C8">
        <w:t xml:space="preserve"> </w:t>
      </w:r>
      <w:r w:rsidR="00683D5A">
        <w:t>Rengėjas – Investicijų ir užsienio ryšių skyrius</w:t>
      </w:r>
      <w:r w:rsidR="007E57C8">
        <w:t>.</w:t>
      </w:r>
    </w:p>
    <w:p w:rsidR="004C6119" w:rsidRDefault="007C1BDC" w:rsidP="0004067B">
      <w:pPr>
        <w:pStyle w:val="Sraopastraipa"/>
        <w:numPr>
          <w:ilvl w:val="1"/>
          <w:numId w:val="8"/>
        </w:numPr>
        <w:tabs>
          <w:tab w:val="left" w:pos="720"/>
          <w:tab w:val="left" w:pos="1134"/>
        </w:tabs>
        <w:spacing w:before="0" w:beforeAutospacing="0" w:after="0" w:afterAutospacing="0"/>
        <w:ind w:left="0" w:firstLine="720"/>
        <w:jc w:val="both"/>
      </w:pPr>
      <w:r w:rsidRPr="007C1BDC">
        <w:rPr>
          <w:lang w:eastAsia="en-US"/>
        </w:rPr>
        <w:t>Dėl Panevėžio rajono savivaldybės tarybos 2018 m. vasario 22 d. sprendimo Nr. T-19 „Dėl Panevėžio rajono savivaldybės 2018–2020 metų strateginio veiklos plano patvirtinimo“ pakeitimo</w:t>
      </w:r>
      <w:r w:rsidR="004C6119">
        <w:t xml:space="preserve">. </w:t>
      </w:r>
      <w:r w:rsidR="00683D5A">
        <w:t>Rengėjas – Investicijų ir užsienio ryšių skyrius</w:t>
      </w:r>
      <w:r w:rsidR="004C6119">
        <w:t>.</w:t>
      </w:r>
    </w:p>
    <w:p w:rsidR="0004067B" w:rsidRDefault="007C1BDC" w:rsidP="0004067B">
      <w:pPr>
        <w:pStyle w:val="Sraopastraipa"/>
        <w:numPr>
          <w:ilvl w:val="1"/>
          <w:numId w:val="8"/>
        </w:numPr>
        <w:tabs>
          <w:tab w:val="left" w:pos="720"/>
          <w:tab w:val="left" w:pos="1134"/>
        </w:tabs>
        <w:spacing w:before="0" w:beforeAutospacing="0" w:after="0" w:afterAutospacing="0"/>
        <w:ind w:left="0" w:firstLine="720"/>
        <w:jc w:val="both"/>
      </w:pPr>
      <w:r w:rsidRPr="007C1BDC">
        <w:rPr>
          <w:lang w:eastAsia="en-US"/>
        </w:rPr>
        <w:t>Dėl Panevėžio rajono savivaldybės strateginio planavimo tvarkos aprašo patvirtinimo</w:t>
      </w:r>
      <w:r w:rsidR="0004067B">
        <w:t xml:space="preserve">. </w:t>
      </w:r>
      <w:r w:rsidR="00683D5A">
        <w:t>Rengėjas – Investicijų ir užsienio ryšių skyrius</w:t>
      </w:r>
      <w:r w:rsidR="0004067B">
        <w:t>.</w:t>
      </w:r>
    </w:p>
    <w:p w:rsidR="0004067B" w:rsidRDefault="007C1BDC" w:rsidP="0004067B">
      <w:pPr>
        <w:pStyle w:val="Sraopastraipa"/>
        <w:numPr>
          <w:ilvl w:val="1"/>
          <w:numId w:val="8"/>
        </w:numPr>
        <w:tabs>
          <w:tab w:val="left" w:pos="720"/>
          <w:tab w:val="left" w:pos="1134"/>
        </w:tabs>
        <w:spacing w:before="0" w:beforeAutospacing="0" w:after="0" w:afterAutospacing="0"/>
        <w:ind w:left="0" w:firstLine="720"/>
        <w:jc w:val="both"/>
      </w:pPr>
      <w:r w:rsidRPr="007C1BDC">
        <w:rPr>
          <w:lang w:eastAsia="en-US"/>
        </w:rPr>
        <w:t>Dėl pritarimo projekto rengimui pagal 2014–2020 metų Europos Sąjungos fondų investicijų veiksmų programos 5 prioriteto „Aplinkosauga, gamtos išteklių darnus naudojimas ir prisitaikymas prie klimato kaitos“ 05.1.1-APVA-V-006 priemonę „Potvynių rizikos valdymas“</w:t>
      </w:r>
      <w:r w:rsidR="0004067B">
        <w:t xml:space="preserve">. Rengėjas – </w:t>
      </w:r>
      <w:r>
        <w:t>Investicijų ir užsienio ryšių skyrius</w:t>
      </w:r>
      <w:r w:rsidR="0004067B">
        <w:t>.</w:t>
      </w:r>
    </w:p>
    <w:p w:rsidR="00DB4EFC" w:rsidRDefault="007C1BDC" w:rsidP="00DB4EFC">
      <w:pPr>
        <w:pStyle w:val="Sraopastraipa"/>
        <w:numPr>
          <w:ilvl w:val="1"/>
          <w:numId w:val="8"/>
        </w:numPr>
        <w:tabs>
          <w:tab w:val="left" w:pos="720"/>
          <w:tab w:val="left" w:pos="1134"/>
        </w:tabs>
        <w:spacing w:before="0" w:beforeAutospacing="0" w:after="0" w:afterAutospacing="0"/>
        <w:ind w:left="0" w:firstLine="720"/>
        <w:jc w:val="both"/>
      </w:pPr>
      <w:r w:rsidRPr="007C1BDC">
        <w:rPr>
          <w:lang w:eastAsia="en-US"/>
        </w:rPr>
        <w:t>Dėl pritarimo projekto rengimui pagal 2014–2020 metų Europos Sąjungos fondų investicijų veiksmų programos 5 prioriteto „Aplinkosauga, gamtos išteklių darnus naudojimas ir prisitaikymas prie klimato kaitos“ 05.5.1-APVA-R-019 priemonę „Kraštovaizdžio apsauga“</w:t>
      </w:r>
      <w:r w:rsidR="00DB4EFC">
        <w:t xml:space="preserve">. Rengėjas – </w:t>
      </w:r>
      <w:r>
        <w:t>Investicijų ir užsienio ryšių skyrius</w:t>
      </w:r>
      <w:r w:rsidR="00DB4EFC">
        <w:t>.</w:t>
      </w:r>
    </w:p>
    <w:p w:rsidR="0004067B" w:rsidRDefault="007C1BDC" w:rsidP="0004067B">
      <w:pPr>
        <w:pStyle w:val="Sraopastraipa"/>
        <w:numPr>
          <w:ilvl w:val="1"/>
          <w:numId w:val="8"/>
        </w:numPr>
        <w:tabs>
          <w:tab w:val="left" w:pos="720"/>
          <w:tab w:val="left" w:pos="1134"/>
        </w:tabs>
        <w:spacing w:before="0" w:beforeAutospacing="0" w:after="0" w:afterAutospacing="0"/>
        <w:ind w:left="0" w:firstLine="720"/>
        <w:jc w:val="both"/>
      </w:pPr>
      <w:r w:rsidRPr="007C1BDC">
        <w:rPr>
          <w:lang w:eastAsia="en-US"/>
        </w:rPr>
        <w:t xml:space="preserve">Dėl pritarimo projektų rengimui pagal 2014–2020 metų Europos Sąjungos fondų investicijų veiksmų programos 8 prioriteto „Socialinės </w:t>
      </w:r>
      <w:proofErr w:type="spellStart"/>
      <w:r w:rsidRPr="007C1BDC">
        <w:rPr>
          <w:lang w:eastAsia="en-US"/>
        </w:rPr>
        <w:t>įtraukties</w:t>
      </w:r>
      <w:proofErr w:type="spellEnd"/>
      <w:r w:rsidRPr="007C1BDC">
        <w:rPr>
          <w:lang w:eastAsia="en-US"/>
        </w:rPr>
        <w:t xml:space="preserve"> didinimas ir kova su skurdu“ </w:t>
      </w:r>
      <w:r w:rsidR="006832AB">
        <w:rPr>
          <w:lang w:eastAsia="en-US"/>
        </w:rPr>
        <w:br/>
      </w:r>
      <w:r w:rsidRPr="007C1BDC">
        <w:rPr>
          <w:lang w:eastAsia="en-US"/>
        </w:rPr>
        <w:t>08.1.3-CPVA-R-609 priemonę „Pirminės asmens sveikatos priežiūros veiklos efektyvumo didinimas“</w:t>
      </w:r>
      <w:r w:rsidR="0004067B" w:rsidRPr="004C7720">
        <w:rPr>
          <w:rFonts w:eastAsia="SimSun"/>
          <w:kern w:val="3"/>
          <w:lang w:eastAsia="en-US"/>
        </w:rPr>
        <w:t>.</w:t>
      </w:r>
      <w:r w:rsidR="0004067B" w:rsidRPr="004C7720">
        <w:t xml:space="preserve"> </w:t>
      </w:r>
      <w:r w:rsidR="0004067B">
        <w:t xml:space="preserve">Rengėjas – </w:t>
      </w:r>
      <w:r>
        <w:t>Investicijų ir užsienio ryšių skyrius</w:t>
      </w:r>
      <w:r w:rsidR="0004067B">
        <w:t>.</w:t>
      </w:r>
    </w:p>
    <w:p w:rsidR="00A54AD5" w:rsidRDefault="007C1BDC" w:rsidP="006E03FD">
      <w:pPr>
        <w:pStyle w:val="Sraopastraipa"/>
        <w:numPr>
          <w:ilvl w:val="1"/>
          <w:numId w:val="8"/>
        </w:numPr>
        <w:tabs>
          <w:tab w:val="left" w:pos="720"/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</w:pPr>
      <w:r w:rsidRPr="007C1BDC">
        <w:rPr>
          <w:lang w:eastAsia="en-US"/>
        </w:rPr>
        <w:t>Dėl pritarimo projektų rengimui pagal Panevėžio rajono vietos veiklos grupės vietos plėtros strategiją „Panevėžio rajono 2016–2023 m. vietos plėtros strategija“</w:t>
      </w:r>
      <w:r w:rsidR="00A54AD5">
        <w:t xml:space="preserve">. Rengėjas – </w:t>
      </w:r>
      <w:r>
        <w:t>Investicijų ir užsienio ryšių skyrius</w:t>
      </w:r>
      <w:r w:rsidR="00A54AD5">
        <w:t>.</w:t>
      </w:r>
    </w:p>
    <w:p w:rsidR="00A75809" w:rsidRDefault="00A75809" w:rsidP="006E03FD">
      <w:pPr>
        <w:pStyle w:val="Sraopastraipa"/>
        <w:numPr>
          <w:ilvl w:val="1"/>
          <w:numId w:val="8"/>
        </w:numPr>
        <w:tabs>
          <w:tab w:val="left" w:pos="720"/>
          <w:tab w:val="left" w:pos="1276"/>
        </w:tabs>
        <w:spacing w:before="0" w:beforeAutospacing="0" w:after="0" w:afterAutospacing="0"/>
        <w:ind w:left="0" w:firstLine="720"/>
        <w:jc w:val="both"/>
      </w:pPr>
      <w:r>
        <w:t>Dėl turto nurašymo</w:t>
      </w:r>
      <w:r>
        <w:t xml:space="preserve">. </w:t>
      </w:r>
      <w:r>
        <w:t>Rengėjas – Ekonomikos ir turto valdymo skyrius</w:t>
      </w:r>
      <w:r>
        <w:t>.</w:t>
      </w:r>
    </w:p>
    <w:p w:rsidR="00A75809" w:rsidRDefault="00A75809" w:rsidP="006E03FD">
      <w:pPr>
        <w:pStyle w:val="Sraopastraipa"/>
        <w:numPr>
          <w:ilvl w:val="1"/>
          <w:numId w:val="8"/>
        </w:numPr>
        <w:tabs>
          <w:tab w:val="left" w:pos="720"/>
          <w:tab w:val="left" w:pos="1276"/>
        </w:tabs>
        <w:spacing w:before="0" w:beforeAutospacing="0" w:after="0" w:afterAutospacing="0"/>
        <w:ind w:left="0" w:firstLine="720"/>
        <w:jc w:val="both"/>
      </w:pPr>
      <w:r>
        <w:t>Dėl Savivaldybės parduodamo savivaldybės būsto sąrašo patvirtinimo ir leidimo parduoti savivaldybės būstą</w:t>
      </w:r>
      <w:r>
        <w:t xml:space="preserve">. </w:t>
      </w:r>
      <w:r>
        <w:t>Rengėjas – Ekonomikos ir turto valdymo skyrius</w:t>
      </w:r>
      <w:r>
        <w:t>.</w:t>
      </w:r>
    </w:p>
    <w:p w:rsidR="006E03FD" w:rsidRDefault="00A75809" w:rsidP="006E03FD">
      <w:pPr>
        <w:pStyle w:val="Sraopastraipa"/>
        <w:numPr>
          <w:ilvl w:val="1"/>
          <w:numId w:val="8"/>
        </w:numPr>
        <w:tabs>
          <w:tab w:val="left" w:pos="720"/>
          <w:tab w:val="left" w:pos="1276"/>
        </w:tabs>
        <w:spacing w:before="0" w:beforeAutospacing="0" w:after="0" w:afterAutospacing="0"/>
        <w:ind w:left="0" w:firstLine="720"/>
        <w:jc w:val="both"/>
      </w:pPr>
      <w:r>
        <w:t xml:space="preserve">Dėl viešosios įstaigos </w:t>
      </w:r>
      <w:proofErr w:type="spellStart"/>
      <w:r>
        <w:t>Velžio</w:t>
      </w:r>
      <w:proofErr w:type="spellEnd"/>
      <w:r>
        <w:t xml:space="preserve"> komunalinio ūkio teikiamų atlygintinų paslaugų kainų tvirtinimo</w:t>
      </w:r>
      <w:r w:rsidR="006E03FD">
        <w:t>. Rengėjas – Ekonomikos ir turto valdymo skyrius.</w:t>
      </w:r>
    </w:p>
    <w:p w:rsidR="004C6119" w:rsidRDefault="00E47F0B" w:rsidP="006E03FD">
      <w:pPr>
        <w:pStyle w:val="Sraopastraipa"/>
        <w:numPr>
          <w:ilvl w:val="1"/>
          <w:numId w:val="8"/>
        </w:numPr>
        <w:tabs>
          <w:tab w:val="left" w:pos="720"/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</w:pPr>
      <w:r>
        <w:lastRenderedPageBreak/>
        <w:t xml:space="preserve">Dėl VšĮ </w:t>
      </w:r>
      <w:proofErr w:type="spellStart"/>
      <w:r>
        <w:t>Velžio</w:t>
      </w:r>
      <w:proofErr w:type="spellEnd"/>
      <w:r>
        <w:t xml:space="preserve"> komunalinio ūkio atliekamų statinių (negyvenamųjų pastatų) techninės priežiūros paslaugų mokesčio tarifų apskaičiavimo metodikos patvirtinimo</w:t>
      </w:r>
      <w:r w:rsidR="004C6119">
        <w:t>. Rengėjas – Vietinio ūkio skyrius.</w:t>
      </w:r>
    </w:p>
    <w:p w:rsidR="00683D5A" w:rsidRDefault="00E47F0B" w:rsidP="006E03FD">
      <w:pPr>
        <w:pStyle w:val="Sraopastraipa"/>
        <w:numPr>
          <w:ilvl w:val="1"/>
          <w:numId w:val="8"/>
        </w:numPr>
        <w:tabs>
          <w:tab w:val="left" w:pos="720"/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</w:pPr>
      <w:r>
        <w:t xml:space="preserve">Dėl Panevėžio rajono savivaldybės tarybos 2018 m. sausio 18 d. sprendimo Nr. T-9 „Dėl Panevėžio rajono savivaldybės vietinės reikšmės kelių (gatvių), finansuojamų kelių priežiūros ir plėtros programos tikslinio finansavimo bei lėšų rezervo lėšomis, sąrašo patvirtinimo“ pakeitimo. </w:t>
      </w:r>
      <w:r w:rsidR="00683D5A">
        <w:t xml:space="preserve">Rengėjas – </w:t>
      </w:r>
      <w:r>
        <w:t>Vietinio ūkio skyrius</w:t>
      </w:r>
      <w:r w:rsidR="00683D5A">
        <w:t>.</w:t>
      </w:r>
    </w:p>
    <w:p w:rsidR="00A47DC8" w:rsidRDefault="00A47DC8" w:rsidP="00A47DC8">
      <w:pPr>
        <w:pStyle w:val="Sraopastraipa"/>
        <w:numPr>
          <w:ilvl w:val="1"/>
          <w:numId w:val="8"/>
        </w:numPr>
        <w:tabs>
          <w:tab w:val="left" w:pos="720"/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</w:pPr>
      <w:r w:rsidRPr="00200193">
        <w:t>Dėl Panevėžio rajono savivaldybės administracijos struktūros patvirtinimo</w:t>
      </w:r>
      <w:r>
        <w:t>. Rengėjas – Personalo administravimo skyrius.</w:t>
      </w:r>
    </w:p>
    <w:p w:rsidR="00A47DC8" w:rsidRDefault="00A47DC8" w:rsidP="00A47DC8">
      <w:pPr>
        <w:pStyle w:val="Sraopastraipa"/>
        <w:numPr>
          <w:ilvl w:val="1"/>
          <w:numId w:val="8"/>
        </w:numPr>
        <w:tabs>
          <w:tab w:val="left" w:pos="720"/>
          <w:tab w:val="left" w:pos="1276"/>
        </w:tabs>
        <w:spacing w:before="0" w:beforeAutospacing="0" w:after="0" w:afterAutospacing="0"/>
        <w:ind w:left="0" w:firstLine="720"/>
        <w:jc w:val="both"/>
      </w:pPr>
      <w:r w:rsidRPr="00200193">
        <w:t>Dėl didžiausio leistino valstybės tarnautojų pareigybių ir darbuotojų, dirbančių pagal darbo sutartis, skaičiaus Panevėžio rajono savivaldybės administracijoje nustatymo</w:t>
      </w:r>
      <w:r>
        <w:t>. Rengėjas – Personalo administravimo skyrius.</w:t>
      </w:r>
    </w:p>
    <w:p w:rsidR="00A47DC8" w:rsidRPr="00943B4A" w:rsidRDefault="00A47DC8" w:rsidP="00A47DC8">
      <w:pPr>
        <w:pStyle w:val="Sraopastraipa"/>
        <w:numPr>
          <w:ilvl w:val="1"/>
          <w:numId w:val="8"/>
        </w:numPr>
        <w:tabs>
          <w:tab w:val="left" w:pos="720"/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</w:pPr>
      <w:r w:rsidRPr="00200193">
        <w:t xml:space="preserve">Dėl </w:t>
      </w:r>
      <w:r w:rsidR="006832AB">
        <w:t xml:space="preserve">Panevėžio rajono </w:t>
      </w:r>
      <w:r w:rsidRPr="00200193">
        <w:t>savivaldybės tarybos 2018 m. vasario 22 d. sprendimo Nr. T-28 „Dėl didžiausio leistino pareigybių, finansuojamų iš savivaldybės biudžeto, skaičiaus biudžetinėse įstaigose nustatymo“ pakeitimo</w:t>
      </w:r>
      <w:r>
        <w:t>. Rengėjas – Personalo administravimo skyrius.</w:t>
      </w:r>
    </w:p>
    <w:p w:rsidR="00B000DE" w:rsidRDefault="00E47F0B" w:rsidP="00A47DC8">
      <w:pPr>
        <w:pStyle w:val="Sraopastraipa"/>
        <w:numPr>
          <w:ilvl w:val="1"/>
          <w:numId w:val="8"/>
        </w:numPr>
        <w:tabs>
          <w:tab w:val="left" w:pos="720"/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</w:pPr>
      <w:r>
        <w:t>Dėl pritarimo švietimo įstaigų vadovų 2017 metų veiklos ataskaitoms</w:t>
      </w:r>
      <w:r w:rsidR="0004067B">
        <w:t>. Rengėjas – Švietimo, kultūros ir sporto skyrius.</w:t>
      </w:r>
    </w:p>
    <w:p w:rsidR="000E59AB" w:rsidRDefault="00943B4A" w:rsidP="00A47DC8">
      <w:pPr>
        <w:pStyle w:val="Sraopastraipa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</w:pPr>
      <w:r>
        <w:t>Dėl Panevėžio rajono kultūros centrų pagrindinių renginių sąrašo parengimo komisijos sudarymo, komisijos darbo reglamento bei Panevėžio rajono kultūros centrų pagrindinių renginių sąrašo parengimo tvarkos aprašo patvirtinimo</w:t>
      </w:r>
      <w:r w:rsidR="000E59AB">
        <w:t xml:space="preserve">. Rengėjas – </w:t>
      </w:r>
      <w:r w:rsidR="004A5A6C">
        <w:t>Švietimo, kultūros ir sporto skyrius</w:t>
      </w:r>
      <w:r w:rsidR="000E59AB">
        <w:t>.</w:t>
      </w:r>
    </w:p>
    <w:p w:rsidR="006E03FD" w:rsidRDefault="006E03FD" w:rsidP="00A47DC8">
      <w:pPr>
        <w:pStyle w:val="Sraopastraipa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</w:pPr>
      <w:r>
        <w:t>Dėl įgaliojimo suteikimo. Rengėjas – Švietimo, kultūros ir sporto skyrius.</w:t>
      </w:r>
    </w:p>
    <w:p w:rsidR="00005EEC" w:rsidRPr="009D1E51" w:rsidRDefault="00943B4A" w:rsidP="00943B4A">
      <w:pPr>
        <w:pStyle w:val="Sraopastraipa"/>
        <w:numPr>
          <w:ilvl w:val="1"/>
          <w:numId w:val="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20"/>
        <w:jc w:val="both"/>
      </w:pPr>
      <w:r w:rsidRPr="00943B4A">
        <w:rPr>
          <w:bCs/>
        </w:rPr>
        <w:t>Dėl viešosios įstaigos Krekenavos pirminės sveikatos priežiūros centro 2018 metų veiklos užduočių patvirtinimo</w:t>
      </w:r>
      <w:r w:rsidR="00005EEC" w:rsidRPr="009D1E51">
        <w:rPr>
          <w:bCs/>
        </w:rPr>
        <w:t xml:space="preserve">. </w:t>
      </w:r>
      <w:r w:rsidR="00683D5A" w:rsidRPr="009D1E51">
        <w:t>Rengėja</w:t>
      </w:r>
      <w:r w:rsidR="00005EEC" w:rsidRPr="009D1E51">
        <w:t xml:space="preserve"> – </w:t>
      </w:r>
      <w:r w:rsidR="00C207D6">
        <w:t>s</w:t>
      </w:r>
      <w:r w:rsidR="00683D5A" w:rsidRPr="009D1E51">
        <w:t>avivaldybės gydytoja (vyriausioji specialistė)</w:t>
      </w:r>
      <w:r w:rsidR="00005EEC" w:rsidRPr="009D1E51">
        <w:t>.</w:t>
      </w:r>
    </w:p>
    <w:p w:rsidR="009D1E51" w:rsidRPr="009D1E51" w:rsidRDefault="00943B4A" w:rsidP="00B93D4B">
      <w:pPr>
        <w:pStyle w:val="Sraopastraipa"/>
        <w:numPr>
          <w:ilvl w:val="1"/>
          <w:numId w:val="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20"/>
        <w:jc w:val="both"/>
      </w:pPr>
      <w:r w:rsidRPr="00200193">
        <w:rPr>
          <w:rFonts w:eastAsia="Calibri"/>
          <w:lang w:eastAsia="en-US"/>
        </w:rPr>
        <w:t>Dėl viešosios įstaigos Panevėžio rajono savivaldybės poliklinikos 2018 metų veiklos užduočių patvirtinimo</w:t>
      </w:r>
      <w:r w:rsidR="009D1E51">
        <w:rPr>
          <w:rFonts w:eastAsia="Calibri"/>
          <w:lang w:eastAsia="en-US"/>
        </w:rPr>
        <w:t xml:space="preserve">. </w:t>
      </w:r>
      <w:r w:rsidR="00C207D6">
        <w:t>Rengėja – s</w:t>
      </w:r>
      <w:r w:rsidR="009D1E51" w:rsidRPr="009D1E51">
        <w:t>avivaldybės gydytoja (vyriausioji specialistė)</w:t>
      </w:r>
      <w:r w:rsidR="009D1E51">
        <w:t>.</w:t>
      </w:r>
    </w:p>
    <w:p w:rsidR="009D1E51" w:rsidRPr="009D1E51" w:rsidRDefault="00943B4A" w:rsidP="00B93D4B">
      <w:pPr>
        <w:pStyle w:val="Sraopastraipa"/>
        <w:numPr>
          <w:ilvl w:val="1"/>
          <w:numId w:val="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20"/>
        <w:jc w:val="both"/>
      </w:pPr>
      <w:r w:rsidRPr="00200193">
        <w:t>Dėl žemės mokesčio lengvatų suteikimo 2018 metais</w:t>
      </w:r>
      <w:r>
        <w:t xml:space="preserve">. </w:t>
      </w:r>
      <w:r w:rsidR="00C207D6">
        <w:t>Rengėja</w:t>
      </w:r>
      <w:r>
        <w:t>s</w:t>
      </w:r>
      <w:r w:rsidR="00C207D6">
        <w:t xml:space="preserve"> – </w:t>
      </w:r>
      <w:r>
        <w:t>Mokesčių administravimo skyrius</w:t>
      </w:r>
      <w:r w:rsidR="009D1E51">
        <w:t>.</w:t>
      </w:r>
    </w:p>
    <w:p w:rsidR="009D1E51" w:rsidRPr="009D1E51" w:rsidRDefault="00943B4A" w:rsidP="00B93D4B">
      <w:pPr>
        <w:pStyle w:val="Sraopastraipa"/>
        <w:numPr>
          <w:ilvl w:val="1"/>
          <w:numId w:val="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20"/>
        <w:jc w:val="both"/>
      </w:pPr>
      <w:r w:rsidRPr="00200193">
        <w:t>Dėl 2019 metų žemės mokesčio tarifų ir neapmokestinamojo žemės sklypo dydžio nustatymo</w:t>
      </w:r>
      <w:r w:rsidR="009D1E51">
        <w:rPr>
          <w:rFonts w:eastAsia="Calibri"/>
          <w:lang w:eastAsia="en-US"/>
        </w:rPr>
        <w:t xml:space="preserve">. </w:t>
      </w:r>
      <w:r>
        <w:t>Rengėjas – Mokesčių administravimo skyrius</w:t>
      </w:r>
      <w:r w:rsidR="009D1E51">
        <w:t>.</w:t>
      </w:r>
    </w:p>
    <w:p w:rsidR="009D1E51" w:rsidRDefault="009D1E51" w:rsidP="00B93D4B">
      <w:pPr>
        <w:pStyle w:val="Sraopastraipa"/>
        <w:numPr>
          <w:ilvl w:val="1"/>
          <w:numId w:val="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20"/>
        <w:jc w:val="both"/>
      </w:pPr>
      <w:r w:rsidRPr="009D1E51">
        <w:rPr>
          <w:rFonts w:eastAsia="Calibri"/>
          <w:lang w:eastAsia="en-US"/>
        </w:rPr>
        <w:t>Dėl Panevėžio rajono savivaldybės vykdomų visuomenės sveikatos pr</w:t>
      </w:r>
      <w:r>
        <w:rPr>
          <w:rFonts w:eastAsia="Calibri"/>
          <w:lang w:eastAsia="en-US"/>
        </w:rPr>
        <w:t xml:space="preserve">iežiūros funkcijų įgyvendinimo </w:t>
      </w:r>
      <w:r w:rsidRPr="009D1E51">
        <w:rPr>
          <w:rFonts w:eastAsia="Calibri"/>
          <w:lang w:eastAsia="en-US"/>
        </w:rPr>
        <w:t>2017 metų ataskaitos patvirtinimo</w:t>
      </w:r>
      <w:r>
        <w:rPr>
          <w:rFonts w:eastAsia="Calibri"/>
          <w:lang w:eastAsia="en-US"/>
        </w:rPr>
        <w:t xml:space="preserve">. </w:t>
      </w:r>
      <w:r w:rsidR="00C207D6">
        <w:t>Rengėja – s</w:t>
      </w:r>
      <w:r w:rsidRPr="009D1E51">
        <w:t>avivaldybės gydytoja (vyriausioji specialistė)</w:t>
      </w:r>
      <w:r>
        <w:t>.</w:t>
      </w:r>
    </w:p>
    <w:p w:rsidR="00A47DC8" w:rsidRPr="00A47DC8" w:rsidRDefault="00A47DC8" w:rsidP="00A47DC8">
      <w:pPr>
        <w:pStyle w:val="Sraopastraipa"/>
        <w:numPr>
          <w:ilvl w:val="1"/>
          <w:numId w:val="8"/>
        </w:numPr>
        <w:tabs>
          <w:tab w:val="left" w:pos="720"/>
          <w:tab w:val="left" w:pos="1276"/>
        </w:tabs>
        <w:spacing w:before="0" w:beforeAutospacing="0" w:after="0" w:afterAutospacing="0"/>
        <w:ind w:left="0" w:firstLine="720"/>
        <w:jc w:val="both"/>
      </w:pPr>
      <w:r w:rsidRPr="00943B4A">
        <w:rPr>
          <w:bCs/>
        </w:rPr>
        <w:t>Dėl gatvės pavadinimo suteikimo ir gatvės geografinių charakteristikų pakeitimo</w:t>
      </w:r>
      <w:r>
        <w:rPr>
          <w:bCs/>
        </w:rPr>
        <w:t>. Rengėjas – Architektūros skyrius.</w:t>
      </w:r>
    </w:p>
    <w:p w:rsidR="00A47DC8" w:rsidRPr="00A47DC8" w:rsidRDefault="00A47DC8" w:rsidP="00A47DC8">
      <w:pPr>
        <w:pStyle w:val="Sraopastraipa"/>
        <w:numPr>
          <w:ilvl w:val="1"/>
          <w:numId w:val="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20"/>
        <w:jc w:val="both"/>
      </w:pPr>
      <w:r>
        <w:rPr>
          <w:rFonts w:eastAsia="SimSun"/>
          <w:color w:val="000000"/>
          <w:kern w:val="2"/>
          <w:lang w:eastAsia="hi-IN" w:bidi="hi-IN"/>
        </w:rPr>
        <w:t>Dėl Panevėžio rajono savivaldybės tarybos 2015 m. spalio 22 d. sprendimo Nr. T-213 „Dėl Panevėžio rajono savivaldybės nekilnojamojo kultūros paveldo vertinimo tarybos sudarymo ir nuostatų patvirtinimo“ pakeitimo. Rengėja – vyriausioji specialistė paveldui.</w:t>
      </w:r>
    </w:p>
    <w:p w:rsidR="00A47DC8" w:rsidRPr="009D1E51" w:rsidRDefault="00A47DC8" w:rsidP="00A47DC8">
      <w:pPr>
        <w:pStyle w:val="Sraopastraipa"/>
        <w:numPr>
          <w:ilvl w:val="1"/>
          <w:numId w:val="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20"/>
        <w:jc w:val="both"/>
      </w:pPr>
      <w:r>
        <w:t xml:space="preserve">Dėl Panevėžio rajono savivaldybės Šeimos tarybos sudarymo ir jos nuostatų patvirtinimo. Rengėja – </w:t>
      </w:r>
      <w:proofErr w:type="spellStart"/>
      <w:r>
        <w:t>tarpinstitucinio</w:t>
      </w:r>
      <w:proofErr w:type="spellEnd"/>
      <w:r>
        <w:t xml:space="preserve"> bendradarbiavimo vyriausioji specialistė.</w:t>
      </w:r>
    </w:p>
    <w:p w:rsidR="00ED3FD9" w:rsidRPr="00042B26" w:rsidRDefault="00A53C9D" w:rsidP="005C4AAE">
      <w:pPr>
        <w:pStyle w:val="Sraopastraipa"/>
        <w:numPr>
          <w:ilvl w:val="0"/>
          <w:numId w:val="8"/>
        </w:numPr>
        <w:tabs>
          <w:tab w:val="left" w:pos="993"/>
          <w:tab w:val="left" w:pos="1276"/>
        </w:tabs>
        <w:spacing w:before="0" w:beforeAutospacing="0" w:after="0" w:afterAutospacing="0"/>
        <w:ind w:left="0" w:firstLine="720"/>
        <w:jc w:val="both"/>
      </w:pPr>
      <w:r>
        <w:t xml:space="preserve">Medžiagą Savivaldybės tarybos posėdžiui bei </w:t>
      </w:r>
      <w:r w:rsidR="00AB118E">
        <w:t xml:space="preserve">Savivaldybės tarybos </w:t>
      </w:r>
      <w:r>
        <w:t xml:space="preserve">sprendimų projektus registravimui pateikti </w:t>
      </w:r>
      <w:r w:rsidR="005C4AAE">
        <w:t>Kanceliarijos skyriui iki 201</w:t>
      </w:r>
      <w:r w:rsidR="00EB1ED6">
        <w:t>8</w:t>
      </w:r>
      <w:r w:rsidR="005C4AAE">
        <w:t xml:space="preserve"> m. </w:t>
      </w:r>
      <w:r w:rsidR="00943B4A">
        <w:t>gegužės 17</w:t>
      </w:r>
      <w:r w:rsidR="005C4AAE">
        <w:t xml:space="preserve"> d</w:t>
      </w:r>
      <w:r w:rsidR="00ED3FD9" w:rsidRPr="00042B26">
        <w:t xml:space="preserve">. </w:t>
      </w:r>
    </w:p>
    <w:p w:rsidR="004F2F3A" w:rsidRDefault="004F2F3A" w:rsidP="004F2F3A">
      <w:pPr>
        <w:pStyle w:val="Standard"/>
        <w:tabs>
          <w:tab w:val="left" w:pos="0"/>
          <w:tab w:val="left" w:pos="142"/>
        </w:tabs>
        <w:jc w:val="both"/>
        <w:rPr>
          <w:kern w:val="0"/>
          <w:sz w:val="24"/>
          <w:lang w:eastAsia="ar-SA"/>
        </w:rPr>
      </w:pPr>
    </w:p>
    <w:p w:rsidR="005B5367" w:rsidRDefault="005B5367" w:rsidP="004F2F3A">
      <w:pPr>
        <w:pStyle w:val="Standard"/>
        <w:tabs>
          <w:tab w:val="left" w:pos="0"/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71B6D" w:rsidRDefault="009D1E51" w:rsidP="004F2F3A">
      <w:pPr>
        <w:pStyle w:val="Standard"/>
        <w:tabs>
          <w:tab w:val="left" w:pos="0"/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Savivaldybės mer</w:t>
      </w:r>
      <w:r w:rsidR="00943B4A">
        <w:rPr>
          <w:sz w:val="24"/>
          <w:szCs w:val="24"/>
        </w:rPr>
        <w:t>o pavaduotojas,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43B4A">
        <w:rPr>
          <w:sz w:val="24"/>
          <w:szCs w:val="24"/>
        </w:rPr>
        <w:tab/>
      </w:r>
      <w:r w:rsidR="00943B4A">
        <w:rPr>
          <w:sz w:val="24"/>
          <w:szCs w:val="24"/>
        </w:rPr>
        <w:tab/>
      </w:r>
      <w:r w:rsidR="00943B4A">
        <w:rPr>
          <w:sz w:val="24"/>
          <w:szCs w:val="24"/>
        </w:rPr>
        <w:tab/>
      </w:r>
      <w:r w:rsidR="00943B4A">
        <w:rPr>
          <w:sz w:val="24"/>
          <w:szCs w:val="24"/>
        </w:rPr>
        <w:tab/>
      </w:r>
      <w:r w:rsidR="00943B4A">
        <w:rPr>
          <w:sz w:val="24"/>
          <w:szCs w:val="24"/>
        </w:rPr>
        <w:tab/>
        <w:t>Antanas Pocius</w:t>
      </w:r>
    </w:p>
    <w:p w:rsidR="00042C05" w:rsidRDefault="006832AB" w:rsidP="004F2F3A">
      <w:pPr>
        <w:pStyle w:val="Standard"/>
        <w:tabs>
          <w:tab w:val="left" w:pos="0"/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pavaduojantis Savivaldybės merą</w:t>
      </w:r>
    </w:p>
    <w:p w:rsidR="0004067B" w:rsidRDefault="0004067B" w:rsidP="004F2F3A">
      <w:pPr>
        <w:pStyle w:val="Standard"/>
        <w:tabs>
          <w:tab w:val="left" w:pos="0"/>
          <w:tab w:val="left" w:pos="142"/>
        </w:tabs>
        <w:jc w:val="both"/>
        <w:rPr>
          <w:sz w:val="24"/>
          <w:szCs w:val="24"/>
        </w:rPr>
      </w:pPr>
    </w:p>
    <w:p w:rsidR="0004067B" w:rsidRDefault="0004067B" w:rsidP="004F2F3A">
      <w:pPr>
        <w:pStyle w:val="Standard"/>
        <w:tabs>
          <w:tab w:val="left" w:pos="0"/>
          <w:tab w:val="left" w:pos="142"/>
        </w:tabs>
        <w:jc w:val="both"/>
        <w:rPr>
          <w:sz w:val="24"/>
          <w:szCs w:val="24"/>
        </w:rPr>
      </w:pPr>
    </w:p>
    <w:p w:rsidR="0004067B" w:rsidRDefault="0004067B" w:rsidP="004F2F3A">
      <w:pPr>
        <w:pStyle w:val="Standard"/>
        <w:tabs>
          <w:tab w:val="left" w:pos="0"/>
          <w:tab w:val="left" w:pos="142"/>
        </w:tabs>
        <w:jc w:val="both"/>
        <w:rPr>
          <w:sz w:val="24"/>
          <w:szCs w:val="24"/>
        </w:rPr>
      </w:pPr>
    </w:p>
    <w:p w:rsidR="0004067B" w:rsidRDefault="0004067B" w:rsidP="004F2F3A">
      <w:pPr>
        <w:pStyle w:val="Standard"/>
        <w:tabs>
          <w:tab w:val="left" w:pos="0"/>
          <w:tab w:val="left" w:pos="142"/>
        </w:tabs>
        <w:jc w:val="both"/>
        <w:rPr>
          <w:sz w:val="24"/>
          <w:szCs w:val="24"/>
        </w:rPr>
      </w:pPr>
    </w:p>
    <w:p w:rsidR="0004067B" w:rsidRDefault="0004067B" w:rsidP="004F2F3A">
      <w:pPr>
        <w:pStyle w:val="Standard"/>
        <w:tabs>
          <w:tab w:val="left" w:pos="0"/>
          <w:tab w:val="left" w:pos="142"/>
        </w:tabs>
        <w:jc w:val="both"/>
        <w:rPr>
          <w:sz w:val="24"/>
          <w:szCs w:val="24"/>
        </w:rPr>
      </w:pPr>
    </w:p>
    <w:p w:rsidR="00A47DC8" w:rsidRDefault="00A47DC8" w:rsidP="004F2F3A">
      <w:pPr>
        <w:pStyle w:val="Standard"/>
        <w:tabs>
          <w:tab w:val="left" w:pos="0"/>
          <w:tab w:val="left" w:pos="142"/>
        </w:tabs>
        <w:jc w:val="both"/>
        <w:rPr>
          <w:sz w:val="24"/>
          <w:szCs w:val="24"/>
        </w:rPr>
      </w:pPr>
    </w:p>
    <w:p w:rsidR="00A47DC8" w:rsidRDefault="00A47DC8" w:rsidP="004F2F3A">
      <w:pPr>
        <w:pStyle w:val="Standard"/>
        <w:tabs>
          <w:tab w:val="left" w:pos="0"/>
          <w:tab w:val="left" w:pos="142"/>
        </w:tabs>
        <w:jc w:val="both"/>
        <w:rPr>
          <w:sz w:val="24"/>
          <w:szCs w:val="24"/>
        </w:rPr>
      </w:pPr>
      <w:bookmarkStart w:id="0" w:name="_GoBack"/>
      <w:bookmarkEnd w:id="0"/>
    </w:p>
    <w:p w:rsidR="002E6422" w:rsidRDefault="002E6422" w:rsidP="004F2F3A">
      <w:pPr>
        <w:pStyle w:val="Standard"/>
        <w:tabs>
          <w:tab w:val="left" w:pos="0"/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Laura Andrijauskienė</w:t>
      </w:r>
    </w:p>
    <w:p w:rsidR="002E6422" w:rsidRPr="00DD65D6" w:rsidRDefault="002E6422" w:rsidP="004F2F3A">
      <w:pPr>
        <w:pStyle w:val="Standard"/>
        <w:tabs>
          <w:tab w:val="left" w:pos="0"/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6832A2">
        <w:rPr>
          <w:sz w:val="24"/>
          <w:szCs w:val="24"/>
        </w:rPr>
        <w:t>8</w:t>
      </w:r>
      <w:r>
        <w:rPr>
          <w:sz w:val="24"/>
          <w:szCs w:val="24"/>
        </w:rPr>
        <w:t>-</w:t>
      </w:r>
      <w:r w:rsidR="00A47DC8">
        <w:rPr>
          <w:sz w:val="24"/>
          <w:szCs w:val="24"/>
        </w:rPr>
        <w:t>05</w:t>
      </w:r>
      <w:r>
        <w:rPr>
          <w:sz w:val="24"/>
          <w:szCs w:val="24"/>
        </w:rPr>
        <w:t>-</w:t>
      </w:r>
      <w:r w:rsidR="005551C3">
        <w:rPr>
          <w:sz w:val="24"/>
          <w:szCs w:val="24"/>
        </w:rPr>
        <w:t>11</w:t>
      </w:r>
    </w:p>
    <w:sectPr w:rsidR="002E6422" w:rsidRPr="00DD65D6" w:rsidSect="002E6422">
      <w:headerReference w:type="default" r:id="rId8"/>
      <w:headerReference w:type="first" r:id="rId9"/>
      <w:pgSz w:w="11907" w:h="16839" w:code="9"/>
      <w:pgMar w:top="1134" w:right="567" w:bottom="284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157" w:rsidRDefault="00820157">
      <w:r>
        <w:separator/>
      </w:r>
    </w:p>
  </w:endnote>
  <w:endnote w:type="continuationSeparator" w:id="0">
    <w:p w:rsidR="00820157" w:rsidRDefault="0082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157" w:rsidRDefault="00820157">
      <w:r>
        <w:separator/>
      </w:r>
    </w:p>
  </w:footnote>
  <w:footnote w:type="continuationSeparator" w:id="0">
    <w:p w:rsidR="00820157" w:rsidRDefault="00820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6E7" w:rsidRDefault="003826E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A75809">
      <w:rPr>
        <w:noProof/>
      </w:rPr>
      <w:t>2</w:t>
    </w:r>
    <w:r>
      <w:fldChar w:fldCharType="end"/>
    </w:r>
  </w:p>
  <w:p w:rsidR="003936D4" w:rsidRDefault="003936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820157" w:rsidP="00B23044">
    <w:pPr>
      <w:pStyle w:val="Antrats"/>
      <w:jc w:val="center"/>
      <w:rPr>
        <w:b/>
        <w:sz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3936D4" w:rsidRDefault="003936D4" w:rsidP="00B23044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113CD3">
    <w:pPr>
      <w:pStyle w:val="Antrats"/>
      <w:rPr>
        <w:b/>
        <w:sz w:val="24"/>
      </w:rPr>
    </w:pPr>
  </w:p>
  <w:p w:rsidR="003936D4" w:rsidRDefault="003936D4" w:rsidP="00B341CA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D28C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DF0094"/>
    <w:multiLevelType w:val="multilevel"/>
    <w:tmpl w:val="2BA60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D35CE"/>
    <w:multiLevelType w:val="multilevel"/>
    <w:tmpl w:val="E0885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BFB42B3"/>
    <w:multiLevelType w:val="hybridMultilevel"/>
    <w:tmpl w:val="B8542426"/>
    <w:lvl w:ilvl="0" w:tplc="00668408">
      <w:start w:val="2017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777C3"/>
    <w:multiLevelType w:val="hybridMultilevel"/>
    <w:tmpl w:val="F6D61732"/>
    <w:lvl w:ilvl="0" w:tplc="AD38B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403E99"/>
    <w:multiLevelType w:val="multilevel"/>
    <w:tmpl w:val="D37838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F016254"/>
    <w:multiLevelType w:val="multilevel"/>
    <w:tmpl w:val="F8AC9CF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83210"/>
    <w:multiLevelType w:val="hybridMultilevel"/>
    <w:tmpl w:val="5BE6DA2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3"/>
  </w:num>
  <w:num w:numId="10">
    <w:abstractNumId w:val="1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72"/>
    <w:rsid w:val="00005EEC"/>
    <w:rsid w:val="00007412"/>
    <w:rsid w:val="00022627"/>
    <w:rsid w:val="00025139"/>
    <w:rsid w:val="000264BD"/>
    <w:rsid w:val="00027BB1"/>
    <w:rsid w:val="00031603"/>
    <w:rsid w:val="00032E2B"/>
    <w:rsid w:val="00037182"/>
    <w:rsid w:val="000374E6"/>
    <w:rsid w:val="0004067B"/>
    <w:rsid w:val="00042B26"/>
    <w:rsid w:val="00042C05"/>
    <w:rsid w:val="00044791"/>
    <w:rsid w:val="000448C1"/>
    <w:rsid w:val="00045AE2"/>
    <w:rsid w:val="00052248"/>
    <w:rsid w:val="000566BD"/>
    <w:rsid w:val="000715FD"/>
    <w:rsid w:val="000718AA"/>
    <w:rsid w:val="000753B0"/>
    <w:rsid w:val="000767B4"/>
    <w:rsid w:val="000778BD"/>
    <w:rsid w:val="00081FB6"/>
    <w:rsid w:val="00085BFC"/>
    <w:rsid w:val="000950D0"/>
    <w:rsid w:val="00097AF1"/>
    <w:rsid w:val="00097F3E"/>
    <w:rsid w:val="000A0A91"/>
    <w:rsid w:val="000A291D"/>
    <w:rsid w:val="000A2E79"/>
    <w:rsid w:val="000A3A36"/>
    <w:rsid w:val="000A4B22"/>
    <w:rsid w:val="000A650E"/>
    <w:rsid w:val="000B1213"/>
    <w:rsid w:val="000B63E5"/>
    <w:rsid w:val="000C0685"/>
    <w:rsid w:val="000C1F61"/>
    <w:rsid w:val="000C4933"/>
    <w:rsid w:val="000C539B"/>
    <w:rsid w:val="000D6098"/>
    <w:rsid w:val="000D657C"/>
    <w:rsid w:val="000E4FE4"/>
    <w:rsid w:val="000E59AB"/>
    <w:rsid w:val="000E7FA5"/>
    <w:rsid w:val="000F0707"/>
    <w:rsid w:val="000F161C"/>
    <w:rsid w:val="000F6B34"/>
    <w:rsid w:val="000F7EFE"/>
    <w:rsid w:val="00113CD3"/>
    <w:rsid w:val="001218F1"/>
    <w:rsid w:val="00135567"/>
    <w:rsid w:val="00136533"/>
    <w:rsid w:val="00140E2E"/>
    <w:rsid w:val="00147507"/>
    <w:rsid w:val="00151C44"/>
    <w:rsid w:val="00152BDB"/>
    <w:rsid w:val="00152ED1"/>
    <w:rsid w:val="00154978"/>
    <w:rsid w:val="001618B5"/>
    <w:rsid w:val="001624C4"/>
    <w:rsid w:val="00165B3E"/>
    <w:rsid w:val="00171EB1"/>
    <w:rsid w:val="001768BD"/>
    <w:rsid w:val="00176BF6"/>
    <w:rsid w:val="00177EA4"/>
    <w:rsid w:val="001928DF"/>
    <w:rsid w:val="00195C06"/>
    <w:rsid w:val="001A22FE"/>
    <w:rsid w:val="001A53CF"/>
    <w:rsid w:val="001B0C3B"/>
    <w:rsid w:val="001B1F87"/>
    <w:rsid w:val="001C21CF"/>
    <w:rsid w:val="001C70C2"/>
    <w:rsid w:val="001D04F4"/>
    <w:rsid w:val="001D434F"/>
    <w:rsid w:val="001D570F"/>
    <w:rsid w:val="001F4B41"/>
    <w:rsid w:val="001F5C17"/>
    <w:rsid w:val="001F6690"/>
    <w:rsid w:val="001F76DF"/>
    <w:rsid w:val="00200193"/>
    <w:rsid w:val="00201065"/>
    <w:rsid w:val="0020313F"/>
    <w:rsid w:val="00205EE8"/>
    <w:rsid w:val="00216136"/>
    <w:rsid w:val="00220653"/>
    <w:rsid w:val="00225052"/>
    <w:rsid w:val="00231426"/>
    <w:rsid w:val="0024159B"/>
    <w:rsid w:val="002450D8"/>
    <w:rsid w:val="002534F9"/>
    <w:rsid w:val="0025424D"/>
    <w:rsid w:val="002549E6"/>
    <w:rsid w:val="002624D1"/>
    <w:rsid w:val="002637D1"/>
    <w:rsid w:val="00265EEA"/>
    <w:rsid w:val="00270744"/>
    <w:rsid w:val="0028327B"/>
    <w:rsid w:val="00293556"/>
    <w:rsid w:val="002A2519"/>
    <w:rsid w:val="002B232B"/>
    <w:rsid w:val="002B6978"/>
    <w:rsid w:val="002B79C7"/>
    <w:rsid w:val="002C2559"/>
    <w:rsid w:val="002C2E0A"/>
    <w:rsid w:val="002C2F4F"/>
    <w:rsid w:val="002C36B4"/>
    <w:rsid w:val="002C507F"/>
    <w:rsid w:val="002D10E0"/>
    <w:rsid w:val="002E6422"/>
    <w:rsid w:val="002F3717"/>
    <w:rsid w:val="002F4661"/>
    <w:rsid w:val="002F7C3F"/>
    <w:rsid w:val="00310AFB"/>
    <w:rsid w:val="00311E52"/>
    <w:rsid w:val="003167C2"/>
    <w:rsid w:val="0032047A"/>
    <w:rsid w:val="00325145"/>
    <w:rsid w:val="003315BE"/>
    <w:rsid w:val="003349D2"/>
    <w:rsid w:val="003427DA"/>
    <w:rsid w:val="00345A9C"/>
    <w:rsid w:val="003500E1"/>
    <w:rsid w:val="00351868"/>
    <w:rsid w:val="003560A2"/>
    <w:rsid w:val="00357EC8"/>
    <w:rsid w:val="00360706"/>
    <w:rsid w:val="00360F3C"/>
    <w:rsid w:val="00365339"/>
    <w:rsid w:val="0036721D"/>
    <w:rsid w:val="00370E2C"/>
    <w:rsid w:val="00372E26"/>
    <w:rsid w:val="003743F8"/>
    <w:rsid w:val="00375FCB"/>
    <w:rsid w:val="00380861"/>
    <w:rsid w:val="00381B91"/>
    <w:rsid w:val="003826E7"/>
    <w:rsid w:val="00384593"/>
    <w:rsid w:val="00384EBF"/>
    <w:rsid w:val="00392B65"/>
    <w:rsid w:val="003935C9"/>
    <w:rsid w:val="003936D4"/>
    <w:rsid w:val="003937E4"/>
    <w:rsid w:val="003A1180"/>
    <w:rsid w:val="003A2578"/>
    <w:rsid w:val="003B1FAD"/>
    <w:rsid w:val="003B229D"/>
    <w:rsid w:val="003B28BE"/>
    <w:rsid w:val="003C6A56"/>
    <w:rsid w:val="003C6B86"/>
    <w:rsid w:val="003D0553"/>
    <w:rsid w:val="003D083B"/>
    <w:rsid w:val="003E2C6C"/>
    <w:rsid w:val="003E34BE"/>
    <w:rsid w:val="003E4A2A"/>
    <w:rsid w:val="003F131D"/>
    <w:rsid w:val="003F1D54"/>
    <w:rsid w:val="003F1FFC"/>
    <w:rsid w:val="004001E5"/>
    <w:rsid w:val="004015E6"/>
    <w:rsid w:val="00415E29"/>
    <w:rsid w:val="004208A0"/>
    <w:rsid w:val="004363ED"/>
    <w:rsid w:val="00437621"/>
    <w:rsid w:val="004467ED"/>
    <w:rsid w:val="00446A6C"/>
    <w:rsid w:val="004524DF"/>
    <w:rsid w:val="00452C4D"/>
    <w:rsid w:val="0046452B"/>
    <w:rsid w:val="00470C3E"/>
    <w:rsid w:val="00470EF4"/>
    <w:rsid w:val="0047130C"/>
    <w:rsid w:val="00476E66"/>
    <w:rsid w:val="00484730"/>
    <w:rsid w:val="0048474C"/>
    <w:rsid w:val="00485335"/>
    <w:rsid w:val="00493758"/>
    <w:rsid w:val="004A5A6C"/>
    <w:rsid w:val="004B2FA4"/>
    <w:rsid w:val="004B636E"/>
    <w:rsid w:val="004C6119"/>
    <w:rsid w:val="004C7720"/>
    <w:rsid w:val="004D1864"/>
    <w:rsid w:val="004E0DD5"/>
    <w:rsid w:val="004E535D"/>
    <w:rsid w:val="004E6E91"/>
    <w:rsid w:val="004E7D21"/>
    <w:rsid w:val="004E7E83"/>
    <w:rsid w:val="004F2F3A"/>
    <w:rsid w:val="004F3825"/>
    <w:rsid w:val="004F3A73"/>
    <w:rsid w:val="004F7234"/>
    <w:rsid w:val="00503EFE"/>
    <w:rsid w:val="005108FD"/>
    <w:rsid w:val="005109BC"/>
    <w:rsid w:val="00511181"/>
    <w:rsid w:val="00512853"/>
    <w:rsid w:val="0052152B"/>
    <w:rsid w:val="005265E9"/>
    <w:rsid w:val="00530191"/>
    <w:rsid w:val="00530CB0"/>
    <w:rsid w:val="00531E34"/>
    <w:rsid w:val="005403E5"/>
    <w:rsid w:val="00540462"/>
    <w:rsid w:val="0054077B"/>
    <w:rsid w:val="00541A13"/>
    <w:rsid w:val="0054416D"/>
    <w:rsid w:val="005551C3"/>
    <w:rsid w:val="00563641"/>
    <w:rsid w:val="005639CA"/>
    <w:rsid w:val="005670A3"/>
    <w:rsid w:val="005736D1"/>
    <w:rsid w:val="0057434A"/>
    <w:rsid w:val="0057543E"/>
    <w:rsid w:val="00575C56"/>
    <w:rsid w:val="00576DED"/>
    <w:rsid w:val="00584C93"/>
    <w:rsid w:val="00593911"/>
    <w:rsid w:val="00595C71"/>
    <w:rsid w:val="00597BD1"/>
    <w:rsid w:val="005A0C7F"/>
    <w:rsid w:val="005A3415"/>
    <w:rsid w:val="005A57C0"/>
    <w:rsid w:val="005A77FC"/>
    <w:rsid w:val="005B340E"/>
    <w:rsid w:val="005B5367"/>
    <w:rsid w:val="005C1E2D"/>
    <w:rsid w:val="005C1F8C"/>
    <w:rsid w:val="005C4743"/>
    <w:rsid w:val="005C4AAE"/>
    <w:rsid w:val="005C66AC"/>
    <w:rsid w:val="005D07D1"/>
    <w:rsid w:val="005D64D2"/>
    <w:rsid w:val="005D6666"/>
    <w:rsid w:val="005E3B0A"/>
    <w:rsid w:val="005E57B1"/>
    <w:rsid w:val="005E6E25"/>
    <w:rsid w:val="005E7935"/>
    <w:rsid w:val="005F187D"/>
    <w:rsid w:val="00604F67"/>
    <w:rsid w:val="006133A5"/>
    <w:rsid w:val="00613672"/>
    <w:rsid w:val="00623830"/>
    <w:rsid w:val="0062535B"/>
    <w:rsid w:val="006323C0"/>
    <w:rsid w:val="00636E8D"/>
    <w:rsid w:val="00642D83"/>
    <w:rsid w:val="00644D75"/>
    <w:rsid w:val="00646150"/>
    <w:rsid w:val="006472B6"/>
    <w:rsid w:val="00651343"/>
    <w:rsid w:val="006534E7"/>
    <w:rsid w:val="00655F09"/>
    <w:rsid w:val="006601C9"/>
    <w:rsid w:val="00663BA7"/>
    <w:rsid w:val="006678F3"/>
    <w:rsid w:val="00670B77"/>
    <w:rsid w:val="006816C0"/>
    <w:rsid w:val="006832A2"/>
    <w:rsid w:val="006832AB"/>
    <w:rsid w:val="00683D5A"/>
    <w:rsid w:val="00684112"/>
    <w:rsid w:val="00687F99"/>
    <w:rsid w:val="00694C6A"/>
    <w:rsid w:val="006A29FA"/>
    <w:rsid w:val="006A4294"/>
    <w:rsid w:val="006A5403"/>
    <w:rsid w:val="006A6611"/>
    <w:rsid w:val="006B1108"/>
    <w:rsid w:val="006B1836"/>
    <w:rsid w:val="006C29A6"/>
    <w:rsid w:val="006C6EE2"/>
    <w:rsid w:val="006D5009"/>
    <w:rsid w:val="006E03FD"/>
    <w:rsid w:val="006E44C5"/>
    <w:rsid w:val="006E56FF"/>
    <w:rsid w:val="006E6833"/>
    <w:rsid w:val="006F0ADE"/>
    <w:rsid w:val="006F2605"/>
    <w:rsid w:val="007028FA"/>
    <w:rsid w:val="00704056"/>
    <w:rsid w:val="007055FB"/>
    <w:rsid w:val="0070569D"/>
    <w:rsid w:val="00707034"/>
    <w:rsid w:val="0070735E"/>
    <w:rsid w:val="00710F37"/>
    <w:rsid w:val="0071723A"/>
    <w:rsid w:val="00717CFF"/>
    <w:rsid w:val="007255D5"/>
    <w:rsid w:val="0073005B"/>
    <w:rsid w:val="007338CF"/>
    <w:rsid w:val="007379BB"/>
    <w:rsid w:val="007415DA"/>
    <w:rsid w:val="00741CE8"/>
    <w:rsid w:val="00745372"/>
    <w:rsid w:val="0074594C"/>
    <w:rsid w:val="00752713"/>
    <w:rsid w:val="0075272D"/>
    <w:rsid w:val="00775C97"/>
    <w:rsid w:val="00781322"/>
    <w:rsid w:val="00781CE4"/>
    <w:rsid w:val="007829FE"/>
    <w:rsid w:val="00784371"/>
    <w:rsid w:val="0078549E"/>
    <w:rsid w:val="007873CE"/>
    <w:rsid w:val="0078741E"/>
    <w:rsid w:val="00790395"/>
    <w:rsid w:val="00791F1A"/>
    <w:rsid w:val="0079216B"/>
    <w:rsid w:val="007921AF"/>
    <w:rsid w:val="007A0828"/>
    <w:rsid w:val="007A1498"/>
    <w:rsid w:val="007A28E3"/>
    <w:rsid w:val="007B0A9F"/>
    <w:rsid w:val="007B2921"/>
    <w:rsid w:val="007C1BDC"/>
    <w:rsid w:val="007C208D"/>
    <w:rsid w:val="007C35F9"/>
    <w:rsid w:val="007C6233"/>
    <w:rsid w:val="007E4969"/>
    <w:rsid w:val="007E513B"/>
    <w:rsid w:val="007E57C8"/>
    <w:rsid w:val="007F06BD"/>
    <w:rsid w:val="007F0E89"/>
    <w:rsid w:val="00802C0A"/>
    <w:rsid w:val="00807696"/>
    <w:rsid w:val="00810F73"/>
    <w:rsid w:val="008110CB"/>
    <w:rsid w:val="0081132D"/>
    <w:rsid w:val="008118BA"/>
    <w:rsid w:val="008149E8"/>
    <w:rsid w:val="00814B77"/>
    <w:rsid w:val="00820157"/>
    <w:rsid w:val="00826F2B"/>
    <w:rsid w:val="00827360"/>
    <w:rsid w:val="00834826"/>
    <w:rsid w:val="00836A89"/>
    <w:rsid w:val="00840BFF"/>
    <w:rsid w:val="00844DA4"/>
    <w:rsid w:val="00845A33"/>
    <w:rsid w:val="00846D82"/>
    <w:rsid w:val="0085183C"/>
    <w:rsid w:val="008519BD"/>
    <w:rsid w:val="008615BC"/>
    <w:rsid w:val="00861E91"/>
    <w:rsid w:val="00863965"/>
    <w:rsid w:val="00866E72"/>
    <w:rsid w:val="008728B1"/>
    <w:rsid w:val="00886AD1"/>
    <w:rsid w:val="0088715B"/>
    <w:rsid w:val="008919FA"/>
    <w:rsid w:val="008938A5"/>
    <w:rsid w:val="008950CD"/>
    <w:rsid w:val="008A13B2"/>
    <w:rsid w:val="008A166D"/>
    <w:rsid w:val="008A1D37"/>
    <w:rsid w:val="008A3A71"/>
    <w:rsid w:val="008A639D"/>
    <w:rsid w:val="008B1244"/>
    <w:rsid w:val="008B2091"/>
    <w:rsid w:val="008B4A3B"/>
    <w:rsid w:val="008C0C94"/>
    <w:rsid w:val="008C12B7"/>
    <w:rsid w:val="008C14EF"/>
    <w:rsid w:val="008C1E02"/>
    <w:rsid w:val="008C23B4"/>
    <w:rsid w:val="008D14D7"/>
    <w:rsid w:val="008E2643"/>
    <w:rsid w:val="008E5C4C"/>
    <w:rsid w:val="008F1B2F"/>
    <w:rsid w:val="008F57AD"/>
    <w:rsid w:val="00901C9C"/>
    <w:rsid w:val="0091689B"/>
    <w:rsid w:val="00923425"/>
    <w:rsid w:val="00924370"/>
    <w:rsid w:val="009409CC"/>
    <w:rsid w:val="00940C4A"/>
    <w:rsid w:val="0094161F"/>
    <w:rsid w:val="00941E4E"/>
    <w:rsid w:val="00943B4A"/>
    <w:rsid w:val="00950516"/>
    <w:rsid w:val="009543E4"/>
    <w:rsid w:val="00964E41"/>
    <w:rsid w:val="0096727E"/>
    <w:rsid w:val="00971B6D"/>
    <w:rsid w:val="00974413"/>
    <w:rsid w:val="009804AF"/>
    <w:rsid w:val="00993994"/>
    <w:rsid w:val="009A093C"/>
    <w:rsid w:val="009C3179"/>
    <w:rsid w:val="009D13B8"/>
    <w:rsid w:val="009D1E51"/>
    <w:rsid w:val="009E1E4B"/>
    <w:rsid w:val="009E596A"/>
    <w:rsid w:val="009E5A40"/>
    <w:rsid w:val="009F4D84"/>
    <w:rsid w:val="009F5DA5"/>
    <w:rsid w:val="009F6D17"/>
    <w:rsid w:val="00A02970"/>
    <w:rsid w:val="00A068EB"/>
    <w:rsid w:val="00A10292"/>
    <w:rsid w:val="00A11A19"/>
    <w:rsid w:val="00A132BA"/>
    <w:rsid w:val="00A14F51"/>
    <w:rsid w:val="00A15EED"/>
    <w:rsid w:val="00A21D3F"/>
    <w:rsid w:val="00A313B1"/>
    <w:rsid w:val="00A42783"/>
    <w:rsid w:val="00A4339E"/>
    <w:rsid w:val="00A47273"/>
    <w:rsid w:val="00A47DA3"/>
    <w:rsid w:val="00A47DC8"/>
    <w:rsid w:val="00A53C9D"/>
    <w:rsid w:val="00A54AD5"/>
    <w:rsid w:val="00A57212"/>
    <w:rsid w:val="00A60DF8"/>
    <w:rsid w:val="00A663A6"/>
    <w:rsid w:val="00A66552"/>
    <w:rsid w:val="00A71132"/>
    <w:rsid w:val="00A72764"/>
    <w:rsid w:val="00A73710"/>
    <w:rsid w:val="00A74D87"/>
    <w:rsid w:val="00A75809"/>
    <w:rsid w:val="00A76056"/>
    <w:rsid w:val="00A7676C"/>
    <w:rsid w:val="00A838E2"/>
    <w:rsid w:val="00A856B2"/>
    <w:rsid w:val="00A87C35"/>
    <w:rsid w:val="00A90743"/>
    <w:rsid w:val="00A91D06"/>
    <w:rsid w:val="00A92567"/>
    <w:rsid w:val="00A9590F"/>
    <w:rsid w:val="00AA0212"/>
    <w:rsid w:val="00AB118E"/>
    <w:rsid w:val="00AC447B"/>
    <w:rsid w:val="00AC47A0"/>
    <w:rsid w:val="00AD10BB"/>
    <w:rsid w:val="00AD2E81"/>
    <w:rsid w:val="00AE0603"/>
    <w:rsid w:val="00AE4A47"/>
    <w:rsid w:val="00AE6AF4"/>
    <w:rsid w:val="00AF0FB9"/>
    <w:rsid w:val="00AF6D91"/>
    <w:rsid w:val="00B000DE"/>
    <w:rsid w:val="00B0395B"/>
    <w:rsid w:val="00B05474"/>
    <w:rsid w:val="00B07E20"/>
    <w:rsid w:val="00B10894"/>
    <w:rsid w:val="00B20A6E"/>
    <w:rsid w:val="00B23044"/>
    <w:rsid w:val="00B252E4"/>
    <w:rsid w:val="00B341CA"/>
    <w:rsid w:val="00B344E3"/>
    <w:rsid w:val="00B365AC"/>
    <w:rsid w:val="00B36723"/>
    <w:rsid w:val="00B512EA"/>
    <w:rsid w:val="00B5484B"/>
    <w:rsid w:val="00B67581"/>
    <w:rsid w:val="00B765D4"/>
    <w:rsid w:val="00B80D67"/>
    <w:rsid w:val="00B85BF5"/>
    <w:rsid w:val="00B93D4B"/>
    <w:rsid w:val="00B97BFF"/>
    <w:rsid w:val="00BA07AD"/>
    <w:rsid w:val="00BA7DC7"/>
    <w:rsid w:val="00BB3342"/>
    <w:rsid w:val="00BB57CC"/>
    <w:rsid w:val="00BB69A9"/>
    <w:rsid w:val="00BB6FA5"/>
    <w:rsid w:val="00BC27A1"/>
    <w:rsid w:val="00BC3DAD"/>
    <w:rsid w:val="00BC4F8A"/>
    <w:rsid w:val="00BD0CDE"/>
    <w:rsid w:val="00BF1F7E"/>
    <w:rsid w:val="00BF3D58"/>
    <w:rsid w:val="00BF7C8E"/>
    <w:rsid w:val="00C0134D"/>
    <w:rsid w:val="00C04D06"/>
    <w:rsid w:val="00C07680"/>
    <w:rsid w:val="00C07F79"/>
    <w:rsid w:val="00C13892"/>
    <w:rsid w:val="00C207D6"/>
    <w:rsid w:val="00C21EB6"/>
    <w:rsid w:val="00C26A05"/>
    <w:rsid w:val="00C31C29"/>
    <w:rsid w:val="00C36370"/>
    <w:rsid w:val="00C44A73"/>
    <w:rsid w:val="00C51124"/>
    <w:rsid w:val="00C547B7"/>
    <w:rsid w:val="00C6102B"/>
    <w:rsid w:val="00C64DF4"/>
    <w:rsid w:val="00C70204"/>
    <w:rsid w:val="00C71885"/>
    <w:rsid w:val="00C74260"/>
    <w:rsid w:val="00C75A43"/>
    <w:rsid w:val="00C877D9"/>
    <w:rsid w:val="00C90562"/>
    <w:rsid w:val="00CA12DD"/>
    <w:rsid w:val="00CA1F75"/>
    <w:rsid w:val="00CB63BD"/>
    <w:rsid w:val="00CC2F37"/>
    <w:rsid w:val="00CD0F4E"/>
    <w:rsid w:val="00CD30DD"/>
    <w:rsid w:val="00CE40C4"/>
    <w:rsid w:val="00CE4A3C"/>
    <w:rsid w:val="00CE5240"/>
    <w:rsid w:val="00CE5A89"/>
    <w:rsid w:val="00CE7029"/>
    <w:rsid w:val="00CF17EE"/>
    <w:rsid w:val="00CF3390"/>
    <w:rsid w:val="00CF4D23"/>
    <w:rsid w:val="00D0001A"/>
    <w:rsid w:val="00D002C4"/>
    <w:rsid w:val="00D01B34"/>
    <w:rsid w:val="00D0478B"/>
    <w:rsid w:val="00D13DFF"/>
    <w:rsid w:val="00D1423B"/>
    <w:rsid w:val="00D203F8"/>
    <w:rsid w:val="00D245E3"/>
    <w:rsid w:val="00D25489"/>
    <w:rsid w:val="00D25CB8"/>
    <w:rsid w:val="00D2668A"/>
    <w:rsid w:val="00D35736"/>
    <w:rsid w:val="00D363AE"/>
    <w:rsid w:val="00D45F8D"/>
    <w:rsid w:val="00D50A08"/>
    <w:rsid w:val="00D50F46"/>
    <w:rsid w:val="00D51735"/>
    <w:rsid w:val="00D53047"/>
    <w:rsid w:val="00D60BB4"/>
    <w:rsid w:val="00D7031B"/>
    <w:rsid w:val="00D725F9"/>
    <w:rsid w:val="00D81341"/>
    <w:rsid w:val="00D81A2C"/>
    <w:rsid w:val="00D82236"/>
    <w:rsid w:val="00D87D35"/>
    <w:rsid w:val="00D90B25"/>
    <w:rsid w:val="00D91BBF"/>
    <w:rsid w:val="00D92777"/>
    <w:rsid w:val="00DA3E24"/>
    <w:rsid w:val="00DA69D2"/>
    <w:rsid w:val="00DA6E30"/>
    <w:rsid w:val="00DB0E20"/>
    <w:rsid w:val="00DB40D4"/>
    <w:rsid w:val="00DB4ED8"/>
    <w:rsid w:val="00DB4EFC"/>
    <w:rsid w:val="00DB6956"/>
    <w:rsid w:val="00DC478F"/>
    <w:rsid w:val="00DC65A0"/>
    <w:rsid w:val="00DD65D6"/>
    <w:rsid w:val="00DD7232"/>
    <w:rsid w:val="00DE322C"/>
    <w:rsid w:val="00DE3FB8"/>
    <w:rsid w:val="00DE531F"/>
    <w:rsid w:val="00DF5F58"/>
    <w:rsid w:val="00E01A5F"/>
    <w:rsid w:val="00E022B7"/>
    <w:rsid w:val="00E02EF7"/>
    <w:rsid w:val="00E06995"/>
    <w:rsid w:val="00E07A0A"/>
    <w:rsid w:val="00E1215F"/>
    <w:rsid w:val="00E17087"/>
    <w:rsid w:val="00E24471"/>
    <w:rsid w:val="00E364D3"/>
    <w:rsid w:val="00E37013"/>
    <w:rsid w:val="00E373DC"/>
    <w:rsid w:val="00E4382A"/>
    <w:rsid w:val="00E446D4"/>
    <w:rsid w:val="00E45D67"/>
    <w:rsid w:val="00E4713D"/>
    <w:rsid w:val="00E47F0B"/>
    <w:rsid w:val="00E50164"/>
    <w:rsid w:val="00E511B5"/>
    <w:rsid w:val="00E52660"/>
    <w:rsid w:val="00E60228"/>
    <w:rsid w:val="00E6125B"/>
    <w:rsid w:val="00E628E6"/>
    <w:rsid w:val="00E63DF8"/>
    <w:rsid w:val="00E67B73"/>
    <w:rsid w:val="00E729D6"/>
    <w:rsid w:val="00E77E1B"/>
    <w:rsid w:val="00E8124B"/>
    <w:rsid w:val="00E876E6"/>
    <w:rsid w:val="00E9482D"/>
    <w:rsid w:val="00EA2805"/>
    <w:rsid w:val="00EA3885"/>
    <w:rsid w:val="00EA4D29"/>
    <w:rsid w:val="00EB1ED6"/>
    <w:rsid w:val="00EB3F3A"/>
    <w:rsid w:val="00EC0032"/>
    <w:rsid w:val="00EC04CB"/>
    <w:rsid w:val="00ED2274"/>
    <w:rsid w:val="00ED3FD9"/>
    <w:rsid w:val="00ED5394"/>
    <w:rsid w:val="00EE05E3"/>
    <w:rsid w:val="00EE1692"/>
    <w:rsid w:val="00EE1CFF"/>
    <w:rsid w:val="00EF1402"/>
    <w:rsid w:val="00EF35F9"/>
    <w:rsid w:val="00EF3628"/>
    <w:rsid w:val="00F106EA"/>
    <w:rsid w:val="00F14401"/>
    <w:rsid w:val="00F14E00"/>
    <w:rsid w:val="00F209F1"/>
    <w:rsid w:val="00F2146A"/>
    <w:rsid w:val="00F227E7"/>
    <w:rsid w:val="00F23335"/>
    <w:rsid w:val="00F23B9D"/>
    <w:rsid w:val="00F3003F"/>
    <w:rsid w:val="00F359B3"/>
    <w:rsid w:val="00F374D0"/>
    <w:rsid w:val="00F41E55"/>
    <w:rsid w:val="00F43660"/>
    <w:rsid w:val="00F46156"/>
    <w:rsid w:val="00F50436"/>
    <w:rsid w:val="00F5352D"/>
    <w:rsid w:val="00F57318"/>
    <w:rsid w:val="00F62795"/>
    <w:rsid w:val="00F70289"/>
    <w:rsid w:val="00F83B70"/>
    <w:rsid w:val="00F9263C"/>
    <w:rsid w:val="00F92922"/>
    <w:rsid w:val="00FB09D1"/>
    <w:rsid w:val="00FB11B8"/>
    <w:rsid w:val="00FB1D6D"/>
    <w:rsid w:val="00FB4FAF"/>
    <w:rsid w:val="00FB5318"/>
    <w:rsid w:val="00FB7C95"/>
    <w:rsid w:val="00FC174C"/>
    <w:rsid w:val="00FC2BAB"/>
    <w:rsid w:val="00FD3F1A"/>
    <w:rsid w:val="00FD53CF"/>
    <w:rsid w:val="00FF0633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C37A75A-63A7-4920-9E1C-813AA661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qFormat/>
    <w:rPr>
      <w:b/>
    </w:rPr>
  </w:style>
  <w:style w:type="character" w:customStyle="1" w:styleId="newsb">
    <w:name w:val="newsb"/>
    <w:basedOn w:val="Numatytasispastraiposriftas1"/>
  </w:style>
  <w:style w:type="character" w:styleId="Emfaz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link w:val="PavadinimasDiagrama"/>
    <w:uiPriority w:val="10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prastasis"/>
    <w:pPr>
      <w:ind w:firstLine="709"/>
      <w:jc w:val="both"/>
    </w:pPr>
    <w:rPr>
      <w:sz w:val="24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Pagrindiniotekstotrauka31">
    <w:name w:val="Pagrindinio teksto įtrauka 31"/>
    <w:basedOn w:val="prastasis"/>
    <w:pPr>
      <w:ind w:firstLine="709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prastasis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agrindinistekstas"/>
  </w:style>
  <w:style w:type="paragraph" w:styleId="Sraopastraipa">
    <w:name w:val="List Paragraph"/>
    <w:basedOn w:val="prastasis"/>
    <w:uiPriority w:val="34"/>
    <w:qFormat/>
    <w:rsid w:val="00CE5A8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prastasis"/>
    <w:rsid w:val="00B23044"/>
    <w:pPr>
      <w:tabs>
        <w:tab w:val="center" w:pos="3119"/>
      </w:tabs>
      <w:ind w:left="1134" w:firstLine="851"/>
    </w:pPr>
    <w:rPr>
      <w:rFonts w:ascii="TimesLT" w:hAnsi="TimesLT"/>
      <w:sz w:val="22"/>
      <w:lang w:eastAsia="en-US"/>
    </w:rPr>
  </w:style>
  <w:style w:type="character" w:customStyle="1" w:styleId="PavadinimasDiagrama">
    <w:name w:val="Pavadinimas Diagrama"/>
    <w:link w:val="Pavadinimas"/>
    <w:uiPriority w:val="10"/>
    <w:rsid w:val="00B23044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E446D4"/>
    <w:rPr>
      <w:lang w:eastAsia="ar-SA"/>
    </w:rPr>
  </w:style>
  <w:style w:type="paragraph" w:styleId="Betarp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5E3B0A"/>
    <w:rPr>
      <w:sz w:val="24"/>
      <w:lang w:eastAsia="ar-SA"/>
    </w:rPr>
  </w:style>
  <w:style w:type="paragraph" w:styleId="prastasiniatinklio">
    <w:name w:val="Normal (Web)"/>
    <w:basedOn w:val="prastasis"/>
    <w:uiPriority w:val="99"/>
    <w:semiHidden/>
    <w:unhideWhenUsed/>
    <w:rsid w:val="008938A5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0950D0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AB571-6619-4D95-88E0-034EA0A43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0</TotalTime>
  <Pages>2</Pages>
  <Words>4159</Words>
  <Characters>2372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Laura Andrijauskiene</cp:lastModifiedBy>
  <cp:revision>2</cp:revision>
  <cp:lastPrinted>2018-04-10T08:20:00Z</cp:lastPrinted>
  <dcterms:created xsi:type="dcterms:W3CDTF">2018-05-11T06:24:00Z</dcterms:created>
  <dcterms:modified xsi:type="dcterms:W3CDTF">2018-05-11T06:24:00Z</dcterms:modified>
</cp:coreProperties>
</file>