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AB7" w:rsidRPr="00B2249E" w:rsidRDefault="00184AB7">
      <w:pPr>
        <w:pStyle w:val="prastasis1"/>
        <w:ind w:left="5184"/>
        <w:jc w:val="both"/>
        <w:rPr>
          <w:bCs/>
          <w:sz w:val="24"/>
          <w:szCs w:val="24"/>
        </w:rPr>
      </w:pPr>
    </w:p>
    <w:p w:rsidR="00597019" w:rsidRPr="00B2249E" w:rsidRDefault="00597019" w:rsidP="00597019">
      <w:pPr>
        <w:suppressAutoHyphens/>
        <w:autoSpaceDN/>
        <w:spacing w:after="0"/>
        <w:ind w:left="5184"/>
        <w:jc w:val="both"/>
        <w:textAlignment w:val="auto"/>
        <w:rPr>
          <w:rFonts w:ascii="Times New Roman" w:eastAsia="Times New Roman" w:hAnsi="Times New Roman"/>
          <w:bCs/>
          <w:sz w:val="24"/>
          <w:szCs w:val="24"/>
          <w:lang w:val="lt-LT" w:eastAsia="ar-SA"/>
        </w:rPr>
      </w:pPr>
      <w:r w:rsidRPr="00B2249E">
        <w:rPr>
          <w:rFonts w:ascii="Times New Roman" w:eastAsia="Times New Roman" w:hAnsi="Times New Roman"/>
          <w:bCs/>
          <w:sz w:val="24"/>
          <w:szCs w:val="24"/>
          <w:lang w:val="lt-LT" w:eastAsia="ar-SA"/>
        </w:rPr>
        <w:t>PRITARTA</w:t>
      </w:r>
    </w:p>
    <w:p w:rsidR="00597019" w:rsidRPr="00B2249E" w:rsidRDefault="00597019" w:rsidP="00597019">
      <w:pPr>
        <w:suppressAutoHyphens/>
        <w:autoSpaceDE w:val="0"/>
        <w:autoSpaceDN/>
        <w:spacing w:after="0"/>
        <w:ind w:left="3888" w:firstLine="1296"/>
        <w:jc w:val="both"/>
        <w:textAlignment w:val="auto"/>
        <w:rPr>
          <w:rFonts w:ascii="Times New Roman" w:eastAsia="Times New Roman" w:hAnsi="Times New Roman"/>
          <w:bCs/>
          <w:sz w:val="24"/>
          <w:szCs w:val="24"/>
          <w:lang w:val="lt-LT" w:eastAsia="ar-SA"/>
        </w:rPr>
      </w:pPr>
      <w:r w:rsidRPr="00B2249E">
        <w:rPr>
          <w:rFonts w:ascii="Times New Roman" w:eastAsia="Times New Roman" w:hAnsi="Times New Roman"/>
          <w:bCs/>
          <w:sz w:val="24"/>
          <w:szCs w:val="24"/>
          <w:lang w:val="lt-LT" w:eastAsia="ar-SA"/>
        </w:rPr>
        <w:t>Panevėžio rajono savivaldybės tarybos</w:t>
      </w:r>
    </w:p>
    <w:p w:rsidR="00597019" w:rsidRDefault="00597019" w:rsidP="00597019">
      <w:pPr>
        <w:suppressAutoHyphens/>
        <w:autoSpaceDE w:val="0"/>
        <w:autoSpaceDN/>
        <w:spacing w:after="0"/>
        <w:ind w:left="3888" w:firstLine="1296"/>
        <w:jc w:val="both"/>
        <w:textAlignment w:val="auto"/>
        <w:rPr>
          <w:rFonts w:ascii="Times New Roman" w:eastAsia="Times New Roman" w:hAnsi="Times New Roman"/>
          <w:sz w:val="24"/>
          <w:szCs w:val="24"/>
          <w:lang w:val="lt-LT" w:eastAsia="ar-SA"/>
        </w:rPr>
      </w:pPr>
      <w:r w:rsidRPr="00B2249E">
        <w:rPr>
          <w:rFonts w:ascii="Times New Roman" w:eastAsia="Times New Roman" w:hAnsi="Times New Roman"/>
          <w:bCs/>
          <w:sz w:val="24"/>
          <w:szCs w:val="24"/>
          <w:lang w:val="lt-LT" w:eastAsia="ar-SA"/>
        </w:rPr>
        <w:t>2022 m. bir</w:t>
      </w:r>
      <w:r w:rsidRPr="00B2249E">
        <w:rPr>
          <w:rFonts w:ascii="Times New Roman" w:eastAsia="Times New Roman" w:hAnsi="Times New Roman"/>
          <w:sz w:val="24"/>
          <w:szCs w:val="24"/>
          <w:lang w:val="lt-LT" w:eastAsia="ar-SA"/>
        </w:rPr>
        <w:t>želio 16 d. sprendimu Nr. T-</w:t>
      </w:r>
      <w:r w:rsidR="00B20EB7">
        <w:rPr>
          <w:rFonts w:ascii="Times New Roman" w:eastAsia="Times New Roman" w:hAnsi="Times New Roman"/>
          <w:sz w:val="24"/>
          <w:szCs w:val="24"/>
          <w:lang w:val="lt-LT" w:eastAsia="ar-SA"/>
        </w:rPr>
        <w:t>127</w:t>
      </w:r>
    </w:p>
    <w:p w:rsidR="00B20EB7" w:rsidRPr="00B2249E" w:rsidRDefault="00B20EB7" w:rsidP="00597019">
      <w:pPr>
        <w:suppressAutoHyphens/>
        <w:autoSpaceDE w:val="0"/>
        <w:autoSpaceDN/>
        <w:spacing w:after="0"/>
        <w:ind w:left="3888" w:firstLine="1296"/>
        <w:jc w:val="both"/>
        <w:textAlignment w:val="auto"/>
        <w:rPr>
          <w:rFonts w:ascii="Times New Roman" w:eastAsia="Times New Roman" w:hAnsi="Times New Roman"/>
          <w:bCs/>
          <w:sz w:val="24"/>
          <w:szCs w:val="24"/>
          <w:lang w:val="lt-LT" w:eastAsia="ar-SA"/>
        </w:rPr>
      </w:pPr>
    </w:p>
    <w:p w:rsidR="00184AB7" w:rsidRPr="00B2249E" w:rsidRDefault="00184AB7">
      <w:pPr>
        <w:pStyle w:val="Standard"/>
        <w:jc w:val="both"/>
        <w:rPr>
          <w:color w:val="auto"/>
          <w:lang w:val="lt-LT"/>
        </w:rPr>
      </w:pPr>
    </w:p>
    <w:p w:rsidR="00184AB7" w:rsidRPr="00B2249E" w:rsidRDefault="009334AB">
      <w:pPr>
        <w:pStyle w:val="prastasis1"/>
        <w:jc w:val="center"/>
        <w:rPr>
          <w:b/>
          <w:sz w:val="24"/>
          <w:szCs w:val="24"/>
        </w:rPr>
      </w:pPr>
      <w:r w:rsidRPr="00B2249E">
        <w:rPr>
          <w:b/>
          <w:sz w:val="24"/>
          <w:szCs w:val="24"/>
        </w:rPr>
        <w:t>PANEVĖŽIO RAJONO VADOKLIŲ KULTŪROS CENTRO 2021 METŲ VEIKLOS ATASKAITA</w:t>
      </w:r>
    </w:p>
    <w:p w:rsidR="00184AB7" w:rsidRPr="00B2249E" w:rsidRDefault="00184AB7">
      <w:pPr>
        <w:pStyle w:val="prastasis1"/>
        <w:ind w:left="360"/>
        <w:jc w:val="center"/>
        <w:rPr>
          <w:sz w:val="24"/>
          <w:szCs w:val="24"/>
        </w:rPr>
      </w:pPr>
    </w:p>
    <w:p w:rsidR="00184AB7" w:rsidRPr="00B2249E" w:rsidRDefault="009334AB">
      <w:pPr>
        <w:pStyle w:val="prastasis1"/>
        <w:jc w:val="center"/>
      </w:pPr>
      <w:r w:rsidRPr="00B2249E">
        <w:rPr>
          <w:rStyle w:val="Numatytasispastraiposriftas1"/>
          <w:b/>
          <w:sz w:val="24"/>
          <w:szCs w:val="24"/>
        </w:rPr>
        <w:t xml:space="preserve">I. PANEVĖŽIO RAJONO SAVIVALDYBĖS AKTYVAUS BENDRUOMENĖS GYVENIMO SKATINIMO PROGRAMOS (Nr. 3) 01 UŽDAVINYS – </w:t>
      </w:r>
      <w:r w:rsidRPr="00B2249E">
        <w:rPr>
          <w:rStyle w:val="Numatytasispastraiposriftas1"/>
          <w:b/>
          <w:caps/>
          <w:sz w:val="24"/>
          <w:szCs w:val="24"/>
        </w:rPr>
        <w:t>Sudaryti sąlygas gauti aukštos kokybės kultūrines paslaugas</w:t>
      </w:r>
    </w:p>
    <w:p w:rsidR="00184AB7" w:rsidRPr="00B2249E" w:rsidRDefault="00184AB7">
      <w:pPr>
        <w:pStyle w:val="Antrats1"/>
        <w:jc w:val="both"/>
        <w:rPr>
          <w:b/>
        </w:rPr>
      </w:pPr>
    </w:p>
    <w:p w:rsidR="0093139C" w:rsidRPr="00B2249E" w:rsidRDefault="0093139C" w:rsidP="0093139C">
      <w:pPr>
        <w:pStyle w:val="Sraopastraipa1"/>
        <w:spacing w:line="276" w:lineRule="auto"/>
        <w:ind w:left="0" w:firstLine="720"/>
        <w:jc w:val="both"/>
        <w:rPr>
          <w:sz w:val="24"/>
          <w:szCs w:val="24"/>
        </w:rPr>
      </w:pPr>
      <w:r w:rsidRPr="00B2249E">
        <w:rPr>
          <w:sz w:val="24"/>
          <w:szCs w:val="24"/>
        </w:rPr>
        <w:t xml:space="preserve">1.1 </w:t>
      </w:r>
      <w:r w:rsidR="009334AB" w:rsidRPr="00B2249E">
        <w:rPr>
          <w:sz w:val="24"/>
          <w:szCs w:val="24"/>
        </w:rPr>
        <w:t>Aprašymas (kultūros centro tikslai, uždaviniai ir funkcijos (pagal nuostatus ir savivaldybės strateginį veiklos planą). Didžiausi 2021m. pasiekimai ir įgyvendinti projektai.</w:t>
      </w:r>
    </w:p>
    <w:p w:rsidR="0093139C" w:rsidRPr="00B2249E" w:rsidRDefault="009334AB" w:rsidP="0093139C">
      <w:pPr>
        <w:pStyle w:val="Sraopastraipa1"/>
        <w:spacing w:line="276" w:lineRule="auto"/>
        <w:ind w:left="0" w:firstLine="720"/>
        <w:jc w:val="both"/>
        <w:rPr>
          <w:sz w:val="24"/>
          <w:szCs w:val="24"/>
        </w:rPr>
      </w:pPr>
      <w:r w:rsidRPr="00B2249E">
        <w:rPr>
          <w:sz w:val="24"/>
          <w:szCs w:val="24"/>
        </w:rPr>
        <w:t>Panevėžio rajono Vadoklių kultūros centro paskirtis – apibrėžti šio krašto kultūros plėtros viziją, prioritetus, tikslus ir uždavinius. Kultūros centro veiklos tikslas – plėtoti kultūrinę, šviečiamąją ir informacinę veiklą, inicijuoti, rengti ir įgyvendinti kultūros, meno projektus bei programas, tenkinti vietos bendruomenės visų amžiaus grupių kultūros poreikius, išlaikyti ir tęsti krašto tradicijas, puoselėti etnokultūrą bei mėgėjų meną, organizuoti profesionalaus meno sklaidą. Sudaryti sąlygas vietos gyventojams realizuoti savo galimybes ir aktyviai veikti per nuolatinį mokymąsi. Kartu su kultūrine veikla veikia neformalusis vaikų ir suaugusiųjų švietimas. Siekiama skatinti kūrybiškumą, lyderystę, sveikatos ir gamtinės aplinkos tausojimą. Visada norisi užtikrinti glaudesnio bendradarbiavimo su kaimo bendruomene. Ieškoma galimybių, kad kultūros centras taptų patrauklia ir šiuolaikiška įstaiga, tenkinanti lankytojų poreikį. Sudaromos sąlygos remti socialines ir kultūrines iniciatyvas susijusias su socialinę atskirtį patiriančių ar kitų gyventojų grupių įtraukimu į kultūros kūrimą ir sklaidą. Skatinama kelti kolektyvų meninį lygį, darbuotojų kvalifikaciją. Gaivinamos kaimo tradicijų ir vertybių puoselėjimo tradicijos. Užtikrinamas kultūros vyksmas seniūnijoje. Remiamos iniciatyvos kultūros vartojimo ir poreikio ugdymui. Veikiama vieningai, da</w:t>
      </w:r>
      <w:r w:rsidR="0093139C" w:rsidRPr="00B2249E">
        <w:rPr>
          <w:sz w:val="24"/>
          <w:szCs w:val="24"/>
        </w:rPr>
        <w:t>lijamasi žiniomis ir patirtimi.</w:t>
      </w:r>
    </w:p>
    <w:p w:rsidR="0093139C" w:rsidRPr="00B2249E" w:rsidRDefault="009334AB" w:rsidP="0093139C">
      <w:pPr>
        <w:pStyle w:val="Sraopastraipa1"/>
        <w:spacing w:line="276" w:lineRule="auto"/>
        <w:ind w:left="0" w:firstLine="720"/>
        <w:jc w:val="both"/>
        <w:rPr>
          <w:rStyle w:val="Numatytasispastraiposriftas1"/>
          <w:sz w:val="24"/>
          <w:szCs w:val="24"/>
        </w:rPr>
      </w:pPr>
      <w:r w:rsidRPr="00B2249E">
        <w:rPr>
          <w:rStyle w:val="Numatytasispastraiposriftas1"/>
          <w:sz w:val="24"/>
          <w:szCs w:val="24"/>
        </w:rPr>
        <w:t xml:space="preserve">Metų pradžioje darbuotojams teko prisitaikyti prie esamos situacijos ir atrasti naujų idėjų virtualių renginių organizavimui. Džiaugiamės galėję organizuoti tradicinius ir pagrindinius renginius kontaktiniu būdu. Organizavome: festivalį-konkursą „10 balų“, skiriamą </w:t>
      </w:r>
      <w:r w:rsidR="00E42943" w:rsidRPr="00B2249E">
        <w:rPr>
          <w:rStyle w:val="Numatytasispastraiposriftas1"/>
          <w:sz w:val="24"/>
          <w:szCs w:val="24"/>
        </w:rPr>
        <w:t>T</w:t>
      </w:r>
      <w:r w:rsidRPr="00B2249E">
        <w:rPr>
          <w:rStyle w:val="Numatytasispastraiposriftas1"/>
          <w:sz w:val="24"/>
          <w:szCs w:val="24"/>
        </w:rPr>
        <w:t xml:space="preserve">arptautinei vaikų gynimo dienai paminėti, sveikinome ir pagerbėme varduvininkus Joninių šventės metu, drauge su bendruomenėmis giedojome </w:t>
      </w:r>
      <w:r w:rsidR="007C50F0" w:rsidRPr="00B2249E">
        <w:rPr>
          <w:rStyle w:val="Numatytasispastraiposriftas1"/>
          <w:sz w:val="24"/>
          <w:szCs w:val="24"/>
        </w:rPr>
        <w:t>„T</w:t>
      </w:r>
      <w:r w:rsidRPr="00B2249E">
        <w:rPr>
          <w:rStyle w:val="Numatytasispastraiposriftas1"/>
          <w:sz w:val="24"/>
          <w:szCs w:val="24"/>
        </w:rPr>
        <w:t>autišką giesmę</w:t>
      </w:r>
      <w:r w:rsidR="007C50F0" w:rsidRPr="00B2249E">
        <w:rPr>
          <w:rStyle w:val="Numatytasispastraiposriftas1"/>
          <w:sz w:val="24"/>
          <w:szCs w:val="24"/>
        </w:rPr>
        <w:t>“</w:t>
      </w:r>
      <w:r w:rsidRPr="00B2249E">
        <w:rPr>
          <w:rStyle w:val="Numatytasispastraiposriftas1"/>
          <w:sz w:val="24"/>
          <w:szCs w:val="24"/>
        </w:rPr>
        <w:t xml:space="preserve"> minėdami Lietuvos Karaliaus Mindaugo karūnavimo dieną. Vasaros viduryje Vadoklių ir Mikėnų bendruomenei organizuojant Panevėžio r. 18-ąjį bendruomenių sąskrydį, savo nuoširdžiu darbu ir koncertine programa prisidėjo ir kultūros darbuotojai. Minit 240 m. Vadoklių Švč. Jėzaus </w:t>
      </w:r>
      <w:r w:rsidR="007C50F0" w:rsidRPr="00B2249E">
        <w:rPr>
          <w:rStyle w:val="Numatytasispastraiposriftas1"/>
          <w:sz w:val="24"/>
          <w:szCs w:val="24"/>
        </w:rPr>
        <w:t>Š</w:t>
      </w:r>
      <w:r w:rsidRPr="00B2249E">
        <w:rPr>
          <w:rStyle w:val="Numatytasispastraiposriftas1"/>
          <w:sz w:val="24"/>
          <w:szCs w:val="24"/>
        </w:rPr>
        <w:t>irdies bažnyčios pastatymo jubiliejų ir švenčiant 145 metų bažnyčios priestato pristatymo metines, kartu su parapijos klebonu Ričardu Baniu organizavome minėjimą, koncertinę programą. Smagu, kad buvo galimybė rugpjūčio pabaigoje visus kraštiečius sukviesti į Vadoklius ir kartu švęsti tradicinį kraštiečių susitikimą „Ten, kur Juoda“. Minit tradicinę akciją „Visa Lietuva šoka“, Jotainių padalinio šokėjos organizavo Panevėžio r. akciją „Visa Baltica šoka 2021“. Jau tradicija tapusia poezijos popiete „Ilgesingas meilės laiškas rudeniui“ sukvietė gausų būrį vadokliečių poezijos m</w:t>
      </w:r>
      <w:r w:rsidR="007C50F0" w:rsidRPr="00B2249E">
        <w:rPr>
          <w:rStyle w:val="Numatytasispastraiposriftas1"/>
          <w:sz w:val="24"/>
          <w:szCs w:val="24"/>
        </w:rPr>
        <w:t>ėgė</w:t>
      </w:r>
      <w:r w:rsidRPr="00B2249E">
        <w:rPr>
          <w:rStyle w:val="Numatytasispastraiposriftas1"/>
          <w:sz w:val="24"/>
          <w:szCs w:val="24"/>
        </w:rPr>
        <w:t>jų. Rudens pabaigoje minėjome Vyčio apygardos partizanams skirto paminklo</w:t>
      </w:r>
      <w:r w:rsidR="007C50F0" w:rsidRPr="00B2249E">
        <w:rPr>
          <w:rStyle w:val="Numatytasispastraiposriftas1"/>
          <w:sz w:val="24"/>
          <w:szCs w:val="24"/>
        </w:rPr>
        <w:t xml:space="preserve"> </w:t>
      </w:r>
      <w:r w:rsidRPr="00B2249E">
        <w:rPr>
          <w:rStyle w:val="Numatytasispastraiposriftas1"/>
          <w:sz w:val="24"/>
          <w:szCs w:val="24"/>
        </w:rPr>
        <w:t xml:space="preserve">15-ąsias metines „Stiprybė vienybėje“. Romantiškai prabėgo romansų vakaras „Ant Juodžio </w:t>
      </w:r>
      <w:r w:rsidRPr="00B2249E">
        <w:rPr>
          <w:rStyle w:val="Numatytasispastraiposriftas1"/>
          <w:sz w:val="24"/>
          <w:szCs w:val="24"/>
        </w:rPr>
        <w:lastRenderedPageBreak/>
        <w:t xml:space="preserve">ežero bangų“. </w:t>
      </w:r>
      <w:r w:rsidR="007C50F0" w:rsidRPr="00B2249E">
        <w:rPr>
          <w:rStyle w:val="Numatytasispastraiposriftas1"/>
          <w:sz w:val="24"/>
          <w:szCs w:val="24"/>
        </w:rPr>
        <w:t>O</w:t>
      </w:r>
      <w:r w:rsidRPr="00B2249E">
        <w:rPr>
          <w:rStyle w:val="Numatytasispastraiposriftas1"/>
          <w:sz w:val="24"/>
          <w:szCs w:val="24"/>
        </w:rPr>
        <w:t xml:space="preserve">rganizavome </w:t>
      </w:r>
      <w:r w:rsidR="007C50F0" w:rsidRPr="00B2249E">
        <w:rPr>
          <w:rStyle w:val="Numatytasispastraiposriftas1"/>
          <w:sz w:val="24"/>
          <w:szCs w:val="24"/>
        </w:rPr>
        <w:t>a</w:t>
      </w:r>
      <w:r w:rsidRPr="00B2249E">
        <w:rPr>
          <w:rStyle w:val="Numatytasispastraiposriftas1"/>
          <w:sz w:val="24"/>
          <w:szCs w:val="24"/>
        </w:rPr>
        <w:t>dvento popietes, kalėdinių eglučių įžiebimo šventes, padėkos vakarus meno mėgėjams, Senųjų metų palydėtuves ir Naujųjų sutiktuves.</w:t>
      </w:r>
    </w:p>
    <w:p w:rsidR="0093139C" w:rsidRPr="00B2249E" w:rsidRDefault="009334AB" w:rsidP="0093139C">
      <w:pPr>
        <w:pStyle w:val="Sraopastraipa1"/>
        <w:spacing w:line="276" w:lineRule="auto"/>
        <w:ind w:left="0" w:firstLine="720"/>
        <w:jc w:val="both"/>
        <w:rPr>
          <w:sz w:val="24"/>
          <w:szCs w:val="24"/>
        </w:rPr>
      </w:pPr>
      <w:r w:rsidRPr="00B2249E">
        <w:rPr>
          <w:sz w:val="24"/>
          <w:szCs w:val="24"/>
        </w:rPr>
        <w:t xml:space="preserve">Lietuvos kultūros tarybai pateikus ir laimėjus projektą „Velykų būgnų mušimo tradicija Aukštaitijoje“, pagal paruoštą projektinę sąmatą įvykdėme veiklas: parapijos bažnyčioje įrengta ekspozicinė vieta </w:t>
      </w:r>
      <w:r w:rsidR="007C50F0" w:rsidRPr="00B2249E">
        <w:rPr>
          <w:sz w:val="24"/>
          <w:szCs w:val="24"/>
        </w:rPr>
        <w:t>š</w:t>
      </w:r>
      <w:r w:rsidRPr="00B2249E">
        <w:rPr>
          <w:sz w:val="24"/>
          <w:szCs w:val="24"/>
        </w:rPr>
        <w:t>v. Velykų būgno eksponavimui, paruoštas informacinis stendas, atkurtos minėto būgno autentiškos detalės, tradicijos sklaidai pagaminti atminties atvirukai. Edukacinė</w:t>
      </w:r>
      <w:r w:rsidR="0093139C" w:rsidRPr="00B2249E">
        <w:rPr>
          <w:sz w:val="24"/>
          <w:szCs w:val="24"/>
        </w:rPr>
        <w:t>ms programoms vykdyti pagaminta</w:t>
      </w:r>
      <w:r w:rsidRPr="00B2249E">
        <w:rPr>
          <w:sz w:val="24"/>
          <w:szCs w:val="24"/>
        </w:rPr>
        <w:t xml:space="preserve"> būgno kopija ir įrengtas TV monitorius. Iš projekto lėšų įvykdytos trys ekspedicijos: </w:t>
      </w:r>
      <w:r w:rsidR="007C50F0" w:rsidRPr="00B2249E">
        <w:rPr>
          <w:sz w:val="24"/>
          <w:szCs w:val="24"/>
        </w:rPr>
        <w:t xml:space="preserve">Rokiškio </w:t>
      </w:r>
      <w:r w:rsidRPr="00B2249E">
        <w:rPr>
          <w:sz w:val="24"/>
          <w:szCs w:val="24"/>
        </w:rPr>
        <w:t xml:space="preserve">Šv. </w:t>
      </w:r>
      <w:r w:rsidR="007C50F0" w:rsidRPr="00B2249E">
        <w:rPr>
          <w:sz w:val="24"/>
          <w:szCs w:val="24"/>
        </w:rPr>
        <w:t>a</w:t>
      </w:r>
      <w:r w:rsidRPr="00B2249E">
        <w:rPr>
          <w:sz w:val="24"/>
          <w:szCs w:val="24"/>
        </w:rPr>
        <w:t xml:space="preserve">paštalo evangelisto Mato parapijos bažnyčioje, </w:t>
      </w:r>
      <w:r w:rsidR="007C50F0" w:rsidRPr="00B2249E">
        <w:rPr>
          <w:sz w:val="24"/>
          <w:szCs w:val="24"/>
        </w:rPr>
        <w:t xml:space="preserve">Pašvitinio </w:t>
      </w:r>
      <w:r w:rsidRPr="00B2249E">
        <w:rPr>
          <w:sz w:val="24"/>
          <w:szCs w:val="24"/>
        </w:rPr>
        <w:t xml:space="preserve">Švč. Trejybės bažnyčioje, </w:t>
      </w:r>
      <w:r w:rsidR="007C50F0" w:rsidRPr="00B2249E">
        <w:rPr>
          <w:sz w:val="24"/>
          <w:szCs w:val="24"/>
        </w:rPr>
        <w:t xml:space="preserve">Ramygalos </w:t>
      </w:r>
      <w:r w:rsidR="0093139C" w:rsidRPr="00B2249E">
        <w:rPr>
          <w:sz w:val="24"/>
          <w:szCs w:val="24"/>
        </w:rPr>
        <w:t xml:space="preserve">Šv. </w:t>
      </w:r>
      <w:r w:rsidRPr="00B2249E">
        <w:rPr>
          <w:sz w:val="24"/>
          <w:szCs w:val="24"/>
        </w:rPr>
        <w:t xml:space="preserve">Jono </w:t>
      </w:r>
      <w:r w:rsidR="007C50F0" w:rsidRPr="00B2249E">
        <w:rPr>
          <w:sz w:val="24"/>
          <w:szCs w:val="24"/>
        </w:rPr>
        <w:t>K</w:t>
      </w:r>
      <w:r w:rsidRPr="00B2249E">
        <w:rPr>
          <w:sz w:val="24"/>
          <w:szCs w:val="24"/>
        </w:rPr>
        <w:t>rikštytojo parapijos bažnyčioje, paruoštas GNTV reportažas.</w:t>
      </w:r>
    </w:p>
    <w:p w:rsidR="0093139C" w:rsidRPr="00B2249E" w:rsidRDefault="009334AB" w:rsidP="0093139C">
      <w:pPr>
        <w:pStyle w:val="Sraopastraipa1"/>
        <w:spacing w:line="276" w:lineRule="auto"/>
        <w:ind w:left="0" w:firstLine="720"/>
        <w:jc w:val="both"/>
        <w:rPr>
          <w:sz w:val="24"/>
          <w:szCs w:val="24"/>
        </w:rPr>
      </w:pPr>
      <w:r w:rsidRPr="00B2249E">
        <w:rPr>
          <w:sz w:val="24"/>
          <w:szCs w:val="24"/>
        </w:rPr>
        <w:t>Kultūros centras įvykdė neformaliojo suaugusiųjų švietimo ir tęstinio mokymosi programos projektą „Pažink Liet</w:t>
      </w:r>
      <w:r w:rsidR="0093139C" w:rsidRPr="00B2249E">
        <w:rPr>
          <w:sz w:val="24"/>
          <w:szCs w:val="24"/>
        </w:rPr>
        <w:t>uvos dvarus ir pilis“. Vadoklių</w:t>
      </w:r>
      <w:r w:rsidRPr="00B2249E">
        <w:rPr>
          <w:sz w:val="24"/>
          <w:szCs w:val="24"/>
        </w:rPr>
        <w:t xml:space="preserve"> TAU senjorai 2021 m. aplankė Tytuvėnų vienuolyną ir Šiluvos Švč. Mergelės Marijos </w:t>
      </w:r>
      <w:r w:rsidR="007C50F0" w:rsidRPr="00B2249E">
        <w:rPr>
          <w:sz w:val="24"/>
          <w:szCs w:val="24"/>
        </w:rPr>
        <w:t>A</w:t>
      </w:r>
      <w:r w:rsidRPr="00B2249E">
        <w:rPr>
          <w:sz w:val="24"/>
          <w:szCs w:val="24"/>
        </w:rPr>
        <w:t>psireiškimo koplyčią, baziliką. Nepakartojamą įspūdį paliko Pakruojo dvaras ir jo parke vykusi gėlių paroda „Vasarvidžio nakties sapnas pagal V. Šekspyrą“. Aplankėme „Joniškėlio respubliką“ ir Balsių dvarą. TAU projektą „Pažink Lietuvos dvarus ir pilis“ finansavo Panevėžio rajono savivaldybės administracija.</w:t>
      </w:r>
    </w:p>
    <w:p w:rsidR="0093139C" w:rsidRPr="00B2249E" w:rsidRDefault="009334AB" w:rsidP="0093139C">
      <w:pPr>
        <w:pStyle w:val="Sraopastraipa1"/>
        <w:spacing w:line="276" w:lineRule="auto"/>
        <w:ind w:left="0" w:firstLine="720"/>
        <w:jc w:val="both"/>
        <w:rPr>
          <w:sz w:val="24"/>
          <w:szCs w:val="24"/>
        </w:rPr>
      </w:pPr>
      <w:r w:rsidRPr="00B2249E">
        <w:rPr>
          <w:sz w:val="24"/>
          <w:szCs w:val="24"/>
        </w:rPr>
        <w:t>Laimėj</w:t>
      </w:r>
      <w:r w:rsidR="007C50F0" w:rsidRPr="00B2249E">
        <w:rPr>
          <w:sz w:val="24"/>
          <w:szCs w:val="24"/>
        </w:rPr>
        <w:t>ę</w:t>
      </w:r>
      <w:r w:rsidRPr="00B2249E">
        <w:rPr>
          <w:sz w:val="24"/>
          <w:szCs w:val="24"/>
        </w:rPr>
        <w:t xml:space="preserve"> visuomenės sveikatos rėmimo specialiosios programos projektą „Esu tai, ką valgau, esu toks</w:t>
      </w:r>
      <w:r w:rsidR="007C50F0" w:rsidRPr="00B2249E">
        <w:rPr>
          <w:sz w:val="24"/>
          <w:szCs w:val="24"/>
        </w:rPr>
        <w:t>,</w:t>
      </w:r>
      <w:r w:rsidRPr="00B2249E">
        <w:rPr>
          <w:sz w:val="24"/>
          <w:szCs w:val="24"/>
        </w:rPr>
        <w:t xml:space="preserve"> kaip judu“, organizavome užsiėmimus: išvyką į „Levandų rojų“ Utenos r. Padbuožės k., aplankėme šventąjį Krokulės šaltinį. Įdomią ir naudingą sveikatai paskaitą-instruktažą </w:t>
      </w:r>
      <w:r w:rsidR="007C50F0" w:rsidRPr="00B2249E">
        <w:rPr>
          <w:sz w:val="24"/>
          <w:szCs w:val="24"/>
        </w:rPr>
        <w:t>v</w:t>
      </w:r>
      <w:r w:rsidRPr="00B2249E">
        <w:rPr>
          <w:sz w:val="24"/>
          <w:szCs w:val="24"/>
        </w:rPr>
        <w:t xml:space="preserve">edė asociacijos „Visada su sportu“ šiaurietiško ėjimo instruktorė Taisa Balčiūnienė. Su šiaurietiškomis lazdomis organizavome senjorams žygį prie </w:t>
      </w:r>
      <w:r w:rsidR="007C50F0" w:rsidRPr="00B2249E">
        <w:rPr>
          <w:sz w:val="24"/>
          <w:szCs w:val="24"/>
        </w:rPr>
        <w:t>J</w:t>
      </w:r>
      <w:r w:rsidRPr="00B2249E">
        <w:rPr>
          <w:sz w:val="24"/>
          <w:szCs w:val="24"/>
        </w:rPr>
        <w:t>uodžio ežero. Sveikos gyvensenos paskaitas „Sveikos mitybos ir svorio kontrolės principai“ vedė lektorius Tomas Lenart. Bendradarbiaudami su Panevėžio kolegijos dėstytojais, pravedėme paskaitas „Kaip ugdomas psichologinis atsparumas (lektorius Ramūnas Jukna), „Dantų ligų pasekmės ir burnos priežiūra“ (lektorė Rima Adomaitienė). Neprailgo net 8 užsiėmimų ciklas „Judesio dienos“ (lektorė Daiva Dambrauskienė). Šį projektą finansavo Panevėžio rajono savivaldybės administracija.</w:t>
      </w:r>
    </w:p>
    <w:p w:rsidR="0093139C" w:rsidRPr="00B2249E" w:rsidRDefault="009334AB" w:rsidP="0093139C">
      <w:pPr>
        <w:pStyle w:val="Sraopastraipa1"/>
        <w:spacing w:line="276" w:lineRule="auto"/>
        <w:ind w:left="0" w:firstLine="720"/>
        <w:jc w:val="both"/>
        <w:rPr>
          <w:sz w:val="24"/>
          <w:szCs w:val="24"/>
        </w:rPr>
      </w:pPr>
      <w:r w:rsidRPr="00B2249E">
        <w:rPr>
          <w:sz w:val="24"/>
          <w:szCs w:val="24"/>
        </w:rPr>
        <w:t xml:space="preserve">Vadoklių kultūros centro Jotainių padalinio darbuotojai teikė ir laimėjo </w:t>
      </w:r>
      <w:r w:rsidR="007C50F0" w:rsidRPr="00B2249E">
        <w:rPr>
          <w:sz w:val="24"/>
          <w:szCs w:val="24"/>
        </w:rPr>
        <w:t>V</w:t>
      </w:r>
      <w:r w:rsidRPr="00B2249E">
        <w:rPr>
          <w:sz w:val="24"/>
          <w:szCs w:val="24"/>
        </w:rPr>
        <w:t>aikų socializacijos</w:t>
      </w:r>
      <w:r w:rsidR="007C50F0" w:rsidRPr="00B2249E">
        <w:rPr>
          <w:sz w:val="24"/>
          <w:szCs w:val="24"/>
        </w:rPr>
        <w:t>,</w:t>
      </w:r>
      <w:r w:rsidRPr="00B2249E">
        <w:rPr>
          <w:sz w:val="24"/>
          <w:szCs w:val="24"/>
        </w:rPr>
        <w:t xml:space="preserve"> vasaros užimtumo ir poilsio, smurto ir patyčių prevencijos projektą „Vasarą kuriame kartu“. Stovyklos metu buvo surengti 8 užsiėmimai, organizuojamos edukacinės programos, aplankytas Kaun</w:t>
      </w:r>
      <w:r w:rsidR="007C50F0" w:rsidRPr="00B2249E">
        <w:rPr>
          <w:sz w:val="24"/>
          <w:szCs w:val="24"/>
        </w:rPr>
        <w:t>o</w:t>
      </w:r>
      <w:r w:rsidRPr="00B2249E">
        <w:rPr>
          <w:sz w:val="24"/>
          <w:szCs w:val="24"/>
        </w:rPr>
        <w:t xml:space="preserve"> zoologijos sodas, </w:t>
      </w:r>
      <w:r w:rsidR="007C50F0" w:rsidRPr="00B2249E">
        <w:rPr>
          <w:sz w:val="24"/>
          <w:szCs w:val="24"/>
        </w:rPr>
        <w:t>K</w:t>
      </w:r>
      <w:r w:rsidRPr="00B2249E">
        <w:rPr>
          <w:sz w:val="24"/>
          <w:szCs w:val="24"/>
        </w:rPr>
        <w:t>aro muziejus, „Lokės pėda“ Jonavos r. Projektą finansavo Panevėžio rajono savivaldybės administracija.</w:t>
      </w:r>
    </w:p>
    <w:p w:rsidR="0093139C" w:rsidRPr="00B2249E" w:rsidRDefault="009334AB" w:rsidP="0093139C">
      <w:pPr>
        <w:pStyle w:val="Sraopastraipa1"/>
        <w:spacing w:line="276" w:lineRule="auto"/>
        <w:ind w:left="0" w:firstLine="720"/>
        <w:jc w:val="both"/>
        <w:rPr>
          <w:sz w:val="24"/>
          <w:szCs w:val="24"/>
        </w:rPr>
      </w:pPr>
      <w:r w:rsidRPr="00B2249E">
        <w:rPr>
          <w:sz w:val="24"/>
          <w:szCs w:val="24"/>
        </w:rPr>
        <w:t>Kultūros centro meno vadovai vykdė NVŠ vasaros poilsio ir užimtumo projektus: „Pasivaikščiojimai Lietuvos istorijos pažintiniais takais“</w:t>
      </w:r>
      <w:r w:rsidR="007C50F0" w:rsidRPr="00B2249E">
        <w:rPr>
          <w:sz w:val="24"/>
          <w:szCs w:val="24"/>
        </w:rPr>
        <w:t xml:space="preserve"> – </w:t>
      </w:r>
      <w:r w:rsidRPr="00B2249E">
        <w:rPr>
          <w:sz w:val="24"/>
          <w:szCs w:val="24"/>
        </w:rPr>
        <w:t xml:space="preserve">organizuota išvyka į Vilnių ir aplankyti Valdovų rūmai, Gedimino kalnas. Vaikai keliavo po Biržų pilį, aplankė „Karvės olą“ ir karstinius ežerus. Kelionės metu po Lietuvos liaudies buities muziejų Kaišiadoryse domėjosi etnografinio muziejaus praeitimi. Aplankė Kauno </w:t>
      </w:r>
      <w:r w:rsidR="007C50F0" w:rsidRPr="00B2249E">
        <w:rPr>
          <w:sz w:val="24"/>
          <w:szCs w:val="24"/>
        </w:rPr>
        <w:t>I</w:t>
      </w:r>
      <w:r w:rsidRPr="00B2249E">
        <w:rPr>
          <w:sz w:val="24"/>
          <w:szCs w:val="24"/>
        </w:rPr>
        <w:t>X fortą. Jotainių padalinio darbuotojams vykdant projekto „Pažinkime Aukštaitijos regioną ir dvarus“ veiklas, aplankytas Pakruojo dvaras ir Smilgių etnografinė sodyba, Biržų pilis, Kirkilų pramogų parkas ir apžvalgos bokštas, Rokiškio dvaro muziejus, dalyvauta edukacinėse programose.</w:t>
      </w:r>
    </w:p>
    <w:p w:rsidR="0093139C" w:rsidRPr="00B2249E" w:rsidRDefault="009334AB" w:rsidP="0093139C">
      <w:pPr>
        <w:pStyle w:val="Sraopastraipa1"/>
        <w:spacing w:line="276" w:lineRule="auto"/>
        <w:ind w:left="0" w:firstLine="720"/>
        <w:jc w:val="both"/>
        <w:rPr>
          <w:sz w:val="24"/>
          <w:szCs w:val="24"/>
        </w:rPr>
      </w:pPr>
      <w:r w:rsidRPr="00B2249E">
        <w:rPr>
          <w:sz w:val="24"/>
          <w:szCs w:val="24"/>
        </w:rPr>
        <w:t>Abu projektus finansavo Panevėžio rajono savivaldybė.</w:t>
      </w:r>
    </w:p>
    <w:p w:rsidR="0093139C" w:rsidRPr="00B2249E" w:rsidRDefault="0093139C" w:rsidP="0093139C">
      <w:pPr>
        <w:pStyle w:val="Sraopastraipa1"/>
        <w:spacing w:line="276" w:lineRule="auto"/>
        <w:ind w:left="0" w:firstLine="720"/>
        <w:jc w:val="both"/>
        <w:rPr>
          <w:rStyle w:val="Numatytasispastraiposriftas1"/>
          <w:sz w:val="24"/>
          <w:szCs w:val="24"/>
        </w:rPr>
      </w:pPr>
      <w:r w:rsidRPr="00B2249E">
        <w:rPr>
          <w:rStyle w:val="Numatytasispastraiposriftas1"/>
          <w:sz w:val="24"/>
          <w:szCs w:val="24"/>
        </w:rPr>
        <w:t xml:space="preserve">1.2. </w:t>
      </w:r>
      <w:r w:rsidR="009334AB" w:rsidRPr="00B2249E">
        <w:rPr>
          <w:rStyle w:val="Numatytasispastraiposriftas1"/>
          <w:sz w:val="24"/>
          <w:szCs w:val="24"/>
        </w:rPr>
        <w:t>Rezultatai (kultūros centro problemos 2021 m., patirtos finansinės ir kt. nesėkmės).</w:t>
      </w:r>
    </w:p>
    <w:p w:rsidR="0093139C" w:rsidRPr="00B2249E" w:rsidRDefault="009334AB" w:rsidP="0093139C">
      <w:pPr>
        <w:pStyle w:val="Sraopastraipa1"/>
        <w:spacing w:line="276" w:lineRule="auto"/>
        <w:ind w:left="0" w:firstLine="720"/>
        <w:jc w:val="both"/>
        <w:rPr>
          <w:sz w:val="24"/>
          <w:szCs w:val="24"/>
        </w:rPr>
      </w:pPr>
      <w:r w:rsidRPr="00B2249E">
        <w:rPr>
          <w:sz w:val="24"/>
          <w:szCs w:val="24"/>
        </w:rPr>
        <w:lastRenderedPageBreak/>
        <w:t>Vadoklių kultūros centro darbuotojas, pasako</w:t>
      </w:r>
      <w:r w:rsidR="007C50F0" w:rsidRPr="00B2249E">
        <w:rPr>
          <w:sz w:val="24"/>
          <w:szCs w:val="24"/>
        </w:rPr>
        <w:t>toja</w:t>
      </w:r>
      <w:r w:rsidRPr="00B2249E">
        <w:rPr>
          <w:sz w:val="24"/>
          <w:szCs w:val="24"/>
        </w:rPr>
        <w:t xml:space="preserve">s Dovydas Butkus dalyvavo Pakruojo r. Linkuvos kultūros centro regioniniame pasakotojų konkurse „Buva karto“, skirtame Onos Vaškaitė-Bluznienės 115-osioms gimimo metinėms paminėti. Dovydas B. pelnė I vietą ir piniginį prizą. </w:t>
      </w:r>
    </w:p>
    <w:p w:rsidR="0093139C" w:rsidRPr="00B2249E" w:rsidRDefault="009334AB" w:rsidP="0093139C">
      <w:pPr>
        <w:pStyle w:val="Sraopastraipa1"/>
        <w:spacing w:line="276" w:lineRule="auto"/>
        <w:ind w:left="0" w:firstLine="720"/>
        <w:jc w:val="both"/>
        <w:rPr>
          <w:sz w:val="24"/>
          <w:szCs w:val="24"/>
        </w:rPr>
      </w:pPr>
      <w:r w:rsidRPr="00B2249E">
        <w:rPr>
          <w:sz w:val="24"/>
          <w:szCs w:val="24"/>
        </w:rPr>
        <w:t>Dovydas B</w:t>
      </w:r>
      <w:r w:rsidR="007C50F0" w:rsidRPr="00B2249E">
        <w:rPr>
          <w:sz w:val="24"/>
          <w:szCs w:val="24"/>
        </w:rPr>
        <w:t>utkus</w:t>
      </w:r>
      <w:r w:rsidRPr="00B2249E">
        <w:rPr>
          <w:sz w:val="24"/>
          <w:szCs w:val="24"/>
        </w:rPr>
        <w:t xml:space="preserve"> dalyvavo ir Lietuvos pasakotojų konkurse, kuris vyko Druskininkuose. Organizuotame respublikiniame „Žodzis žodzį gena“, suaugusiųjų pasakojimo konkurse laimė</w:t>
      </w:r>
      <w:r w:rsidR="007C50F0" w:rsidRPr="00B2249E">
        <w:rPr>
          <w:sz w:val="24"/>
          <w:szCs w:val="24"/>
        </w:rPr>
        <w:t>jo</w:t>
      </w:r>
      <w:r w:rsidRPr="00B2249E">
        <w:rPr>
          <w:sz w:val="24"/>
          <w:szCs w:val="24"/>
        </w:rPr>
        <w:t xml:space="preserve"> special</w:t>
      </w:r>
      <w:r w:rsidR="007C50F0" w:rsidRPr="00B2249E">
        <w:rPr>
          <w:sz w:val="24"/>
          <w:szCs w:val="24"/>
        </w:rPr>
        <w:t>ųjį</w:t>
      </w:r>
      <w:r w:rsidRPr="00B2249E">
        <w:rPr>
          <w:sz w:val="24"/>
          <w:szCs w:val="24"/>
        </w:rPr>
        <w:t xml:space="preserve"> priz</w:t>
      </w:r>
      <w:r w:rsidR="007C50F0" w:rsidRPr="00B2249E">
        <w:rPr>
          <w:sz w:val="24"/>
          <w:szCs w:val="24"/>
        </w:rPr>
        <w:t>ą</w:t>
      </w:r>
      <w:r w:rsidRPr="00B2249E">
        <w:rPr>
          <w:sz w:val="24"/>
          <w:szCs w:val="24"/>
        </w:rPr>
        <w:t>.</w:t>
      </w:r>
    </w:p>
    <w:p w:rsidR="00184AB7" w:rsidRPr="00B2249E" w:rsidRDefault="009334AB" w:rsidP="0093139C">
      <w:pPr>
        <w:pStyle w:val="Sraopastraipa1"/>
        <w:spacing w:line="276" w:lineRule="auto"/>
        <w:ind w:left="0" w:firstLine="720"/>
        <w:jc w:val="both"/>
        <w:rPr>
          <w:sz w:val="24"/>
          <w:szCs w:val="24"/>
        </w:rPr>
      </w:pPr>
      <w:r w:rsidRPr="00B2249E">
        <w:rPr>
          <w:rStyle w:val="Numatytasispastraiposriftas1"/>
          <w:sz w:val="24"/>
          <w:szCs w:val="24"/>
        </w:rPr>
        <w:t>Vadoklių kultūros centras susiduria su žmonių įsitraukimo į veiklą stoka, nepakankamu finansavimu, kurį gauna įstaiga kultūrinei veiklai.</w:t>
      </w:r>
    </w:p>
    <w:p w:rsidR="00EC4999" w:rsidRPr="00B2249E" w:rsidRDefault="00EC4999" w:rsidP="00EC4999">
      <w:pPr>
        <w:pStyle w:val="prastasis1"/>
        <w:spacing w:line="276" w:lineRule="auto"/>
        <w:ind w:firstLine="626"/>
        <w:jc w:val="both"/>
        <w:rPr>
          <w:sz w:val="24"/>
        </w:rPr>
      </w:pPr>
    </w:p>
    <w:p w:rsidR="00184AB7" w:rsidRPr="00B2249E" w:rsidRDefault="009334AB">
      <w:pPr>
        <w:pStyle w:val="prastasis1"/>
        <w:shd w:val="clear" w:color="auto" w:fill="FFFFFF"/>
        <w:jc w:val="center"/>
      </w:pPr>
      <w:r w:rsidRPr="00B2249E">
        <w:rPr>
          <w:rStyle w:val="Numatytasispastraiposriftas1"/>
          <w:b/>
          <w:sz w:val="24"/>
          <w:szCs w:val="24"/>
          <w:shd w:val="clear" w:color="auto" w:fill="FFFFFF"/>
        </w:rPr>
        <w:t>II. KULTŪROS CENTRO STRUKTŪRA</w:t>
      </w:r>
    </w:p>
    <w:p w:rsidR="00184AB7" w:rsidRPr="00B2249E" w:rsidRDefault="00184AB7">
      <w:pPr>
        <w:pStyle w:val="prastasis1"/>
        <w:jc w:val="center"/>
        <w:rPr>
          <w:b/>
          <w:sz w:val="24"/>
          <w:szCs w:val="24"/>
        </w:rPr>
      </w:pPr>
    </w:p>
    <w:p w:rsidR="0093139C" w:rsidRPr="00B2249E" w:rsidRDefault="0093139C" w:rsidP="0093139C">
      <w:pPr>
        <w:pStyle w:val="prastasis1"/>
        <w:ind w:firstLine="720"/>
        <w:rPr>
          <w:b/>
          <w:sz w:val="24"/>
          <w:szCs w:val="24"/>
        </w:rPr>
      </w:pPr>
      <w:r w:rsidRPr="00B2249E">
        <w:rPr>
          <w:rStyle w:val="Numatytasispastraiposriftas1"/>
          <w:sz w:val="24"/>
          <w:szCs w:val="24"/>
          <w:shd w:val="clear" w:color="auto" w:fill="FFFFFF"/>
        </w:rPr>
        <w:t>2.1. Darbuotojai</w:t>
      </w:r>
      <w:r w:rsidRPr="00B2249E">
        <w:rPr>
          <w:rStyle w:val="Numatytasispastraiposriftas1"/>
          <w:sz w:val="24"/>
          <w:szCs w:val="24"/>
        </w:rPr>
        <w:t>:</w:t>
      </w:r>
    </w:p>
    <w:tbl>
      <w:tblPr>
        <w:tblpPr w:leftFromText="180" w:rightFromText="180" w:vertAnchor="text" w:horzAnchor="margin" w:tblpXSpec="center" w:tblpY="279"/>
        <w:tblW w:w="4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5"/>
        <w:gridCol w:w="764"/>
        <w:gridCol w:w="548"/>
        <w:gridCol w:w="763"/>
        <w:gridCol w:w="546"/>
        <w:gridCol w:w="767"/>
        <w:gridCol w:w="630"/>
        <w:gridCol w:w="823"/>
        <w:gridCol w:w="596"/>
        <w:gridCol w:w="767"/>
        <w:gridCol w:w="548"/>
        <w:gridCol w:w="763"/>
        <w:gridCol w:w="546"/>
        <w:gridCol w:w="730"/>
      </w:tblGrid>
      <w:tr w:rsidR="0093139C" w:rsidRPr="00B2249E" w:rsidTr="00B2249E">
        <w:trPr>
          <w:trHeight w:val="381"/>
          <w:jc w:val="center"/>
        </w:trPr>
        <w:tc>
          <w:tcPr>
            <w:tcW w:w="589" w:type="pct"/>
            <w:vMerge w:val="restart"/>
            <w:tcBorders>
              <w:top w:val="single" w:sz="4" w:space="0" w:color="auto"/>
              <w:left w:val="single" w:sz="4" w:space="0" w:color="auto"/>
              <w:bottom w:val="single" w:sz="4" w:space="0" w:color="auto"/>
              <w:right w:val="single" w:sz="4" w:space="0" w:color="auto"/>
            </w:tcBorders>
          </w:tcPr>
          <w:p w:rsidR="0093139C" w:rsidRPr="00B2249E" w:rsidRDefault="0093139C" w:rsidP="00B2249E">
            <w:pPr>
              <w:spacing w:after="0"/>
              <w:rPr>
                <w:rFonts w:ascii="Times New Roman" w:hAnsi="Times New Roman"/>
                <w:color w:val="000000" w:themeColor="text1"/>
                <w:sz w:val="20"/>
                <w:szCs w:val="20"/>
                <w:lang w:val="lt-LT"/>
              </w:rPr>
            </w:pPr>
          </w:p>
        </w:tc>
        <w:tc>
          <w:tcPr>
            <w:tcW w:w="658"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Darbuotojai</w:t>
            </w:r>
          </w:p>
        </w:tc>
        <w:tc>
          <w:tcPr>
            <w:tcW w:w="65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Pareigybės</w:t>
            </w:r>
          </w:p>
        </w:tc>
        <w:tc>
          <w:tcPr>
            <w:tcW w:w="3097" w:type="pct"/>
            <w:gridSpan w:val="9"/>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Kultūros ir meno darbuotojų išsilavinimas</w:t>
            </w:r>
          </w:p>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(pagal turimus diplomus)</w:t>
            </w:r>
          </w:p>
        </w:tc>
      </w:tr>
      <w:tr w:rsidR="0093139C" w:rsidRPr="00B2249E" w:rsidTr="00B2249E">
        <w:trPr>
          <w:trHeight w:val="146"/>
          <w:jc w:val="center"/>
        </w:trPr>
        <w:tc>
          <w:tcPr>
            <w:tcW w:w="534" w:type="pct"/>
            <w:vMerge/>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rPr>
                <w:rFonts w:ascii="Times New Roman" w:hAnsi="Times New Roman"/>
                <w:color w:val="000000" w:themeColor="text1"/>
                <w:sz w:val="20"/>
                <w:szCs w:val="20"/>
                <w:lang w:val="lt-LT"/>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rPr>
                <w:rFonts w:ascii="Times New Roman" w:hAnsi="Times New Roman"/>
                <w:color w:val="000000" w:themeColor="text1"/>
                <w:sz w:val="20"/>
                <w:szCs w:val="20"/>
                <w:lang w:val="lt-LT"/>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rPr>
                <w:rFonts w:ascii="Times New Roman" w:hAnsi="Times New Roman"/>
                <w:color w:val="000000" w:themeColor="text1"/>
                <w:sz w:val="20"/>
                <w:szCs w:val="20"/>
                <w:lang w:val="lt-LT"/>
              </w:rPr>
            </w:pPr>
          </w:p>
        </w:tc>
        <w:tc>
          <w:tcPr>
            <w:tcW w:w="701" w:type="pct"/>
            <w:gridSpan w:val="2"/>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Aukštasis universitetinis</w:t>
            </w:r>
          </w:p>
        </w:tc>
        <w:tc>
          <w:tcPr>
            <w:tcW w:w="712" w:type="pct"/>
            <w:gridSpan w:val="2"/>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Aukštasis neuniversiteti-nis</w:t>
            </w:r>
          </w:p>
        </w:tc>
        <w:tc>
          <w:tcPr>
            <w:tcW w:w="660" w:type="pct"/>
            <w:gridSpan w:val="2"/>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Aukštesnysis</w:t>
            </w:r>
          </w:p>
        </w:tc>
        <w:tc>
          <w:tcPr>
            <w:tcW w:w="657" w:type="pct"/>
            <w:gridSpan w:val="2"/>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Specialusis vidurinis</w:t>
            </w:r>
          </w:p>
        </w:tc>
        <w:tc>
          <w:tcPr>
            <w:tcW w:w="422"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Vidu-rinis</w:t>
            </w:r>
          </w:p>
        </w:tc>
      </w:tr>
      <w:tr w:rsidR="0093139C" w:rsidRPr="00B2249E" w:rsidTr="00B2249E">
        <w:trPr>
          <w:trHeight w:val="461"/>
          <w:jc w:val="center"/>
        </w:trPr>
        <w:tc>
          <w:tcPr>
            <w:tcW w:w="534" w:type="pct"/>
            <w:vMerge/>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rPr>
                <w:rFonts w:ascii="Times New Roman" w:hAnsi="Times New Roman"/>
                <w:color w:val="000000" w:themeColor="text1"/>
                <w:sz w:val="20"/>
                <w:szCs w:val="20"/>
                <w:lang w:val="lt-LT"/>
              </w:rPr>
            </w:pPr>
          </w:p>
        </w:tc>
        <w:tc>
          <w:tcPr>
            <w:tcW w:w="383"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Style w:val="Strong"/>
                <w:rFonts w:ascii="Times New Roman" w:hAnsi="Times New Roman"/>
                <w:b w:val="0"/>
                <w:color w:val="000000" w:themeColor="text1"/>
                <w:sz w:val="20"/>
                <w:szCs w:val="20"/>
                <w:lang w:val="lt-LT"/>
              </w:rPr>
            </w:pPr>
            <w:r w:rsidRPr="00B2249E">
              <w:rPr>
                <w:rStyle w:val="Strong"/>
                <w:rFonts w:ascii="Times New Roman" w:hAnsi="Times New Roman"/>
                <w:b w:val="0"/>
                <w:color w:val="000000" w:themeColor="text1"/>
                <w:sz w:val="20"/>
                <w:szCs w:val="20"/>
                <w:lang w:val="lt-LT"/>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Style w:val="Strong"/>
                <w:rFonts w:ascii="Times New Roman" w:hAnsi="Times New Roman"/>
                <w:b w:val="0"/>
                <w:color w:val="000000" w:themeColor="text1"/>
                <w:sz w:val="20"/>
                <w:szCs w:val="20"/>
                <w:lang w:val="lt-LT"/>
              </w:rPr>
            </w:pPr>
            <w:r w:rsidRPr="00B2249E">
              <w:rPr>
                <w:rStyle w:val="Strong"/>
                <w:rFonts w:ascii="Times New Roman" w:hAnsi="Times New Roman"/>
                <w:b w:val="0"/>
                <w:color w:val="000000" w:themeColor="text1"/>
                <w:sz w:val="20"/>
                <w:szCs w:val="20"/>
                <w:lang w:val="lt-LT"/>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Kiti</w:t>
            </w:r>
          </w:p>
        </w:tc>
        <w:tc>
          <w:tcPr>
            <w:tcW w:w="385"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Kultū-ros ir meno</w:t>
            </w:r>
          </w:p>
        </w:tc>
        <w:tc>
          <w:tcPr>
            <w:tcW w:w="315"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Kiti</w:t>
            </w:r>
          </w:p>
        </w:tc>
        <w:tc>
          <w:tcPr>
            <w:tcW w:w="413"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Kultū-ros ir meno</w:t>
            </w:r>
          </w:p>
        </w:tc>
        <w:tc>
          <w:tcPr>
            <w:tcW w:w="299"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Kiti</w:t>
            </w:r>
          </w:p>
        </w:tc>
        <w:tc>
          <w:tcPr>
            <w:tcW w:w="385"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Kultū-ros ir meno</w:t>
            </w:r>
          </w:p>
        </w:tc>
        <w:tc>
          <w:tcPr>
            <w:tcW w:w="275"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Kiti</w:t>
            </w:r>
          </w:p>
        </w:tc>
        <w:tc>
          <w:tcPr>
            <w:tcW w:w="422" w:type="pct"/>
            <w:tcBorders>
              <w:top w:val="single" w:sz="4" w:space="0" w:color="auto"/>
              <w:left w:val="single" w:sz="4" w:space="0" w:color="auto"/>
              <w:bottom w:val="single" w:sz="4" w:space="0" w:color="auto"/>
              <w:right w:val="single" w:sz="4" w:space="0" w:color="auto"/>
            </w:tcBorders>
          </w:tcPr>
          <w:p w:rsidR="0093139C" w:rsidRPr="00B2249E" w:rsidRDefault="0093139C" w:rsidP="00B2249E">
            <w:pPr>
              <w:spacing w:after="0"/>
              <w:rPr>
                <w:rFonts w:ascii="Times New Roman" w:hAnsi="Times New Roman"/>
                <w:color w:val="000000" w:themeColor="text1"/>
                <w:sz w:val="20"/>
                <w:szCs w:val="20"/>
                <w:lang w:val="lt-LT"/>
              </w:rPr>
            </w:pPr>
          </w:p>
        </w:tc>
      </w:tr>
      <w:tr w:rsidR="0093139C" w:rsidRPr="00B2249E" w:rsidTr="00B2249E">
        <w:trPr>
          <w:trHeight w:val="282"/>
          <w:jc w:val="center"/>
        </w:trPr>
        <w:tc>
          <w:tcPr>
            <w:tcW w:w="534" w:type="pct"/>
            <w:vMerge/>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rPr>
                <w:rFonts w:ascii="Times New Roman" w:hAnsi="Times New Roman"/>
                <w:color w:val="000000" w:themeColor="text1"/>
                <w:sz w:val="20"/>
                <w:szCs w:val="20"/>
                <w:lang w:val="lt-LT"/>
              </w:rPr>
            </w:pPr>
          </w:p>
        </w:tc>
        <w:tc>
          <w:tcPr>
            <w:tcW w:w="383"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1</w:t>
            </w:r>
          </w:p>
        </w:tc>
        <w:tc>
          <w:tcPr>
            <w:tcW w:w="274"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2</w:t>
            </w:r>
          </w:p>
        </w:tc>
        <w:tc>
          <w:tcPr>
            <w:tcW w:w="383"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3</w:t>
            </w:r>
          </w:p>
        </w:tc>
        <w:tc>
          <w:tcPr>
            <w:tcW w:w="274"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4</w:t>
            </w:r>
          </w:p>
        </w:tc>
        <w:tc>
          <w:tcPr>
            <w:tcW w:w="385"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5</w:t>
            </w:r>
          </w:p>
        </w:tc>
        <w:tc>
          <w:tcPr>
            <w:tcW w:w="315"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6</w:t>
            </w:r>
          </w:p>
        </w:tc>
        <w:tc>
          <w:tcPr>
            <w:tcW w:w="413"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7</w:t>
            </w:r>
          </w:p>
        </w:tc>
        <w:tc>
          <w:tcPr>
            <w:tcW w:w="299"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8</w:t>
            </w:r>
          </w:p>
        </w:tc>
        <w:tc>
          <w:tcPr>
            <w:tcW w:w="385"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9</w:t>
            </w:r>
          </w:p>
        </w:tc>
        <w:tc>
          <w:tcPr>
            <w:tcW w:w="275"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10</w:t>
            </w:r>
          </w:p>
        </w:tc>
        <w:tc>
          <w:tcPr>
            <w:tcW w:w="383"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11</w:t>
            </w:r>
          </w:p>
        </w:tc>
        <w:tc>
          <w:tcPr>
            <w:tcW w:w="274"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12</w:t>
            </w:r>
          </w:p>
        </w:tc>
        <w:tc>
          <w:tcPr>
            <w:tcW w:w="422"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13</w:t>
            </w:r>
          </w:p>
        </w:tc>
      </w:tr>
      <w:tr w:rsidR="00B2249E" w:rsidRPr="00B2249E" w:rsidTr="00B2249E">
        <w:trPr>
          <w:trHeight w:val="697"/>
          <w:jc w:val="center"/>
        </w:trPr>
        <w:tc>
          <w:tcPr>
            <w:tcW w:w="534" w:type="pct"/>
            <w:tcBorders>
              <w:top w:val="single" w:sz="4" w:space="0" w:color="auto"/>
              <w:left w:val="single" w:sz="4" w:space="0" w:color="auto"/>
              <w:bottom w:val="single" w:sz="4" w:space="0" w:color="auto"/>
              <w:right w:val="single" w:sz="4" w:space="0" w:color="auto"/>
            </w:tcBorders>
            <w:vAlign w:val="center"/>
            <w:hideMark/>
          </w:tcPr>
          <w:p w:rsidR="00B2249E" w:rsidRPr="00B2249E" w:rsidRDefault="00B2249E" w:rsidP="00B2249E">
            <w:pPr>
              <w:pStyle w:val="prastasis1"/>
            </w:pPr>
            <w:r w:rsidRPr="00B2249E">
              <w:t>Vadoklių</w:t>
            </w:r>
          </w:p>
          <w:p w:rsidR="00B2249E" w:rsidRPr="00B2249E" w:rsidRDefault="00B2249E" w:rsidP="00B2249E">
            <w:pPr>
              <w:spacing w:after="0"/>
              <w:rPr>
                <w:rFonts w:ascii="Times New Roman" w:hAnsi="Times New Roman"/>
                <w:color w:val="000000" w:themeColor="text1"/>
                <w:sz w:val="20"/>
                <w:szCs w:val="20"/>
                <w:lang w:val="lt-LT"/>
              </w:rPr>
            </w:pPr>
            <w:r w:rsidRPr="00B2249E">
              <w:rPr>
                <w:rFonts w:ascii="Times New Roman" w:hAnsi="Times New Roman"/>
                <w:sz w:val="20"/>
                <w:szCs w:val="20"/>
                <w:lang w:val="lt-LT"/>
              </w:rPr>
              <w:t>kultūros centras</w:t>
            </w:r>
          </w:p>
        </w:tc>
        <w:tc>
          <w:tcPr>
            <w:tcW w:w="383"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3</w:t>
            </w:r>
          </w:p>
        </w:tc>
        <w:tc>
          <w:tcPr>
            <w:tcW w:w="274"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3</w:t>
            </w:r>
          </w:p>
        </w:tc>
        <w:tc>
          <w:tcPr>
            <w:tcW w:w="383"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5</w:t>
            </w:r>
          </w:p>
        </w:tc>
        <w:tc>
          <w:tcPr>
            <w:tcW w:w="274"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2</w:t>
            </w:r>
          </w:p>
        </w:tc>
        <w:tc>
          <w:tcPr>
            <w:tcW w:w="385"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1</w:t>
            </w:r>
          </w:p>
        </w:tc>
        <w:tc>
          <w:tcPr>
            <w:tcW w:w="315"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0</w:t>
            </w:r>
          </w:p>
        </w:tc>
        <w:tc>
          <w:tcPr>
            <w:tcW w:w="413"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2</w:t>
            </w:r>
          </w:p>
        </w:tc>
        <w:tc>
          <w:tcPr>
            <w:tcW w:w="299"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0</w:t>
            </w:r>
          </w:p>
        </w:tc>
        <w:tc>
          <w:tcPr>
            <w:tcW w:w="385"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0</w:t>
            </w:r>
          </w:p>
        </w:tc>
        <w:tc>
          <w:tcPr>
            <w:tcW w:w="275"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1</w:t>
            </w:r>
          </w:p>
        </w:tc>
        <w:tc>
          <w:tcPr>
            <w:tcW w:w="383"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0</w:t>
            </w:r>
          </w:p>
        </w:tc>
        <w:tc>
          <w:tcPr>
            <w:tcW w:w="274"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2</w:t>
            </w:r>
          </w:p>
        </w:tc>
        <w:tc>
          <w:tcPr>
            <w:tcW w:w="422"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0</w:t>
            </w:r>
          </w:p>
        </w:tc>
      </w:tr>
      <w:tr w:rsidR="00B2249E" w:rsidRPr="00B2249E" w:rsidTr="00B2249E">
        <w:trPr>
          <w:trHeight w:val="455"/>
          <w:jc w:val="center"/>
        </w:trPr>
        <w:tc>
          <w:tcPr>
            <w:tcW w:w="589" w:type="pct"/>
            <w:tcBorders>
              <w:top w:val="single" w:sz="4" w:space="0" w:color="auto"/>
              <w:left w:val="single" w:sz="4" w:space="0" w:color="auto"/>
              <w:bottom w:val="single" w:sz="4" w:space="0" w:color="auto"/>
              <w:right w:val="single" w:sz="4" w:space="0" w:color="auto"/>
            </w:tcBorders>
            <w:vAlign w:val="center"/>
            <w:hideMark/>
          </w:tcPr>
          <w:p w:rsidR="00B2249E" w:rsidRPr="00B2249E" w:rsidRDefault="00B2249E" w:rsidP="00B2249E">
            <w:pPr>
              <w:pStyle w:val="prastasis1"/>
            </w:pPr>
            <w:r w:rsidRPr="00B2249E">
              <w:t>Jotainių</w:t>
            </w:r>
          </w:p>
          <w:p w:rsidR="00B2249E" w:rsidRPr="00B2249E" w:rsidRDefault="00B2249E" w:rsidP="00B2249E">
            <w:pPr>
              <w:spacing w:after="0"/>
              <w:rPr>
                <w:rFonts w:ascii="Times New Roman" w:hAnsi="Times New Roman"/>
                <w:color w:val="000000" w:themeColor="text1"/>
                <w:sz w:val="20"/>
                <w:szCs w:val="20"/>
                <w:lang w:val="lt-LT"/>
              </w:rPr>
            </w:pPr>
            <w:r w:rsidRPr="00B2249E">
              <w:rPr>
                <w:rFonts w:ascii="Times New Roman" w:hAnsi="Times New Roman"/>
                <w:sz w:val="20"/>
                <w:szCs w:val="20"/>
                <w:lang w:val="lt-LT"/>
              </w:rPr>
              <w:t>padalinys</w:t>
            </w:r>
          </w:p>
        </w:tc>
        <w:tc>
          <w:tcPr>
            <w:tcW w:w="383"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4</w:t>
            </w:r>
          </w:p>
        </w:tc>
        <w:tc>
          <w:tcPr>
            <w:tcW w:w="274"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1</w:t>
            </w:r>
          </w:p>
        </w:tc>
        <w:tc>
          <w:tcPr>
            <w:tcW w:w="383"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p>
        </w:tc>
        <w:tc>
          <w:tcPr>
            <w:tcW w:w="274"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p>
        </w:tc>
        <w:tc>
          <w:tcPr>
            <w:tcW w:w="385"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3</w:t>
            </w:r>
          </w:p>
        </w:tc>
        <w:tc>
          <w:tcPr>
            <w:tcW w:w="316"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0</w:t>
            </w:r>
          </w:p>
        </w:tc>
        <w:tc>
          <w:tcPr>
            <w:tcW w:w="413"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1</w:t>
            </w:r>
          </w:p>
        </w:tc>
        <w:tc>
          <w:tcPr>
            <w:tcW w:w="299"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0</w:t>
            </w:r>
          </w:p>
        </w:tc>
        <w:tc>
          <w:tcPr>
            <w:tcW w:w="385"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0</w:t>
            </w:r>
          </w:p>
        </w:tc>
        <w:tc>
          <w:tcPr>
            <w:tcW w:w="275"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0</w:t>
            </w:r>
          </w:p>
        </w:tc>
        <w:tc>
          <w:tcPr>
            <w:tcW w:w="383"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0</w:t>
            </w:r>
          </w:p>
        </w:tc>
        <w:tc>
          <w:tcPr>
            <w:tcW w:w="274"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1</w:t>
            </w:r>
          </w:p>
        </w:tc>
        <w:tc>
          <w:tcPr>
            <w:tcW w:w="368"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0</w:t>
            </w:r>
          </w:p>
        </w:tc>
      </w:tr>
      <w:tr w:rsidR="00B2249E" w:rsidRPr="00B2249E" w:rsidTr="00B2249E">
        <w:trPr>
          <w:trHeight w:val="390"/>
          <w:jc w:val="center"/>
        </w:trPr>
        <w:tc>
          <w:tcPr>
            <w:tcW w:w="589" w:type="pct"/>
            <w:tcBorders>
              <w:top w:val="single" w:sz="4" w:space="0" w:color="auto"/>
              <w:left w:val="single" w:sz="4" w:space="0" w:color="auto"/>
              <w:bottom w:val="single" w:sz="4" w:space="0" w:color="auto"/>
              <w:right w:val="single" w:sz="4" w:space="0" w:color="auto"/>
            </w:tcBorders>
            <w:vAlign w:val="center"/>
            <w:hideMark/>
          </w:tcPr>
          <w:p w:rsidR="00B2249E" w:rsidRPr="00B2249E" w:rsidRDefault="00B2249E" w:rsidP="00B2249E">
            <w:pPr>
              <w:spacing w:after="0"/>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Iš viso</w:t>
            </w:r>
          </w:p>
        </w:tc>
        <w:tc>
          <w:tcPr>
            <w:tcW w:w="383"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7</w:t>
            </w:r>
          </w:p>
        </w:tc>
        <w:tc>
          <w:tcPr>
            <w:tcW w:w="274"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4</w:t>
            </w:r>
          </w:p>
        </w:tc>
        <w:tc>
          <w:tcPr>
            <w:tcW w:w="383"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5</w:t>
            </w:r>
          </w:p>
        </w:tc>
        <w:tc>
          <w:tcPr>
            <w:tcW w:w="274"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2</w:t>
            </w:r>
          </w:p>
        </w:tc>
        <w:tc>
          <w:tcPr>
            <w:tcW w:w="385"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4</w:t>
            </w:r>
          </w:p>
        </w:tc>
        <w:tc>
          <w:tcPr>
            <w:tcW w:w="316"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0</w:t>
            </w:r>
          </w:p>
        </w:tc>
        <w:tc>
          <w:tcPr>
            <w:tcW w:w="413"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3</w:t>
            </w:r>
          </w:p>
        </w:tc>
        <w:tc>
          <w:tcPr>
            <w:tcW w:w="299"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0</w:t>
            </w:r>
          </w:p>
        </w:tc>
        <w:tc>
          <w:tcPr>
            <w:tcW w:w="385"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0</w:t>
            </w:r>
          </w:p>
        </w:tc>
        <w:tc>
          <w:tcPr>
            <w:tcW w:w="275"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1</w:t>
            </w:r>
          </w:p>
        </w:tc>
        <w:tc>
          <w:tcPr>
            <w:tcW w:w="383"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0</w:t>
            </w:r>
          </w:p>
        </w:tc>
        <w:tc>
          <w:tcPr>
            <w:tcW w:w="274"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3</w:t>
            </w:r>
          </w:p>
        </w:tc>
        <w:tc>
          <w:tcPr>
            <w:tcW w:w="368"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0</w:t>
            </w:r>
          </w:p>
        </w:tc>
      </w:tr>
    </w:tbl>
    <w:p w:rsidR="0093139C" w:rsidRPr="00B2249E" w:rsidRDefault="0093139C">
      <w:pPr>
        <w:pStyle w:val="prastasis1"/>
        <w:jc w:val="center"/>
        <w:rPr>
          <w:b/>
          <w:sz w:val="24"/>
          <w:szCs w:val="24"/>
        </w:rPr>
      </w:pPr>
    </w:p>
    <w:p w:rsidR="0093139C" w:rsidRPr="00B2249E" w:rsidRDefault="0093139C">
      <w:pPr>
        <w:pStyle w:val="prastasis1"/>
        <w:jc w:val="center"/>
        <w:rPr>
          <w:b/>
          <w:sz w:val="24"/>
          <w:szCs w:val="24"/>
        </w:rPr>
      </w:pPr>
    </w:p>
    <w:p w:rsidR="00B2249E" w:rsidRPr="00B2249E" w:rsidRDefault="00B2249E" w:rsidP="00B2249E">
      <w:pPr>
        <w:pStyle w:val="prastasis1"/>
        <w:ind w:firstLine="720"/>
        <w:rPr>
          <w:sz w:val="24"/>
          <w:szCs w:val="24"/>
        </w:rPr>
      </w:pPr>
      <w:r w:rsidRPr="00B2249E">
        <w:rPr>
          <w:sz w:val="24"/>
          <w:szCs w:val="24"/>
        </w:rPr>
        <w:t>2.2. Kvalifikacija.</w:t>
      </w:r>
    </w:p>
    <w:p w:rsidR="00184AB7" w:rsidRPr="00B2249E" w:rsidRDefault="00184AB7" w:rsidP="00EC4999">
      <w:pPr>
        <w:pStyle w:val="prastasis1"/>
        <w:shd w:val="clear" w:color="auto" w:fill="FFFFFF"/>
        <w:ind w:firstLine="720"/>
        <w:rPr>
          <w:sz w:val="24"/>
        </w:rPr>
      </w:pPr>
    </w:p>
    <w:tbl>
      <w:tblPr>
        <w:tblW w:w="9923" w:type="dxa"/>
        <w:jc w:val="center"/>
        <w:tblLayout w:type="fixed"/>
        <w:tblCellMar>
          <w:left w:w="10" w:type="dxa"/>
          <w:right w:w="10" w:type="dxa"/>
        </w:tblCellMar>
        <w:tblLook w:val="04A0" w:firstRow="1" w:lastRow="0" w:firstColumn="1" w:lastColumn="0" w:noHBand="0" w:noVBand="1"/>
      </w:tblPr>
      <w:tblGrid>
        <w:gridCol w:w="2977"/>
        <w:gridCol w:w="1418"/>
        <w:gridCol w:w="1275"/>
        <w:gridCol w:w="1276"/>
        <w:gridCol w:w="1276"/>
        <w:gridCol w:w="1701"/>
      </w:tblGrid>
      <w:tr w:rsidR="00F8216D" w:rsidRPr="00B2249E" w:rsidTr="00B2249E">
        <w:trPr>
          <w:trHeight w:val="845"/>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184AB7">
            <w:pPr>
              <w:pStyle w:val="prastasis1"/>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Kėlė kvalifikaciją</w:t>
            </w:r>
          </w:p>
          <w:p w:rsidR="00184AB7" w:rsidRPr="00B2249E" w:rsidRDefault="009334AB">
            <w:pPr>
              <w:pStyle w:val="prastasis1"/>
              <w:jc w:val="center"/>
            </w:pPr>
            <w:r w:rsidRPr="00B2249E">
              <w:t>ataskaitiniais metais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Maksimalus įstaigos steigėjo patvirtintų pareigybių skaičius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Laisvų pareigybių</w:t>
            </w:r>
          </w:p>
          <w:p w:rsidR="00184AB7" w:rsidRPr="00B2249E" w:rsidRDefault="009334AB">
            <w:pPr>
              <w:pStyle w:val="prastasis1"/>
              <w:jc w:val="center"/>
            </w:pPr>
            <w:r w:rsidRPr="00B2249E">
              <w:t>skaičius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Kultūros ir meno specialistų</w:t>
            </w:r>
          </w:p>
          <w:p w:rsidR="00184AB7" w:rsidRPr="00B2249E" w:rsidRDefault="009334AB">
            <w:pPr>
              <w:pStyle w:val="prastasis1"/>
              <w:jc w:val="center"/>
            </w:pPr>
            <w:r w:rsidRPr="00B2249E">
              <w:t>poreikis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Perkvalifika-</w:t>
            </w:r>
          </w:p>
          <w:p w:rsidR="00184AB7" w:rsidRPr="00B2249E" w:rsidRDefault="009334AB">
            <w:pPr>
              <w:pStyle w:val="prastasis1"/>
              <w:jc w:val="center"/>
            </w:pPr>
            <w:r w:rsidRPr="00B2249E">
              <w:t>vimo</w:t>
            </w:r>
          </w:p>
          <w:p w:rsidR="00184AB7" w:rsidRPr="00B2249E" w:rsidRDefault="009334AB">
            <w:pPr>
              <w:pStyle w:val="prastasis1"/>
              <w:jc w:val="center"/>
            </w:pPr>
            <w:r w:rsidRPr="00B2249E">
              <w:t>poreikis</w:t>
            </w:r>
          </w:p>
        </w:tc>
      </w:tr>
      <w:tr w:rsidR="00F8216D" w:rsidRPr="00B2249E" w:rsidTr="00B2249E">
        <w:trPr>
          <w:trHeight w:val="275"/>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pPr>
            <w:r w:rsidRPr="00B2249E">
              <w:t>Vadoklių kultūros centras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rsidP="00B2249E">
            <w:pPr>
              <w:pStyle w:val="prastasis1"/>
              <w:jc w:val="center"/>
            </w:pPr>
            <w:r w:rsidRPr="00B2249E">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rsidP="00B2249E">
            <w:pPr>
              <w:pStyle w:val="prastasis1"/>
              <w:jc w:val="center"/>
            </w:pPr>
            <w:r w:rsidRPr="00B2249E">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rsidP="00B2249E">
            <w:pPr>
              <w:pStyle w:val="prastasis1"/>
              <w:jc w:val="center"/>
            </w:pPr>
            <w:r w:rsidRPr="00B2249E">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rsidP="00B2249E">
            <w:pPr>
              <w:pStyle w:val="prastasis1"/>
              <w:jc w:val="center"/>
            </w:pPr>
            <w:r w:rsidRPr="00B2249E">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rsidP="00B2249E">
            <w:pPr>
              <w:pStyle w:val="prastasis1"/>
              <w:jc w:val="center"/>
            </w:pPr>
            <w:r w:rsidRPr="00B2249E">
              <w:t>0</w:t>
            </w:r>
          </w:p>
        </w:tc>
      </w:tr>
      <w:tr w:rsidR="00F8216D" w:rsidRPr="00B2249E" w:rsidTr="00B2249E">
        <w:trPr>
          <w:trHeight w:val="275"/>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pPr>
            <w:r w:rsidRPr="00B2249E">
              <w:t>Jotainių padalinys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rsidP="00B2249E">
            <w:pPr>
              <w:pStyle w:val="prastasis1"/>
              <w:jc w:val="center"/>
            </w:pPr>
            <w:r w:rsidRPr="00B2249E">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184AB7" w:rsidP="00B2249E">
            <w:pPr>
              <w:pStyle w:val="prastasis1"/>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rsidP="00B2249E">
            <w:pPr>
              <w:pStyle w:val="prastasis1"/>
              <w:jc w:val="center"/>
            </w:pPr>
            <w:r w:rsidRPr="00B2249E">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rsidP="00B2249E">
            <w:pPr>
              <w:pStyle w:val="prastasis1"/>
              <w:jc w:val="center"/>
            </w:pPr>
            <w:r w:rsidRPr="00B2249E">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rsidP="00B2249E">
            <w:pPr>
              <w:pStyle w:val="prastasis1"/>
              <w:jc w:val="center"/>
            </w:pPr>
            <w:r w:rsidRPr="00B2249E">
              <w:t>0</w:t>
            </w:r>
          </w:p>
        </w:tc>
      </w:tr>
      <w:tr w:rsidR="00184AB7" w:rsidRPr="00B2249E" w:rsidTr="00B2249E">
        <w:trPr>
          <w:trHeight w:val="26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pPr>
            <w:r w:rsidRPr="00B2249E">
              <w:t>Iš viso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rsidP="00B2249E">
            <w:pPr>
              <w:pStyle w:val="prastasis1"/>
              <w:jc w:val="center"/>
            </w:pPr>
            <w:r w:rsidRPr="00B2249E">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rsidP="00B2249E">
            <w:pPr>
              <w:pStyle w:val="prastasis1"/>
              <w:jc w:val="center"/>
            </w:pPr>
            <w:r w:rsidRPr="00B2249E">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rsidP="00B2249E">
            <w:pPr>
              <w:pStyle w:val="prastasis1"/>
              <w:jc w:val="center"/>
            </w:pPr>
            <w:r w:rsidRPr="00B2249E">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rsidP="00B2249E">
            <w:pPr>
              <w:pStyle w:val="prastasis1"/>
              <w:jc w:val="center"/>
            </w:pPr>
            <w:r w:rsidRPr="00B2249E">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rsidP="00B2249E">
            <w:pPr>
              <w:pStyle w:val="prastasis1"/>
              <w:jc w:val="center"/>
            </w:pPr>
            <w:r w:rsidRPr="00B2249E">
              <w:t>0</w:t>
            </w:r>
          </w:p>
        </w:tc>
      </w:tr>
    </w:tbl>
    <w:p w:rsidR="00184AB7" w:rsidRPr="00B2249E" w:rsidRDefault="00184AB7">
      <w:pPr>
        <w:pStyle w:val="prastasis1"/>
        <w:ind w:left="720"/>
        <w:rPr>
          <w:sz w:val="24"/>
          <w:szCs w:val="24"/>
        </w:rPr>
      </w:pPr>
    </w:p>
    <w:p w:rsidR="00184AB7" w:rsidRDefault="009334AB">
      <w:pPr>
        <w:pStyle w:val="prastasis1"/>
        <w:jc w:val="center"/>
        <w:rPr>
          <w:rStyle w:val="Numatytasispastraiposriftas1"/>
          <w:b/>
          <w:sz w:val="24"/>
          <w:szCs w:val="24"/>
        </w:rPr>
      </w:pPr>
      <w:r w:rsidRPr="00B2249E">
        <w:rPr>
          <w:rStyle w:val="Numatytasispastraiposriftas1"/>
          <w:b/>
          <w:sz w:val="24"/>
          <w:szCs w:val="24"/>
        </w:rPr>
        <w:t>III. VEIKLA</w:t>
      </w:r>
    </w:p>
    <w:p w:rsidR="00281A39" w:rsidRPr="00281A39" w:rsidRDefault="00281A39">
      <w:pPr>
        <w:pStyle w:val="prastasis1"/>
        <w:jc w:val="center"/>
        <w:rPr>
          <w:sz w:val="24"/>
        </w:rPr>
      </w:pPr>
    </w:p>
    <w:tbl>
      <w:tblPr>
        <w:tblW w:w="9923" w:type="dxa"/>
        <w:tblInd w:w="108" w:type="dxa"/>
        <w:tblLayout w:type="fixed"/>
        <w:tblCellMar>
          <w:left w:w="10" w:type="dxa"/>
          <w:right w:w="10" w:type="dxa"/>
        </w:tblCellMar>
        <w:tblLook w:val="04A0" w:firstRow="1" w:lastRow="0" w:firstColumn="1" w:lastColumn="0" w:noHBand="0" w:noVBand="1"/>
      </w:tblPr>
      <w:tblGrid>
        <w:gridCol w:w="709"/>
        <w:gridCol w:w="5387"/>
        <w:gridCol w:w="1134"/>
        <w:gridCol w:w="1134"/>
        <w:gridCol w:w="1559"/>
      </w:tblGrid>
      <w:tr w:rsidR="00F8216D" w:rsidRPr="00B2249E" w:rsidTr="00281A39">
        <w:trPr>
          <w:trHeight w:val="87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Eil. Nr.</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Veiklos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2021 m. planuota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2021 m. įvykdyta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2022 m. planuojama</w:t>
            </w:r>
          </w:p>
        </w:tc>
      </w:tr>
      <w:tr w:rsidR="00F8216D" w:rsidRPr="00B2249E" w:rsidTr="00281A3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pPr>
            <w:r w:rsidRPr="00B2249E">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 xml:space="preserve">Iš viso žiūrovų ir lankytojų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6000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6953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6500</w:t>
            </w:r>
          </w:p>
        </w:tc>
      </w:tr>
      <w:tr w:rsidR="00F8216D" w:rsidRPr="00B2249E" w:rsidTr="00281A3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pPr>
            <w:r w:rsidRPr="00B2249E">
              <w:t>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Iš jų nuotolinių renginių lankytojų</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84AB7" w:rsidRPr="00B2249E" w:rsidRDefault="009334AB">
            <w:pPr>
              <w:pStyle w:val="prastasis1"/>
              <w:jc w:val="center"/>
            </w:pPr>
            <w:r w:rsidRPr="00B2249E">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84AB7" w:rsidRPr="00B2249E" w:rsidRDefault="009334AB">
            <w:pPr>
              <w:pStyle w:val="prastasis1"/>
              <w:jc w:val="center"/>
            </w:pPr>
            <w:r w:rsidRPr="00B2249E">
              <w:t>6814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84AB7" w:rsidRPr="00B2249E" w:rsidRDefault="009334AB">
            <w:pPr>
              <w:pStyle w:val="prastasis1"/>
              <w:jc w:val="center"/>
            </w:pPr>
            <w:r w:rsidRPr="00B2249E">
              <w:t>7000</w:t>
            </w:r>
          </w:p>
        </w:tc>
      </w:tr>
      <w:tr w:rsidR="00F8216D" w:rsidRPr="00B2249E" w:rsidTr="00281A3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pPr>
            <w:r w:rsidRPr="00B2249E">
              <w:t>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Parduotų bilietų skaičius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84AB7" w:rsidRPr="00B2249E" w:rsidRDefault="009334AB">
            <w:pPr>
              <w:pStyle w:val="prastasis1"/>
              <w:jc w:val="center"/>
            </w:pPr>
            <w:r w:rsidRPr="00B2249E">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84AB7" w:rsidRPr="00B2249E" w:rsidRDefault="009334AB">
            <w:pPr>
              <w:pStyle w:val="prastasis1"/>
              <w:jc w:val="center"/>
            </w:pPr>
            <w:r w:rsidRPr="00B2249E">
              <w:t>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84AB7" w:rsidRPr="00B2249E" w:rsidRDefault="009334AB">
            <w:pPr>
              <w:pStyle w:val="prastasis1"/>
              <w:jc w:val="center"/>
            </w:pPr>
            <w:r w:rsidRPr="00B2249E">
              <w:t>0</w:t>
            </w:r>
          </w:p>
        </w:tc>
      </w:tr>
      <w:tr w:rsidR="00F8216D" w:rsidRPr="00B2249E" w:rsidTr="00281A3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pPr>
            <w:r w:rsidRPr="00B2249E">
              <w:lastRenderedPageBreak/>
              <w:t>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Iš viso dalyvių, užimtų kultūros įstaigos veikloje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175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205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210</w:t>
            </w:r>
          </w:p>
        </w:tc>
      </w:tr>
      <w:tr w:rsidR="00F8216D" w:rsidRPr="00B2249E" w:rsidTr="00281A3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pPr>
            <w:r w:rsidRPr="00B2249E">
              <w:t>3.1.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vietos gyventojų, gyvenančių ar dirbančių Panevėžio rajone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160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160</w:t>
            </w:r>
          </w:p>
        </w:tc>
      </w:tr>
      <w:tr w:rsidR="00F8216D" w:rsidRPr="00B2249E" w:rsidTr="00281A3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pPr>
            <w:r w:rsidRPr="00B2249E">
              <w:t>3.2.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 xml:space="preserve">kultūros centro veikloje dalyvaujančių savanorių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25</w:t>
            </w:r>
          </w:p>
        </w:tc>
      </w:tr>
      <w:tr w:rsidR="00F8216D" w:rsidRPr="00B2249E" w:rsidTr="00281A3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pPr>
            <w:r w:rsidRPr="00B2249E">
              <w:t>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 xml:space="preserve">Pateiktų projektų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84AB7" w:rsidRPr="00B2249E" w:rsidRDefault="00770BCC" w:rsidP="00281A39">
            <w:pPr>
              <w:pStyle w:val="prastasis1"/>
              <w:jc w:val="center"/>
            </w:pPr>
            <w:r w:rsidRPr="00B2249E">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8</w:t>
            </w:r>
          </w:p>
        </w:tc>
      </w:tr>
      <w:tr w:rsidR="00F8216D" w:rsidRPr="00B2249E" w:rsidTr="00281A3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pPr>
            <w:r w:rsidRPr="00B2249E">
              <w:t>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 xml:space="preserve">Naujų parengtų programų (koncertinių, edukacinių) ir kitų naujų veiklų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770BCC" w:rsidP="00281A39">
            <w:pPr>
              <w:pStyle w:val="prastasis1"/>
              <w:jc w:val="center"/>
            </w:pPr>
            <w:r w:rsidRPr="00B2249E">
              <w:t>35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10</w:t>
            </w:r>
          </w:p>
        </w:tc>
      </w:tr>
      <w:tr w:rsidR="00F8216D" w:rsidRPr="00B2249E" w:rsidTr="00281A3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pPr>
            <w:r w:rsidRPr="00B2249E">
              <w:t>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Laimėjimai konkursuose: pagrindinis prizas, I, II, III vietos (rajono, regiono, šalies ir tarptautiniuose), kultūros srities nominacijų laimėjimai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84AB7" w:rsidRPr="00B2249E" w:rsidRDefault="009334AB">
            <w:pPr>
              <w:pStyle w:val="prastasis1"/>
              <w:jc w:val="center"/>
            </w:pPr>
            <w:r w:rsidRPr="00B2249E">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84AB7" w:rsidRPr="00B2249E" w:rsidRDefault="00770BCC" w:rsidP="00281A39">
            <w:pPr>
              <w:pStyle w:val="prastasis1"/>
              <w:jc w:val="center"/>
            </w:pPr>
            <w:r w:rsidRPr="00B2249E">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3</w:t>
            </w:r>
          </w:p>
        </w:tc>
      </w:tr>
    </w:tbl>
    <w:p w:rsidR="00184AB7" w:rsidRPr="00281A39" w:rsidRDefault="00184AB7">
      <w:pPr>
        <w:pStyle w:val="prastasis1"/>
        <w:rPr>
          <w:sz w:val="24"/>
        </w:rPr>
      </w:pPr>
    </w:p>
    <w:p w:rsidR="00184AB7" w:rsidRPr="00281A39" w:rsidRDefault="009334AB">
      <w:pPr>
        <w:pStyle w:val="prastasis1"/>
        <w:jc w:val="center"/>
        <w:rPr>
          <w:b/>
          <w:bCs/>
          <w:sz w:val="24"/>
        </w:rPr>
      </w:pPr>
      <w:r w:rsidRPr="00281A39">
        <w:rPr>
          <w:b/>
          <w:bCs/>
          <w:sz w:val="24"/>
        </w:rPr>
        <w:t>IV. RENGINIAI</w:t>
      </w:r>
    </w:p>
    <w:p w:rsidR="00184AB7" w:rsidRPr="00281A39" w:rsidRDefault="00184AB7">
      <w:pPr>
        <w:pStyle w:val="prastasis1"/>
        <w:jc w:val="center"/>
        <w:rPr>
          <w:sz w:val="24"/>
        </w:rPr>
      </w:pPr>
    </w:p>
    <w:tbl>
      <w:tblPr>
        <w:tblW w:w="9923" w:type="dxa"/>
        <w:tblInd w:w="108" w:type="dxa"/>
        <w:tblLayout w:type="fixed"/>
        <w:tblCellMar>
          <w:left w:w="10" w:type="dxa"/>
          <w:right w:w="10" w:type="dxa"/>
        </w:tblCellMar>
        <w:tblLook w:val="04A0" w:firstRow="1" w:lastRow="0" w:firstColumn="1" w:lastColumn="0" w:noHBand="0" w:noVBand="1"/>
      </w:tblPr>
      <w:tblGrid>
        <w:gridCol w:w="682"/>
        <w:gridCol w:w="4847"/>
        <w:gridCol w:w="992"/>
        <w:gridCol w:w="1134"/>
        <w:gridCol w:w="1118"/>
        <w:gridCol w:w="1150"/>
      </w:tblGrid>
      <w:tr w:rsidR="00281A39" w:rsidRPr="00B2249E" w:rsidTr="005B114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Eil. Nr.</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Renginio pobūdis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2021 m. planuota</w:t>
            </w:r>
          </w:p>
        </w:tc>
        <w:tc>
          <w:tcPr>
            <w:tcW w:w="2252"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2021 m. įvykdyta</w:t>
            </w:r>
          </w:p>
        </w:tc>
        <w:tc>
          <w:tcPr>
            <w:tcW w:w="115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81A39" w:rsidRPr="00B2249E" w:rsidRDefault="00281A39" w:rsidP="00281A39">
            <w:pPr>
              <w:pStyle w:val="prastasis1"/>
              <w:jc w:val="center"/>
            </w:pPr>
            <w:r w:rsidRPr="00B2249E">
              <w:t>2022 m. planuojama</w:t>
            </w:r>
          </w:p>
        </w:tc>
      </w:tr>
      <w:tr w:rsidR="00281A39" w:rsidRPr="00B2249E" w:rsidTr="002C2F88">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1A39" w:rsidRPr="00B2249E" w:rsidRDefault="00281A39" w:rsidP="00281A39">
            <w:pPr>
              <w:pStyle w:val="prastasis1"/>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1A39" w:rsidRPr="00B2249E" w:rsidRDefault="00281A39" w:rsidP="00281A39">
            <w:pPr>
              <w:pStyle w:val="prastasis1"/>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1A39" w:rsidRPr="00B2249E" w:rsidRDefault="00281A39" w:rsidP="00281A39">
            <w:pPr>
              <w:pStyle w:val="prastasis1"/>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Visi</w:t>
            </w:r>
          </w:p>
          <w:p w:rsidR="00281A39" w:rsidRPr="00B2249E" w:rsidRDefault="00281A39" w:rsidP="00281A39">
            <w:pPr>
              <w:pStyle w:val="prastasis1"/>
              <w:jc w:val="center"/>
            </w:pPr>
            <w:r w:rsidRPr="00B2249E">
              <w:t>renginiai</w:t>
            </w:r>
          </w:p>
        </w:tc>
        <w:tc>
          <w:tcPr>
            <w:tcW w:w="11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Iš jų nuotoliniai</w:t>
            </w:r>
          </w:p>
        </w:tc>
        <w:tc>
          <w:tcPr>
            <w:tcW w:w="115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81A39" w:rsidRPr="00B2249E" w:rsidRDefault="00281A39" w:rsidP="00281A39">
            <w:pPr>
              <w:pStyle w:val="prastasis1"/>
            </w:pP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Renginiai, iš viso (1 + 2)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55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spacing w:after="0"/>
              <w:jc w:val="center"/>
              <w:rPr>
                <w:rFonts w:ascii="Times New Roman" w:hAnsi="Times New Roman"/>
                <w:sz w:val="20"/>
                <w:szCs w:val="20"/>
                <w:lang w:val="lt-LT"/>
              </w:rPr>
            </w:pPr>
            <w:r w:rsidRPr="00B2249E">
              <w:rPr>
                <w:rFonts w:ascii="Times New Roman" w:hAnsi="Times New Roman"/>
                <w:sz w:val="20"/>
                <w:szCs w:val="20"/>
                <w:lang w:val="lt-LT"/>
              </w:rPr>
              <w:t>82</w:t>
            </w:r>
          </w:p>
        </w:tc>
        <w:tc>
          <w:tcPr>
            <w:tcW w:w="11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19</w:t>
            </w:r>
          </w:p>
        </w:tc>
        <w:tc>
          <w:tcPr>
            <w:tcW w:w="115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76</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1.</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 xml:space="preserve">Renginiai vietoje, iš viso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66</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60</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1.1.</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renginiai lauke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15</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25</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1.2.</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renginiai uždarose patalpose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51</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35</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2.</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 xml:space="preserve">Renginiai išvykose, iš viso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14</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16</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2.1.</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Panevėžio rajono savivaldybėje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12</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15</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2.2.</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šalyje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2.3.</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tarptautiniuose renginiuose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3.</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Etniniai renginiai (visi)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15</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7</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15</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4.</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Dalyvavimas konkursuose, iš viso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8</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10</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4.1.</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Panevėžio rajono savivaldybės konkursuose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6</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6</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4.2.</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šalies konkursuose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4</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4.3.</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tarptautiniuose konkursuose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5.</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Parodos, iš viso (profesionaliojo meno, tautodailės ir kt.)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13</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13</w:t>
            </w:r>
          </w:p>
        </w:tc>
        <w:tc>
          <w:tcPr>
            <w:tcW w:w="1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81A39" w:rsidRPr="00B2249E" w:rsidRDefault="00281A39" w:rsidP="00281A39">
            <w:pPr>
              <w:spacing w:after="0"/>
              <w:jc w:val="center"/>
              <w:rPr>
                <w:rFonts w:ascii="Times New Roman" w:hAnsi="Times New Roman"/>
                <w:sz w:val="20"/>
                <w:szCs w:val="20"/>
                <w:lang w:val="lt-LT"/>
              </w:rPr>
            </w:pPr>
            <w:r w:rsidRPr="00B2249E">
              <w:rPr>
                <w:rFonts w:ascii="Times New Roman" w:hAnsi="Times New Roman"/>
                <w:sz w:val="20"/>
                <w:szCs w:val="20"/>
                <w:lang w:val="lt-LT"/>
              </w:rPr>
              <w:t>9</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5.1.</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profesionaliojo meno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3</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3</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5.2.</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tautodailės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4</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5.3.</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kitos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8</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8</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3</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6.</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Meno profesionalų sklaidos renginiai, iš viso (išskyrus parodas)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5</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3</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6.1.</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akademinio žanro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6.2.</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kiti (džiazo, lengvosios muzikos ir kt.)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4</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7.</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Kiti renginiai, iš viso (edukacijos, bendri įvairių žanrų kolektyvų projektai)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jc w:val="center"/>
              <w:rPr>
                <w:rFonts w:ascii="Times New Roman" w:hAnsi="Times New Roman"/>
                <w:sz w:val="20"/>
                <w:szCs w:val="20"/>
                <w:lang w:val="lt-LT"/>
              </w:rPr>
            </w:pPr>
            <w:r w:rsidRPr="00B2249E">
              <w:rPr>
                <w:rFonts w:ascii="Times New Roman" w:hAnsi="Times New Roman"/>
                <w:sz w:val="20"/>
                <w:szCs w:val="20"/>
                <w:lang w:val="lt-LT"/>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13</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10</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7.1.</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edukaciniai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13</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10</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7.2.</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tarpsritiniai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7.3.</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kvalifikacijos kėlimo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8.</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Kiti laisvalaikio renginiai (šokių vakarai, vakaronės ir kt.)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20</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27</w:t>
            </w:r>
          </w:p>
        </w:tc>
      </w:tr>
    </w:tbl>
    <w:p w:rsidR="00184AB7" w:rsidRPr="005269A1" w:rsidRDefault="00184AB7">
      <w:pPr>
        <w:pStyle w:val="prastasis1"/>
        <w:jc w:val="both"/>
        <w:rPr>
          <w:sz w:val="24"/>
        </w:rPr>
      </w:pPr>
    </w:p>
    <w:p w:rsidR="00184AB7" w:rsidRPr="00B2249E" w:rsidRDefault="009334AB">
      <w:pPr>
        <w:pStyle w:val="prastasis1"/>
        <w:jc w:val="center"/>
      </w:pPr>
      <w:r w:rsidRPr="00B2249E">
        <w:rPr>
          <w:rStyle w:val="Numatytasispastraiposriftas1"/>
          <w:b/>
          <w:sz w:val="24"/>
          <w:szCs w:val="24"/>
          <w:shd w:val="clear" w:color="auto" w:fill="FFFFFF"/>
        </w:rPr>
        <w:t>V. MENO KOLEKTYVAI</w:t>
      </w:r>
    </w:p>
    <w:p w:rsidR="00184AB7" w:rsidRPr="005269A1" w:rsidRDefault="00184AB7">
      <w:pPr>
        <w:pStyle w:val="prastasis1"/>
        <w:jc w:val="center"/>
        <w:rPr>
          <w:sz w:val="24"/>
        </w:rPr>
      </w:pPr>
    </w:p>
    <w:tbl>
      <w:tblPr>
        <w:tblW w:w="9923" w:type="dxa"/>
        <w:tblInd w:w="108" w:type="dxa"/>
        <w:tblCellMar>
          <w:left w:w="10" w:type="dxa"/>
          <w:right w:w="10" w:type="dxa"/>
        </w:tblCellMar>
        <w:tblLook w:val="04A0" w:firstRow="1" w:lastRow="0" w:firstColumn="1" w:lastColumn="0" w:noHBand="0" w:noVBand="1"/>
      </w:tblPr>
      <w:tblGrid>
        <w:gridCol w:w="709"/>
        <w:gridCol w:w="5528"/>
        <w:gridCol w:w="1276"/>
        <w:gridCol w:w="1260"/>
        <w:gridCol w:w="1150"/>
      </w:tblGrid>
      <w:tr w:rsidR="00281A39" w:rsidRPr="00B2249E" w:rsidTr="00281A3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Eil. Nr.</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Kolektyvo tipas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2021 m. planuota</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2021 m. įvykdyta</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2022 m. planuojama</w:t>
            </w:r>
          </w:p>
        </w:tc>
      </w:tr>
      <w:tr w:rsidR="00281A39" w:rsidRPr="00B2249E" w:rsidTr="00281A3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Iš viso kolektyvų (1 + 2 )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19</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16</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17</w:t>
            </w:r>
          </w:p>
        </w:tc>
      </w:tr>
      <w:tr w:rsidR="00281A39" w:rsidRPr="00B2249E" w:rsidTr="00281A3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Kolektyvai pagal Lietuvos nacionalinio kultūros centro parengtą ir patvirtintą mėgėjų meno kolektyvų klasifikaciją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11</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12</w:t>
            </w:r>
          </w:p>
        </w:tc>
      </w:tr>
      <w:tr w:rsidR="00281A39" w:rsidRPr="00B2249E" w:rsidTr="00281A3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muzikos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6</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3</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4</w:t>
            </w:r>
          </w:p>
        </w:tc>
      </w:tr>
      <w:tr w:rsidR="00281A39" w:rsidRPr="00B2249E" w:rsidTr="00281A3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choreografijos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4</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4</w:t>
            </w:r>
          </w:p>
        </w:tc>
      </w:tr>
      <w:tr w:rsidR="00281A39" w:rsidRPr="00B2249E" w:rsidTr="00281A3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teatro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w:t>
            </w:r>
          </w:p>
        </w:tc>
      </w:tr>
      <w:tr w:rsidR="00281A39" w:rsidRPr="00B2249E" w:rsidTr="00281A3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lastRenderedPageBreak/>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etnografiniai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w:t>
            </w:r>
          </w:p>
        </w:tc>
      </w:tr>
      <w:tr w:rsidR="00281A39" w:rsidRPr="00B2249E" w:rsidTr="00281A3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tautodailės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r>
      <w:tr w:rsidR="00281A39" w:rsidRPr="00B2249E" w:rsidTr="003F04B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Studijos, būreliai, klubai ir kiti kolektyvai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5</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5</w:t>
            </w:r>
          </w:p>
        </w:tc>
      </w:tr>
      <w:tr w:rsidR="00281A39" w:rsidRPr="00B2249E" w:rsidTr="003F04B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Iš viso Dainų švenčių tradicijos tęstinumo programoje dalyvaujančių kolektyvų skaičius (dalyvavimas dainų švenčių atrankose, šventėse – 5 paskutinių metų laikotarpis)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4</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4</w:t>
            </w:r>
          </w:p>
        </w:tc>
      </w:tr>
      <w:tr w:rsidR="00281A39" w:rsidRPr="00B2249E" w:rsidTr="003F04B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3.1.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muzikos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1</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1</w:t>
            </w:r>
          </w:p>
        </w:tc>
      </w:tr>
      <w:tr w:rsidR="00281A39" w:rsidRPr="00B2249E" w:rsidTr="003F04B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3.2.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choreografijos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1</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1</w:t>
            </w:r>
          </w:p>
        </w:tc>
      </w:tr>
      <w:tr w:rsidR="00281A39" w:rsidRPr="00B2249E" w:rsidTr="003F04B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3.3.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teatro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0</w:t>
            </w:r>
          </w:p>
        </w:tc>
      </w:tr>
      <w:tr w:rsidR="00281A39" w:rsidRPr="00B2249E" w:rsidTr="003F04B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3.4.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etnografiniai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2</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2</w:t>
            </w:r>
          </w:p>
        </w:tc>
      </w:tr>
      <w:tr w:rsidR="00281A39" w:rsidRPr="00B2249E" w:rsidTr="003F04B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3.5.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tautodailės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0</w:t>
            </w:r>
          </w:p>
        </w:tc>
      </w:tr>
      <w:tr w:rsidR="00281A39" w:rsidRPr="00B2249E" w:rsidTr="003F04B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3.6.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amatai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0</w:t>
            </w:r>
          </w:p>
        </w:tc>
      </w:tr>
    </w:tbl>
    <w:p w:rsidR="00184AB7" w:rsidRPr="005269A1" w:rsidRDefault="00184AB7">
      <w:pPr>
        <w:pStyle w:val="prastasis1"/>
        <w:jc w:val="both"/>
        <w:rPr>
          <w:sz w:val="24"/>
        </w:rPr>
      </w:pPr>
    </w:p>
    <w:p w:rsidR="00184AB7" w:rsidRPr="00B2249E" w:rsidRDefault="009334AB">
      <w:pPr>
        <w:pStyle w:val="prastasis1"/>
        <w:jc w:val="center"/>
        <w:rPr>
          <w:b/>
          <w:sz w:val="24"/>
          <w:szCs w:val="24"/>
        </w:rPr>
      </w:pPr>
      <w:bookmarkStart w:id="0" w:name="_Hlk100132635"/>
      <w:r w:rsidRPr="00B2249E">
        <w:rPr>
          <w:b/>
          <w:sz w:val="24"/>
          <w:szCs w:val="24"/>
        </w:rPr>
        <w:t>VI. FINANSAVIMO ŠALTINIAI</w:t>
      </w:r>
    </w:p>
    <w:p w:rsidR="00184AB7" w:rsidRPr="005269A1" w:rsidRDefault="00184AB7">
      <w:pPr>
        <w:pStyle w:val="prastasis1"/>
        <w:jc w:val="center"/>
        <w:rPr>
          <w:sz w:val="24"/>
        </w:rPr>
      </w:pPr>
    </w:p>
    <w:tbl>
      <w:tblPr>
        <w:tblW w:w="9923" w:type="dxa"/>
        <w:tblInd w:w="108" w:type="dxa"/>
        <w:tblCellMar>
          <w:left w:w="10" w:type="dxa"/>
          <w:right w:w="10" w:type="dxa"/>
        </w:tblCellMar>
        <w:tblLook w:val="04A0" w:firstRow="1" w:lastRow="0" w:firstColumn="1" w:lastColumn="0" w:noHBand="0" w:noVBand="1"/>
      </w:tblPr>
      <w:tblGrid>
        <w:gridCol w:w="709"/>
        <w:gridCol w:w="5528"/>
        <w:gridCol w:w="1276"/>
        <w:gridCol w:w="1260"/>
        <w:gridCol w:w="1150"/>
      </w:tblGrid>
      <w:tr w:rsidR="00F8216D" w:rsidRPr="00B2249E" w:rsidTr="00573CF9">
        <w:trPr>
          <w:trHeight w:val="712"/>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Eil. Nr.</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ind w:left="-93"/>
              <w:jc w:val="center"/>
            </w:pPr>
            <w:r w:rsidRPr="00B2249E">
              <w:t>Pobūdis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2021 m. planuota (Eur)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2021 m. įvykdyta (Eur)</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2022 m. planuojama (Eur)</w:t>
            </w:r>
          </w:p>
        </w:tc>
      </w:tr>
      <w:tr w:rsidR="00F8216D" w:rsidRPr="00B2249E" w:rsidTr="00573CF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184AB7">
            <w:pPr>
              <w:pStyle w:val="prastasis1"/>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rPr>
                <w:rStyle w:val="Numatytasispastraiposriftas1"/>
              </w:rPr>
              <w:t>Iš viso lėšų (1 + 2)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CE4899" w:rsidP="00573CF9">
            <w:pPr>
              <w:pStyle w:val="prastasis1"/>
              <w:jc w:val="center"/>
            </w:pPr>
            <w:r w:rsidRPr="00B2249E">
              <w:t>130 052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CE4899" w:rsidP="00573CF9">
            <w:pPr>
              <w:pStyle w:val="prastasis1"/>
              <w:jc w:val="center"/>
            </w:pPr>
            <w:r w:rsidRPr="00B2249E">
              <w:t>224 119</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CE4899" w:rsidP="00573CF9">
            <w:pPr>
              <w:pStyle w:val="prastasis1"/>
              <w:jc w:val="center"/>
            </w:pPr>
            <w:r w:rsidRPr="00B2249E">
              <w:t>131 700</w:t>
            </w:r>
          </w:p>
        </w:tc>
      </w:tr>
      <w:tr w:rsidR="00F8216D" w:rsidRPr="00B2249E" w:rsidTr="00573CF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Iš viso lėšų iš savivaldybės biudžeto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112</w:t>
            </w:r>
            <w:r w:rsidR="007C50F0" w:rsidRPr="00B2249E">
              <w:t xml:space="preserve"> </w:t>
            </w:r>
            <w:r w:rsidRPr="00B2249E">
              <w:t>900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115</w:t>
            </w:r>
            <w:r w:rsidR="007C50F0" w:rsidRPr="00B2249E">
              <w:t xml:space="preserve"> </w:t>
            </w:r>
            <w:r w:rsidRPr="00B2249E">
              <w:t>756</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128</w:t>
            </w:r>
            <w:r w:rsidR="007C50F0" w:rsidRPr="00B2249E">
              <w:t xml:space="preserve"> </w:t>
            </w:r>
            <w:r w:rsidRPr="00B2249E">
              <w:t>600</w:t>
            </w:r>
          </w:p>
        </w:tc>
      </w:tr>
      <w:tr w:rsidR="00F8216D" w:rsidRPr="00B2249E" w:rsidTr="00573CF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darbo užmokesčiui neatskaičiavus mokesčių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93</w:t>
            </w:r>
            <w:r w:rsidR="007C50F0" w:rsidRPr="00B2249E">
              <w:t xml:space="preserve"> </w:t>
            </w:r>
            <w:r w:rsidRPr="00B2249E">
              <w:t>300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89</w:t>
            </w:r>
            <w:r w:rsidR="007C50F0" w:rsidRPr="00B2249E">
              <w:t xml:space="preserve"> </w:t>
            </w:r>
            <w:r w:rsidRPr="00B2249E">
              <w:t>719</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107</w:t>
            </w:r>
            <w:r w:rsidR="007C50F0" w:rsidRPr="00B2249E">
              <w:t xml:space="preserve"> </w:t>
            </w:r>
            <w:r w:rsidRPr="00B2249E">
              <w:t>100</w:t>
            </w:r>
          </w:p>
        </w:tc>
      </w:tr>
      <w:tr w:rsidR="00F8216D" w:rsidRPr="00B2249E" w:rsidTr="00573CF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infrastruktūrai išlaikyti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6</w:t>
            </w:r>
            <w:r w:rsidR="007C50F0" w:rsidRPr="00B2249E">
              <w:t xml:space="preserve"> </w:t>
            </w:r>
            <w:r w:rsidRPr="00B2249E">
              <w:t>500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9</w:t>
            </w:r>
            <w:r w:rsidR="007C50F0" w:rsidRPr="00B2249E">
              <w:t xml:space="preserve"> </w:t>
            </w:r>
            <w:r w:rsidRPr="00B2249E">
              <w:t>076</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9</w:t>
            </w:r>
            <w:r w:rsidR="007C50F0" w:rsidRPr="00B2249E">
              <w:t xml:space="preserve"> </w:t>
            </w:r>
            <w:r w:rsidRPr="00B2249E">
              <w:t>300</w:t>
            </w:r>
          </w:p>
        </w:tc>
      </w:tr>
      <w:tr w:rsidR="00F8216D" w:rsidRPr="00B2249E" w:rsidTr="00573CF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ilgalaikiam materialiajam turtui įsigyti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3</w:t>
            </w:r>
            <w:r w:rsidR="007C50F0" w:rsidRPr="00B2249E">
              <w:t xml:space="preserve"> </w:t>
            </w:r>
            <w:r w:rsidRPr="00B2249E">
              <w:t>908</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0</w:t>
            </w:r>
          </w:p>
        </w:tc>
      </w:tr>
      <w:tr w:rsidR="00F8216D" w:rsidRPr="00B2249E" w:rsidTr="00573CF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lėšos veiklai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12</w:t>
            </w:r>
            <w:r w:rsidR="007C50F0" w:rsidRPr="00B2249E">
              <w:t xml:space="preserve"> </w:t>
            </w:r>
            <w:r w:rsidRPr="00B2249E">
              <w:t>900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112</w:t>
            </w:r>
            <w:r w:rsidR="007C50F0" w:rsidRPr="00B2249E">
              <w:t xml:space="preserve"> </w:t>
            </w:r>
            <w:r w:rsidRPr="00B2249E">
              <w:t>886</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11</w:t>
            </w:r>
            <w:r w:rsidR="007C50F0" w:rsidRPr="00B2249E">
              <w:t xml:space="preserve"> </w:t>
            </w:r>
            <w:r w:rsidRPr="00B2249E">
              <w:t>000</w:t>
            </w:r>
          </w:p>
        </w:tc>
      </w:tr>
      <w:tr w:rsidR="00F8216D" w:rsidRPr="00B2249E" w:rsidTr="00573CF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išlaidos transportui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200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167</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1</w:t>
            </w:r>
            <w:r w:rsidR="007C50F0" w:rsidRPr="00B2249E">
              <w:t xml:space="preserve"> </w:t>
            </w:r>
            <w:r w:rsidRPr="00B2249E">
              <w:t>200</w:t>
            </w:r>
          </w:p>
        </w:tc>
      </w:tr>
      <w:tr w:rsidR="00F8216D" w:rsidRPr="00B2249E" w:rsidTr="00573CF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rPr>
                <w:rStyle w:val="Numatytasispastraiposriftas1"/>
              </w:rPr>
              <w:t>Iš viso pritraukta lėšų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899" w:rsidRPr="00B2249E" w:rsidRDefault="00CE4899" w:rsidP="00573CF9">
            <w:pPr>
              <w:pStyle w:val="prastasis1"/>
              <w:jc w:val="center"/>
            </w:pPr>
            <w:r w:rsidRPr="00B2249E">
              <w:t>17 152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899" w:rsidRPr="00B2249E" w:rsidRDefault="00CE4899" w:rsidP="00573CF9">
            <w:pPr>
              <w:pStyle w:val="prastasis1"/>
              <w:jc w:val="center"/>
            </w:pPr>
            <w:r w:rsidRPr="00B2249E">
              <w:t>15 823</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899" w:rsidRPr="00B2249E" w:rsidRDefault="00CE4899" w:rsidP="00573CF9">
            <w:pPr>
              <w:pStyle w:val="prastasis1"/>
              <w:jc w:val="center"/>
            </w:pPr>
            <w:r w:rsidRPr="00B2249E">
              <w:t>17 490</w:t>
            </w:r>
          </w:p>
        </w:tc>
      </w:tr>
      <w:tr w:rsidR="00F8216D" w:rsidRPr="00B2249E" w:rsidTr="00573CF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2.1.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pPr>
            <w:r w:rsidRPr="00B2249E">
              <w:rPr>
                <w:rStyle w:val="Numatytasispastraiposriftas1"/>
              </w:rPr>
              <w:t>projektams įgyvendinti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9</w:t>
            </w:r>
            <w:r w:rsidR="007C50F0" w:rsidRPr="00B2249E">
              <w:t xml:space="preserve"> </w:t>
            </w:r>
            <w:r w:rsidRPr="00B2249E">
              <w:t>150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3</w:t>
            </w:r>
            <w:r w:rsidR="007C50F0" w:rsidRPr="00B2249E">
              <w:t xml:space="preserve"> </w:t>
            </w:r>
            <w:r w:rsidRPr="00B2249E">
              <w:t>460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2</w:t>
            </w:r>
            <w:r w:rsidR="007C50F0" w:rsidRPr="00B2249E">
              <w:t xml:space="preserve"> </w:t>
            </w:r>
            <w:r w:rsidRPr="00B2249E">
              <w:t>600</w:t>
            </w:r>
          </w:p>
        </w:tc>
      </w:tr>
      <w:tr w:rsidR="00F8216D" w:rsidRPr="00B2249E" w:rsidTr="00573CF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2.2.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kultūros paso lėšos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0</w:t>
            </w:r>
          </w:p>
        </w:tc>
      </w:tr>
      <w:tr w:rsidR="00F8216D" w:rsidRPr="00B2249E" w:rsidTr="00573CF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2.3.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neformaliojo vaikų švietimo lėšos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4</w:t>
            </w:r>
            <w:r w:rsidR="007C50F0" w:rsidRPr="00B2249E">
              <w:t xml:space="preserve"> </w:t>
            </w:r>
            <w:r w:rsidRPr="00B2249E">
              <w:t>702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4</w:t>
            </w:r>
            <w:r w:rsidR="007C50F0" w:rsidRPr="00B2249E">
              <w:t xml:space="preserve"> </w:t>
            </w:r>
            <w:r w:rsidRPr="00B2249E">
              <w:t>903</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6</w:t>
            </w:r>
            <w:r w:rsidR="007C50F0" w:rsidRPr="00B2249E">
              <w:t xml:space="preserve"> </w:t>
            </w:r>
            <w:r w:rsidRPr="00B2249E">
              <w:t>840</w:t>
            </w:r>
          </w:p>
        </w:tc>
      </w:tr>
      <w:tr w:rsidR="00F8216D" w:rsidRPr="00B2249E" w:rsidTr="00573CF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2.4.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rPr>
                <w:rStyle w:val="Numatytasispastraiposriftas1"/>
              </w:rPr>
              <w:t xml:space="preserve">Iš viso pajamos už teikiamas paslaugas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899" w:rsidRPr="00B2249E" w:rsidRDefault="00CE4899" w:rsidP="00573CF9">
            <w:pPr>
              <w:pStyle w:val="prastasis1"/>
              <w:jc w:val="center"/>
            </w:pPr>
            <w:r w:rsidRPr="00B2249E">
              <w:t>1 300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899" w:rsidRPr="00B2249E" w:rsidRDefault="00CE4899" w:rsidP="00573CF9">
            <w:pPr>
              <w:pStyle w:val="prastasis1"/>
              <w:jc w:val="center"/>
            </w:pPr>
            <w:r w:rsidRPr="00B2249E">
              <w:t>470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1</w:t>
            </w:r>
            <w:r w:rsidR="007C50F0" w:rsidRPr="00B2249E">
              <w:t xml:space="preserve"> </w:t>
            </w:r>
            <w:r w:rsidRPr="00B2249E">
              <w:t>000</w:t>
            </w:r>
          </w:p>
        </w:tc>
      </w:tr>
      <w:tr w:rsidR="00F8216D" w:rsidRPr="00B2249E" w:rsidTr="00573CF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2.4.1.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už bilietus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0</w:t>
            </w:r>
          </w:p>
        </w:tc>
      </w:tr>
      <w:tr w:rsidR="00F8216D" w:rsidRPr="00B2249E" w:rsidTr="00573CF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2.4.2.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už nuomą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1</w:t>
            </w:r>
            <w:r w:rsidR="007C50F0" w:rsidRPr="00B2249E">
              <w:t xml:space="preserve"> </w:t>
            </w:r>
            <w:r w:rsidRPr="00B2249E">
              <w:t>300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470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800</w:t>
            </w:r>
          </w:p>
        </w:tc>
      </w:tr>
      <w:tr w:rsidR="00F8216D" w:rsidRPr="00B2249E" w:rsidTr="00573CF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2.4.3.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už renginių organizavimą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200</w:t>
            </w:r>
          </w:p>
        </w:tc>
      </w:tr>
      <w:tr w:rsidR="00F8216D" w:rsidRPr="00B2249E" w:rsidTr="00573CF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2.4.4.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kita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0</w:t>
            </w:r>
          </w:p>
        </w:tc>
      </w:tr>
      <w:tr w:rsidR="00184AB7" w:rsidRPr="00B2249E" w:rsidTr="00573CF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2.5.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rėmėjų lėšos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2</w:t>
            </w:r>
            <w:r w:rsidR="007C50F0" w:rsidRPr="00B2249E">
              <w:t xml:space="preserve"> </w:t>
            </w:r>
            <w:r w:rsidRPr="00B2249E">
              <w:t>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1</w:t>
            </w:r>
            <w:r w:rsidR="007C50F0" w:rsidRPr="00B2249E">
              <w:t xml:space="preserve"> </w:t>
            </w:r>
            <w:r w:rsidRPr="00B2249E">
              <w:t>300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500</w:t>
            </w:r>
          </w:p>
        </w:tc>
      </w:tr>
    </w:tbl>
    <w:p w:rsidR="00184AB7" w:rsidRPr="00B2249E" w:rsidRDefault="00184AB7">
      <w:pPr>
        <w:pStyle w:val="prastasis1"/>
        <w:shd w:val="clear" w:color="auto" w:fill="FFFFFF"/>
        <w:jc w:val="both"/>
        <w:rPr>
          <w:sz w:val="24"/>
        </w:rPr>
      </w:pPr>
    </w:p>
    <w:bookmarkEnd w:id="0"/>
    <w:p w:rsidR="00184AB7" w:rsidRPr="00B2249E" w:rsidRDefault="009334AB">
      <w:pPr>
        <w:pStyle w:val="prastasis1"/>
        <w:ind w:firstLine="720"/>
        <w:jc w:val="center"/>
        <w:rPr>
          <w:b/>
          <w:bCs/>
          <w:sz w:val="24"/>
          <w:szCs w:val="24"/>
        </w:rPr>
      </w:pPr>
      <w:r w:rsidRPr="00B2249E">
        <w:rPr>
          <w:b/>
          <w:bCs/>
          <w:sz w:val="24"/>
          <w:szCs w:val="24"/>
        </w:rPr>
        <w:t>VII. MATERIALINIAI IR TECHNINIAI IŠTEKLIAI</w:t>
      </w:r>
    </w:p>
    <w:p w:rsidR="00184AB7" w:rsidRPr="00B2249E" w:rsidRDefault="00184AB7">
      <w:pPr>
        <w:pStyle w:val="prastasis1"/>
        <w:ind w:firstLine="720"/>
        <w:rPr>
          <w:sz w:val="24"/>
          <w:szCs w:val="24"/>
        </w:rPr>
      </w:pPr>
    </w:p>
    <w:p w:rsidR="00184AB7" w:rsidRPr="00B2249E" w:rsidRDefault="009334AB">
      <w:pPr>
        <w:pStyle w:val="prastasis1"/>
        <w:ind w:firstLine="720"/>
        <w:rPr>
          <w:sz w:val="24"/>
          <w:szCs w:val="24"/>
        </w:rPr>
      </w:pPr>
      <w:r w:rsidRPr="00B2249E">
        <w:rPr>
          <w:sz w:val="24"/>
          <w:szCs w:val="24"/>
        </w:rPr>
        <w:t xml:space="preserve">7.1. </w:t>
      </w:r>
      <w:r w:rsidR="00F8216D" w:rsidRPr="00B2249E">
        <w:rPr>
          <w:sz w:val="24"/>
          <w:szCs w:val="24"/>
        </w:rPr>
        <w:t>Įstaigos remonto darbų neatlikta.</w:t>
      </w:r>
    </w:p>
    <w:p w:rsidR="00184AB7" w:rsidRPr="00B2249E" w:rsidRDefault="009334AB">
      <w:pPr>
        <w:pStyle w:val="prastasis1"/>
        <w:ind w:firstLine="720"/>
        <w:rPr>
          <w:sz w:val="24"/>
          <w:szCs w:val="24"/>
        </w:rPr>
      </w:pPr>
      <w:r w:rsidRPr="00B2249E">
        <w:rPr>
          <w:sz w:val="24"/>
          <w:szCs w:val="24"/>
        </w:rPr>
        <w:t>7.2. Atnaujinti techniniai ištekliai. Jų vertė 3</w:t>
      </w:r>
      <w:r w:rsidR="00EC4999" w:rsidRPr="00B2249E">
        <w:rPr>
          <w:sz w:val="24"/>
          <w:szCs w:val="24"/>
        </w:rPr>
        <w:t xml:space="preserve"> </w:t>
      </w:r>
      <w:r w:rsidRPr="00B2249E">
        <w:rPr>
          <w:sz w:val="24"/>
          <w:szCs w:val="24"/>
        </w:rPr>
        <w:t>411</w:t>
      </w:r>
      <w:r w:rsidR="00EC4999" w:rsidRPr="00B2249E">
        <w:rPr>
          <w:sz w:val="24"/>
          <w:szCs w:val="24"/>
        </w:rPr>
        <w:t>,</w:t>
      </w:r>
      <w:r w:rsidRPr="00B2249E">
        <w:rPr>
          <w:sz w:val="24"/>
          <w:szCs w:val="24"/>
        </w:rPr>
        <w:t>00 Eur.</w:t>
      </w:r>
    </w:p>
    <w:p w:rsidR="00184AB7" w:rsidRPr="00B2249E" w:rsidRDefault="009334AB">
      <w:pPr>
        <w:pStyle w:val="prastasis1"/>
        <w:ind w:firstLine="720"/>
        <w:jc w:val="both"/>
        <w:rPr>
          <w:sz w:val="24"/>
          <w:szCs w:val="24"/>
        </w:rPr>
      </w:pPr>
      <w:r w:rsidRPr="00B2249E">
        <w:rPr>
          <w:sz w:val="24"/>
          <w:szCs w:val="24"/>
        </w:rPr>
        <w:t>7.3. Įsigyti koncertiniai drabužiai (sceniniai, tautiniai kostiumai, jų dalys) viso už 2</w:t>
      </w:r>
      <w:r w:rsidR="00EC4999" w:rsidRPr="00B2249E">
        <w:rPr>
          <w:sz w:val="24"/>
          <w:szCs w:val="24"/>
        </w:rPr>
        <w:t xml:space="preserve"> </w:t>
      </w:r>
      <w:r w:rsidRPr="00B2249E">
        <w:rPr>
          <w:sz w:val="24"/>
          <w:szCs w:val="24"/>
        </w:rPr>
        <w:t>701</w:t>
      </w:r>
      <w:r w:rsidR="00EC4999" w:rsidRPr="00B2249E">
        <w:rPr>
          <w:sz w:val="24"/>
          <w:szCs w:val="24"/>
        </w:rPr>
        <w:t>,</w:t>
      </w:r>
      <w:r w:rsidRPr="00B2249E">
        <w:rPr>
          <w:sz w:val="24"/>
          <w:szCs w:val="24"/>
        </w:rPr>
        <w:t xml:space="preserve">00 Eur (10 vnt. sceninių suknelių šokėjoms, 5 </w:t>
      </w:r>
      <w:r w:rsidR="00EC4999" w:rsidRPr="00B2249E">
        <w:rPr>
          <w:sz w:val="24"/>
          <w:szCs w:val="24"/>
        </w:rPr>
        <w:t>poros</w:t>
      </w:r>
      <w:r w:rsidRPr="00B2249E">
        <w:rPr>
          <w:sz w:val="24"/>
          <w:szCs w:val="24"/>
        </w:rPr>
        <w:t xml:space="preserve"> šokėj</w:t>
      </w:r>
      <w:r w:rsidR="00EC4999" w:rsidRPr="00B2249E">
        <w:rPr>
          <w:sz w:val="24"/>
          <w:szCs w:val="24"/>
        </w:rPr>
        <w:t>ų</w:t>
      </w:r>
      <w:r w:rsidRPr="00B2249E">
        <w:rPr>
          <w:sz w:val="24"/>
          <w:szCs w:val="24"/>
        </w:rPr>
        <w:t xml:space="preserve"> orkestrini</w:t>
      </w:r>
      <w:r w:rsidR="00EC4999" w:rsidRPr="00B2249E">
        <w:rPr>
          <w:sz w:val="24"/>
          <w:szCs w:val="24"/>
        </w:rPr>
        <w:t>ų</w:t>
      </w:r>
      <w:r w:rsidRPr="00B2249E">
        <w:rPr>
          <w:sz w:val="24"/>
          <w:szCs w:val="24"/>
        </w:rPr>
        <w:t xml:space="preserve"> bat</w:t>
      </w:r>
      <w:r w:rsidR="00EC4999" w:rsidRPr="00B2249E">
        <w:rPr>
          <w:sz w:val="24"/>
          <w:szCs w:val="24"/>
        </w:rPr>
        <w:t>ų</w:t>
      </w:r>
      <w:r w:rsidRPr="00B2249E">
        <w:rPr>
          <w:sz w:val="24"/>
          <w:szCs w:val="24"/>
        </w:rPr>
        <w:t>, 35 vnt. šokėjų aprangos pried</w:t>
      </w:r>
      <w:r w:rsidR="00EC4999" w:rsidRPr="00B2249E">
        <w:rPr>
          <w:sz w:val="24"/>
          <w:szCs w:val="24"/>
        </w:rPr>
        <w:t>ų</w:t>
      </w:r>
      <w:r w:rsidRPr="00B2249E">
        <w:rPr>
          <w:sz w:val="24"/>
          <w:szCs w:val="24"/>
        </w:rPr>
        <w:t>, 2 vnt. tautinio kostiumo pried</w:t>
      </w:r>
      <w:r w:rsidR="00EC4999" w:rsidRPr="00B2249E">
        <w:rPr>
          <w:sz w:val="24"/>
          <w:szCs w:val="24"/>
        </w:rPr>
        <w:t>ų</w:t>
      </w:r>
      <w:r w:rsidRPr="00B2249E">
        <w:rPr>
          <w:sz w:val="24"/>
          <w:szCs w:val="24"/>
        </w:rPr>
        <w:t>)</w:t>
      </w:r>
    </w:p>
    <w:p w:rsidR="00184AB7" w:rsidRDefault="009334AB" w:rsidP="00EC4999">
      <w:pPr>
        <w:pStyle w:val="prastasis1"/>
        <w:ind w:firstLine="720"/>
        <w:rPr>
          <w:sz w:val="24"/>
          <w:szCs w:val="24"/>
        </w:rPr>
      </w:pPr>
      <w:r w:rsidRPr="00B2249E">
        <w:rPr>
          <w:sz w:val="24"/>
          <w:szCs w:val="24"/>
        </w:rPr>
        <w:t>7.4. Įsigyti instrumentai</w:t>
      </w:r>
      <w:r w:rsidR="00EC4999" w:rsidRPr="00B2249E">
        <w:rPr>
          <w:sz w:val="24"/>
          <w:szCs w:val="24"/>
        </w:rPr>
        <w:t xml:space="preserve"> –</w:t>
      </w:r>
      <w:r w:rsidRPr="00B2249E">
        <w:rPr>
          <w:sz w:val="24"/>
          <w:szCs w:val="24"/>
        </w:rPr>
        <w:t xml:space="preserve"> 1 vnt. klavišini</w:t>
      </w:r>
      <w:r w:rsidR="00EC4999" w:rsidRPr="00B2249E">
        <w:rPr>
          <w:sz w:val="24"/>
          <w:szCs w:val="24"/>
        </w:rPr>
        <w:t>ų</w:t>
      </w:r>
      <w:r w:rsidRPr="00B2249E">
        <w:rPr>
          <w:sz w:val="24"/>
          <w:szCs w:val="24"/>
        </w:rPr>
        <w:t xml:space="preserve"> instrument</w:t>
      </w:r>
      <w:r w:rsidR="00EC4999" w:rsidRPr="00B2249E">
        <w:rPr>
          <w:sz w:val="24"/>
          <w:szCs w:val="24"/>
        </w:rPr>
        <w:t>ų</w:t>
      </w:r>
      <w:r w:rsidRPr="00B2249E">
        <w:rPr>
          <w:sz w:val="24"/>
          <w:szCs w:val="24"/>
        </w:rPr>
        <w:t xml:space="preserve"> (elektrinis pianinas), vertė 780</w:t>
      </w:r>
      <w:r w:rsidR="00EC4999" w:rsidRPr="00B2249E">
        <w:rPr>
          <w:sz w:val="24"/>
          <w:szCs w:val="24"/>
        </w:rPr>
        <w:t>,</w:t>
      </w:r>
      <w:r w:rsidRPr="00B2249E">
        <w:rPr>
          <w:sz w:val="24"/>
          <w:szCs w:val="24"/>
        </w:rPr>
        <w:t>00 Eur.</w:t>
      </w:r>
    </w:p>
    <w:p w:rsidR="00B20EB7" w:rsidRDefault="00B20EB7" w:rsidP="00B20EB7">
      <w:pPr>
        <w:jc w:val="center"/>
        <w:rPr>
          <w:color w:val="000000" w:themeColor="text1"/>
          <w:sz w:val="24"/>
          <w:szCs w:val="24"/>
        </w:rPr>
      </w:pPr>
    </w:p>
    <w:p w:rsidR="00B20EB7" w:rsidRDefault="00B20EB7" w:rsidP="00B20EB7">
      <w:pPr>
        <w:keepLines/>
        <w:jc w:val="center"/>
        <w:rPr>
          <w:sz w:val="24"/>
          <w:szCs w:val="24"/>
          <w:lang w:eastAsia="zh-CN"/>
        </w:rPr>
      </w:pPr>
      <w:r>
        <w:rPr>
          <w:sz w:val="24"/>
          <w:szCs w:val="24"/>
          <w:lang w:eastAsia="zh-CN"/>
        </w:rPr>
        <w:t>_____________________________</w:t>
      </w:r>
    </w:p>
    <w:p w:rsidR="00B20EB7" w:rsidRPr="00B2249E" w:rsidRDefault="00B20EB7" w:rsidP="00EC4999">
      <w:pPr>
        <w:pStyle w:val="prastasis1"/>
        <w:ind w:firstLine="720"/>
        <w:rPr>
          <w:sz w:val="24"/>
          <w:szCs w:val="24"/>
        </w:rPr>
      </w:pPr>
      <w:bookmarkStart w:id="1" w:name="_GoBack"/>
      <w:bookmarkEnd w:id="1"/>
    </w:p>
    <w:sectPr w:rsidR="00B20EB7" w:rsidRPr="00B2249E" w:rsidSect="005269A1">
      <w:headerReference w:type="default" r:id="rId9"/>
      <w:pgSz w:w="12240" w:h="15840"/>
      <w:pgMar w:top="1134" w:right="567"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50C" w:rsidRDefault="00FB050C">
      <w:pPr>
        <w:spacing w:after="0"/>
      </w:pPr>
      <w:r>
        <w:separator/>
      </w:r>
    </w:p>
  </w:endnote>
  <w:endnote w:type="continuationSeparator" w:id="0">
    <w:p w:rsidR="00FB050C" w:rsidRDefault="00FB05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50C" w:rsidRDefault="00FB050C">
      <w:pPr>
        <w:spacing w:after="0"/>
      </w:pPr>
      <w:r>
        <w:rPr>
          <w:color w:val="000000"/>
        </w:rPr>
        <w:separator/>
      </w:r>
    </w:p>
  </w:footnote>
  <w:footnote w:type="continuationSeparator" w:id="0">
    <w:p w:rsidR="00FB050C" w:rsidRDefault="00FB050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314017"/>
      <w:docPartObj>
        <w:docPartGallery w:val="Page Numbers (Top of Page)"/>
        <w:docPartUnique/>
      </w:docPartObj>
    </w:sdtPr>
    <w:sdtEndPr>
      <w:rPr>
        <w:rFonts w:ascii="Times New Roman" w:hAnsi="Times New Roman"/>
        <w:sz w:val="24"/>
      </w:rPr>
    </w:sdtEndPr>
    <w:sdtContent>
      <w:p w:rsidR="005269A1" w:rsidRPr="005269A1" w:rsidRDefault="005269A1">
        <w:pPr>
          <w:pStyle w:val="Header"/>
          <w:jc w:val="center"/>
          <w:rPr>
            <w:rFonts w:ascii="Times New Roman" w:hAnsi="Times New Roman"/>
            <w:sz w:val="24"/>
          </w:rPr>
        </w:pPr>
        <w:r w:rsidRPr="005269A1">
          <w:rPr>
            <w:rFonts w:ascii="Times New Roman" w:hAnsi="Times New Roman"/>
            <w:sz w:val="24"/>
          </w:rPr>
          <w:fldChar w:fldCharType="begin"/>
        </w:r>
        <w:r w:rsidRPr="005269A1">
          <w:rPr>
            <w:rFonts w:ascii="Times New Roman" w:hAnsi="Times New Roman"/>
            <w:sz w:val="24"/>
          </w:rPr>
          <w:instrText>PAGE   \* MERGEFORMAT</w:instrText>
        </w:r>
        <w:r w:rsidRPr="005269A1">
          <w:rPr>
            <w:rFonts w:ascii="Times New Roman" w:hAnsi="Times New Roman"/>
            <w:sz w:val="24"/>
          </w:rPr>
          <w:fldChar w:fldCharType="separate"/>
        </w:r>
        <w:r w:rsidR="00B20EB7" w:rsidRPr="00B20EB7">
          <w:rPr>
            <w:rFonts w:ascii="Times New Roman" w:hAnsi="Times New Roman"/>
            <w:noProof/>
            <w:sz w:val="24"/>
            <w:lang w:val="lt-LT"/>
          </w:rPr>
          <w:t>5</w:t>
        </w:r>
        <w:r w:rsidRPr="005269A1">
          <w:rPr>
            <w:rFonts w:ascii="Times New Roman" w:hAnsi="Times New Roman"/>
            <w:sz w:val="24"/>
          </w:rPr>
          <w:fldChar w:fldCharType="end"/>
        </w:r>
      </w:p>
    </w:sdtContent>
  </w:sdt>
  <w:p w:rsidR="005269A1" w:rsidRDefault="005269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E0BEE"/>
    <w:multiLevelType w:val="multilevel"/>
    <w:tmpl w:val="98EAADF6"/>
    <w:lvl w:ilvl="0">
      <w:start w:val="1"/>
      <w:numFmt w:val="decimal"/>
      <w:lvlText w:val="%1."/>
      <w:lvlJc w:val="left"/>
      <w:pPr>
        <w:ind w:left="504" w:hanging="504"/>
      </w:pPr>
    </w:lvl>
    <w:lvl w:ilvl="1">
      <w:start w:val="1"/>
      <w:numFmt w:val="decimal"/>
      <w:lvlText w:val="%1.%2."/>
      <w:lvlJc w:val="left"/>
      <w:pPr>
        <w:ind w:left="122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AB7"/>
    <w:rsid w:val="00050480"/>
    <w:rsid w:val="00131935"/>
    <w:rsid w:val="00184AB7"/>
    <w:rsid w:val="002768AA"/>
    <w:rsid w:val="00281A39"/>
    <w:rsid w:val="00310890"/>
    <w:rsid w:val="003F04B1"/>
    <w:rsid w:val="005269A1"/>
    <w:rsid w:val="00573CF9"/>
    <w:rsid w:val="00597019"/>
    <w:rsid w:val="00611DE9"/>
    <w:rsid w:val="00770BCC"/>
    <w:rsid w:val="007C50F0"/>
    <w:rsid w:val="007D0C8E"/>
    <w:rsid w:val="0093139C"/>
    <w:rsid w:val="009334AB"/>
    <w:rsid w:val="0097465D"/>
    <w:rsid w:val="00B20EB7"/>
    <w:rsid w:val="00B2249E"/>
    <w:rsid w:val="00B5152A"/>
    <w:rsid w:val="00B54ECE"/>
    <w:rsid w:val="00C4047F"/>
    <w:rsid w:val="00CA0A60"/>
    <w:rsid w:val="00CD24C9"/>
    <w:rsid w:val="00CE4899"/>
    <w:rsid w:val="00CF03AC"/>
    <w:rsid w:val="00E42943"/>
    <w:rsid w:val="00E72EF0"/>
    <w:rsid w:val="00EC4999"/>
    <w:rsid w:val="00F8216D"/>
    <w:rsid w:val="00FB0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spacing w:after="0"/>
    </w:pPr>
    <w:rPr>
      <w:rFonts w:ascii="Times New Roman" w:eastAsia="Times New Roman" w:hAnsi="Times New Roman"/>
      <w:sz w:val="20"/>
      <w:szCs w:val="20"/>
      <w:lang w:val="lt-LT" w:eastAsia="ar-SA"/>
    </w:rPr>
  </w:style>
  <w:style w:type="character" w:customStyle="1" w:styleId="Numatytasispastraiposriftas1">
    <w:name w:val="Numatytasis pastraipos šriftas1"/>
  </w:style>
  <w:style w:type="character" w:customStyle="1" w:styleId="Numatytasispastraiposriftas10">
    <w:name w:val="Numatytasis pastraipos šriftas1"/>
  </w:style>
  <w:style w:type="paragraph" w:customStyle="1" w:styleId="Antrats1">
    <w:name w:val="Antraštės1"/>
    <w:basedOn w:val="prastasis1"/>
    <w:pPr>
      <w:tabs>
        <w:tab w:val="center" w:pos="4153"/>
        <w:tab w:val="right" w:pos="8306"/>
      </w:tabs>
    </w:pPr>
  </w:style>
  <w:style w:type="character" w:customStyle="1" w:styleId="HeaderChar">
    <w:name w:val="Header Char"/>
    <w:basedOn w:val="Numatytasispastraiposriftas1"/>
    <w:rPr>
      <w:rFonts w:ascii="Times New Roman" w:eastAsia="Times New Roman" w:hAnsi="Times New Roman" w:cs="Times New Roman"/>
      <w:sz w:val="20"/>
      <w:szCs w:val="20"/>
      <w:lang w:val="lt-LT" w:eastAsia="ar-SA"/>
    </w:rPr>
  </w:style>
  <w:style w:type="paragraph" w:customStyle="1" w:styleId="Standard">
    <w:name w:val="Standard"/>
    <w:pPr>
      <w:suppressAutoHyphens/>
      <w:spacing w:after="0"/>
    </w:pPr>
    <w:rPr>
      <w:rFonts w:ascii="Times New Roman" w:hAnsi="Times New Roman"/>
      <w:color w:val="000000"/>
      <w:kern w:val="3"/>
      <w:sz w:val="24"/>
      <w:szCs w:val="24"/>
      <w:lang w:val="en-GB" w:eastAsia="zh-CN"/>
    </w:rPr>
  </w:style>
  <w:style w:type="character" w:customStyle="1" w:styleId="Grietas1">
    <w:name w:val="Griežtas1"/>
    <w:rPr>
      <w:b/>
      <w:bCs/>
    </w:rPr>
  </w:style>
  <w:style w:type="paragraph" w:customStyle="1" w:styleId="Sraopastraipa1">
    <w:name w:val="Sąrašo pastraipa1"/>
    <w:basedOn w:val="prastasis1"/>
    <w:pPr>
      <w:ind w:left="720"/>
    </w:pPr>
  </w:style>
  <w:style w:type="character" w:styleId="Strong">
    <w:name w:val="Strong"/>
    <w:qFormat/>
    <w:rsid w:val="0093139C"/>
    <w:rPr>
      <w:b/>
      <w:bCs/>
    </w:rPr>
  </w:style>
  <w:style w:type="paragraph" w:styleId="Header">
    <w:name w:val="header"/>
    <w:basedOn w:val="Normal"/>
    <w:link w:val="HeaderChar1"/>
    <w:uiPriority w:val="99"/>
    <w:unhideWhenUsed/>
    <w:rsid w:val="005269A1"/>
    <w:pPr>
      <w:tabs>
        <w:tab w:val="center" w:pos="4819"/>
        <w:tab w:val="right" w:pos="9638"/>
      </w:tabs>
      <w:spacing w:after="0"/>
    </w:pPr>
  </w:style>
  <w:style w:type="character" w:customStyle="1" w:styleId="HeaderChar1">
    <w:name w:val="Header Char1"/>
    <w:basedOn w:val="DefaultParagraphFont"/>
    <w:link w:val="Header"/>
    <w:uiPriority w:val="99"/>
    <w:rsid w:val="005269A1"/>
  </w:style>
  <w:style w:type="paragraph" w:styleId="Footer">
    <w:name w:val="footer"/>
    <w:basedOn w:val="Normal"/>
    <w:link w:val="FooterChar"/>
    <w:uiPriority w:val="99"/>
    <w:unhideWhenUsed/>
    <w:rsid w:val="005269A1"/>
    <w:pPr>
      <w:tabs>
        <w:tab w:val="center" w:pos="4819"/>
        <w:tab w:val="right" w:pos="9638"/>
      </w:tabs>
      <w:spacing w:after="0"/>
    </w:pPr>
  </w:style>
  <w:style w:type="character" w:customStyle="1" w:styleId="FooterChar">
    <w:name w:val="Footer Char"/>
    <w:basedOn w:val="DefaultParagraphFont"/>
    <w:link w:val="Footer"/>
    <w:uiPriority w:val="99"/>
    <w:rsid w:val="005269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spacing w:after="0"/>
    </w:pPr>
    <w:rPr>
      <w:rFonts w:ascii="Times New Roman" w:eastAsia="Times New Roman" w:hAnsi="Times New Roman"/>
      <w:sz w:val="20"/>
      <w:szCs w:val="20"/>
      <w:lang w:val="lt-LT" w:eastAsia="ar-SA"/>
    </w:rPr>
  </w:style>
  <w:style w:type="character" w:customStyle="1" w:styleId="Numatytasispastraiposriftas1">
    <w:name w:val="Numatytasis pastraipos šriftas1"/>
  </w:style>
  <w:style w:type="character" w:customStyle="1" w:styleId="Numatytasispastraiposriftas10">
    <w:name w:val="Numatytasis pastraipos šriftas1"/>
  </w:style>
  <w:style w:type="paragraph" w:customStyle="1" w:styleId="Antrats1">
    <w:name w:val="Antraštės1"/>
    <w:basedOn w:val="prastasis1"/>
    <w:pPr>
      <w:tabs>
        <w:tab w:val="center" w:pos="4153"/>
        <w:tab w:val="right" w:pos="8306"/>
      </w:tabs>
    </w:pPr>
  </w:style>
  <w:style w:type="character" w:customStyle="1" w:styleId="HeaderChar">
    <w:name w:val="Header Char"/>
    <w:basedOn w:val="Numatytasispastraiposriftas1"/>
    <w:rPr>
      <w:rFonts w:ascii="Times New Roman" w:eastAsia="Times New Roman" w:hAnsi="Times New Roman" w:cs="Times New Roman"/>
      <w:sz w:val="20"/>
      <w:szCs w:val="20"/>
      <w:lang w:val="lt-LT" w:eastAsia="ar-SA"/>
    </w:rPr>
  </w:style>
  <w:style w:type="paragraph" w:customStyle="1" w:styleId="Standard">
    <w:name w:val="Standard"/>
    <w:pPr>
      <w:suppressAutoHyphens/>
      <w:spacing w:after="0"/>
    </w:pPr>
    <w:rPr>
      <w:rFonts w:ascii="Times New Roman" w:hAnsi="Times New Roman"/>
      <w:color w:val="000000"/>
      <w:kern w:val="3"/>
      <w:sz w:val="24"/>
      <w:szCs w:val="24"/>
      <w:lang w:val="en-GB" w:eastAsia="zh-CN"/>
    </w:rPr>
  </w:style>
  <w:style w:type="character" w:customStyle="1" w:styleId="Grietas1">
    <w:name w:val="Griežtas1"/>
    <w:rPr>
      <w:b/>
      <w:bCs/>
    </w:rPr>
  </w:style>
  <w:style w:type="paragraph" w:customStyle="1" w:styleId="Sraopastraipa1">
    <w:name w:val="Sąrašo pastraipa1"/>
    <w:basedOn w:val="prastasis1"/>
    <w:pPr>
      <w:ind w:left="720"/>
    </w:pPr>
  </w:style>
  <w:style w:type="character" w:styleId="Strong">
    <w:name w:val="Strong"/>
    <w:qFormat/>
    <w:rsid w:val="0093139C"/>
    <w:rPr>
      <w:b/>
      <w:bCs/>
    </w:rPr>
  </w:style>
  <w:style w:type="paragraph" w:styleId="Header">
    <w:name w:val="header"/>
    <w:basedOn w:val="Normal"/>
    <w:link w:val="HeaderChar1"/>
    <w:uiPriority w:val="99"/>
    <w:unhideWhenUsed/>
    <w:rsid w:val="005269A1"/>
    <w:pPr>
      <w:tabs>
        <w:tab w:val="center" w:pos="4819"/>
        <w:tab w:val="right" w:pos="9638"/>
      </w:tabs>
      <w:spacing w:after="0"/>
    </w:pPr>
  </w:style>
  <w:style w:type="character" w:customStyle="1" w:styleId="HeaderChar1">
    <w:name w:val="Header Char1"/>
    <w:basedOn w:val="DefaultParagraphFont"/>
    <w:link w:val="Header"/>
    <w:uiPriority w:val="99"/>
    <w:rsid w:val="005269A1"/>
  </w:style>
  <w:style w:type="paragraph" w:styleId="Footer">
    <w:name w:val="footer"/>
    <w:basedOn w:val="Normal"/>
    <w:link w:val="FooterChar"/>
    <w:uiPriority w:val="99"/>
    <w:unhideWhenUsed/>
    <w:rsid w:val="005269A1"/>
    <w:pPr>
      <w:tabs>
        <w:tab w:val="center" w:pos="4819"/>
        <w:tab w:val="right" w:pos="9638"/>
      </w:tabs>
      <w:spacing w:after="0"/>
    </w:pPr>
  </w:style>
  <w:style w:type="character" w:customStyle="1" w:styleId="FooterChar">
    <w:name w:val="Footer Char"/>
    <w:basedOn w:val="DefaultParagraphFont"/>
    <w:link w:val="Footer"/>
    <w:uiPriority w:val="99"/>
    <w:rsid w:val="00526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771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E2B4C-11D1-44F7-AE4A-2BB13500A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1853</Words>
  <Characters>10564</Characters>
  <Application>Microsoft Office Word</Application>
  <DocSecurity>0</DocSecurity>
  <Lines>88</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Ramunė Buterlevičienė</cp:lastModifiedBy>
  <cp:revision>3</cp:revision>
  <dcterms:created xsi:type="dcterms:W3CDTF">2022-05-31T10:59:00Z</dcterms:created>
  <dcterms:modified xsi:type="dcterms:W3CDTF">2022-06-15T07:18:00Z</dcterms:modified>
</cp:coreProperties>
</file>