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1E2405" w14:textId="77777777" w:rsidR="00F9645F" w:rsidRPr="002140C2" w:rsidRDefault="00F9645F" w:rsidP="00F9645F">
      <w:pPr>
        <w:jc w:val="center"/>
        <w:rPr>
          <w:b/>
          <w:sz w:val="24"/>
          <w:szCs w:val="24"/>
        </w:rPr>
      </w:pPr>
      <w:r w:rsidRPr="002140C2">
        <w:rPr>
          <w:b/>
          <w:sz w:val="24"/>
          <w:szCs w:val="24"/>
        </w:rPr>
        <w:t xml:space="preserve">DĖL VĖJO ELEKTRINIŲ IŠDĖSTYMO PANEVĖŽIO RAJONO SAVIVALDYBĖS </w:t>
      </w:r>
      <w:r w:rsidRPr="002140C2">
        <w:rPr>
          <w:rStyle w:val="markedcontent"/>
          <w:b/>
          <w:sz w:val="24"/>
          <w:szCs w:val="24"/>
        </w:rPr>
        <w:t>KARSAKIŠKIO, NAUJAMIESČIO IR</w:t>
      </w:r>
      <w:r>
        <w:rPr>
          <w:b/>
          <w:sz w:val="24"/>
          <w:szCs w:val="24"/>
        </w:rPr>
        <w:t xml:space="preserve"> </w:t>
      </w:r>
      <w:r w:rsidRPr="002140C2">
        <w:rPr>
          <w:rStyle w:val="markedcontent"/>
          <w:b/>
          <w:sz w:val="24"/>
          <w:szCs w:val="24"/>
        </w:rPr>
        <w:t>SMILGIŲ SENIŪNIJOSE</w:t>
      </w:r>
      <w:r w:rsidRPr="002140C2">
        <w:rPr>
          <w:b/>
          <w:sz w:val="24"/>
          <w:szCs w:val="24"/>
        </w:rPr>
        <w:t xml:space="preserve"> SPECIALIOJO PLANO RENGIMO</w:t>
      </w:r>
    </w:p>
    <w:p w14:paraId="58C9BF55" w14:textId="77777777" w:rsidR="004A4A65" w:rsidRDefault="004A4A65">
      <w:pPr>
        <w:pStyle w:val="Tekstas"/>
        <w:ind w:left="0" w:firstLine="0"/>
        <w:jc w:val="center"/>
        <w:rPr>
          <w:rFonts w:ascii="Times New Roman" w:hAnsi="Times New Roman" w:cs="Times New Roman"/>
          <w:sz w:val="24"/>
        </w:rPr>
      </w:pPr>
    </w:p>
    <w:p w14:paraId="4EBE1298" w14:textId="34C3DC75" w:rsidR="00AD5ADC" w:rsidRDefault="00BB0EB9">
      <w:pPr>
        <w:pStyle w:val="Tekstas"/>
        <w:ind w:left="0" w:firstLine="0"/>
        <w:jc w:val="center"/>
      </w:pPr>
      <w:r w:rsidRPr="00BB0EB9">
        <w:rPr>
          <w:rFonts w:ascii="Times New Roman" w:hAnsi="Times New Roman" w:cs="Times New Roman"/>
          <w:sz w:val="24"/>
        </w:rPr>
        <w:t xml:space="preserve">2022 m. sausio 27 d. Nr. </w:t>
      </w:r>
      <w:r w:rsidR="004B6147" w:rsidRPr="004B6147">
        <w:rPr>
          <w:rFonts w:ascii="Times New Roman" w:hAnsi="Times New Roman" w:cs="Times New Roman"/>
          <w:sz w:val="24"/>
        </w:rPr>
        <w:t>T</w:t>
      </w:r>
      <w:r w:rsidR="00AD5ADC">
        <w:rPr>
          <w:rFonts w:ascii="Times New Roman" w:hAnsi="Times New Roman" w:cs="Times New Roman"/>
          <w:sz w:val="24"/>
        </w:rPr>
        <w:t>-</w:t>
      </w:r>
      <w:r w:rsidR="00F9645F">
        <w:rPr>
          <w:rFonts w:ascii="Times New Roman" w:hAnsi="Times New Roman" w:cs="Times New Roman"/>
          <w:sz w:val="24"/>
        </w:rPr>
        <w:t>2</w:t>
      </w:r>
    </w:p>
    <w:p w14:paraId="6CDC2E94" w14:textId="77777777" w:rsidR="00AD5ADC" w:rsidRDefault="00AD5ADC">
      <w:pPr>
        <w:pStyle w:val="Heading2"/>
        <w:rPr>
          <w:szCs w:val="24"/>
        </w:rPr>
      </w:pPr>
      <w:r>
        <w:t>Panevėžys</w:t>
      </w:r>
    </w:p>
    <w:p w14:paraId="55F3CA0B" w14:textId="77777777"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14:paraId="541308DD" w14:textId="77777777" w:rsidR="00F9645F" w:rsidRPr="00B32ED3" w:rsidRDefault="00F9645F" w:rsidP="00F9645F">
      <w:pPr>
        <w:ind w:firstLine="534"/>
        <w:jc w:val="both"/>
        <w:rPr>
          <w:sz w:val="24"/>
        </w:rPr>
      </w:pPr>
      <w:proofErr w:type="spellStart"/>
      <w:r w:rsidRPr="00322A07">
        <w:rPr>
          <w:sz w:val="24"/>
        </w:rPr>
        <w:t>Vadovaudamasi</w:t>
      </w:r>
      <w:proofErr w:type="spellEnd"/>
      <w:r w:rsidRPr="00322A07">
        <w:rPr>
          <w:sz w:val="24"/>
        </w:rPr>
        <w:t xml:space="preserve"> </w:t>
      </w:r>
      <w:proofErr w:type="spellStart"/>
      <w:r>
        <w:rPr>
          <w:sz w:val="24"/>
        </w:rPr>
        <w:t>Lietuvos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Respublikos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vietos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savivaldos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įstatymo</w:t>
      </w:r>
      <w:proofErr w:type="spellEnd"/>
      <w:r>
        <w:rPr>
          <w:sz w:val="24"/>
        </w:rPr>
        <w:t xml:space="preserve"> 16 </w:t>
      </w:r>
      <w:proofErr w:type="spellStart"/>
      <w:r>
        <w:rPr>
          <w:sz w:val="24"/>
        </w:rPr>
        <w:t>straipsnio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dalies</w:t>
      </w:r>
      <w:proofErr w:type="spellEnd"/>
      <w:r>
        <w:rPr>
          <w:sz w:val="24"/>
        </w:rPr>
        <w:t xml:space="preserve"> </w:t>
      </w:r>
      <w:r>
        <w:rPr>
          <w:sz w:val="24"/>
        </w:rPr>
        <w:br/>
        <w:t xml:space="preserve">8 </w:t>
      </w:r>
      <w:proofErr w:type="spellStart"/>
      <w:r>
        <w:rPr>
          <w:sz w:val="24"/>
        </w:rPr>
        <w:t>punktu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Lietuvos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Respublikos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teritorijų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planavimo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įstatymo</w:t>
      </w:r>
      <w:proofErr w:type="spellEnd"/>
      <w:r>
        <w:rPr>
          <w:sz w:val="24"/>
        </w:rPr>
        <w:t xml:space="preserve"> 6 </w:t>
      </w:r>
      <w:proofErr w:type="spellStart"/>
      <w:r>
        <w:rPr>
          <w:sz w:val="24"/>
        </w:rPr>
        <w:t>straipsnio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ir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dalimis</w:t>
      </w:r>
      <w:proofErr w:type="spellEnd"/>
      <w:r>
        <w:rPr>
          <w:sz w:val="24"/>
        </w:rPr>
        <w:t xml:space="preserve">, 20 </w:t>
      </w:r>
      <w:proofErr w:type="spellStart"/>
      <w:r>
        <w:rPr>
          <w:sz w:val="24"/>
        </w:rPr>
        <w:t>straipsnio</w:t>
      </w:r>
      <w:proofErr w:type="spellEnd"/>
      <w:r>
        <w:rPr>
          <w:sz w:val="24"/>
        </w:rPr>
        <w:t xml:space="preserve"> 4 </w:t>
      </w:r>
      <w:proofErr w:type="spellStart"/>
      <w:r>
        <w:rPr>
          <w:sz w:val="24"/>
        </w:rPr>
        <w:t>dalimi</w:t>
      </w:r>
      <w:proofErr w:type="spellEnd"/>
      <w:r>
        <w:rPr>
          <w:sz w:val="24"/>
        </w:rPr>
        <w:t xml:space="preserve">, 21 </w:t>
      </w:r>
      <w:proofErr w:type="spellStart"/>
      <w:r>
        <w:rPr>
          <w:sz w:val="24"/>
        </w:rPr>
        <w:t>straipsnio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dalies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punktu</w:t>
      </w:r>
      <w:proofErr w:type="spellEnd"/>
      <w:r>
        <w:rPr>
          <w:sz w:val="24"/>
        </w:rPr>
        <w:t xml:space="preserve">, 30 </w:t>
      </w:r>
      <w:proofErr w:type="spellStart"/>
      <w:r>
        <w:rPr>
          <w:sz w:val="24"/>
        </w:rPr>
        <w:t>straipsnio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dalimi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Pasiūlymų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teikimo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dėl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teritorijų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planavimo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inicijavimo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tvarkos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aprašu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patvirtintu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Lietuvos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Respublikos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Vyriausybės</w:t>
      </w:r>
      <w:proofErr w:type="spellEnd"/>
      <w:r>
        <w:rPr>
          <w:sz w:val="24"/>
        </w:rPr>
        <w:t xml:space="preserve"> </w:t>
      </w:r>
      <w:r>
        <w:rPr>
          <w:sz w:val="24"/>
        </w:rPr>
        <w:br/>
        <w:t xml:space="preserve">2013 m. </w:t>
      </w:r>
      <w:proofErr w:type="spellStart"/>
      <w:r>
        <w:rPr>
          <w:sz w:val="24"/>
        </w:rPr>
        <w:t>gruodžio</w:t>
      </w:r>
      <w:proofErr w:type="spellEnd"/>
      <w:r>
        <w:rPr>
          <w:sz w:val="24"/>
        </w:rPr>
        <w:t xml:space="preserve"> 18 d. </w:t>
      </w:r>
      <w:proofErr w:type="spellStart"/>
      <w:r>
        <w:rPr>
          <w:sz w:val="24"/>
        </w:rPr>
        <w:t>nutarimu</w:t>
      </w:r>
      <w:proofErr w:type="spellEnd"/>
      <w:r>
        <w:rPr>
          <w:sz w:val="24"/>
        </w:rPr>
        <w:t xml:space="preserve"> Nr. 1265 „</w:t>
      </w:r>
      <w:proofErr w:type="spellStart"/>
      <w:r>
        <w:rPr>
          <w:sz w:val="24"/>
        </w:rPr>
        <w:t>Dėl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Pasiūlymų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teikimo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dėl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teritorijų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planavimo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inicijavimo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tvarkos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aprašo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patvirtinimo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Inžinerinės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infrastruktūros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vystymo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elektros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dujų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naftos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tiekimo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tinklų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planų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rengimo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taisyklių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patvirtintų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Lietuvos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Respublikos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energetikos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ministro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Lietuvos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Respublikos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aplinkos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ministro</w:t>
      </w:r>
      <w:proofErr w:type="spellEnd"/>
      <w:r>
        <w:rPr>
          <w:sz w:val="24"/>
        </w:rPr>
        <w:t xml:space="preserve"> 2011 m. </w:t>
      </w:r>
      <w:proofErr w:type="spellStart"/>
      <w:r>
        <w:rPr>
          <w:sz w:val="24"/>
        </w:rPr>
        <w:t>sausio</w:t>
      </w:r>
      <w:proofErr w:type="spellEnd"/>
      <w:r>
        <w:rPr>
          <w:sz w:val="24"/>
        </w:rPr>
        <w:t xml:space="preserve"> 24 d. </w:t>
      </w:r>
      <w:proofErr w:type="spellStart"/>
      <w:r>
        <w:rPr>
          <w:sz w:val="24"/>
        </w:rPr>
        <w:t>įsakymu</w:t>
      </w:r>
      <w:proofErr w:type="spellEnd"/>
      <w:r>
        <w:rPr>
          <w:sz w:val="24"/>
        </w:rPr>
        <w:t xml:space="preserve"> Nr. 1-10/D1-61 „</w:t>
      </w:r>
      <w:proofErr w:type="spellStart"/>
      <w:r>
        <w:rPr>
          <w:sz w:val="24"/>
        </w:rPr>
        <w:t>Dėl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Inžinerinės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infrastruktūros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vystymo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elektros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dujų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naftos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tiekimo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tinklų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planų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rengimo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taisyklių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patvirtinimo“</w:t>
      </w:r>
      <w:proofErr w:type="gramEnd"/>
      <w:r>
        <w:rPr>
          <w:sz w:val="24"/>
        </w:rPr>
        <w:t xml:space="preserve">,10.2, 11 </w:t>
      </w:r>
      <w:proofErr w:type="spellStart"/>
      <w:r>
        <w:rPr>
          <w:sz w:val="24"/>
        </w:rPr>
        <w:t>ir</w:t>
      </w:r>
      <w:proofErr w:type="spellEnd"/>
      <w:r>
        <w:rPr>
          <w:sz w:val="24"/>
        </w:rPr>
        <w:t xml:space="preserve"> 16.2 </w:t>
      </w:r>
      <w:proofErr w:type="spellStart"/>
      <w:r>
        <w:rPr>
          <w:sz w:val="24"/>
        </w:rPr>
        <w:t>punktais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atsižvelgdama</w:t>
      </w:r>
      <w:proofErr w:type="spellEnd"/>
      <w:r>
        <w:rPr>
          <w:sz w:val="24"/>
        </w:rPr>
        <w:t xml:space="preserve"> į UAB „</w:t>
      </w:r>
      <w:proofErr w:type="spellStart"/>
      <w:r>
        <w:rPr>
          <w:sz w:val="24"/>
        </w:rPr>
        <w:t>Stalita</w:t>
      </w:r>
      <w:proofErr w:type="spellEnd"/>
      <w:r>
        <w:rPr>
          <w:sz w:val="24"/>
        </w:rPr>
        <w:t xml:space="preserve">“ 2021-10-20 </w:t>
      </w:r>
      <w:proofErr w:type="spellStart"/>
      <w:r>
        <w:rPr>
          <w:sz w:val="24"/>
        </w:rPr>
        <w:t>prašymą</w:t>
      </w:r>
      <w:proofErr w:type="spellEnd"/>
      <w:r>
        <w:rPr>
          <w:sz w:val="24"/>
        </w:rPr>
        <w:t xml:space="preserve">, </w:t>
      </w:r>
      <w:proofErr w:type="spellStart"/>
      <w:r w:rsidRPr="00B32ED3">
        <w:rPr>
          <w:sz w:val="24"/>
        </w:rPr>
        <w:t>Savivaldybės</w:t>
      </w:r>
      <w:proofErr w:type="spellEnd"/>
      <w:r w:rsidRPr="00B32ED3">
        <w:rPr>
          <w:sz w:val="24"/>
        </w:rPr>
        <w:t xml:space="preserve"> </w:t>
      </w:r>
      <w:proofErr w:type="spellStart"/>
      <w:r w:rsidRPr="00B32ED3">
        <w:rPr>
          <w:sz w:val="24"/>
        </w:rPr>
        <w:t>taryba</w:t>
      </w:r>
      <w:proofErr w:type="spellEnd"/>
      <w:r w:rsidRPr="00B32ED3">
        <w:rPr>
          <w:sz w:val="24"/>
        </w:rPr>
        <w:t xml:space="preserve"> n u s p r e n d ž </w:t>
      </w:r>
      <w:proofErr w:type="spellStart"/>
      <w:r w:rsidRPr="00B32ED3">
        <w:rPr>
          <w:sz w:val="24"/>
        </w:rPr>
        <w:t>i</w:t>
      </w:r>
      <w:proofErr w:type="spellEnd"/>
      <w:r w:rsidRPr="00B32ED3">
        <w:rPr>
          <w:sz w:val="24"/>
        </w:rPr>
        <w:t xml:space="preserve"> a:</w:t>
      </w:r>
    </w:p>
    <w:p w14:paraId="7947E7C4" w14:textId="77777777" w:rsidR="00F9645F" w:rsidRPr="00B32ED3" w:rsidRDefault="00F9645F" w:rsidP="00F9645F">
      <w:pPr>
        <w:ind w:firstLine="534"/>
        <w:jc w:val="both"/>
      </w:pPr>
      <w:r w:rsidRPr="00B32ED3">
        <w:rPr>
          <w:sz w:val="24"/>
        </w:rPr>
        <w:t xml:space="preserve">1. </w:t>
      </w:r>
      <w:proofErr w:type="spellStart"/>
      <w:r w:rsidRPr="00B32ED3">
        <w:rPr>
          <w:sz w:val="24"/>
        </w:rPr>
        <w:t>Pradėti</w:t>
      </w:r>
      <w:proofErr w:type="spellEnd"/>
      <w:r w:rsidRPr="00B32ED3">
        <w:rPr>
          <w:sz w:val="24"/>
        </w:rPr>
        <w:t xml:space="preserve"> </w:t>
      </w:r>
      <w:proofErr w:type="spellStart"/>
      <w:r w:rsidRPr="00B32ED3">
        <w:rPr>
          <w:sz w:val="24"/>
        </w:rPr>
        <w:t>rengti</w:t>
      </w:r>
      <w:proofErr w:type="spellEnd"/>
      <w:r w:rsidRPr="00B32ED3">
        <w:rPr>
          <w:sz w:val="24"/>
        </w:rPr>
        <w:t xml:space="preserve"> </w:t>
      </w:r>
      <w:proofErr w:type="spellStart"/>
      <w:r w:rsidRPr="00B32ED3">
        <w:rPr>
          <w:sz w:val="24"/>
        </w:rPr>
        <w:t>Vėjo</w:t>
      </w:r>
      <w:proofErr w:type="spellEnd"/>
      <w:r w:rsidRPr="00B32ED3">
        <w:rPr>
          <w:sz w:val="24"/>
        </w:rPr>
        <w:t xml:space="preserve"> </w:t>
      </w:r>
      <w:proofErr w:type="spellStart"/>
      <w:r w:rsidRPr="00B32ED3">
        <w:rPr>
          <w:sz w:val="24"/>
        </w:rPr>
        <w:t>elektrinių</w:t>
      </w:r>
      <w:proofErr w:type="spellEnd"/>
      <w:r w:rsidRPr="00B32ED3">
        <w:rPr>
          <w:sz w:val="24"/>
        </w:rPr>
        <w:t xml:space="preserve"> </w:t>
      </w:r>
      <w:proofErr w:type="spellStart"/>
      <w:r w:rsidRPr="00B32ED3">
        <w:rPr>
          <w:sz w:val="24"/>
        </w:rPr>
        <w:t>išdėstymo</w:t>
      </w:r>
      <w:proofErr w:type="spellEnd"/>
      <w:r w:rsidRPr="00B32ED3">
        <w:rPr>
          <w:sz w:val="24"/>
        </w:rPr>
        <w:t xml:space="preserve"> Panevėžio rajono </w:t>
      </w:r>
      <w:proofErr w:type="spellStart"/>
      <w:r w:rsidRPr="00B32ED3">
        <w:rPr>
          <w:sz w:val="24"/>
        </w:rPr>
        <w:t>savivaldybės</w:t>
      </w:r>
      <w:proofErr w:type="spellEnd"/>
      <w:r w:rsidRPr="00B32ED3">
        <w:rPr>
          <w:sz w:val="24"/>
        </w:rPr>
        <w:t xml:space="preserve"> </w:t>
      </w:r>
      <w:proofErr w:type="spellStart"/>
      <w:r w:rsidRPr="00B32ED3">
        <w:rPr>
          <w:rStyle w:val="markedcontent"/>
          <w:sz w:val="24"/>
          <w:szCs w:val="24"/>
        </w:rPr>
        <w:t>Karsakiškio</w:t>
      </w:r>
      <w:proofErr w:type="spellEnd"/>
      <w:r w:rsidRPr="00B32ED3">
        <w:rPr>
          <w:rStyle w:val="markedcontent"/>
          <w:sz w:val="24"/>
          <w:szCs w:val="24"/>
        </w:rPr>
        <w:t xml:space="preserve">, </w:t>
      </w:r>
      <w:proofErr w:type="spellStart"/>
      <w:r w:rsidRPr="00B32ED3">
        <w:rPr>
          <w:rStyle w:val="markedcontent"/>
          <w:sz w:val="24"/>
          <w:szCs w:val="24"/>
        </w:rPr>
        <w:t>Naujamiesčio</w:t>
      </w:r>
      <w:proofErr w:type="spellEnd"/>
      <w:r w:rsidRPr="00B32ED3">
        <w:rPr>
          <w:rStyle w:val="markedcontent"/>
          <w:sz w:val="24"/>
          <w:szCs w:val="24"/>
        </w:rPr>
        <w:t xml:space="preserve"> </w:t>
      </w:r>
      <w:proofErr w:type="spellStart"/>
      <w:r>
        <w:rPr>
          <w:rStyle w:val="markedcontent"/>
          <w:sz w:val="24"/>
          <w:szCs w:val="24"/>
        </w:rPr>
        <w:t>i</w:t>
      </w:r>
      <w:r w:rsidRPr="00B32ED3">
        <w:rPr>
          <w:rStyle w:val="markedcontent"/>
          <w:sz w:val="24"/>
          <w:szCs w:val="24"/>
        </w:rPr>
        <w:t>r</w:t>
      </w:r>
      <w:proofErr w:type="spellEnd"/>
      <w:r w:rsidRPr="00B32ED3">
        <w:rPr>
          <w:sz w:val="24"/>
          <w:szCs w:val="24"/>
        </w:rPr>
        <w:t xml:space="preserve"> </w:t>
      </w:r>
      <w:proofErr w:type="spellStart"/>
      <w:r w:rsidRPr="00B32ED3">
        <w:rPr>
          <w:rStyle w:val="markedcontent"/>
          <w:sz w:val="24"/>
          <w:szCs w:val="24"/>
        </w:rPr>
        <w:t>Smilgių</w:t>
      </w:r>
      <w:proofErr w:type="spellEnd"/>
      <w:r w:rsidRPr="00B32ED3">
        <w:rPr>
          <w:rStyle w:val="markedcontent"/>
          <w:sz w:val="24"/>
          <w:szCs w:val="24"/>
        </w:rPr>
        <w:t xml:space="preserve"> </w:t>
      </w:r>
      <w:proofErr w:type="spellStart"/>
      <w:r>
        <w:rPr>
          <w:rStyle w:val="markedcontent"/>
          <w:sz w:val="24"/>
          <w:szCs w:val="24"/>
        </w:rPr>
        <w:t>s</w:t>
      </w:r>
      <w:r w:rsidRPr="00B32ED3">
        <w:rPr>
          <w:rStyle w:val="markedcontent"/>
          <w:sz w:val="24"/>
          <w:szCs w:val="24"/>
        </w:rPr>
        <w:t>eniūnijose</w:t>
      </w:r>
      <w:proofErr w:type="spellEnd"/>
      <w:r w:rsidRPr="00B32ED3">
        <w:rPr>
          <w:sz w:val="24"/>
          <w:szCs w:val="24"/>
        </w:rPr>
        <w:t xml:space="preserve"> </w:t>
      </w:r>
      <w:proofErr w:type="spellStart"/>
      <w:r w:rsidRPr="00B32ED3">
        <w:rPr>
          <w:sz w:val="24"/>
        </w:rPr>
        <w:t>specialųjį</w:t>
      </w:r>
      <w:proofErr w:type="spellEnd"/>
      <w:r w:rsidRPr="00B32ED3">
        <w:rPr>
          <w:sz w:val="24"/>
        </w:rPr>
        <w:t xml:space="preserve"> </w:t>
      </w:r>
      <w:proofErr w:type="spellStart"/>
      <w:r w:rsidRPr="00B32ED3">
        <w:rPr>
          <w:sz w:val="24"/>
        </w:rPr>
        <w:t>planą</w:t>
      </w:r>
      <w:proofErr w:type="spellEnd"/>
      <w:r w:rsidRPr="00B32ED3">
        <w:rPr>
          <w:sz w:val="24"/>
        </w:rPr>
        <w:t>.</w:t>
      </w:r>
    </w:p>
    <w:p w14:paraId="5693301B" w14:textId="77777777" w:rsidR="00F9645F" w:rsidRDefault="00F9645F" w:rsidP="00F9645F">
      <w:pPr>
        <w:ind w:firstLine="534"/>
        <w:jc w:val="both"/>
        <w:rPr>
          <w:sz w:val="24"/>
        </w:rPr>
      </w:pPr>
      <w:r>
        <w:rPr>
          <w:sz w:val="24"/>
        </w:rPr>
        <w:t xml:space="preserve">2. </w:t>
      </w:r>
      <w:proofErr w:type="spellStart"/>
      <w:r>
        <w:rPr>
          <w:sz w:val="24"/>
        </w:rPr>
        <w:t>Nustatyti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šiuos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planavimo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tikslus</w:t>
      </w:r>
      <w:proofErr w:type="spellEnd"/>
      <w:r>
        <w:rPr>
          <w:sz w:val="24"/>
        </w:rPr>
        <w:t>:</w:t>
      </w:r>
    </w:p>
    <w:p w14:paraId="67A956D8" w14:textId="77777777" w:rsidR="00F9645F" w:rsidRDefault="00F9645F" w:rsidP="00F9645F">
      <w:pPr>
        <w:ind w:firstLine="534"/>
        <w:jc w:val="both"/>
        <w:rPr>
          <w:sz w:val="24"/>
        </w:rPr>
      </w:pPr>
      <w:r>
        <w:rPr>
          <w:sz w:val="24"/>
        </w:rPr>
        <w:t xml:space="preserve">2.1. </w:t>
      </w:r>
      <w:proofErr w:type="spellStart"/>
      <w:r>
        <w:rPr>
          <w:sz w:val="24"/>
        </w:rPr>
        <w:t>suformuoti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ilgalaikes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savivaldybės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vėjo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elektrinių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plėtros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kryptis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siekiant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užtikrinti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saugų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patikimą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gaunamos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tiekimą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mažiausiomis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sąnaudomis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neviršijant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leidžiamo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neigiamo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poveikio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aplinkai</w:t>
      </w:r>
      <w:proofErr w:type="spellEnd"/>
      <w:r>
        <w:rPr>
          <w:sz w:val="24"/>
        </w:rPr>
        <w:t xml:space="preserve">; </w:t>
      </w:r>
    </w:p>
    <w:p w14:paraId="667590E8" w14:textId="77777777" w:rsidR="00F9645F" w:rsidRDefault="00F9645F" w:rsidP="00F9645F">
      <w:pPr>
        <w:ind w:firstLine="534"/>
        <w:jc w:val="both"/>
        <w:rPr>
          <w:sz w:val="24"/>
        </w:rPr>
      </w:pPr>
      <w:r>
        <w:rPr>
          <w:sz w:val="24"/>
        </w:rPr>
        <w:t xml:space="preserve">2.2. </w:t>
      </w:r>
      <w:proofErr w:type="spellStart"/>
      <w:r>
        <w:rPr>
          <w:sz w:val="24"/>
        </w:rPr>
        <w:t>parengti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infrastruktūros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specialųjį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planą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skirtą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vėjo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elektrinių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inžinerinių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komunikacijų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statybai</w:t>
      </w:r>
      <w:proofErr w:type="spellEnd"/>
      <w:r>
        <w:rPr>
          <w:sz w:val="24"/>
        </w:rPr>
        <w:t>;</w:t>
      </w:r>
    </w:p>
    <w:p w14:paraId="4744F876" w14:textId="77777777" w:rsidR="00F9645F" w:rsidRDefault="00F9645F" w:rsidP="00F9645F">
      <w:pPr>
        <w:ind w:firstLine="534"/>
        <w:jc w:val="both"/>
        <w:rPr>
          <w:sz w:val="24"/>
        </w:rPr>
      </w:pPr>
      <w:r>
        <w:rPr>
          <w:sz w:val="24"/>
        </w:rPr>
        <w:t xml:space="preserve">2.3. </w:t>
      </w:r>
      <w:proofErr w:type="spellStart"/>
      <w:r>
        <w:rPr>
          <w:sz w:val="24"/>
        </w:rPr>
        <w:t>numatyti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galimą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vėjo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elektrinių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įtaką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gamtinei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gyvenamajai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aplinkai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kompensacines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priemones</w:t>
      </w:r>
      <w:proofErr w:type="spellEnd"/>
      <w:r>
        <w:rPr>
          <w:sz w:val="24"/>
        </w:rPr>
        <w:t xml:space="preserve"> jai </w:t>
      </w:r>
      <w:proofErr w:type="spellStart"/>
      <w:r>
        <w:rPr>
          <w:sz w:val="24"/>
        </w:rPr>
        <w:t>sumažinti</w:t>
      </w:r>
      <w:proofErr w:type="spellEnd"/>
      <w:r>
        <w:rPr>
          <w:sz w:val="24"/>
        </w:rPr>
        <w:t>;</w:t>
      </w:r>
    </w:p>
    <w:p w14:paraId="3BFC9B16" w14:textId="77777777" w:rsidR="00F9645F" w:rsidRDefault="00F9645F" w:rsidP="00F9645F">
      <w:pPr>
        <w:ind w:firstLine="534"/>
        <w:jc w:val="both"/>
      </w:pPr>
      <w:r>
        <w:rPr>
          <w:sz w:val="24"/>
        </w:rPr>
        <w:t xml:space="preserve">2.4. </w:t>
      </w:r>
      <w:proofErr w:type="spellStart"/>
      <w:r>
        <w:rPr>
          <w:sz w:val="24"/>
        </w:rPr>
        <w:t>numatyti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priemones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užtikrinančias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gamtos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išteklių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racionalų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naudojimą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kraštovaizdžio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tvarkymą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ekologinę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pusiausvyrą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gamtinio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karkaso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formavimą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gamtos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kultūros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paveldo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objektų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išsaugokimą</w:t>
      </w:r>
      <w:proofErr w:type="spellEnd"/>
      <w:r>
        <w:rPr>
          <w:sz w:val="24"/>
        </w:rPr>
        <w:t>.</w:t>
      </w:r>
    </w:p>
    <w:p w14:paraId="64D67B20" w14:textId="77777777" w:rsidR="00F9645F" w:rsidRDefault="00F9645F" w:rsidP="00F9645F">
      <w:pPr>
        <w:ind w:firstLine="53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Šis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sprendimas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skundžiamas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administracinių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bylų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teisenos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įstatymo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civilinio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4135B">
        <w:rPr>
          <w:sz w:val="24"/>
          <w:szCs w:val="24"/>
        </w:rPr>
        <w:t>kodekso</w:t>
      </w:r>
      <w:proofErr w:type="spellEnd"/>
      <w:r w:rsidRPr="00D4135B">
        <w:rPr>
          <w:sz w:val="24"/>
          <w:szCs w:val="24"/>
        </w:rPr>
        <w:t xml:space="preserve"> </w:t>
      </w:r>
      <w:proofErr w:type="spellStart"/>
      <w:r w:rsidRPr="00D4135B">
        <w:rPr>
          <w:sz w:val="24"/>
          <w:szCs w:val="24"/>
        </w:rPr>
        <w:t>proceso</w:t>
      </w:r>
      <w:proofErr w:type="spellEnd"/>
      <w:r w:rsidRPr="00D4135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nustatyta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tvarka</w:t>
      </w:r>
      <w:proofErr w:type="spellEnd"/>
      <w:r>
        <w:rPr>
          <w:sz w:val="24"/>
          <w:szCs w:val="24"/>
        </w:rPr>
        <w:t>.</w:t>
      </w:r>
    </w:p>
    <w:p w14:paraId="66307182" w14:textId="77777777"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14:paraId="6B7F7A44" w14:textId="77777777" w:rsidR="00564AEE" w:rsidRDefault="00564AEE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14:paraId="14826E14" w14:textId="77777777" w:rsidR="00564AEE" w:rsidRDefault="00564AEE" w:rsidP="00564AEE">
      <w:pPr>
        <w:tabs>
          <w:tab w:val="left" w:pos="1134"/>
        </w:tabs>
        <w:jc w:val="both"/>
        <w:rPr>
          <w:sz w:val="24"/>
          <w:lang w:val="lt-LT"/>
        </w:rPr>
      </w:pPr>
      <w:r w:rsidRPr="00564AEE">
        <w:rPr>
          <w:sz w:val="24"/>
          <w:lang w:val="lt-LT"/>
        </w:rPr>
        <w:t>Savivaldybės mer</w:t>
      </w:r>
      <w:r w:rsidR="003B3AB6">
        <w:rPr>
          <w:sz w:val="24"/>
          <w:lang w:val="lt-LT"/>
        </w:rPr>
        <w:t>o pavaduotojas,</w:t>
      </w:r>
      <w:r w:rsidRPr="00564AEE">
        <w:rPr>
          <w:sz w:val="24"/>
          <w:lang w:val="lt-LT"/>
        </w:rPr>
        <w:t xml:space="preserve">          </w:t>
      </w:r>
      <w:r w:rsidR="003B3AB6">
        <w:rPr>
          <w:sz w:val="24"/>
          <w:lang w:val="lt-LT"/>
        </w:rPr>
        <w:t xml:space="preserve">                                                                           Antanas Pocius</w:t>
      </w:r>
    </w:p>
    <w:p w14:paraId="6AC5B3FA" w14:textId="77777777" w:rsidR="00C515ED" w:rsidRDefault="003B3AB6" w:rsidP="003B3AB6">
      <w:pPr>
        <w:tabs>
          <w:tab w:val="left" w:pos="1134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>pavaduojantis Savivaldybės merą</w:t>
      </w:r>
    </w:p>
    <w:p w14:paraId="3D967F4C" w14:textId="77777777"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14:paraId="519E5BA7" w14:textId="77777777"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14:paraId="72CE941D" w14:textId="77777777" w:rsidR="00840EE9" w:rsidRDefault="00840EE9">
      <w:pPr>
        <w:rPr>
          <w:sz w:val="12"/>
          <w:szCs w:val="12"/>
          <w:lang w:val="lt-LT"/>
        </w:rPr>
      </w:pPr>
    </w:p>
    <w:p w14:paraId="2ADE6923" w14:textId="77777777" w:rsidR="00AD5ADC" w:rsidRDefault="00AD5ADC">
      <w:pPr>
        <w:rPr>
          <w:sz w:val="12"/>
          <w:szCs w:val="12"/>
          <w:lang w:val="lt-LT"/>
        </w:rPr>
      </w:pPr>
    </w:p>
    <w:p w14:paraId="317438E9" w14:textId="77777777"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</w:p>
    <w:p w14:paraId="52B80A46" w14:textId="77777777" w:rsidR="00AD5ADC" w:rsidRDefault="00AD5ADC" w:rsidP="0081037C">
      <w:pPr>
        <w:ind w:firstLine="720"/>
        <w:jc w:val="both"/>
        <w:rPr>
          <w:sz w:val="24"/>
          <w:lang w:val="lt-LT"/>
        </w:rPr>
      </w:pPr>
    </w:p>
    <w:sectPr w:rsidR="00AD5ADC">
      <w:headerReference w:type="even" r:id="rId8"/>
      <w:headerReference w:type="default" r:id="rId9"/>
      <w:headerReference w:type="first" r:id="rId10"/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27983" w14:textId="77777777" w:rsidR="003A7BAC" w:rsidRDefault="003A7BAC">
      <w:r>
        <w:separator/>
      </w:r>
    </w:p>
  </w:endnote>
  <w:endnote w:type="continuationSeparator" w:id="0">
    <w:p w14:paraId="580A7E09" w14:textId="77777777" w:rsidR="003A7BAC" w:rsidRDefault="003A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D822" w14:textId="77777777" w:rsidR="003A7BAC" w:rsidRDefault="003A7BAC">
      <w:r>
        <w:separator/>
      </w:r>
    </w:p>
  </w:footnote>
  <w:footnote w:type="continuationSeparator" w:id="0">
    <w:p w14:paraId="7CA9153A" w14:textId="77777777" w:rsidR="003A7BAC" w:rsidRDefault="003A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9F4C0" w14:textId="77777777" w:rsidR="00AD5ADC" w:rsidRDefault="00896320">
    <w:pPr>
      <w:pStyle w:val="Header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4BA1A381" wp14:editId="130A5AC4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48CEF3" w14:textId="77777777" w:rsidR="00AD5ADC" w:rsidRDefault="00856A1A">
                          <w:pPr>
                            <w:pStyle w:val="Header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 wp14:anchorId="6BB4740D" wp14:editId="04D512CF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737E729" w14:textId="77777777" w:rsidR="00AD5ADC" w:rsidRDefault="00AD5ADC">
                          <w:pPr>
                            <w:pStyle w:val="Header"/>
                          </w:pPr>
                        </w:p>
                        <w:p w14:paraId="36AC1A83" w14:textId="77777777"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1A3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" stroked="f">
              <v:fill opacity="0"/>
              <v:textbox inset="0,0,0,0">
                <w:txbxContent>
                  <w:p w14:paraId="0F48CEF3" w14:textId="77777777" w:rsidR="00AD5ADC" w:rsidRDefault="00856A1A">
                    <w:pPr>
                      <w:pStyle w:val="Header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 wp14:anchorId="6BB4740D" wp14:editId="04D512CF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737E729" w14:textId="77777777" w:rsidR="00AD5ADC" w:rsidRDefault="00AD5ADC">
                    <w:pPr>
                      <w:pStyle w:val="Header"/>
                    </w:pPr>
                  </w:p>
                  <w:p w14:paraId="36AC1A83" w14:textId="77777777"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14:paraId="0BFF10DE" w14:textId="77777777" w:rsidR="00AD5ADC" w:rsidRDefault="00AD5ADC">
    <w:pPr>
      <w:pStyle w:val="Header"/>
      <w:jc w:val="center"/>
    </w:pPr>
  </w:p>
  <w:p w14:paraId="5336C114" w14:textId="77777777" w:rsidR="00AD5ADC" w:rsidRDefault="00AD5ADC">
    <w:pPr>
      <w:pStyle w:val="Header"/>
      <w:jc w:val="center"/>
    </w:pPr>
  </w:p>
  <w:p w14:paraId="769A1173" w14:textId="77777777" w:rsidR="00AD5ADC" w:rsidRDefault="00AD5ADC">
    <w:pPr>
      <w:pStyle w:val="Header"/>
      <w:jc w:val="center"/>
    </w:pPr>
  </w:p>
  <w:p w14:paraId="0F9C6C48" w14:textId="77777777" w:rsidR="00AD5ADC" w:rsidRDefault="00AD5ADC">
    <w:pPr>
      <w:pStyle w:val="Header"/>
      <w:jc w:val="center"/>
    </w:pPr>
  </w:p>
  <w:p w14:paraId="7EF2B13D" w14:textId="77777777" w:rsidR="00AD5ADC" w:rsidRDefault="002C4E66">
    <w:pPr>
      <w:pStyle w:val="Header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14:paraId="3F865C02" w14:textId="77777777" w:rsidR="00AD5ADC" w:rsidRDefault="00AD5ADC">
    <w:pPr>
      <w:pStyle w:val="Header"/>
      <w:jc w:val="right"/>
      <w:rPr>
        <w:b/>
        <w:bCs/>
        <w:sz w:val="24"/>
        <w:szCs w:val="24"/>
      </w:rPr>
    </w:pPr>
  </w:p>
  <w:p w14:paraId="20849378" w14:textId="77777777" w:rsidR="00AD5ADC" w:rsidRDefault="00AD5ADC">
    <w:pPr>
      <w:pStyle w:val="Header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14:paraId="191A14CC" w14:textId="77777777" w:rsidR="00AD5ADC" w:rsidRDefault="00AD5ADC">
    <w:pPr>
      <w:pStyle w:val="Header"/>
      <w:jc w:val="center"/>
      <w:rPr>
        <w:b/>
        <w:caps/>
      </w:rPr>
    </w:pPr>
  </w:p>
  <w:p w14:paraId="189CA46A" w14:textId="77777777" w:rsidR="00AD5ADC" w:rsidRDefault="00AD5ADC">
    <w:pPr>
      <w:pStyle w:val="Header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26682" w14:textId="77777777" w:rsidR="00AD5ADC" w:rsidRDefault="00AD5AD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92A43" w14:textId="77777777" w:rsidR="00AD5ADC" w:rsidRDefault="00AD5AD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90F30" w14:textId="77777777" w:rsidR="00AD5ADC" w:rsidRDefault="00AD5ADC">
    <w:pPr>
      <w:pStyle w:val="Header"/>
      <w:jc w:val="center"/>
    </w:pPr>
  </w:p>
  <w:p w14:paraId="76289341" w14:textId="77777777" w:rsidR="00AD5ADC" w:rsidRPr="00BB0BFF" w:rsidRDefault="00AD5ADC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245299"/>
    <w:multiLevelType w:val="hybridMultilevel"/>
    <w:tmpl w:val="A4F00212"/>
    <w:lvl w:ilvl="0" w:tplc="5906D3D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B01863"/>
    <w:multiLevelType w:val="hybridMultilevel"/>
    <w:tmpl w:val="A2786E16"/>
    <w:lvl w:ilvl="0" w:tplc="DEC852BE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40" w:hanging="360"/>
      </w:pPr>
    </w:lvl>
    <w:lvl w:ilvl="2" w:tplc="0427001B" w:tentative="1">
      <w:start w:val="1"/>
      <w:numFmt w:val="lowerRoman"/>
      <w:lvlText w:val="%3."/>
      <w:lvlJc w:val="right"/>
      <w:pPr>
        <w:ind w:left="1560" w:hanging="180"/>
      </w:pPr>
    </w:lvl>
    <w:lvl w:ilvl="3" w:tplc="0427000F" w:tentative="1">
      <w:start w:val="1"/>
      <w:numFmt w:val="decimal"/>
      <w:lvlText w:val="%4."/>
      <w:lvlJc w:val="left"/>
      <w:pPr>
        <w:ind w:left="2280" w:hanging="360"/>
      </w:pPr>
    </w:lvl>
    <w:lvl w:ilvl="4" w:tplc="04270019" w:tentative="1">
      <w:start w:val="1"/>
      <w:numFmt w:val="lowerLetter"/>
      <w:lvlText w:val="%5."/>
      <w:lvlJc w:val="left"/>
      <w:pPr>
        <w:ind w:left="3000" w:hanging="360"/>
      </w:pPr>
    </w:lvl>
    <w:lvl w:ilvl="5" w:tplc="0427001B" w:tentative="1">
      <w:start w:val="1"/>
      <w:numFmt w:val="lowerRoman"/>
      <w:lvlText w:val="%6."/>
      <w:lvlJc w:val="right"/>
      <w:pPr>
        <w:ind w:left="3720" w:hanging="180"/>
      </w:pPr>
    </w:lvl>
    <w:lvl w:ilvl="6" w:tplc="0427000F" w:tentative="1">
      <w:start w:val="1"/>
      <w:numFmt w:val="decimal"/>
      <w:lvlText w:val="%7."/>
      <w:lvlJc w:val="left"/>
      <w:pPr>
        <w:ind w:left="4440" w:hanging="360"/>
      </w:pPr>
    </w:lvl>
    <w:lvl w:ilvl="7" w:tplc="04270019" w:tentative="1">
      <w:start w:val="1"/>
      <w:numFmt w:val="lowerLetter"/>
      <w:lvlText w:val="%8."/>
      <w:lvlJc w:val="left"/>
      <w:pPr>
        <w:ind w:left="5160" w:hanging="360"/>
      </w:pPr>
    </w:lvl>
    <w:lvl w:ilvl="8" w:tplc="0427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4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08"/>
    <w:rsid w:val="0000630E"/>
    <w:rsid w:val="00014FA9"/>
    <w:rsid w:val="00026A5E"/>
    <w:rsid w:val="00027AE8"/>
    <w:rsid w:val="00060810"/>
    <w:rsid w:val="00061128"/>
    <w:rsid w:val="0007269F"/>
    <w:rsid w:val="000C1EFE"/>
    <w:rsid w:val="000C227F"/>
    <w:rsid w:val="000D029C"/>
    <w:rsid w:val="000D5E27"/>
    <w:rsid w:val="000E03FA"/>
    <w:rsid w:val="000E17FC"/>
    <w:rsid w:val="000F4308"/>
    <w:rsid w:val="00135E2E"/>
    <w:rsid w:val="00144654"/>
    <w:rsid w:val="00162EBD"/>
    <w:rsid w:val="00197112"/>
    <w:rsid w:val="001B68D9"/>
    <w:rsid w:val="001B6DCC"/>
    <w:rsid w:val="001C4BFC"/>
    <w:rsid w:val="001D3800"/>
    <w:rsid w:val="001D415E"/>
    <w:rsid w:val="001E6327"/>
    <w:rsid w:val="00206718"/>
    <w:rsid w:val="00216062"/>
    <w:rsid w:val="00227DD1"/>
    <w:rsid w:val="00235C2D"/>
    <w:rsid w:val="00257531"/>
    <w:rsid w:val="00280A05"/>
    <w:rsid w:val="00291ED4"/>
    <w:rsid w:val="00294498"/>
    <w:rsid w:val="002968B6"/>
    <w:rsid w:val="002C4E66"/>
    <w:rsid w:val="00311E9F"/>
    <w:rsid w:val="003127E8"/>
    <w:rsid w:val="00333CFA"/>
    <w:rsid w:val="00344B10"/>
    <w:rsid w:val="00350164"/>
    <w:rsid w:val="003A7BAC"/>
    <w:rsid w:val="003B3AB6"/>
    <w:rsid w:val="003C63E8"/>
    <w:rsid w:val="003D5A6F"/>
    <w:rsid w:val="003F157A"/>
    <w:rsid w:val="00400785"/>
    <w:rsid w:val="00427203"/>
    <w:rsid w:val="0045249F"/>
    <w:rsid w:val="00471323"/>
    <w:rsid w:val="0049031F"/>
    <w:rsid w:val="0049193C"/>
    <w:rsid w:val="004A4A65"/>
    <w:rsid w:val="004B1003"/>
    <w:rsid w:val="004B6147"/>
    <w:rsid w:val="004D0C24"/>
    <w:rsid w:val="004D4320"/>
    <w:rsid w:val="00531BED"/>
    <w:rsid w:val="00552792"/>
    <w:rsid w:val="0056294C"/>
    <w:rsid w:val="00562B4A"/>
    <w:rsid w:val="00564AEE"/>
    <w:rsid w:val="00572A18"/>
    <w:rsid w:val="00584576"/>
    <w:rsid w:val="005A542C"/>
    <w:rsid w:val="005D1C7C"/>
    <w:rsid w:val="005E2FD4"/>
    <w:rsid w:val="00602CF2"/>
    <w:rsid w:val="00605FB1"/>
    <w:rsid w:val="006108E9"/>
    <w:rsid w:val="00613F4C"/>
    <w:rsid w:val="00643313"/>
    <w:rsid w:val="00647B34"/>
    <w:rsid w:val="006A0D1C"/>
    <w:rsid w:val="006A3D41"/>
    <w:rsid w:val="006E1476"/>
    <w:rsid w:val="00701ADD"/>
    <w:rsid w:val="0070333C"/>
    <w:rsid w:val="00705D04"/>
    <w:rsid w:val="00715DA0"/>
    <w:rsid w:val="00724CFA"/>
    <w:rsid w:val="0073228C"/>
    <w:rsid w:val="00741089"/>
    <w:rsid w:val="00744764"/>
    <w:rsid w:val="00762450"/>
    <w:rsid w:val="0076710D"/>
    <w:rsid w:val="007B3017"/>
    <w:rsid w:val="007F6837"/>
    <w:rsid w:val="0081037C"/>
    <w:rsid w:val="00840EE9"/>
    <w:rsid w:val="00844419"/>
    <w:rsid w:val="00853666"/>
    <w:rsid w:val="00856A1A"/>
    <w:rsid w:val="008651BA"/>
    <w:rsid w:val="00896320"/>
    <w:rsid w:val="008A0793"/>
    <w:rsid w:val="008A6FB2"/>
    <w:rsid w:val="008A7DE2"/>
    <w:rsid w:val="008E085A"/>
    <w:rsid w:val="008E454C"/>
    <w:rsid w:val="008E65C5"/>
    <w:rsid w:val="009620F8"/>
    <w:rsid w:val="00973268"/>
    <w:rsid w:val="00973409"/>
    <w:rsid w:val="0097740D"/>
    <w:rsid w:val="00983F9E"/>
    <w:rsid w:val="00984EF0"/>
    <w:rsid w:val="00994680"/>
    <w:rsid w:val="00994D80"/>
    <w:rsid w:val="009B3A36"/>
    <w:rsid w:val="009C7F70"/>
    <w:rsid w:val="009D039A"/>
    <w:rsid w:val="009D3E14"/>
    <w:rsid w:val="009E10EF"/>
    <w:rsid w:val="009E267B"/>
    <w:rsid w:val="009F3916"/>
    <w:rsid w:val="009F4491"/>
    <w:rsid w:val="00A22C18"/>
    <w:rsid w:val="00A453D8"/>
    <w:rsid w:val="00A53E04"/>
    <w:rsid w:val="00A6469F"/>
    <w:rsid w:val="00A722ED"/>
    <w:rsid w:val="00A75D51"/>
    <w:rsid w:val="00AC186E"/>
    <w:rsid w:val="00AD5ADC"/>
    <w:rsid w:val="00AE5E66"/>
    <w:rsid w:val="00AF64CD"/>
    <w:rsid w:val="00B31CDD"/>
    <w:rsid w:val="00BB0BFF"/>
    <w:rsid w:val="00BB0EB9"/>
    <w:rsid w:val="00BB1A48"/>
    <w:rsid w:val="00BB3B42"/>
    <w:rsid w:val="00BF4824"/>
    <w:rsid w:val="00C146C4"/>
    <w:rsid w:val="00C25B99"/>
    <w:rsid w:val="00C34B9A"/>
    <w:rsid w:val="00C515ED"/>
    <w:rsid w:val="00C627C2"/>
    <w:rsid w:val="00C7444B"/>
    <w:rsid w:val="00C871BB"/>
    <w:rsid w:val="00C950B1"/>
    <w:rsid w:val="00CA3D7A"/>
    <w:rsid w:val="00CA3F8D"/>
    <w:rsid w:val="00CA4383"/>
    <w:rsid w:val="00CF544A"/>
    <w:rsid w:val="00D002F9"/>
    <w:rsid w:val="00D076A8"/>
    <w:rsid w:val="00D2143F"/>
    <w:rsid w:val="00D2293F"/>
    <w:rsid w:val="00D27023"/>
    <w:rsid w:val="00D53960"/>
    <w:rsid w:val="00D61175"/>
    <w:rsid w:val="00D7072D"/>
    <w:rsid w:val="00DB2B30"/>
    <w:rsid w:val="00DC28D1"/>
    <w:rsid w:val="00DC4B79"/>
    <w:rsid w:val="00DE6A4E"/>
    <w:rsid w:val="00DF0325"/>
    <w:rsid w:val="00DF5132"/>
    <w:rsid w:val="00E057D3"/>
    <w:rsid w:val="00E06385"/>
    <w:rsid w:val="00E36146"/>
    <w:rsid w:val="00E87F36"/>
    <w:rsid w:val="00E97844"/>
    <w:rsid w:val="00E97A04"/>
    <w:rsid w:val="00EA5B23"/>
    <w:rsid w:val="00EA6A56"/>
    <w:rsid w:val="00EB23A9"/>
    <w:rsid w:val="00ED1604"/>
    <w:rsid w:val="00EF11D4"/>
    <w:rsid w:val="00F22B92"/>
    <w:rsid w:val="00F67151"/>
    <w:rsid w:val="00F9645F"/>
    <w:rsid w:val="00FB0DB7"/>
    <w:rsid w:val="00FB3D48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DC2C5F7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AU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ageNumber">
    <w:name w:val="page number"/>
    <w:basedOn w:val="Numatytasispastraiposriftas3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jc w:val="center"/>
    </w:pPr>
    <w:rPr>
      <w:sz w:val="24"/>
      <w:lang w:val="lt-LT"/>
    </w:rPr>
  </w:style>
  <w:style w:type="paragraph" w:styleId="BodyText">
    <w:name w:val="Body Text"/>
    <w:basedOn w:val="Normal"/>
    <w:pPr>
      <w:jc w:val="center"/>
    </w:pPr>
    <w:rPr>
      <w:b/>
      <w:sz w:val="28"/>
      <w:lang w:val="lt-LT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lt-LT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Normal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BodyTextIndent">
    <w:name w:val="Body Text Indent"/>
    <w:basedOn w:val="Normal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Normal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Normal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5E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07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79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793"/>
    <w:rPr>
      <w:lang w:val="en-AU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7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793"/>
    <w:rPr>
      <w:b/>
      <w:bCs/>
      <w:lang w:val="en-AU" w:eastAsia="zh-CN"/>
    </w:rPr>
  </w:style>
  <w:style w:type="paragraph" w:styleId="Revision">
    <w:name w:val="Revision"/>
    <w:hidden/>
    <w:uiPriority w:val="99"/>
    <w:semiHidden/>
    <w:rsid w:val="008A0793"/>
    <w:rPr>
      <w:lang w:val="en-AU" w:eastAsia="zh-CN"/>
    </w:rPr>
  </w:style>
  <w:style w:type="character" w:customStyle="1" w:styleId="markedcontent">
    <w:name w:val="markedcontent"/>
    <w:basedOn w:val="DefaultParagraphFont"/>
    <w:rsid w:val="00F96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1495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NAMŲ VALDŲ PADIDINIMO</vt:lpstr>
      <vt:lpstr>DĖL NAMŲ VALDŲ PADIDINIMO</vt:lpstr>
    </vt:vector>
  </TitlesOfParts>
  <Company>Hewlett-Packard Company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Donatas Malinauskas</cp:lastModifiedBy>
  <cp:revision>2</cp:revision>
  <cp:lastPrinted>2021-08-26T06:40:00Z</cp:lastPrinted>
  <dcterms:created xsi:type="dcterms:W3CDTF">2022-01-27T09:42:00Z</dcterms:created>
  <dcterms:modified xsi:type="dcterms:W3CDTF">2022-01-27T09:42:00Z</dcterms:modified>
</cp:coreProperties>
</file>