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03FA2" w14:textId="5FEFA722" w:rsidR="00CB1FE2" w:rsidRPr="00AD4B6E" w:rsidRDefault="00CB1FE2" w:rsidP="00CB1FE2">
      <w:pPr>
        <w:pStyle w:val="Antrats"/>
        <w:jc w:val="center"/>
        <w:rPr>
          <w:sz w:val="24"/>
          <w:szCs w:val="24"/>
        </w:rPr>
      </w:pPr>
      <w:r w:rsidRPr="00AD4B6E">
        <w:tab/>
      </w:r>
      <w:r w:rsidRPr="00AD4B6E">
        <w:object w:dxaOrig="729" w:dyaOrig="864" w14:anchorId="2D1B4A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1pt" o:ole="" filled="t">
            <v:fill color2="black"/>
            <v:imagedata r:id="rId8" o:title=""/>
          </v:shape>
          <o:OLEObject Type="Embed" ProgID="Unknown" ShapeID="_x0000_i1025" DrawAspect="Content" ObjectID="_1704795468" r:id="rId9"/>
        </w:object>
      </w:r>
      <w:r w:rsidRPr="00AD4B6E">
        <w:tab/>
      </w:r>
    </w:p>
    <w:p w14:paraId="27E60F62" w14:textId="77777777" w:rsidR="00796DE9" w:rsidRPr="00AD4B6E" w:rsidRDefault="00796DE9"/>
    <w:p w14:paraId="3FE8DACC" w14:textId="77777777" w:rsidR="00796DE9" w:rsidRPr="00AD4B6E" w:rsidRDefault="00796DE9" w:rsidP="00796DE9">
      <w:pPr>
        <w:pStyle w:val="Antrats"/>
        <w:jc w:val="center"/>
        <w:rPr>
          <w:b/>
          <w:sz w:val="28"/>
        </w:rPr>
      </w:pPr>
      <w:r w:rsidRPr="00AD4B6E">
        <w:rPr>
          <w:b/>
          <w:sz w:val="28"/>
        </w:rPr>
        <w:t>PANEVĖŽIO RAJONO SAVIVALDYBĖS TARYBA</w:t>
      </w:r>
    </w:p>
    <w:p w14:paraId="631EA6CA" w14:textId="65CC7D29" w:rsidR="00796DE9" w:rsidRDefault="00796DE9" w:rsidP="00796DE9">
      <w:pPr>
        <w:pStyle w:val="Antrats"/>
        <w:jc w:val="center"/>
        <w:rPr>
          <w:sz w:val="24"/>
          <w:szCs w:val="24"/>
        </w:rPr>
      </w:pPr>
    </w:p>
    <w:p w14:paraId="70EA8148" w14:textId="08CF6973" w:rsidR="00404420" w:rsidRPr="00404420" w:rsidRDefault="00404420" w:rsidP="00796DE9">
      <w:pPr>
        <w:pStyle w:val="Antrats"/>
        <w:jc w:val="center"/>
        <w:rPr>
          <w:b/>
          <w:sz w:val="24"/>
          <w:szCs w:val="24"/>
        </w:rPr>
      </w:pPr>
      <w:r w:rsidRPr="00404420">
        <w:rPr>
          <w:b/>
          <w:sz w:val="24"/>
          <w:szCs w:val="24"/>
        </w:rPr>
        <w:t>SPRENDIMAS</w:t>
      </w:r>
    </w:p>
    <w:p w14:paraId="5D4EDA2C" w14:textId="2C1F1C3E" w:rsidR="00E613DD" w:rsidRPr="00AD4B6E" w:rsidRDefault="00E613DD" w:rsidP="00E613DD">
      <w:pPr>
        <w:jc w:val="center"/>
        <w:rPr>
          <w:rFonts w:eastAsia="HG Mincho Light J"/>
          <w:b/>
          <w:bCs/>
          <w:sz w:val="24"/>
          <w:szCs w:val="24"/>
          <w:lang w:eastAsia="lt-LT"/>
        </w:rPr>
      </w:pPr>
      <w:r w:rsidRPr="00AD4B6E">
        <w:rPr>
          <w:rFonts w:eastAsia="HG Mincho Light J"/>
          <w:b/>
          <w:bCs/>
          <w:sz w:val="24"/>
          <w:szCs w:val="24"/>
          <w:lang w:eastAsia="lt-LT"/>
        </w:rPr>
        <w:t xml:space="preserve">DĖL PANEVĖŽIO RAJONO </w:t>
      </w:r>
      <w:r w:rsidRPr="00AD4B6E">
        <w:rPr>
          <w:b/>
          <w:sz w:val="24"/>
          <w:szCs w:val="24"/>
        </w:rPr>
        <w:t>SAVIVALDYBĖS TARYBOS 202</w:t>
      </w:r>
      <w:r>
        <w:rPr>
          <w:b/>
          <w:sz w:val="24"/>
          <w:szCs w:val="24"/>
        </w:rPr>
        <w:t>1</w:t>
      </w:r>
      <w:r w:rsidRPr="00AD4B6E">
        <w:rPr>
          <w:b/>
          <w:sz w:val="24"/>
          <w:szCs w:val="24"/>
        </w:rPr>
        <w:t xml:space="preserve"> M. </w:t>
      </w:r>
      <w:r>
        <w:rPr>
          <w:b/>
          <w:sz w:val="24"/>
          <w:szCs w:val="24"/>
        </w:rPr>
        <w:t>BALANDŽIO</w:t>
      </w:r>
      <w:r w:rsidRPr="00AD4B6E">
        <w:rPr>
          <w:b/>
          <w:sz w:val="24"/>
          <w:szCs w:val="24"/>
        </w:rPr>
        <w:t xml:space="preserve"> </w:t>
      </w:r>
      <w:r w:rsidR="007B48F8">
        <w:rPr>
          <w:b/>
          <w:sz w:val="24"/>
          <w:szCs w:val="24"/>
        </w:rPr>
        <w:t>8</w:t>
      </w:r>
      <w:r w:rsidRPr="00AD4B6E">
        <w:rPr>
          <w:b/>
          <w:sz w:val="24"/>
          <w:szCs w:val="24"/>
        </w:rPr>
        <w:t xml:space="preserve"> D. SPRENDIMO NR. T-1</w:t>
      </w:r>
      <w:r>
        <w:rPr>
          <w:b/>
          <w:sz w:val="24"/>
          <w:szCs w:val="24"/>
        </w:rPr>
        <w:t>05</w:t>
      </w:r>
      <w:r w:rsidRPr="00AD4B6E">
        <w:rPr>
          <w:b/>
          <w:sz w:val="24"/>
          <w:szCs w:val="24"/>
        </w:rPr>
        <w:t xml:space="preserve"> „</w:t>
      </w:r>
      <w:r w:rsidRPr="004F7B55">
        <w:rPr>
          <w:b/>
          <w:sz w:val="24"/>
          <w:szCs w:val="24"/>
        </w:rPr>
        <w:t>DĖL PANEVĖŽIO RAJONO SAVIVALDYBĖS KONTROLĖS IR AUDITO</w:t>
      </w:r>
      <w:r>
        <w:rPr>
          <w:b/>
          <w:sz w:val="24"/>
          <w:szCs w:val="24"/>
        </w:rPr>
        <w:t xml:space="preserve"> </w:t>
      </w:r>
      <w:r w:rsidRPr="004F7B55">
        <w:rPr>
          <w:b/>
          <w:sz w:val="24"/>
          <w:szCs w:val="24"/>
        </w:rPr>
        <w:t>TARNYBOS NUOSTATŲ</w:t>
      </w:r>
      <w:r>
        <w:rPr>
          <w:b/>
          <w:sz w:val="24"/>
          <w:szCs w:val="24"/>
        </w:rPr>
        <w:t xml:space="preserve"> </w:t>
      </w:r>
      <w:r w:rsidRPr="004F7B55">
        <w:rPr>
          <w:b/>
          <w:sz w:val="24"/>
          <w:szCs w:val="24"/>
        </w:rPr>
        <w:t>PATVIRTINIMO</w:t>
      </w:r>
      <w:r w:rsidRPr="00AD4B6E">
        <w:rPr>
          <w:b/>
          <w:sz w:val="24"/>
          <w:szCs w:val="24"/>
        </w:rPr>
        <w:t>“</w:t>
      </w:r>
      <w:r w:rsidRPr="00AD4B6E">
        <w:rPr>
          <w:rFonts w:eastAsia="HG Mincho Light J"/>
          <w:b/>
          <w:bCs/>
          <w:sz w:val="24"/>
          <w:szCs w:val="24"/>
          <w:lang w:eastAsia="lt-LT"/>
        </w:rPr>
        <w:t xml:space="preserve"> </w:t>
      </w:r>
      <w:r w:rsidRPr="00AD4B6E">
        <w:rPr>
          <w:b/>
          <w:sz w:val="24"/>
          <w:szCs w:val="24"/>
        </w:rPr>
        <w:t>PAKEITIMO</w:t>
      </w:r>
    </w:p>
    <w:p w14:paraId="3514B163" w14:textId="77777777" w:rsidR="00E613DD" w:rsidRPr="004F7B55" w:rsidRDefault="00E613DD" w:rsidP="00E613DD">
      <w:pPr>
        <w:pStyle w:val="Antrats"/>
        <w:tabs>
          <w:tab w:val="left" w:pos="990"/>
        </w:tabs>
        <w:rPr>
          <w:sz w:val="24"/>
          <w:szCs w:val="24"/>
        </w:rPr>
      </w:pPr>
    </w:p>
    <w:p w14:paraId="75E5EFEA" w14:textId="77DA115D" w:rsidR="00E613DD" w:rsidRPr="004F7B55" w:rsidRDefault="00E613DD" w:rsidP="00E613DD">
      <w:pPr>
        <w:pStyle w:val="Antrats"/>
        <w:tabs>
          <w:tab w:val="left" w:pos="990"/>
        </w:tabs>
        <w:jc w:val="center"/>
        <w:rPr>
          <w:sz w:val="24"/>
          <w:szCs w:val="24"/>
        </w:rPr>
      </w:pPr>
      <w:r w:rsidRPr="004F7B55">
        <w:rPr>
          <w:sz w:val="24"/>
          <w:szCs w:val="24"/>
        </w:rPr>
        <w:t>20</w:t>
      </w:r>
      <w:r>
        <w:rPr>
          <w:sz w:val="24"/>
          <w:szCs w:val="24"/>
        </w:rPr>
        <w:t xml:space="preserve">22 </w:t>
      </w:r>
      <w:r w:rsidRPr="004F7B55">
        <w:rPr>
          <w:sz w:val="24"/>
          <w:szCs w:val="24"/>
        </w:rPr>
        <w:t xml:space="preserve">m. </w:t>
      </w:r>
      <w:r>
        <w:rPr>
          <w:sz w:val="24"/>
          <w:szCs w:val="24"/>
        </w:rPr>
        <w:t>sausio</w:t>
      </w:r>
      <w:r w:rsidRPr="004F7B55">
        <w:rPr>
          <w:sz w:val="24"/>
          <w:szCs w:val="24"/>
        </w:rPr>
        <w:t xml:space="preserve"> </w:t>
      </w:r>
      <w:r>
        <w:rPr>
          <w:sz w:val="24"/>
          <w:szCs w:val="24"/>
        </w:rPr>
        <w:t>27</w:t>
      </w:r>
      <w:r w:rsidRPr="004F7B55">
        <w:rPr>
          <w:sz w:val="24"/>
          <w:szCs w:val="24"/>
        </w:rPr>
        <w:t xml:space="preserve"> d. Nr. T-</w:t>
      </w:r>
      <w:r>
        <w:rPr>
          <w:sz w:val="24"/>
          <w:szCs w:val="24"/>
        </w:rPr>
        <w:t xml:space="preserve"> </w:t>
      </w:r>
      <w:r w:rsidR="004374BE">
        <w:rPr>
          <w:sz w:val="24"/>
          <w:szCs w:val="24"/>
        </w:rPr>
        <w:t>12</w:t>
      </w:r>
    </w:p>
    <w:p w14:paraId="1131D2C1" w14:textId="77777777" w:rsidR="00E613DD" w:rsidRDefault="00E613DD" w:rsidP="00E613DD">
      <w:pPr>
        <w:pStyle w:val="Antrats"/>
        <w:tabs>
          <w:tab w:val="left" w:pos="990"/>
        </w:tabs>
        <w:jc w:val="center"/>
        <w:rPr>
          <w:sz w:val="24"/>
          <w:szCs w:val="24"/>
        </w:rPr>
      </w:pPr>
      <w:r w:rsidRPr="004F7B55">
        <w:rPr>
          <w:sz w:val="24"/>
          <w:szCs w:val="24"/>
        </w:rPr>
        <w:t>Panevėžys</w:t>
      </w:r>
    </w:p>
    <w:p w14:paraId="3F6EFB92" w14:textId="77777777" w:rsidR="00E613DD" w:rsidRPr="004F7B55" w:rsidRDefault="00E613DD" w:rsidP="00E613DD">
      <w:pPr>
        <w:pStyle w:val="Antrats"/>
        <w:tabs>
          <w:tab w:val="left" w:pos="990"/>
        </w:tabs>
        <w:jc w:val="center"/>
        <w:rPr>
          <w:sz w:val="24"/>
          <w:szCs w:val="24"/>
        </w:rPr>
      </w:pPr>
    </w:p>
    <w:p w14:paraId="1FB5F87E" w14:textId="35BAADA1" w:rsidR="00E613DD" w:rsidRPr="00A9184B" w:rsidRDefault="00E613DD" w:rsidP="00E613DD">
      <w:pPr>
        <w:pStyle w:val="Antrats"/>
        <w:tabs>
          <w:tab w:val="left" w:pos="1296"/>
        </w:tabs>
        <w:ind w:firstLine="851"/>
        <w:jc w:val="both"/>
        <w:rPr>
          <w:sz w:val="24"/>
          <w:szCs w:val="24"/>
        </w:rPr>
      </w:pPr>
      <w:r w:rsidRPr="00AD4B6E">
        <w:rPr>
          <w:rFonts w:ascii="TimesNewRoman" w:hAnsi="TimesNewRoman" w:cs="TimesNewRoman"/>
          <w:sz w:val="24"/>
          <w:szCs w:val="24"/>
        </w:rPr>
        <w:t xml:space="preserve">Vadovaudamasi </w:t>
      </w:r>
      <w:r w:rsidRPr="00A9184B">
        <w:rPr>
          <w:sz w:val="24"/>
          <w:szCs w:val="24"/>
        </w:rPr>
        <w:t>Lietuvos Respublikos vietos savivaldos įstatymo 16 straipsnio 2 dalies</w:t>
      </w:r>
      <w:r>
        <w:rPr>
          <w:sz w:val="24"/>
          <w:szCs w:val="24"/>
        </w:rPr>
        <w:t xml:space="preserve">          </w:t>
      </w:r>
      <w:r w:rsidRPr="00A9184B">
        <w:rPr>
          <w:sz w:val="24"/>
          <w:szCs w:val="24"/>
        </w:rPr>
        <w:t xml:space="preserve">8 punktu, 18 straipsnio 1 dalimi, Lietuvos Respublikos biudžetinių įstaigų įstatymo 6 straipsniu, Panevėžio </w:t>
      </w:r>
      <w:r>
        <w:rPr>
          <w:sz w:val="24"/>
          <w:szCs w:val="24"/>
        </w:rPr>
        <w:t>rajono</w:t>
      </w:r>
      <w:r w:rsidRPr="00A9184B">
        <w:rPr>
          <w:sz w:val="24"/>
          <w:szCs w:val="24"/>
        </w:rPr>
        <w:t xml:space="preserve"> savivaldybės taryba  n u s p r e n d ž i a:</w:t>
      </w:r>
    </w:p>
    <w:p w14:paraId="230AB532" w14:textId="3A496076" w:rsidR="00E613DD" w:rsidRPr="00AD4B6E" w:rsidRDefault="00E613DD" w:rsidP="00E613DD">
      <w:pPr>
        <w:pStyle w:val="Sraopastraipa"/>
        <w:widowControl w:val="0"/>
        <w:suppressAutoHyphens/>
        <w:ind w:left="0" w:firstLine="851"/>
        <w:jc w:val="both"/>
        <w:rPr>
          <w:szCs w:val="24"/>
        </w:rPr>
      </w:pPr>
      <w:r w:rsidRPr="00AD4B6E">
        <w:rPr>
          <w:szCs w:val="24"/>
        </w:rPr>
        <w:t xml:space="preserve">1. </w:t>
      </w:r>
      <w:r w:rsidR="008D4D24">
        <w:rPr>
          <w:szCs w:val="24"/>
        </w:rPr>
        <w:t xml:space="preserve">Pakeisti Panevėžio rajono savivaldybės </w:t>
      </w:r>
      <w:r w:rsidR="000D0B83">
        <w:rPr>
          <w:szCs w:val="24"/>
        </w:rPr>
        <w:t>k</w:t>
      </w:r>
      <w:r w:rsidR="008D4D24">
        <w:rPr>
          <w:szCs w:val="24"/>
        </w:rPr>
        <w:t xml:space="preserve">ontrolės ir audito tarnybos nuostatų, patvirtintų Savivaldybės tarybos 2021 m. balandžio </w:t>
      </w:r>
      <w:r w:rsidR="007B48F8">
        <w:rPr>
          <w:szCs w:val="24"/>
        </w:rPr>
        <w:t>8</w:t>
      </w:r>
      <w:r w:rsidR="008D4D24">
        <w:rPr>
          <w:szCs w:val="24"/>
        </w:rPr>
        <w:t xml:space="preserve"> d. sprendimu Nr. T-105 „</w:t>
      </w:r>
      <w:r w:rsidR="008D4D24">
        <w:rPr>
          <w:rFonts w:eastAsia="HG Mincho Light J"/>
          <w:bCs/>
          <w:szCs w:val="24"/>
          <w:lang w:eastAsia="lt-LT"/>
        </w:rPr>
        <w:t xml:space="preserve">Dėl Panevėžio rajono </w:t>
      </w:r>
      <w:r w:rsidR="008D4D24">
        <w:rPr>
          <w:szCs w:val="24"/>
        </w:rPr>
        <w:t xml:space="preserve">savivaldybės </w:t>
      </w:r>
      <w:r w:rsidR="000D0B83">
        <w:rPr>
          <w:szCs w:val="24"/>
        </w:rPr>
        <w:t>k</w:t>
      </w:r>
      <w:r w:rsidR="008D4D24">
        <w:rPr>
          <w:szCs w:val="24"/>
        </w:rPr>
        <w:t>ontrolės ir audito tarnybos nuostatų patvirtinimo“:</w:t>
      </w:r>
    </w:p>
    <w:p w14:paraId="6CD5F436" w14:textId="60D8A66D" w:rsidR="00E613DD" w:rsidRPr="00BD273B" w:rsidRDefault="00E613DD" w:rsidP="00E613DD">
      <w:pPr>
        <w:pStyle w:val="Sraopastraipa"/>
        <w:widowControl w:val="0"/>
        <w:suppressAutoHyphens/>
        <w:ind w:left="0" w:firstLine="851"/>
        <w:jc w:val="both"/>
        <w:rPr>
          <w:szCs w:val="24"/>
        </w:rPr>
      </w:pPr>
      <w:r w:rsidRPr="00AD4B6E">
        <w:rPr>
          <w:szCs w:val="24"/>
        </w:rPr>
        <w:t xml:space="preserve">1.1. </w:t>
      </w:r>
      <w:bookmarkStart w:id="0" w:name="_Hlk92792138"/>
      <w:r w:rsidRPr="00AD4B6E">
        <w:rPr>
          <w:szCs w:val="24"/>
        </w:rPr>
        <w:t>1</w:t>
      </w:r>
      <w:r>
        <w:rPr>
          <w:szCs w:val="24"/>
        </w:rPr>
        <w:t>8.8</w:t>
      </w:r>
      <w:r w:rsidRPr="00AD4B6E">
        <w:rPr>
          <w:szCs w:val="24"/>
        </w:rPr>
        <w:t xml:space="preserve"> </w:t>
      </w:r>
      <w:r w:rsidR="008D4D24">
        <w:rPr>
          <w:szCs w:val="24"/>
        </w:rPr>
        <w:t>pa</w:t>
      </w:r>
      <w:r w:rsidRPr="00AD4B6E">
        <w:rPr>
          <w:szCs w:val="24"/>
        </w:rPr>
        <w:t>punkt</w:t>
      </w:r>
      <w:r w:rsidR="008D4D24">
        <w:rPr>
          <w:szCs w:val="24"/>
        </w:rPr>
        <w:t>į</w:t>
      </w:r>
      <w:r w:rsidRPr="00AD4B6E">
        <w:rPr>
          <w:szCs w:val="24"/>
        </w:rPr>
        <w:t xml:space="preserve"> ir jį išdėstyti taip:</w:t>
      </w:r>
    </w:p>
    <w:bookmarkEnd w:id="0"/>
    <w:p w14:paraId="6706AC88" w14:textId="1A3D838F" w:rsidR="00E613DD" w:rsidRPr="00AD4B6E" w:rsidRDefault="008D4D24" w:rsidP="00E613DD">
      <w:pPr>
        <w:pStyle w:val="Sraopastraipa"/>
        <w:widowControl w:val="0"/>
        <w:suppressAutoHyphens/>
        <w:ind w:left="0" w:firstLine="851"/>
        <w:jc w:val="both"/>
        <w:rPr>
          <w:rFonts w:eastAsia="HG Mincho Light J"/>
          <w:szCs w:val="24"/>
          <w:lang w:eastAsia="lt-LT"/>
        </w:rPr>
      </w:pPr>
      <w:r>
        <w:rPr>
          <w:szCs w:val="24"/>
        </w:rPr>
        <w:t>„</w:t>
      </w:r>
      <w:r w:rsidR="00E613DD" w:rsidRPr="00AD4B6E">
        <w:rPr>
          <w:szCs w:val="24"/>
        </w:rPr>
        <w:t>1</w:t>
      </w:r>
      <w:r w:rsidR="00E613DD">
        <w:rPr>
          <w:szCs w:val="24"/>
        </w:rPr>
        <w:t>8.8</w:t>
      </w:r>
      <w:r w:rsidR="00E613DD" w:rsidRPr="00AD4B6E">
        <w:rPr>
          <w:szCs w:val="24"/>
        </w:rPr>
        <w:t xml:space="preserve">. </w:t>
      </w:r>
      <w:r w:rsidR="00E613DD" w:rsidRPr="00BC51EB">
        <w:rPr>
          <w:rFonts w:eastAsia="HG Mincho Light J"/>
          <w:szCs w:val="24"/>
          <w:lang w:eastAsia="lt-LT"/>
        </w:rPr>
        <w:t xml:space="preserve">valstybės kontrolieriaus rašytiniu prašymu gali dalyvauti ar pavesti </w:t>
      </w:r>
      <w:r w:rsidR="000D0B83" w:rsidRPr="000D0B83">
        <w:rPr>
          <w:rFonts w:eastAsia="HG Mincho Light J"/>
          <w:szCs w:val="24"/>
          <w:lang w:eastAsia="lt-LT"/>
        </w:rPr>
        <w:t>S</w:t>
      </w:r>
      <w:r w:rsidR="00E613DD" w:rsidRPr="000D0B83">
        <w:rPr>
          <w:rFonts w:eastAsia="HG Mincho Light J"/>
          <w:szCs w:val="24"/>
          <w:lang w:eastAsia="lt-LT"/>
        </w:rPr>
        <w:t xml:space="preserve">avivaldybės </w:t>
      </w:r>
      <w:r w:rsidR="000D0B83" w:rsidRPr="000D0B83">
        <w:rPr>
          <w:rFonts w:eastAsia="HG Mincho Light J"/>
          <w:szCs w:val="24"/>
          <w:lang w:eastAsia="lt-LT"/>
        </w:rPr>
        <w:t>k</w:t>
      </w:r>
      <w:r w:rsidR="00E613DD" w:rsidRPr="000D0B83">
        <w:rPr>
          <w:rFonts w:eastAsia="HG Mincho Light J"/>
          <w:szCs w:val="24"/>
          <w:lang w:eastAsia="lt-LT"/>
        </w:rPr>
        <w:t>ontrolės ir audito tarnybos valstybės tarnautojams pagal jų kompetenciją dalyvauti Valstybės kontrolės atliekamuose savivaldybės administravimo subjektų finansiniuose, atitikties ir veiklos</w:t>
      </w:r>
      <w:r w:rsidR="00E613DD" w:rsidRPr="00BC51EB">
        <w:rPr>
          <w:rFonts w:eastAsia="HG Mincho Light J"/>
          <w:szCs w:val="24"/>
          <w:lang w:eastAsia="lt-LT"/>
        </w:rPr>
        <w:t xml:space="preserve"> audituose</w:t>
      </w:r>
      <w:r w:rsidR="00E613DD">
        <w:rPr>
          <w:rFonts w:eastAsia="HG Mincho Light J"/>
          <w:szCs w:val="24"/>
          <w:lang w:eastAsia="lt-LT"/>
        </w:rPr>
        <w:t>;</w:t>
      </w:r>
      <w:r>
        <w:rPr>
          <w:rFonts w:eastAsia="HG Mincho Light J"/>
          <w:szCs w:val="24"/>
          <w:lang w:eastAsia="lt-LT"/>
        </w:rPr>
        <w:t>“;</w:t>
      </w:r>
    </w:p>
    <w:p w14:paraId="0615D36C" w14:textId="209DD7E5" w:rsidR="00E613DD" w:rsidRPr="00BD273B" w:rsidRDefault="00E613DD" w:rsidP="00E613DD">
      <w:pPr>
        <w:pStyle w:val="Sraopastraipa"/>
        <w:widowControl w:val="0"/>
        <w:suppressAutoHyphens/>
        <w:ind w:left="0" w:firstLine="851"/>
        <w:jc w:val="both"/>
        <w:rPr>
          <w:szCs w:val="24"/>
        </w:rPr>
      </w:pPr>
      <w:r w:rsidRPr="00AD4B6E">
        <w:rPr>
          <w:rFonts w:eastAsia="HG Mincho Light J"/>
          <w:szCs w:val="24"/>
          <w:lang w:eastAsia="lt-LT"/>
        </w:rPr>
        <w:t xml:space="preserve">1.2. </w:t>
      </w:r>
      <w:r w:rsidRPr="00AD4B6E">
        <w:rPr>
          <w:szCs w:val="24"/>
        </w:rPr>
        <w:t>1</w:t>
      </w:r>
      <w:r>
        <w:rPr>
          <w:szCs w:val="24"/>
        </w:rPr>
        <w:t>8.20</w:t>
      </w:r>
      <w:r w:rsidRPr="00AD4B6E">
        <w:rPr>
          <w:szCs w:val="24"/>
        </w:rPr>
        <w:t xml:space="preserve"> </w:t>
      </w:r>
      <w:r w:rsidR="008D4D24">
        <w:rPr>
          <w:szCs w:val="24"/>
        </w:rPr>
        <w:t>pa</w:t>
      </w:r>
      <w:r w:rsidRPr="00AD4B6E">
        <w:rPr>
          <w:szCs w:val="24"/>
        </w:rPr>
        <w:t>punkt</w:t>
      </w:r>
      <w:r w:rsidR="008D4D24">
        <w:rPr>
          <w:szCs w:val="24"/>
        </w:rPr>
        <w:t>į</w:t>
      </w:r>
      <w:r w:rsidRPr="00AD4B6E">
        <w:rPr>
          <w:szCs w:val="24"/>
        </w:rPr>
        <w:t xml:space="preserve"> ir jį išdėstyti taip:</w:t>
      </w:r>
    </w:p>
    <w:p w14:paraId="0E5C8CEF" w14:textId="70B81B43" w:rsidR="00E613DD" w:rsidRPr="00AD4B6E" w:rsidRDefault="008D4D24" w:rsidP="00E613DD">
      <w:pPr>
        <w:ind w:firstLine="851"/>
        <w:jc w:val="both"/>
        <w:rPr>
          <w:bCs/>
          <w:sz w:val="24"/>
          <w:szCs w:val="24"/>
        </w:rPr>
      </w:pPr>
      <w:r>
        <w:rPr>
          <w:sz w:val="24"/>
          <w:szCs w:val="24"/>
        </w:rPr>
        <w:t>„</w:t>
      </w:r>
      <w:r w:rsidR="00E613DD">
        <w:rPr>
          <w:sz w:val="24"/>
          <w:szCs w:val="24"/>
        </w:rPr>
        <w:t>18.20</w:t>
      </w:r>
      <w:r w:rsidR="00E613DD" w:rsidRPr="00AD4B6E">
        <w:rPr>
          <w:sz w:val="24"/>
          <w:szCs w:val="24"/>
        </w:rPr>
        <w:t xml:space="preserve">. </w:t>
      </w:r>
      <w:bookmarkStart w:id="1" w:name="_Hlk92793155"/>
      <w:r w:rsidR="00E613DD" w:rsidRPr="00BD708C">
        <w:rPr>
          <w:sz w:val="24"/>
          <w:szCs w:val="24"/>
          <w:lang w:eastAsia="en-US"/>
        </w:rPr>
        <w:t>sudaro sąlygas Valstybės kontrolei dalyvauti atliekant savivaldybės konsoliduotųjų ataskaitų rinkinio auditą tokiu mastu, kad Valstybės kontrolė surinktų tinkamus ir pakankamus įrodymus, reikalingus išvadai dėl nacionalinio finansinių ataskaitų rinkinio parengti, ir teikia Valstybės kontrolei duomenis apie savivaldybės konsoliduotųjų ataskaitų rinkinio audito rezultatus.</w:t>
      </w:r>
      <w:r>
        <w:rPr>
          <w:sz w:val="24"/>
          <w:szCs w:val="24"/>
          <w:lang w:eastAsia="en-US"/>
        </w:rPr>
        <w:t>“.</w:t>
      </w:r>
    </w:p>
    <w:bookmarkEnd w:id="1"/>
    <w:p w14:paraId="0F97773B" w14:textId="164CF469" w:rsidR="00E613DD" w:rsidRPr="00AD4B6E" w:rsidRDefault="00E613DD" w:rsidP="00E613DD">
      <w:pPr>
        <w:ind w:firstLine="851"/>
        <w:jc w:val="both"/>
        <w:rPr>
          <w:sz w:val="24"/>
          <w:szCs w:val="24"/>
        </w:rPr>
      </w:pPr>
      <w:r w:rsidRPr="00AD4B6E">
        <w:rPr>
          <w:bCs/>
          <w:sz w:val="24"/>
          <w:szCs w:val="24"/>
        </w:rPr>
        <w:t xml:space="preserve">2. </w:t>
      </w:r>
      <w:r w:rsidRPr="00AD4B6E">
        <w:rPr>
          <w:sz w:val="24"/>
          <w:szCs w:val="24"/>
        </w:rPr>
        <w:t xml:space="preserve">Patvirtinti Panevėžio rajono </w:t>
      </w:r>
      <w:r>
        <w:rPr>
          <w:sz w:val="24"/>
          <w:szCs w:val="24"/>
        </w:rPr>
        <w:t>savivaldybės</w:t>
      </w:r>
      <w:r w:rsidRPr="00AD4B6E">
        <w:rPr>
          <w:sz w:val="24"/>
          <w:szCs w:val="24"/>
        </w:rPr>
        <w:t xml:space="preserve"> </w:t>
      </w:r>
      <w:r>
        <w:rPr>
          <w:sz w:val="24"/>
          <w:szCs w:val="24"/>
        </w:rPr>
        <w:t xml:space="preserve">kontrolės ir audito </w:t>
      </w:r>
      <w:r w:rsidRPr="00AD4B6E">
        <w:rPr>
          <w:sz w:val="24"/>
          <w:szCs w:val="24"/>
        </w:rPr>
        <w:t>nuostat</w:t>
      </w:r>
      <w:r w:rsidR="008D4D24">
        <w:rPr>
          <w:sz w:val="24"/>
          <w:szCs w:val="24"/>
        </w:rPr>
        <w:t>ų</w:t>
      </w:r>
      <w:r w:rsidRPr="00AD4B6E">
        <w:rPr>
          <w:sz w:val="24"/>
          <w:szCs w:val="24"/>
        </w:rPr>
        <w:t xml:space="preserve"> nauj</w:t>
      </w:r>
      <w:r w:rsidR="008D4D24">
        <w:rPr>
          <w:sz w:val="24"/>
          <w:szCs w:val="24"/>
        </w:rPr>
        <w:t>ą</w:t>
      </w:r>
      <w:r w:rsidRPr="00AD4B6E">
        <w:rPr>
          <w:sz w:val="24"/>
          <w:szCs w:val="24"/>
        </w:rPr>
        <w:t xml:space="preserve"> redakcij</w:t>
      </w:r>
      <w:r w:rsidR="008D4D24">
        <w:rPr>
          <w:sz w:val="24"/>
          <w:szCs w:val="24"/>
        </w:rPr>
        <w:t>ą</w:t>
      </w:r>
      <w:r w:rsidRPr="00AD4B6E">
        <w:rPr>
          <w:sz w:val="24"/>
          <w:szCs w:val="24"/>
        </w:rPr>
        <w:t xml:space="preserve"> (pridedama).</w:t>
      </w:r>
    </w:p>
    <w:p w14:paraId="40C5D412" w14:textId="509B53A1" w:rsidR="00E613DD" w:rsidRDefault="00E613DD" w:rsidP="00E613DD">
      <w:pPr>
        <w:ind w:firstLine="851"/>
        <w:jc w:val="both"/>
        <w:rPr>
          <w:sz w:val="24"/>
          <w:szCs w:val="24"/>
        </w:rPr>
      </w:pPr>
      <w:r w:rsidRPr="00AD4B6E">
        <w:rPr>
          <w:sz w:val="24"/>
          <w:szCs w:val="24"/>
        </w:rPr>
        <w:t xml:space="preserve">3. Pavesti Panevėžio rajono </w:t>
      </w:r>
      <w:r>
        <w:rPr>
          <w:sz w:val="24"/>
          <w:szCs w:val="24"/>
        </w:rPr>
        <w:t>savivaldybės kontrolier</w:t>
      </w:r>
      <w:r w:rsidR="008D4D24">
        <w:rPr>
          <w:sz w:val="24"/>
          <w:szCs w:val="24"/>
        </w:rPr>
        <w:t>ei</w:t>
      </w:r>
      <w:r>
        <w:rPr>
          <w:sz w:val="24"/>
          <w:szCs w:val="24"/>
        </w:rPr>
        <w:t xml:space="preserve"> Vidut</w:t>
      </w:r>
      <w:r w:rsidR="008D4D24">
        <w:rPr>
          <w:sz w:val="24"/>
          <w:szCs w:val="24"/>
        </w:rPr>
        <w:t>ei</w:t>
      </w:r>
      <w:r>
        <w:rPr>
          <w:sz w:val="24"/>
          <w:szCs w:val="24"/>
        </w:rPr>
        <w:t xml:space="preserve"> Kanapeckien</w:t>
      </w:r>
      <w:r w:rsidR="008D4D24">
        <w:rPr>
          <w:sz w:val="24"/>
          <w:szCs w:val="24"/>
        </w:rPr>
        <w:t>ei</w:t>
      </w:r>
      <w:r>
        <w:rPr>
          <w:sz w:val="24"/>
          <w:szCs w:val="24"/>
        </w:rPr>
        <w:t xml:space="preserve"> </w:t>
      </w:r>
      <w:r w:rsidRPr="00AD4B6E">
        <w:rPr>
          <w:sz w:val="24"/>
          <w:szCs w:val="24"/>
        </w:rPr>
        <w:t>pasirašyti Panevėžio rajono</w:t>
      </w:r>
      <w:r>
        <w:rPr>
          <w:sz w:val="24"/>
          <w:szCs w:val="24"/>
        </w:rPr>
        <w:t xml:space="preserve"> savivaldybės</w:t>
      </w:r>
      <w:r w:rsidRPr="00AD4B6E">
        <w:rPr>
          <w:sz w:val="24"/>
          <w:szCs w:val="24"/>
        </w:rPr>
        <w:t xml:space="preserve"> </w:t>
      </w:r>
      <w:r w:rsidR="000D0B83">
        <w:rPr>
          <w:sz w:val="24"/>
          <w:szCs w:val="24"/>
        </w:rPr>
        <w:t>k</w:t>
      </w:r>
      <w:r>
        <w:rPr>
          <w:sz w:val="24"/>
          <w:szCs w:val="24"/>
        </w:rPr>
        <w:t>ontrolės ir audito tarnybos</w:t>
      </w:r>
      <w:r w:rsidRPr="00AD4B6E">
        <w:rPr>
          <w:sz w:val="24"/>
          <w:szCs w:val="24"/>
        </w:rPr>
        <w:t xml:space="preserve"> nuostatus ir juos įregistruoti Juridinių asmenų registre.</w:t>
      </w:r>
    </w:p>
    <w:p w14:paraId="117F62CF" w14:textId="77777777" w:rsidR="00B16014" w:rsidRDefault="00B16014" w:rsidP="00E613DD">
      <w:pPr>
        <w:ind w:firstLine="851"/>
        <w:jc w:val="both"/>
        <w:rPr>
          <w:sz w:val="24"/>
          <w:szCs w:val="24"/>
        </w:rPr>
      </w:pPr>
    </w:p>
    <w:p w14:paraId="006594E1" w14:textId="52689C82" w:rsidR="00E613DD" w:rsidRDefault="00B16014" w:rsidP="00E613DD">
      <w:pPr>
        <w:ind w:firstLine="851"/>
        <w:jc w:val="both"/>
        <w:rPr>
          <w:bCs/>
          <w:sz w:val="24"/>
          <w:szCs w:val="24"/>
        </w:rPr>
      </w:pPr>
      <w:r w:rsidRPr="003458B9">
        <w:rPr>
          <w:sz w:val="24"/>
          <w:szCs w:val="24"/>
        </w:rPr>
        <w:t>Sprendimas gali būti skundžiamas Lietuvos Respublikos administracinių bylų teisenos įstatymo nustatyta tvarka.</w:t>
      </w:r>
    </w:p>
    <w:p w14:paraId="540D2326" w14:textId="77777777" w:rsidR="00E613DD" w:rsidRDefault="00E613DD" w:rsidP="00E613DD">
      <w:pPr>
        <w:ind w:firstLine="567"/>
        <w:jc w:val="both"/>
        <w:rPr>
          <w:bCs/>
          <w:sz w:val="24"/>
          <w:szCs w:val="24"/>
        </w:rPr>
      </w:pPr>
    </w:p>
    <w:p w14:paraId="170A577A" w14:textId="77777777" w:rsidR="00E613DD" w:rsidRDefault="00E613DD" w:rsidP="00E613DD">
      <w:pPr>
        <w:ind w:firstLine="567"/>
        <w:jc w:val="both"/>
        <w:rPr>
          <w:bCs/>
          <w:sz w:val="24"/>
          <w:szCs w:val="24"/>
        </w:rPr>
      </w:pPr>
    </w:p>
    <w:p w14:paraId="6F09F61B" w14:textId="77777777" w:rsidR="00842AE2" w:rsidRPr="00842AE2" w:rsidRDefault="00842AE2" w:rsidP="00842AE2">
      <w:pPr>
        <w:rPr>
          <w:bCs/>
          <w:sz w:val="24"/>
          <w:szCs w:val="24"/>
        </w:rPr>
      </w:pPr>
      <w:r w:rsidRPr="00842AE2">
        <w:rPr>
          <w:bCs/>
          <w:sz w:val="24"/>
          <w:szCs w:val="24"/>
        </w:rPr>
        <w:t>Savivaldybės mero pavaduotojas,</w:t>
      </w:r>
    </w:p>
    <w:p w14:paraId="66D98604" w14:textId="64E3BD49" w:rsidR="00C063CC" w:rsidRDefault="00842AE2" w:rsidP="00842AE2">
      <w:pPr>
        <w:rPr>
          <w:bCs/>
          <w:sz w:val="24"/>
          <w:szCs w:val="24"/>
        </w:rPr>
      </w:pPr>
      <w:r w:rsidRPr="00842AE2">
        <w:rPr>
          <w:bCs/>
          <w:sz w:val="24"/>
          <w:szCs w:val="24"/>
        </w:rPr>
        <w:t>pavaduojantis Savivaldybės merą</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Pr="00842AE2">
        <w:rPr>
          <w:bCs/>
          <w:sz w:val="24"/>
          <w:szCs w:val="24"/>
        </w:rPr>
        <w:t>Antanas Pocius</w:t>
      </w:r>
    </w:p>
    <w:p w14:paraId="452BD939" w14:textId="77777777" w:rsidR="00842AE2" w:rsidRDefault="00842AE2" w:rsidP="00842AE2">
      <w:pPr>
        <w:rPr>
          <w:bCs/>
          <w:sz w:val="24"/>
          <w:szCs w:val="24"/>
        </w:rPr>
      </w:pPr>
    </w:p>
    <w:p w14:paraId="410EAA8C" w14:textId="41F73EAA" w:rsidR="00842AE2" w:rsidRPr="00AD4B6E" w:rsidRDefault="00842AE2" w:rsidP="00842AE2">
      <w:pPr>
        <w:rPr>
          <w:rFonts w:eastAsia="HG Mincho Light J"/>
          <w:sz w:val="24"/>
          <w:szCs w:val="24"/>
          <w:lang w:eastAsia="lt-LT"/>
        </w:rPr>
        <w:sectPr w:rsidR="00842AE2" w:rsidRPr="00AD4B6E" w:rsidSect="00CB1FE2">
          <w:headerReference w:type="first" r:id="rId10"/>
          <w:pgSz w:w="11906" w:h="16838"/>
          <w:pgMar w:top="993" w:right="567" w:bottom="1134" w:left="1701" w:header="567" w:footer="567" w:gutter="0"/>
          <w:pgNumType w:start="1"/>
          <w:cols w:space="1296"/>
          <w:titlePg/>
          <w:docGrid w:linePitch="360"/>
        </w:sectPr>
      </w:pPr>
    </w:p>
    <w:p w14:paraId="6B1194F5" w14:textId="77777777" w:rsidR="00BA2D77" w:rsidRPr="00BA2D77" w:rsidRDefault="00BA2D77" w:rsidP="00BA2D77">
      <w:pPr>
        <w:suppressAutoHyphens w:val="0"/>
        <w:ind w:left="5103"/>
        <w:rPr>
          <w:bCs/>
          <w:sz w:val="24"/>
          <w:szCs w:val="24"/>
          <w:lang w:eastAsia="en-US"/>
        </w:rPr>
      </w:pPr>
      <w:r w:rsidRPr="00BA2D77">
        <w:rPr>
          <w:bCs/>
          <w:sz w:val="24"/>
          <w:szCs w:val="24"/>
          <w:lang w:eastAsia="en-US"/>
        </w:rPr>
        <w:lastRenderedPageBreak/>
        <w:t>PAVIRTINTA</w:t>
      </w:r>
    </w:p>
    <w:p w14:paraId="1C8C71EB" w14:textId="77777777" w:rsidR="00BA2D77" w:rsidRPr="00BA2D77" w:rsidRDefault="00BA2D77" w:rsidP="00BA2D77">
      <w:pPr>
        <w:suppressAutoHyphens w:val="0"/>
        <w:ind w:left="5103"/>
        <w:rPr>
          <w:bCs/>
          <w:sz w:val="24"/>
          <w:szCs w:val="24"/>
          <w:lang w:eastAsia="en-US"/>
        </w:rPr>
      </w:pPr>
      <w:r w:rsidRPr="00BA2D77">
        <w:rPr>
          <w:bCs/>
          <w:sz w:val="24"/>
          <w:szCs w:val="24"/>
          <w:lang w:eastAsia="en-US"/>
        </w:rPr>
        <w:t>Panevėžio rajono savivaldybės tarybos</w:t>
      </w:r>
    </w:p>
    <w:p w14:paraId="52FB0209" w14:textId="77777777" w:rsidR="00BA2D77" w:rsidRPr="00BA2D77" w:rsidRDefault="00BA2D77" w:rsidP="00BA2D77">
      <w:pPr>
        <w:suppressAutoHyphens w:val="0"/>
        <w:ind w:left="5103"/>
        <w:rPr>
          <w:bCs/>
          <w:sz w:val="24"/>
          <w:szCs w:val="24"/>
          <w:lang w:eastAsia="en-US"/>
        </w:rPr>
      </w:pPr>
      <w:r w:rsidRPr="00BA2D77">
        <w:rPr>
          <w:bCs/>
          <w:sz w:val="24"/>
          <w:szCs w:val="24"/>
          <w:lang w:eastAsia="en-US"/>
        </w:rPr>
        <w:t>2021 m. balandžio 8 d. sprendimu Nr. T-105</w:t>
      </w:r>
    </w:p>
    <w:p w14:paraId="0289FFEB" w14:textId="77777777" w:rsidR="00BA2D77" w:rsidRPr="00BA2D77" w:rsidRDefault="00BA2D77" w:rsidP="00BA2D77">
      <w:pPr>
        <w:suppressAutoHyphens w:val="0"/>
        <w:autoSpaceDE w:val="0"/>
        <w:ind w:left="3888" w:firstLine="1215"/>
        <w:rPr>
          <w:bCs/>
          <w:sz w:val="24"/>
          <w:szCs w:val="24"/>
          <w:lang w:eastAsia="en-US"/>
        </w:rPr>
      </w:pPr>
      <w:r w:rsidRPr="00BA2D77">
        <w:rPr>
          <w:bCs/>
          <w:sz w:val="24"/>
          <w:szCs w:val="24"/>
          <w:lang w:eastAsia="en-US"/>
        </w:rPr>
        <w:t>(Panevėžio rajono savivaldybės tarybos</w:t>
      </w:r>
    </w:p>
    <w:p w14:paraId="032B9C63" w14:textId="770F97DE" w:rsidR="00BA2D77" w:rsidRPr="00BA2D77" w:rsidRDefault="00BA2D77" w:rsidP="00BA2D77">
      <w:pPr>
        <w:suppressAutoHyphens w:val="0"/>
        <w:autoSpaceDE w:val="0"/>
        <w:ind w:left="3888" w:firstLine="1215"/>
        <w:rPr>
          <w:bCs/>
          <w:sz w:val="24"/>
          <w:szCs w:val="24"/>
          <w:lang w:eastAsia="en-US"/>
        </w:rPr>
      </w:pPr>
      <w:r w:rsidRPr="00BA2D77">
        <w:rPr>
          <w:bCs/>
          <w:sz w:val="24"/>
          <w:szCs w:val="24"/>
          <w:lang w:eastAsia="en-US"/>
        </w:rPr>
        <w:t>2022 m. sausio 27</w:t>
      </w:r>
      <w:r w:rsidRPr="00BA2D77">
        <w:rPr>
          <w:sz w:val="24"/>
          <w:szCs w:val="24"/>
          <w:lang w:eastAsia="en-US"/>
        </w:rPr>
        <w:t xml:space="preserve"> d. sprendimo Nr. T-</w:t>
      </w:r>
      <w:r w:rsidR="00842AE2">
        <w:rPr>
          <w:sz w:val="24"/>
          <w:szCs w:val="24"/>
          <w:lang w:eastAsia="en-US"/>
        </w:rPr>
        <w:t>12</w:t>
      </w:r>
    </w:p>
    <w:p w14:paraId="3B1B366B" w14:textId="77777777" w:rsidR="00BA2D77" w:rsidRPr="00BA2D77" w:rsidRDefault="00BA2D77" w:rsidP="00BA2D77">
      <w:pPr>
        <w:suppressAutoHyphens w:val="0"/>
        <w:autoSpaceDE w:val="0"/>
        <w:ind w:left="3888" w:firstLine="1215"/>
        <w:jc w:val="both"/>
        <w:rPr>
          <w:bCs/>
          <w:sz w:val="24"/>
          <w:szCs w:val="24"/>
          <w:lang w:eastAsia="en-US"/>
        </w:rPr>
      </w:pPr>
      <w:r w:rsidRPr="00BA2D77">
        <w:rPr>
          <w:bCs/>
          <w:sz w:val="24"/>
          <w:szCs w:val="24"/>
          <w:lang w:eastAsia="en-US"/>
        </w:rPr>
        <w:t>redakcija)</w:t>
      </w:r>
    </w:p>
    <w:p w14:paraId="45FC4463" w14:textId="786AAB64" w:rsidR="00BA2D77" w:rsidRDefault="00BA2D77" w:rsidP="00BA2D77">
      <w:pPr>
        <w:suppressAutoHyphens w:val="0"/>
        <w:jc w:val="center"/>
        <w:rPr>
          <w:b/>
          <w:bCs/>
          <w:sz w:val="24"/>
          <w:szCs w:val="24"/>
          <w:lang w:eastAsia="en-US"/>
        </w:rPr>
      </w:pPr>
    </w:p>
    <w:p w14:paraId="2F3E1CCE" w14:textId="77777777" w:rsidR="00BA2D77" w:rsidRDefault="00BA2D77" w:rsidP="00BA2D77">
      <w:pPr>
        <w:suppressAutoHyphens w:val="0"/>
        <w:jc w:val="center"/>
        <w:rPr>
          <w:b/>
          <w:bCs/>
          <w:sz w:val="24"/>
          <w:szCs w:val="24"/>
          <w:lang w:eastAsia="en-US"/>
        </w:rPr>
      </w:pPr>
    </w:p>
    <w:p w14:paraId="05FA9A78" w14:textId="76A8D4E5" w:rsidR="00BA2D77" w:rsidRPr="00BA2D77" w:rsidRDefault="00BA2D77" w:rsidP="00BA2D77">
      <w:pPr>
        <w:suppressAutoHyphens w:val="0"/>
        <w:jc w:val="center"/>
        <w:rPr>
          <w:b/>
          <w:bCs/>
          <w:sz w:val="24"/>
          <w:szCs w:val="24"/>
          <w:lang w:eastAsia="en-US"/>
        </w:rPr>
      </w:pPr>
      <w:r w:rsidRPr="00BA2D77">
        <w:rPr>
          <w:b/>
          <w:bCs/>
          <w:sz w:val="24"/>
          <w:szCs w:val="24"/>
          <w:lang w:eastAsia="en-US"/>
        </w:rPr>
        <w:t xml:space="preserve">PANEVĖŽIO RAJONO SAVIVALDYBĖS KONTROLĖS IR AUDITO TARNYBOS </w:t>
      </w:r>
    </w:p>
    <w:p w14:paraId="7A04AD48" w14:textId="77777777" w:rsidR="00BA2D77" w:rsidRPr="00BA2D77" w:rsidRDefault="00BA2D77" w:rsidP="00BA2D77">
      <w:pPr>
        <w:suppressAutoHyphens w:val="0"/>
        <w:jc w:val="center"/>
        <w:rPr>
          <w:b/>
          <w:bCs/>
          <w:sz w:val="24"/>
          <w:szCs w:val="24"/>
          <w:lang w:eastAsia="en-US"/>
        </w:rPr>
      </w:pPr>
      <w:r w:rsidRPr="00BA2D77">
        <w:rPr>
          <w:b/>
          <w:bCs/>
          <w:sz w:val="24"/>
          <w:szCs w:val="24"/>
          <w:lang w:eastAsia="en-US"/>
        </w:rPr>
        <w:t>NUOSTATAI</w:t>
      </w:r>
    </w:p>
    <w:p w14:paraId="4BA4BA42" w14:textId="77777777" w:rsidR="00BA2D77" w:rsidRPr="00BA2D77" w:rsidRDefault="00BA2D77" w:rsidP="00BA2D77">
      <w:pPr>
        <w:suppressAutoHyphens w:val="0"/>
        <w:jc w:val="center"/>
        <w:rPr>
          <w:b/>
          <w:bCs/>
          <w:caps/>
          <w:sz w:val="24"/>
          <w:szCs w:val="24"/>
          <w:lang w:eastAsia="en-US"/>
        </w:rPr>
      </w:pPr>
    </w:p>
    <w:p w14:paraId="098A61E0" w14:textId="77777777" w:rsidR="00BA2D77" w:rsidRPr="00BA2D77" w:rsidRDefault="00BA2D77" w:rsidP="00BA2D77">
      <w:pPr>
        <w:suppressAutoHyphens w:val="0"/>
        <w:jc w:val="center"/>
        <w:rPr>
          <w:b/>
          <w:bCs/>
          <w:caps/>
          <w:sz w:val="24"/>
          <w:szCs w:val="24"/>
          <w:lang w:eastAsia="en-US"/>
        </w:rPr>
      </w:pPr>
      <w:r w:rsidRPr="00BA2D77">
        <w:rPr>
          <w:b/>
          <w:bCs/>
          <w:caps/>
          <w:sz w:val="24"/>
          <w:szCs w:val="24"/>
          <w:lang w:eastAsia="en-US"/>
        </w:rPr>
        <w:t>I SKYRIUS</w:t>
      </w:r>
    </w:p>
    <w:p w14:paraId="1CD9976F" w14:textId="77777777" w:rsidR="00BA2D77" w:rsidRPr="00BA2D77" w:rsidRDefault="00BA2D77" w:rsidP="00BA2D77">
      <w:pPr>
        <w:suppressAutoHyphens w:val="0"/>
        <w:jc w:val="center"/>
        <w:rPr>
          <w:b/>
          <w:bCs/>
          <w:caps/>
          <w:sz w:val="24"/>
          <w:szCs w:val="24"/>
          <w:lang w:eastAsia="en-US"/>
        </w:rPr>
      </w:pPr>
      <w:r w:rsidRPr="00BA2D77">
        <w:rPr>
          <w:b/>
          <w:bCs/>
          <w:caps/>
          <w:sz w:val="24"/>
          <w:szCs w:val="24"/>
          <w:lang w:eastAsia="en-US"/>
        </w:rPr>
        <w:t>Bendrosios nuostatos</w:t>
      </w:r>
    </w:p>
    <w:p w14:paraId="6293349F" w14:textId="77777777" w:rsidR="00BA2D77" w:rsidRPr="00BA2D77" w:rsidRDefault="00BA2D77" w:rsidP="00BA2D77">
      <w:pPr>
        <w:suppressAutoHyphens w:val="0"/>
        <w:jc w:val="center"/>
        <w:rPr>
          <w:b/>
          <w:bCs/>
          <w:caps/>
          <w:sz w:val="24"/>
          <w:szCs w:val="24"/>
          <w:lang w:eastAsia="en-US"/>
        </w:rPr>
      </w:pPr>
    </w:p>
    <w:p w14:paraId="4456938D" w14:textId="4D87CA3A" w:rsidR="00BA2D77" w:rsidRPr="00BA2D77" w:rsidRDefault="00BA2D77" w:rsidP="00BA2D77">
      <w:pPr>
        <w:tabs>
          <w:tab w:val="left" w:pos="851"/>
        </w:tabs>
        <w:suppressAutoHyphens w:val="0"/>
        <w:ind w:firstLine="720"/>
        <w:jc w:val="both"/>
        <w:rPr>
          <w:sz w:val="24"/>
          <w:szCs w:val="24"/>
          <w:lang w:eastAsia="en-US"/>
        </w:rPr>
      </w:pPr>
      <w:r w:rsidRPr="00BA2D77">
        <w:rPr>
          <w:sz w:val="24"/>
          <w:szCs w:val="24"/>
          <w:lang w:eastAsia="en-US"/>
        </w:rPr>
        <w:t xml:space="preserve">1. Panevėžio rajono savivaldybės </w:t>
      </w:r>
      <w:r w:rsidR="000D0B83">
        <w:rPr>
          <w:sz w:val="24"/>
          <w:szCs w:val="24"/>
          <w:lang w:eastAsia="en-US"/>
        </w:rPr>
        <w:t>k</w:t>
      </w:r>
      <w:r w:rsidRPr="00BA2D77">
        <w:rPr>
          <w:sz w:val="24"/>
          <w:szCs w:val="24"/>
          <w:lang w:eastAsia="en-US"/>
        </w:rPr>
        <w:t xml:space="preserve">ontrolės ir audito tarnybos nuostatai (toliau – Nuostatai) reglamentuoja Panevėžio rajono savivaldybės </w:t>
      </w:r>
      <w:r w:rsidR="000D0B83">
        <w:rPr>
          <w:sz w:val="24"/>
          <w:szCs w:val="24"/>
          <w:lang w:eastAsia="en-US"/>
        </w:rPr>
        <w:t>k</w:t>
      </w:r>
      <w:r w:rsidRPr="00BA2D77">
        <w:rPr>
          <w:sz w:val="24"/>
          <w:szCs w:val="24"/>
          <w:lang w:eastAsia="en-US"/>
        </w:rPr>
        <w:t>ontrolės ir audito tarnybos (toliau – Tarnyba) teisinę formą, savininką, savininko teises ir pareigas įgyvendinančią instituciją, priskiriamas funkcijas, savivaldybės kontrolieriaus kompetenciją, jo skyrimo ir atleidimo tvarką, darbo organizavimą, valdymą ir finansavimą, Tarnybos reorganizavimo, likvidavimo ar pertvarkymo tvarką.</w:t>
      </w:r>
    </w:p>
    <w:p w14:paraId="48674F41" w14:textId="7883CC3B" w:rsidR="00BA2D77" w:rsidRPr="00BA2D77" w:rsidRDefault="00BA2D77" w:rsidP="00BA2D77">
      <w:pPr>
        <w:tabs>
          <w:tab w:val="left" w:pos="851"/>
        </w:tabs>
        <w:suppressAutoHyphens w:val="0"/>
        <w:ind w:firstLine="720"/>
        <w:jc w:val="both"/>
        <w:rPr>
          <w:sz w:val="24"/>
          <w:szCs w:val="24"/>
          <w:lang w:eastAsia="en-US"/>
        </w:rPr>
      </w:pPr>
      <w:r w:rsidRPr="00BA2D77">
        <w:rPr>
          <w:sz w:val="24"/>
          <w:szCs w:val="24"/>
          <w:lang w:eastAsia="en-US"/>
        </w:rPr>
        <w:t xml:space="preserve">2. Tarnybos pavadinimas – Panevėžio rajono savivaldybės </w:t>
      </w:r>
      <w:r w:rsidR="000D0B83">
        <w:rPr>
          <w:sz w:val="24"/>
          <w:szCs w:val="24"/>
          <w:lang w:eastAsia="en-US"/>
        </w:rPr>
        <w:t>k</w:t>
      </w:r>
      <w:r w:rsidRPr="00BA2D77">
        <w:rPr>
          <w:sz w:val="24"/>
          <w:szCs w:val="24"/>
          <w:lang w:eastAsia="en-US"/>
        </w:rPr>
        <w:t>ontrolės ir audito tarnyba, įregistruota Juridinių asmenų registre, kodas 288633840.</w:t>
      </w:r>
    </w:p>
    <w:p w14:paraId="3E5851F2" w14:textId="77777777" w:rsidR="00BA2D77" w:rsidRPr="00BA2D77" w:rsidRDefault="00BA2D77" w:rsidP="00BA2D77">
      <w:pPr>
        <w:tabs>
          <w:tab w:val="left" w:pos="851"/>
        </w:tabs>
        <w:suppressAutoHyphens w:val="0"/>
        <w:ind w:firstLine="720"/>
        <w:jc w:val="both"/>
        <w:rPr>
          <w:sz w:val="24"/>
          <w:szCs w:val="24"/>
          <w:lang w:eastAsia="en-US"/>
        </w:rPr>
      </w:pPr>
      <w:r w:rsidRPr="00BA2D77">
        <w:rPr>
          <w:sz w:val="24"/>
          <w:szCs w:val="24"/>
          <w:lang w:eastAsia="en-US"/>
        </w:rPr>
        <w:t>3. Tarnybos teisinė forma – biudžetinė įstaiga.</w:t>
      </w:r>
    </w:p>
    <w:p w14:paraId="5D4C88E1" w14:textId="77777777" w:rsidR="00BA2D77" w:rsidRPr="00BA2D77" w:rsidRDefault="00BA2D77" w:rsidP="00BA2D77">
      <w:pPr>
        <w:tabs>
          <w:tab w:val="left" w:pos="851"/>
        </w:tabs>
        <w:suppressAutoHyphens w:val="0"/>
        <w:ind w:firstLine="720"/>
        <w:jc w:val="both"/>
        <w:rPr>
          <w:sz w:val="24"/>
          <w:szCs w:val="24"/>
          <w:lang w:eastAsia="en-US"/>
        </w:rPr>
      </w:pPr>
      <w:r w:rsidRPr="00BA2D77">
        <w:rPr>
          <w:sz w:val="24"/>
          <w:szCs w:val="24"/>
          <w:lang w:eastAsia="en-US"/>
        </w:rPr>
        <w:t>4. Tarnybos savininkas yra Panevėžio rajono savivaldybė (toliau – Savivaldybė), adresas: 35185 Panevėžio m. sav., Vasario 16-osios g. 27.</w:t>
      </w:r>
    </w:p>
    <w:p w14:paraId="5C2C0304" w14:textId="77777777" w:rsidR="00BA2D77" w:rsidRPr="00BA2D77" w:rsidRDefault="00BA2D77" w:rsidP="00BA2D77">
      <w:pPr>
        <w:tabs>
          <w:tab w:val="left" w:pos="851"/>
        </w:tabs>
        <w:suppressAutoHyphens w:val="0"/>
        <w:ind w:firstLine="720"/>
        <w:jc w:val="both"/>
        <w:rPr>
          <w:sz w:val="24"/>
          <w:szCs w:val="24"/>
          <w:lang w:eastAsia="en-US"/>
        </w:rPr>
      </w:pPr>
      <w:r w:rsidRPr="00BA2D77">
        <w:rPr>
          <w:sz w:val="24"/>
          <w:szCs w:val="24"/>
          <w:lang w:eastAsia="en-US"/>
        </w:rPr>
        <w:t xml:space="preserve">5. Tarnybos savininko teises ir pareigas įgyvendinanti institucija – Panevėžio rajono savivaldybės taryba </w:t>
      </w:r>
      <w:bookmarkStart w:id="2" w:name="_Hlk66784406"/>
      <w:r w:rsidRPr="00BA2D77">
        <w:rPr>
          <w:sz w:val="24"/>
          <w:szCs w:val="24"/>
          <w:lang w:eastAsia="en-US"/>
        </w:rPr>
        <w:t xml:space="preserve">(toliau – Savivaldybės taryba), </w:t>
      </w:r>
      <w:bookmarkEnd w:id="2"/>
      <w:r w:rsidRPr="00BA2D77">
        <w:rPr>
          <w:sz w:val="24"/>
          <w:szCs w:val="24"/>
          <w:lang w:eastAsia="en-US"/>
        </w:rPr>
        <w:t>kuri:</w:t>
      </w:r>
    </w:p>
    <w:p w14:paraId="1F7CA425" w14:textId="77777777" w:rsidR="00BA2D77" w:rsidRPr="00BA2D77" w:rsidRDefault="00BA2D77" w:rsidP="00BA2D77">
      <w:pPr>
        <w:tabs>
          <w:tab w:val="left" w:pos="851"/>
          <w:tab w:val="left" w:pos="1276"/>
        </w:tabs>
        <w:suppressAutoHyphens w:val="0"/>
        <w:ind w:firstLine="720"/>
        <w:jc w:val="both"/>
        <w:rPr>
          <w:sz w:val="24"/>
          <w:szCs w:val="24"/>
          <w:lang w:eastAsia="en-US"/>
        </w:rPr>
      </w:pPr>
      <w:r w:rsidRPr="00BA2D77">
        <w:rPr>
          <w:sz w:val="24"/>
          <w:szCs w:val="24"/>
          <w:lang w:eastAsia="en-US"/>
        </w:rPr>
        <w:t>5.1. tvirtina Tarnybos nuostatus;</w:t>
      </w:r>
    </w:p>
    <w:p w14:paraId="0BB1E44E"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5.2. teisės aktų nustatyta tvarka priima ir atleidžia Savivaldybės kontrolierių;</w:t>
      </w:r>
    </w:p>
    <w:p w14:paraId="4290350A"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5.3. kasmet Savivaldybės biudžete nustato Tarnybai skiriamų asignavimų dydį;</w:t>
      </w:r>
    </w:p>
    <w:p w14:paraId="314F9D05"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5.4. išklauso metinę Tarnybos veiklos ataskaitą, priima dėl jos sprendimą;</w:t>
      </w:r>
    </w:p>
    <w:p w14:paraId="5647A13B"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5.5. sprendžia kitus Lietuvos Respublikos biudžetinių įstaigų įstatyme, Vietos savivaldos įstatyme, kituose įstatymuose ir Tarnybos nuostatuose jos kompetencijai priskirtus klausimus.</w:t>
      </w:r>
    </w:p>
    <w:p w14:paraId="15013B2A" w14:textId="77777777" w:rsidR="00BA2D77" w:rsidRPr="00BA2D77" w:rsidRDefault="00BA2D77" w:rsidP="00BA2D77">
      <w:pPr>
        <w:suppressAutoHyphens w:val="0"/>
        <w:ind w:firstLine="720"/>
        <w:rPr>
          <w:sz w:val="24"/>
          <w:szCs w:val="24"/>
          <w:lang w:eastAsia="en-US"/>
        </w:rPr>
      </w:pPr>
      <w:r w:rsidRPr="00BA2D77">
        <w:rPr>
          <w:sz w:val="24"/>
          <w:szCs w:val="24"/>
          <w:lang w:eastAsia="en-US"/>
        </w:rPr>
        <w:t xml:space="preserve">6. Tarnybos buveinės adresas: 35185 Panevėžio m. sav., Vasario 16-osios g. 27. </w:t>
      </w:r>
    </w:p>
    <w:p w14:paraId="6B476EDB"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 xml:space="preserve">7. Tarnyba yra ribotos civilinės atsakomybės viešasis juridinis asmuo, turintis antspaudą su Tarnybos pavadinimu ir Savivaldybės herbu, atsiskaitomąją sąskaitą banke. </w:t>
      </w:r>
    </w:p>
    <w:p w14:paraId="2E74B508"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8. Tarnybos veikla grindžiama nepriklausomumo, teisėtumo, viešumo, objektyvumo ir profesionalumo principais.</w:t>
      </w:r>
    </w:p>
    <w:p w14:paraId="4E51B5EB"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9. Tarnyba savo veikloje vadovaujasi Lietuvos Respublikos Konstitucija, Vietos savivaldos įstatymu ir kitais įstatymais, tarptautiniais aukščiausiųjų audito institucijų standartais, Valstybinio audito reikalavimais, Valstybės kontrolės patvirtintomis metodikomis, kitais teisės aktais ir šiais Nuostatais.</w:t>
      </w:r>
    </w:p>
    <w:p w14:paraId="2FBCD32F"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10. Tarnyba yra paramos gavėja.</w:t>
      </w:r>
    </w:p>
    <w:p w14:paraId="79FE919B" w14:textId="77777777" w:rsidR="00BA2D77" w:rsidRPr="00BA2D77" w:rsidRDefault="00BA2D77" w:rsidP="00BA2D77">
      <w:pPr>
        <w:suppressAutoHyphens w:val="0"/>
        <w:ind w:firstLine="720"/>
        <w:rPr>
          <w:b/>
          <w:bCs/>
          <w:sz w:val="24"/>
          <w:szCs w:val="24"/>
          <w:lang w:eastAsia="en-US"/>
        </w:rPr>
      </w:pPr>
    </w:p>
    <w:p w14:paraId="3624D7DA" w14:textId="77777777" w:rsidR="00BA2D77" w:rsidRPr="00BA2D77" w:rsidRDefault="00BA2D77" w:rsidP="00BA2D77">
      <w:pPr>
        <w:suppressAutoHyphens w:val="0"/>
        <w:jc w:val="center"/>
        <w:rPr>
          <w:b/>
          <w:bCs/>
          <w:caps/>
          <w:sz w:val="24"/>
          <w:szCs w:val="24"/>
          <w:lang w:eastAsia="en-US"/>
        </w:rPr>
      </w:pPr>
      <w:r w:rsidRPr="00BA2D77">
        <w:rPr>
          <w:b/>
          <w:bCs/>
          <w:caps/>
          <w:sz w:val="24"/>
          <w:szCs w:val="24"/>
          <w:lang w:eastAsia="en-US"/>
        </w:rPr>
        <w:t>Ii SKYRIUS</w:t>
      </w:r>
    </w:p>
    <w:p w14:paraId="3E799971" w14:textId="77777777" w:rsidR="00BA2D77" w:rsidRPr="00BA2D77" w:rsidRDefault="00BA2D77" w:rsidP="00BA2D77">
      <w:pPr>
        <w:suppressAutoHyphens w:val="0"/>
        <w:jc w:val="center"/>
        <w:rPr>
          <w:b/>
          <w:sz w:val="24"/>
          <w:szCs w:val="24"/>
          <w:lang w:eastAsia="en-US"/>
        </w:rPr>
      </w:pPr>
      <w:r w:rsidRPr="00BA2D77">
        <w:rPr>
          <w:b/>
          <w:sz w:val="24"/>
          <w:szCs w:val="24"/>
          <w:lang w:eastAsia="en-US"/>
        </w:rPr>
        <w:t>TARNYBOS VEIKLOS RŪŠIS, TIKSLAS IR FUNKCIJOS</w:t>
      </w:r>
    </w:p>
    <w:p w14:paraId="5A005652" w14:textId="77777777" w:rsidR="00BA2D77" w:rsidRPr="00BA2D77" w:rsidRDefault="00BA2D77" w:rsidP="00BA2D77">
      <w:pPr>
        <w:suppressAutoHyphens w:val="0"/>
        <w:rPr>
          <w:b/>
          <w:sz w:val="24"/>
          <w:szCs w:val="24"/>
          <w:lang w:eastAsia="en-US"/>
        </w:rPr>
      </w:pPr>
    </w:p>
    <w:p w14:paraId="59FC7290" w14:textId="77777777" w:rsidR="00BA2D77" w:rsidRPr="00BA2D77" w:rsidRDefault="00BA2D77" w:rsidP="00BA2D77">
      <w:pPr>
        <w:tabs>
          <w:tab w:val="left" w:pos="567"/>
        </w:tabs>
        <w:suppressAutoHyphens w:val="0"/>
        <w:ind w:firstLine="720"/>
        <w:jc w:val="both"/>
        <w:rPr>
          <w:sz w:val="24"/>
          <w:szCs w:val="24"/>
          <w:lang w:eastAsia="en-US"/>
        </w:rPr>
      </w:pPr>
      <w:r w:rsidRPr="00BA2D77">
        <w:rPr>
          <w:sz w:val="24"/>
          <w:szCs w:val="24"/>
          <w:lang w:eastAsia="en-US"/>
        </w:rPr>
        <w:t>11. Tarnybos veiklos rūšis – Lietuvos Respublikos savivaldybių veikla, kodas 84.11.20.</w:t>
      </w:r>
    </w:p>
    <w:p w14:paraId="44C3D1EF"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12. Tarnybos veiklos tikslas – prižiūrėti, ar teisėtai, efektyviai, ekonomiškai ir rezultatyviai valdomas ir naudojamas Savivaldybės turtas bei patikėjimo teise valdomas valstybės turtas, kaip vykdomas Savivaldybės biudžetas ir naudojami kiti piniginiai ištekliai.</w:t>
      </w:r>
    </w:p>
    <w:p w14:paraId="27598C93"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13. Tarnybos veiklos funkcijos:</w:t>
      </w:r>
    </w:p>
    <w:p w14:paraId="3172B992" w14:textId="77777777" w:rsidR="00BA2D77" w:rsidRPr="00BA2D77" w:rsidRDefault="00BA2D77" w:rsidP="00BA2D77">
      <w:pPr>
        <w:tabs>
          <w:tab w:val="left" w:pos="851"/>
        </w:tabs>
        <w:suppressAutoHyphens w:val="0"/>
        <w:ind w:firstLine="720"/>
        <w:jc w:val="both"/>
        <w:rPr>
          <w:sz w:val="24"/>
          <w:szCs w:val="24"/>
          <w:lang w:eastAsia="en-US"/>
        </w:rPr>
      </w:pPr>
      <w:r w:rsidRPr="00BA2D77">
        <w:rPr>
          <w:sz w:val="24"/>
          <w:szCs w:val="24"/>
          <w:lang w:eastAsia="en-US"/>
        </w:rPr>
        <w:lastRenderedPageBreak/>
        <w:t>13.1. atlieka išorės finansinį ir veiklos auditą Savivaldybės administracijoje, Savivaldybės administravimo subjektuose ir Savivaldybės valdomose įmonėse;</w:t>
      </w:r>
    </w:p>
    <w:p w14:paraId="1945EB89" w14:textId="77777777" w:rsidR="00BA2D77" w:rsidRPr="00BA2D77" w:rsidRDefault="00BA2D77" w:rsidP="00BA2D77">
      <w:pPr>
        <w:tabs>
          <w:tab w:val="left" w:pos="851"/>
        </w:tabs>
        <w:suppressAutoHyphens w:val="0"/>
        <w:ind w:firstLine="720"/>
        <w:jc w:val="both"/>
        <w:rPr>
          <w:sz w:val="24"/>
          <w:szCs w:val="24"/>
          <w:lang w:eastAsia="en-US"/>
        </w:rPr>
      </w:pPr>
      <w:r w:rsidRPr="00BA2D77">
        <w:rPr>
          <w:sz w:val="24"/>
          <w:szCs w:val="24"/>
          <w:lang w:eastAsia="en-US"/>
        </w:rPr>
        <w:t>13.2. kiekvienais metais iki liepos 15 dienos</w:t>
      </w:r>
      <w:r w:rsidRPr="00BA2D77">
        <w:rPr>
          <w:bCs/>
          <w:sz w:val="24"/>
          <w:szCs w:val="24"/>
          <w:lang w:eastAsia="en-US"/>
        </w:rPr>
        <w:t xml:space="preserve"> </w:t>
      </w:r>
      <w:r w:rsidRPr="00BA2D77">
        <w:rPr>
          <w:sz w:val="24"/>
          <w:szCs w:val="24"/>
          <w:lang w:eastAsia="en-US"/>
        </w:rPr>
        <w:t>rengia ir Savivaldybės tarybos veiklos reglamente nustatyta tvarka pateikia Savivaldybės tarybai išvadą dėl pateikto tvirtinti Savivaldybės konsoliduotųjų ataskaitų rinkinio;</w:t>
      </w:r>
    </w:p>
    <w:p w14:paraId="2A69A3EA" w14:textId="77777777" w:rsidR="00BA2D77" w:rsidRPr="00BA2D77" w:rsidRDefault="00BA2D77" w:rsidP="00BA2D77">
      <w:pPr>
        <w:tabs>
          <w:tab w:val="left" w:pos="851"/>
        </w:tabs>
        <w:suppressAutoHyphens w:val="0"/>
        <w:ind w:firstLine="720"/>
        <w:jc w:val="both"/>
        <w:rPr>
          <w:sz w:val="24"/>
          <w:szCs w:val="24"/>
          <w:lang w:eastAsia="en-US"/>
        </w:rPr>
      </w:pPr>
      <w:r w:rsidRPr="00BA2D77">
        <w:rPr>
          <w:sz w:val="24"/>
          <w:szCs w:val="24"/>
          <w:lang w:eastAsia="en-US"/>
        </w:rPr>
        <w:t>13.3. rengia ir Savivaldybės tarybai teikia sprendimams priimti reikalingas išvadas dėl Savivaldybės prisiimamų įsipareigojimų pagal paskolų, finansinės nuomos (lizingo) ir kitų įsipareigojamųjų skolos dokumentų sutartis, garantijų suteikimo kreditoriams už Savivaldybės valdomų įmonių prisiimamus įsipareigojimus pagal paskolų, finansinės nuomos (lizingo) ir kitų įsipareigojamųjų skolos dokumentų sutartis;</w:t>
      </w:r>
    </w:p>
    <w:p w14:paraId="31C203E0" w14:textId="77777777" w:rsidR="00BA2D77" w:rsidRPr="00BA2D77" w:rsidRDefault="00BA2D77" w:rsidP="00BA2D77">
      <w:pPr>
        <w:tabs>
          <w:tab w:val="left" w:pos="851"/>
        </w:tabs>
        <w:suppressAutoHyphens w:val="0"/>
        <w:ind w:firstLine="720"/>
        <w:jc w:val="both"/>
        <w:rPr>
          <w:sz w:val="24"/>
          <w:szCs w:val="24"/>
          <w:lang w:eastAsia="en-US"/>
        </w:rPr>
      </w:pPr>
      <w:r w:rsidRPr="00BA2D77">
        <w:rPr>
          <w:sz w:val="24"/>
          <w:szCs w:val="24"/>
          <w:lang w:eastAsia="en-US"/>
        </w:rPr>
        <w:t>13.4. rengia ir Savivaldybės tarybai teikia išvadas dėl viešojo ir privataus sektorių partnerystės projektų įgyvendinimo tikslingumo ir pritarimo galutinėms viešojo ir privataus sektorių partnerystės sutarties sąlygoms, jeigu jos skiriasi nuo sprendime dėl viešojo ir privataus sektorių partnerystės projektų įgyvendinimo tikslingumo nurodytų partnerystės projekto sąlygų;</w:t>
      </w:r>
    </w:p>
    <w:p w14:paraId="7B1B873B" w14:textId="77777777" w:rsidR="00BA2D77" w:rsidRPr="00BA2D77" w:rsidRDefault="00BA2D77" w:rsidP="00BA2D77">
      <w:pPr>
        <w:tabs>
          <w:tab w:val="left" w:pos="851"/>
        </w:tabs>
        <w:suppressAutoHyphens w:val="0"/>
        <w:ind w:firstLine="720"/>
        <w:jc w:val="both"/>
        <w:rPr>
          <w:sz w:val="24"/>
          <w:szCs w:val="24"/>
          <w:lang w:eastAsia="en-US"/>
        </w:rPr>
      </w:pPr>
      <w:r w:rsidRPr="00BA2D77">
        <w:rPr>
          <w:sz w:val="24"/>
          <w:szCs w:val="24"/>
          <w:lang w:eastAsia="en-US"/>
        </w:rPr>
        <w:t>13.5. rengia ir Savivaldybės tarybai teikia sprendimams priimti reikalingas išvadas dėl skolininkų ir skolininkų, už kurių įsipareigojimų įvykdymą garantuoja valstybė, ūkinės ir finansinės būklės, taip pat dėl iš valstybės vardu pasiskolintų lėšų teikiamų paskolų ir valstybės garantijų teikimo, paskolų naudojimo pagal tikslinę paskirtį ir paskolų grąžinimo;</w:t>
      </w:r>
    </w:p>
    <w:p w14:paraId="6A1FE0FC" w14:textId="77777777" w:rsidR="00BA2D77" w:rsidRPr="00BA2D77" w:rsidRDefault="00BA2D77" w:rsidP="00BA2D77">
      <w:pPr>
        <w:tabs>
          <w:tab w:val="left" w:pos="851"/>
        </w:tabs>
        <w:suppressAutoHyphens w:val="0"/>
        <w:ind w:firstLine="720"/>
        <w:jc w:val="both"/>
        <w:rPr>
          <w:sz w:val="24"/>
          <w:szCs w:val="24"/>
          <w:lang w:eastAsia="en-US"/>
        </w:rPr>
      </w:pPr>
      <w:r w:rsidRPr="00BA2D77">
        <w:rPr>
          <w:sz w:val="24"/>
          <w:szCs w:val="24"/>
          <w:lang w:eastAsia="en-US"/>
        </w:rPr>
        <w:t>13.6. rengia ir Savivaldybės tarybai teikia sprendimams priimti reikalingas išvadas dėl galimybės Savivaldybei prisiimti finansinius įsipareigojimus dėl prioritetinės Savivaldybės infrastruktūros plėtros;</w:t>
      </w:r>
    </w:p>
    <w:p w14:paraId="64071BCE" w14:textId="0ED66EE2" w:rsidR="00BA2D77" w:rsidRPr="00BA2D77" w:rsidRDefault="00BA2D77" w:rsidP="00BA2D77">
      <w:pPr>
        <w:tabs>
          <w:tab w:val="left" w:pos="851"/>
        </w:tabs>
        <w:suppressAutoHyphens w:val="0"/>
        <w:ind w:firstLine="720"/>
        <w:jc w:val="both"/>
        <w:rPr>
          <w:sz w:val="24"/>
          <w:szCs w:val="24"/>
          <w:lang w:eastAsia="en-US"/>
        </w:rPr>
      </w:pPr>
      <w:r w:rsidRPr="00BA2D77">
        <w:rPr>
          <w:sz w:val="24"/>
          <w:szCs w:val="24"/>
          <w:lang w:eastAsia="en-US"/>
        </w:rPr>
        <w:t xml:space="preserve">13.7. Valstybės kontrolės prašymu teikia </w:t>
      </w:r>
      <w:r w:rsidR="000D0B83">
        <w:rPr>
          <w:sz w:val="24"/>
          <w:szCs w:val="24"/>
          <w:lang w:eastAsia="en-US"/>
        </w:rPr>
        <w:t>S</w:t>
      </w:r>
      <w:r w:rsidRPr="00BA2D77">
        <w:rPr>
          <w:sz w:val="24"/>
          <w:szCs w:val="24"/>
          <w:lang w:eastAsia="en-US"/>
        </w:rPr>
        <w:t xml:space="preserve">avivaldybės </w:t>
      </w:r>
      <w:r w:rsidR="000D0B83">
        <w:rPr>
          <w:sz w:val="24"/>
          <w:szCs w:val="24"/>
          <w:lang w:eastAsia="en-US"/>
        </w:rPr>
        <w:t>k</w:t>
      </w:r>
      <w:r w:rsidRPr="00BA2D77">
        <w:rPr>
          <w:sz w:val="24"/>
          <w:szCs w:val="24"/>
          <w:lang w:eastAsia="en-US"/>
        </w:rPr>
        <w:t xml:space="preserve">ontrolės ir audito tarnybos atliktų auditų ataskaitas ir darbo dokumentus audito išorinei peržiūrai atlikti; </w:t>
      </w:r>
    </w:p>
    <w:p w14:paraId="7FC29C20" w14:textId="77777777" w:rsidR="00BA2D77" w:rsidRPr="00BA2D77" w:rsidRDefault="00BA2D77" w:rsidP="00BA2D77">
      <w:pPr>
        <w:tabs>
          <w:tab w:val="left" w:pos="851"/>
        </w:tabs>
        <w:suppressAutoHyphens w:val="0"/>
        <w:ind w:firstLine="720"/>
        <w:jc w:val="both"/>
        <w:rPr>
          <w:sz w:val="24"/>
          <w:szCs w:val="24"/>
          <w:lang w:eastAsia="en-US"/>
        </w:rPr>
      </w:pPr>
      <w:r w:rsidRPr="00BA2D77">
        <w:rPr>
          <w:sz w:val="24"/>
          <w:szCs w:val="24"/>
          <w:lang w:eastAsia="en-US"/>
        </w:rPr>
        <w:t>13.8. vertina viešojo administravimo subjekto administracinės veiklos kokybę ir efektyvumą, taip pat vidaus kontrolės ir vidaus audito sistemos patikimumą;</w:t>
      </w:r>
    </w:p>
    <w:p w14:paraId="67EC8636" w14:textId="77777777" w:rsidR="00BA2D77" w:rsidRPr="00BA2D77" w:rsidRDefault="00BA2D77" w:rsidP="00BA2D77">
      <w:pPr>
        <w:tabs>
          <w:tab w:val="left" w:pos="851"/>
        </w:tabs>
        <w:suppressAutoHyphens w:val="0"/>
        <w:ind w:firstLine="720"/>
        <w:jc w:val="both"/>
        <w:rPr>
          <w:sz w:val="24"/>
          <w:szCs w:val="24"/>
          <w:lang w:eastAsia="en-US"/>
        </w:rPr>
      </w:pPr>
      <w:r w:rsidRPr="00BA2D77">
        <w:rPr>
          <w:sz w:val="24"/>
          <w:szCs w:val="24"/>
          <w:lang w:eastAsia="en-US"/>
        </w:rPr>
        <w:t>13.9. kontroliuoja vietinių rinkliavų rinkimą;</w:t>
      </w:r>
    </w:p>
    <w:p w14:paraId="77E5B8EE"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13.10. teisės aktų nustatyta tvarka nagrinėja asmenų prašymus, skundus ir pranešimus, priskirtinus Tarnybos kompetencijai;</w:t>
      </w:r>
    </w:p>
    <w:p w14:paraId="42F47135" w14:textId="77777777" w:rsidR="00BA2D77" w:rsidRPr="00BA2D77" w:rsidRDefault="00BA2D77" w:rsidP="00BA2D77">
      <w:pPr>
        <w:suppressAutoHyphens w:val="0"/>
        <w:ind w:firstLine="720"/>
        <w:rPr>
          <w:sz w:val="24"/>
          <w:szCs w:val="24"/>
          <w:lang w:eastAsia="en-US"/>
        </w:rPr>
      </w:pPr>
      <w:r w:rsidRPr="00BA2D77">
        <w:rPr>
          <w:sz w:val="24"/>
          <w:szCs w:val="24"/>
          <w:lang w:eastAsia="en-US"/>
        </w:rPr>
        <w:t>13.11. atlieka įstatymuose ir kituose teisės aktuose priskirtas funkcijas.</w:t>
      </w:r>
    </w:p>
    <w:p w14:paraId="36A7C3B7" w14:textId="77777777" w:rsidR="00BA2D77" w:rsidRPr="00BA2D77" w:rsidRDefault="00BA2D77" w:rsidP="00BA2D77">
      <w:pPr>
        <w:suppressAutoHyphens w:val="0"/>
        <w:ind w:firstLine="720"/>
        <w:jc w:val="center"/>
        <w:rPr>
          <w:sz w:val="24"/>
          <w:szCs w:val="24"/>
          <w:lang w:eastAsia="en-US"/>
        </w:rPr>
      </w:pPr>
    </w:p>
    <w:p w14:paraId="5D0C0591" w14:textId="77777777" w:rsidR="00BA2D77" w:rsidRPr="00BA2D77" w:rsidRDefault="00BA2D77" w:rsidP="00BA2D77">
      <w:pPr>
        <w:suppressAutoHyphens w:val="0"/>
        <w:jc w:val="center"/>
        <w:rPr>
          <w:b/>
          <w:bCs/>
          <w:caps/>
          <w:sz w:val="24"/>
          <w:szCs w:val="24"/>
          <w:lang w:eastAsia="en-US"/>
        </w:rPr>
      </w:pPr>
      <w:r w:rsidRPr="00BA2D77">
        <w:rPr>
          <w:b/>
          <w:bCs/>
          <w:caps/>
          <w:sz w:val="24"/>
          <w:szCs w:val="24"/>
          <w:lang w:eastAsia="en-US"/>
        </w:rPr>
        <w:t>iiI SKYRIUS</w:t>
      </w:r>
    </w:p>
    <w:p w14:paraId="313E6D75" w14:textId="77777777" w:rsidR="00BA2D77" w:rsidRPr="00BA2D77" w:rsidRDefault="00BA2D77" w:rsidP="00BA2D77">
      <w:pPr>
        <w:suppressAutoHyphens w:val="0"/>
        <w:ind w:firstLine="720"/>
        <w:jc w:val="center"/>
        <w:rPr>
          <w:b/>
          <w:bCs/>
          <w:sz w:val="24"/>
          <w:szCs w:val="24"/>
          <w:lang w:eastAsia="en-US"/>
        </w:rPr>
      </w:pPr>
      <w:r w:rsidRPr="00BA2D77">
        <w:rPr>
          <w:b/>
          <w:bCs/>
          <w:sz w:val="24"/>
          <w:szCs w:val="24"/>
          <w:lang w:eastAsia="en-US"/>
        </w:rPr>
        <w:t>TARNYBOS TEISĖS</w:t>
      </w:r>
    </w:p>
    <w:p w14:paraId="42F9FCEB" w14:textId="77777777" w:rsidR="00BA2D77" w:rsidRPr="00BA2D77" w:rsidRDefault="00BA2D77" w:rsidP="00BA2D77">
      <w:pPr>
        <w:suppressAutoHyphens w:val="0"/>
        <w:ind w:firstLine="720"/>
        <w:jc w:val="center"/>
        <w:rPr>
          <w:b/>
          <w:bCs/>
          <w:sz w:val="24"/>
          <w:szCs w:val="24"/>
          <w:lang w:eastAsia="en-US"/>
        </w:rPr>
      </w:pPr>
    </w:p>
    <w:p w14:paraId="0B688DEE" w14:textId="77777777" w:rsidR="00BA2D77" w:rsidRPr="00BA2D77" w:rsidRDefault="00BA2D77" w:rsidP="00BA2D77">
      <w:pPr>
        <w:suppressAutoHyphens w:val="0"/>
        <w:ind w:firstLine="720"/>
        <w:jc w:val="both"/>
        <w:rPr>
          <w:sz w:val="24"/>
          <w:szCs w:val="24"/>
          <w:lang w:eastAsia="en-US"/>
        </w:rPr>
      </w:pPr>
      <w:r w:rsidRPr="00BA2D77">
        <w:rPr>
          <w:bCs/>
          <w:sz w:val="24"/>
          <w:szCs w:val="24"/>
          <w:lang w:eastAsia="en-US"/>
        </w:rPr>
        <w:t xml:space="preserve">14. Tarnyba, </w:t>
      </w:r>
      <w:r w:rsidRPr="00BA2D77">
        <w:rPr>
          <w:sz w:val="24"/>
          <w:szCs w:val="24"/>
          <w:lang w:eastAsia="en-US"/>
        </w:rPr>
        <w:t>siekdama jai nustatytų veiklos tikslų ir atlikdama jos kompetencijai priskirtas funkcijas, turi teisę:</w:t>
      </w:r>
    </w:p>
    <w:p w14:paraId="45198CAC"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14.1. audito ar kitų kontrolės funkcijų vykdymo metu gauti tinkamas darbo sąlygas;</w:t>
      </w:r>
    </w:p>
    <w:p w14:paraId="00367895"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14.2. netrukdomai patekti į visas audituojamo ar tikrinamo subjekto patalpas;</w:t>
      </w:r>
    </w:p>
    <w:p w14:paraId="44BC944A" w14:textId="77777777" w:rsidR="00BA2D77" w:rsidRPr="00BA2D77" w:rsidRDefault="00BA2D77" w:rsidP="00BA2D77">
      <w:pPr>
        <w:tabs>
          <w:tab w:val="left" w:pos="1276"/>
        </w:tabs>
        <w:suppressAutoHyphens w:val="0"/>
        <w:ind w:firstLine="720"/>
        <w:jc w:val="both"/>
        <w:rPr>
          <w:sz w:val="24"/>
          <w:szCs w:val="24"/>
          <w:lang w:eastAsia="en-US"/>
        </w:rPr>
      </w:pPr>
      <w:r w:rsidRPr="00BA2D77">
        <w:rPr>
          <w:sz w:val="24"/>
          <w:szCs w:val="24"/>
          <w:lang w:eastAsia="en-US"/>
        </w:rPr>
        <w:t xml:space="preserve">14.3. gauti finansiniam ir veiklos auditui, kitoms kontrolės funkcijoms atlikti reikalingus duomenis, informaciją, dokumentus bei jų patvirtintas kopijas; </w:t>
      </w:r>
    </w:p>
    <w:p w14:paraId="1191C283"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 xml:space="preserve">14.4. gauti audituojamų ar tikrinamų subjektų vadovų ir kitų darbuotojų reikiamus rašytinius ir žodinius paaiškinimus; </w:t>
      </w:r>
    </w:p>
    <w:p w14:paraId="1FDFE579"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14.5. pasitelkti ekspertus (specialistus), turinčius reikiamų žinių patikrinimo metu iškilusiems klausimams spręsti;</w:t>
      </w:r>
    </w:p>
    <w:p w14:paraId="6B730A2D"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14.6. atliekamo audito metu pasinaudoti Savivaldybės administracijos Centralizuoto vidaus audito skyriaus atliktų auditų ataskaitomis ir darbo dokumentais, būtinais vidaus kontrolės vertinimui atlikti, jei audito subjektas ir tikslai sutampa, taip pat turi teisę susipažinti su atliktų kitų išorės auditų Savivaldybės įstaigose ir įmonėse dokumentais;</w:t>
      </w:r>
    </w:p>
    <w:p w14:paraId="375A5B88"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14.7. turi ir kitų teisių, kurias jai suteikia įstatymai, Vyriausybės nutarimai ir kiti teisės aktai.</w:t>
      </w:r>
    </w:p>
    <w:p w14:paraId="20763B90" w14:textId="77777777" w:rsidR="00BA2D77" w:rsidRPr="00BA2D77" w:rsidRDefault="00BA2D77" w:rsidP="00BA2D77">
      <w:pPr>
        <w:suppressAutoHyphens w:val="0"/>
        <w:ind w:firstLine="720"/>
        <w:jc w:val="both"/>
        <w:rPr>
          <w:sz w:val="24"/>
          <w:szCs w:val="24"/>
          <w:lang w:eastAsia="en-US"/>
        </w:rPr>
      </w:pPr>
    </w:p>
    <w:p w14:paraId="72D7BDE7" w14:textId="77777777" w:rsidR="00BA2D77" w:rsidRPr="00BA2D77" w:rsidRDefault="00BA2D77" w:rsidP="00BA2D77">
      <w:pPr>
        <w:suppressAutoHyphens w:val="0"/>
        <w:ind w:firstLine="720"/>
        <w:jc w:val="center"/>
        <w:rPr>
          <w:b/>
          <w:bCs/>
          <w:caps/>
          <w:sz w:val="24"/>
          <w:szCs w:val="24"/>
          <w:lang w:eastAsia="en-US"/>
        </w:rPr>
      </w:pPr>
      <w:r w:rsidRPr="00BA2D77">
        <w:rPr>
          <w:b/>
          <w:bCs/>
          <w:caps/>
          <w:sz w:val="24"/>
          <w:szCs w:val="24"/>
          <w:lang w:eastAsia="en-US"/>
        </w:rPr>
        <w:t>IV SKYRIUS</w:t>
      </w:r>
    </w:p>
    <w:p w14:paraId="599D48C4" w14:textId="77777777" w:rsidR="00BA2D77" w:rsidRPr="00BA2D77" w:rsidRDefault="00BA2D77" w:rsidP="00BA2D77">
      <w:pPr>
        <w:suppressAutoHyphens w:val="0"/>
        <w:ind w:firstLine="720"/>
        <w:jc w:val="center"/>
        <w:rPr>
          <w:b/>
          <w:bCs/>
          <w:caps/>
          <w:sz w:val="24"/>
          <w:szCs w:val="24"/>
          <w:lang w:eastAsia="en-US"/>
        </w:rPr>
      </w:pPr>
      <w:r w:rsidRPr="00BA2D77">
        <w:rPr>
          <w:b/>
          <w:bCs/>
          <w:caps/>
          <w:sz w:val="24"/>
          <w:szCs w:val="24"/>
          <w:lang w:eastAsia="en-US"/>
        </w:rPr>
        <w:t>TARNYBOS VALDYMAS IR DARBO ORGANIZAVIMAS</w:t>
      </w:r>
    </w:p>
    <w:p w14:paraId="01FD7F2B" w14:textId="77777777" w:rsidR="00BA2D77" w:rsidRPr="00BA2D77" w:rsidRDefault="00BA2D77" w:rsidP="00BA2D77">
      <w:pPr>
        <w:suppressAutoHyphens w:val="0"/>
        <w:ind w:firstLine="720"/>
        <w:jc w:val="both"/>
        <w:rPr>
          <w:color w:val="060606"/>
          <w:sz w:val="24"/>
          <w:szCs w:val="24"/>
          <w:lang w:eastAsia="en-US"/>
        </w:rPr>
      </w:pPr>
    </w:p>
    <w:p w14:paraId="750440AD" w14:textId="77777777" w:rsidR="00BA2D77" w:rsidRPr="00BA2D77" w:rsidRDefault="00BA2D77" w:rsidP="00BA2D77">
      <w:pPr>
        <w:suppressAutoHyphens w:val="0"/>
        <w:ind w:firstLine="567"/>
        <w:jc w:val="both"/>
        <w:rPr>
          <w:sz w:val="24"/>
          <w:szCs w:val="24"/>
          <w:lang w:eastAsia="en-US"/>
        </w:rPr>
      </w:pPr>
      <w:r w:rsidRPr="00BA2D77">
        <w:rPr>
          <w:color w:val="060606"/>
          <w:sz w:val="24"/>
          <w:szCs w:val="24"/>
          <w:lang w:eastAsia="en-US"/>
        </w:rPr>
        <w:t>15. Tarnybai vadovauja Savivaldybės kontrolierius, kuris</w:t>
      </w:r>
      <w:r w:rsidRPr="00BA2D77">
        <w:rPr>
          <w:sz w:val="24"/>
          <w:szCs w:val="24"/>
          <w:lang w:eastAsia="en-US"/>
        </w:rPr>
        <w:t xml:space="preserve"> į pareigas priimamas konkurso būdu ir iš jų atleidžiamas Valstybės tarnybos įstatymo nustatyta tvarka. Savivaldybės kontrolierius privalo turėti aukštąjį universitetinį išsilavinimą ir ne mažesnį kaip 3 metų darbo finansų, ekonomikos, teisės, audito arba kontrolės srityse stažą.</w:t>
      </w:r>
    </w:p>
    <w:p w14:paraId="3F32258F"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 xml:space="preserve">16. Sprendimą dėl Savivaldybės kontrolieriaus priėmimo į pareigas priima Savivaldybės taryba. Sprendimą dėl Savivaldybės kontrolieriaus atleidimo iš pareigų priima Savivaldybės taryba Savivaldybės tarybos Kontrolės komiteto (toliau – Kontrolės komitetas) teikimu. </w:t>
      </w:r>
    </w:p>
    <w:p w14:paraId="01D7C156"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 xml:space="preserve">17. Savivaldybės kontrolieriaus pareigybės aprašymą tvirtina, nustato Savivaldybės kontrolieriaus darbo užmokestį, skatina ir skiria nuobaudas, nustato didžiausią valstybės tarnautojų ir darbuotojų, dirbančių pagal darbo sutartis, pareigybių skaičių Tarnyboje – Savivaldybės taryba. Savivaldybės kontrolieriui kasmetines, tikslines ir kitų rūšių atostogas suteikia ir į komandiruotes už Lietuvos Respublikos ribų siunčia Savivaldybės meras. </w:t>
      </w:r>
    </w:p>
    <w:p w14:paraId="4D20A050"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18. Savivaldybės kontrolierius:</w:t>
      </w:r>
    </w:p>
    <w:p w14:paraId="77B2ED03" w14:textId="77777777" w:rsidR="00BA2D77" w:rsidRPr="00BA2D77" w:rsidRDefault="00BA2D77" w:rsidP="00BA2D77">
      <w:pPr>
        <w:tabs>
          <w:tab w:val="left" w:pos="1276"/>
        </w:tabs>
        <w:suppressAutoHyphens w:val="0"/>
        <w:ind w:firstLine="720"/>
        <w:jc w:val="both"/>
        <w:rPr>
          <w:sz w:val="24"/>
          <w:szCs w:val="24"/>
          <w:lang w:eastAsia="en-US"/>
        </w:rPr>
      </w:pPr>
      <w:r w:rsidRPr="00BA2D77">
        <w:rPr>
          <w:sz w:val="24"/>
          <w:szCs w:val="24"/>
          <w:lang w:eastAsia="en-US"/>
        </w:rPr>
        <w:t xml:space="preserve">18.1. tvirtina Tarnybos struktūrą, pareigybių sąrašą, pareigybių aprašymus ir pareiginius nuostatus; </w:t>
      </w:r>
    </w:p>
    <w:p w14:paraId="263B75AA"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18.2. teisės aktų nustatyta tvarka priima į pareigas ir iš jų atleidžia valstybės tarnautojus ir darbuotojus, dirbančius pagal darbo sutartis, atlieka kitas Tarnybos personalo valdymo funkcijas;</w:t>
      </w:r>
    </w:p>
    <w:p w14:paraId="521DD20C"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 xml:space="preserve">18.3. leidžia įsakymus, organizuoja Tarnybos darbą, valstybės tarnautojų </w:t>
      </w:r>
      <w:r w:rsidRPr="00BA2D77">
        <w:rPr>
          <w:bCs/>
          <w:color w:val="000000"/>
          <w:sz w:val="24"/>
          <w:szCs w:val="24"/>
          <w:lang w:eastAsia="en-US"/>
        </w:rPr>
        <w:t>ir darbuotojų, dirbančių pagal darbo sutartis,</w:t>
      </w:r>
      <w:r w:rsidRPr="00BA2D77">
        <w:rPr>
          <w:sz w:val="24"/>
          <w:szCs w:val="24"/>
          <w:lang w:eastAsia="en-US"/>
        </w:rPr>
        <w:t xml:space="preserve"> mokymą ir jų kvalifikacijos tobulinimą;</w:t>
      </w:r>
    </w:p>
    <w:p w14:paraId="5D1007A6" w14:textId="77777777" w:rsidR="00BA2D77" w:rsidRPr="00BA2D77" w:rsidRDefault="00BA2D77" w:rsidP="00BA2D77">
      <w:pPr>
        <w:tabs>
          <w:tab w:val="left" w:pos="1276"/>
        </w:tabs>
        <w:suppressAutoHyphens w:val="0"/>
        <w:ind w:firstLine="720"/>
        <w:jc w:val="both"/>
        <w:rPr>
          <w:sz w:val="24"/>
          <w:szCs w:val="24"/>
          <w:lang w:eastAsia="en-US"/>
        </w:rPr>
      </w:pPr>
      <w:r w:rsidRPr="00BA2D77">
        <w:rPr>
          <w:sz w:val="24"/>
          <w:szCs w:val="24"/>
          <w:lang w:eastAsia="en-US"/>
        </w:rPr>
        <w:t>18.4. sudaro Tarnybos veiklos plano projektą, gavęs Savivaldybės tarybos Kontrolės komiteto pritarimą, su šio plano projektu supažindina Valstybės kontrolę ir Savivaldybės administracijos Centralizuotą vidaus audito skyrių;</w:t>
      </w:r>
    </w:p>
    <w:p w14:paraId="4B025DB8"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18.5. kasmet iki einamųjų metų lapkričio 15 dienos patvirtina ateinančių metų Tarnybos veiklos planą, organizuoja jo vykdymą ir yra už tai atsakingas. Prireikus patvirtintą planą tikslina bendra plano tvirtinimo tvarka;</w:t>
      </w:r>
    </w:p>
    <w:p w14:paraId="34D243B2"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18.6. Tarnybos veiklos planą kasmet per 10 dienų nuo jo patvirtinimo pateikia Valstybės kontrolei;</w:t>
      </w:r>
    </w:p>
    <w:p w14:paraId="017BD411"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18.7. turi teisę dalyvauti Savivaldybės tarybos, komitetų, kolegijos, komisijų posėdžiuose ir pareikšti nuomonę savo kompetencijos klausimais;</w:t>
      </w:r>
    </w:p>
    <w:p w14:paraId="06833FD6" w14:textId="0C925C5F" w:rsidR="00BA2D77" w:rsidRPr="00BA2D77" w:rsidRDefault="00BA2D77" w:rsidP="00BA2D77">
      <w:pPr>
        <w:suppressAutoHyphens w:val="0"/>
        <w:ind w:firstLine="720"/>
        <w:jc w:val="both"/>
        <w:rPr>
          <w:sz w:val="24"/>
          <w:szCs w:val="24"/>
          <w:lang w:eastAsia="en-US"/>
        </w:rPr>
      </w:pPr>
      <w:r w:rsidRPr="00BA2D77">
        <w:rPr>
          <w:sz w:val="24"/>
          <w:szCs w:val="24"/>
          <w:lang w:eastAsia="en-US"/>
        </w:rPr>
        <w:t xml:space="preserve">18.8. </w:t>
      </w:r>
      <w:r w:rsidRPr="00BA2D77">
        <w:rPr>
          <w:rFonts w:eastAsia="HG Mincho Light J"/>
          <w:sz w:val="24"/>
          <w:szCs w:val="24"/>
          <w:lang w:eastAsia="lt-LT"/>
        </w:rPr>
        <w:t xml:space="preserve">valstybės kontrolieriaus rašytiniu prašymu gali dalyvauti ar pavesti </w:t>
      </w:r>
      <w:r w:rsidR="000D0B83">
        <w:rPr>
          <w:rFonts w:eastAsia="HG Mincho Light J"/>
          <w:sz w:val="24"/>
          <w:szCs w:val="24"/>
          <w:lang w:eastAsia="lt-LT"/>
        </w:rPr>
        <w:t>S</w:t>
      </w:r>
      <w:r w:rsidRPr="00BA2D77">
        <w:rPr>
          <w:rFonts w:eastAsia="HG Mincho Light J"/>
          <w:sz w:val="24"/>
          <w:szCs w:val="24"/>
          <w:lang w:eastAsia="lt-LT"/>
        </w:rPr>
        <w:t xml:space="preserve">avivaldybės </w:t>
      </w:r>
      <w:r w:rsidR="000D0B83">
        <w:rPr>
          <w:rFonts w:eastAsia="HG Mincho Light J"/>
          <w:sz w:val="24"/>
          <w:szCs w:val="24"/>
          <w:lang w:eastAsia="lt-LT"/>
        </w:rPr>
        <w:t>k</w:t>
      </w:r>
      <w:r w:rsidRPr="00BA2D77">
        <w:rPr>
          <w:rFonts w:eastAsia="HG Mincho Light J"/>
          <w:sz w:val="24"/>
          <w:szCs w:val="24"/>
          <w:lang w:eastAsia="lt-LT"/>
        </w:rPr>
        <w:t>ontrolės ir audito tarnybos valstybės tarnautojams pagal jų kompetenciją dalyvauti Valstybės kontrolės atliekamuose savivaldybės administravimo subjektų finansiniuose, atitikties ir veiklos audituose;</w:t>
      </w:r>
    </w:p>
    <w:p w14:paraId="743495EF"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18.9. pats atlieka ir (arba) skiria Tarnybos valstybės tarnautojus atlikti išorės finansinį, veiklos, Savivaldybės biudžeto vykdymo ir kitų piniginių išteklių naudojimo auditą ir įgyvendina įstatymuose ir kituose teises aktuose priskirtas funkcijas;</w:t>
      </w:r>
    </w:p>
    <w:p w14:paraId="2068E912"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18.10. priima sprendimus pagal atlikto finansinio ir veiklos audito ataskaitas, nurodo Savivaldybės administracijos direktoriui, audituotų subjektų vadovams jų veiklos trūkumus ir nustato terminą, per kurį turi būti pašalinti nustatyti teisės aktų pažeidimai. Savivaldybės administracijos direktorius, audituotų subjektų vadovai per Savivaldybės kontrolieriaus nustatytą terminą (bet ne trumpesnį kaip 30 dienų) privalo ištaisyti audito metu nustatytus jų veiklos trūkumus ir pažeidimus ir apie jų pašalinimą raštu pranešti Savivaldybės kontrolieriui;</w:t>
      </w:r>
    </w:p>
    <w:p w14:paraId="73C219B3"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18.11. teikia merui, Savivaldybės vykdomajai institucijai, audituotų subjektų vadovams išvadas, ataskaitas ir sprendimus, kurie buvo priimti dėl finansinio ir veiklos audito metu nustatytų ir nepašalintų teisės aktų pažeidimų. Audito ataskaitos ir išvados skelbiamos Savivaldybės interneto svetainėje , o jeigu įmanoma – ir per kitas visuomenės informavimo priemones;</w:t>
      </w:r>
    </w:p>
    <w:p w14:paraId="7860D0C6"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18.12. kiekvienais metais iki liepos 15 dienos</w:t>
      </w:r>
      <w:r w:rsidRPr="00BA2D77">
        <w:rPr>
          <w:bCs/>
          <w:sz w:val="24"/>
          <w:szCs w:val="24"/>
          <w:lang w:eastAsia="en-US"/>
        </w:rPr>
        <w:t xml:space="preserve"> Savivaldybės tarybos veiklos </w:t>
      </w:r>
      <w:r w:rsidRPr="00BA2D77">
        <w:rPr>
          <w:sz w:val="24"/>
          <w:szCs w:val="24"/>
          <w:lang w:eastAsia="en-US"/>
        </w:rPr>
        <w:t>reglamente nustatyta tvarka pateikia Savivaldybės tarybai išvadą dėl pateikto tvirtinti Savivaldybės konsoliduotųjų ataskaitų rinkinio,</w:t>
      </w:r>
      <w:r w:rsidRPr="00BA2D77">
        <w:rPr>
          <w:bCs/>
          <w:sz w:val="24"/>
          <w:szCs w:val="24"/>
          <w:lang w:eastAsia="en-US"/>
        </w:rPr>
        <w:t xml:space="preserve"> S</w:t>
      </w:r>
      <w:r w:rsidRPr="00BA2D77">
        <w:rPr>
          <w:sz w:val="24"/>
          <w:szCs w:val="24"/>
          <w:lang w:eastAsia="en-US"/>
        </w:rPr>
        <w:t>avivaldybės biudžeto ir turto naudojimo;</w:t>
      </w:r>
    </w:p>
    <w:p w14:paraId="353639BC"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lastRenderedPageBreak/>
        <w:t>18.13. finansinio ir veiklos audito metu nustatęs nusikalstamos veikos požymių, apie tai praneša teisėsaugos institucijoms;</w:t>
      </w:r>
    </w:p>
    <w:p w14:paraId="7C51BA3C"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18.14. imasi prevencinių priemonių, kad būtų ištaisyti ir nepasikartotų nustatyti teisės aktų pažeidimai;</w:t>
      </w:r>
    </w:p>
    <w:p w14:paraId="666280F0"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18.15. nagrinėja iš gyventojų gaunamus prašymus, pranešimus, skundus ir pareiškimus dėl Savivaldybės lėšų ir turto, patikėjimo teise valdomo valstybės turto naudojimo, valdymo ir disponavimo juo ir teikia išvadas dėl tokio tyrimo rezultatų;</w:t>
      </w:r>
    </w:p>
    <w:p w14:paraId="6BF95BD0"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18.16. įstatymų ir kitų teisės aktų nustatyta tvarka teikia informaciją valstybės ir Savivaldybės institucijoms;</w:t>
      </w:r>
    </w:p>
    <w:p w14:paraId="58443897"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 xml:space="preserve">18.17. </w:t>
      </w:r>
      <w:r w:rsidRPr="00BA2D77">
        <w:rPr>
          <w:bCs/>
          <w:sz w:val="24"/>
          <w:szCs w:val="24"/>
          <w:lang w:eastAsia="en-US"/>
        </w:rPr>
        <w:t>Savivaldybės tarybos veiklos</w:t>
      </w:r>
      <w:r w:rsidRPr="00BA2D77">
        <w:rPr>
          <w:sz w:val="24"/>
          <w:szCs w:val="24"/>
          <w:lang w:eastAsia="en-US"/>
        </w:rPr>
        <w:t xml:space="preserve"> reglamente nustatyta tvarka ir terminais teikia Tarnybos veiklos ataskaitą. Tarnybos veiklos ataskaitą arba jos santrauką paskelbia Savivaldybės interneto svetainėje, o jei įmanoma – ir per kitas visuomenės informavimo priemones;</w:t>
      </w:r>
    </w:p>
    <w:p w14:paraId="4C3BE6C6"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 xml:space="preserve">18.18. Savivaldybės tarybos arba </w:t>
      </w:r>
      <w:r w:rsidRPr="00BA2D77">
        <w:rPr>
          <w:bCs/>
          <w:sz w:val="24"/>
          <w:szCs w:val="24"/>
          <w:lang w:eastAsia="en-US"/>
        </w:rPr>
        <w:t xml:space="preserve">Savivaldybės tarybos </w:t>
      </w:r>
      <w:r w:rsidRPr="00BA2D77">
        <w:rPr>
          <w:sz w:val="24"/>
          <w:szCs w:val="24"/>
          <w:lang w:eastAsia="en-US"/>
        </w:rPr>
        <w:t>Kontrolės komiteto prašymu teikia informaciją pagal savo kompetenciją;</w:t>
      </w:r>
    </w:p>
    <w:p w14:paraId="311125AE"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18.19. teikia informaciją Vyriausybės atstovui apie Savivaldybės kontrolieriaus teiktas išvadas ir rekomendacijas;</w:t>
      </w:r>
    </w:p>
    <w:p w14:paraId="79DF3F53"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18.20. sudaro sąlygas Valstybės kontrolei dalyvauti atliekant savivaldybės konsoliduotųjų ataskaitų rinkinio auditą tokiu mastu, kad Valstybės kontrolė surinktų tinkamus ir pakankamus įrodymus, reikalingus išvadai dėl nacionalinio finansinių ataskaitų rinkinio parengti, ir teikia Valstybės kontrolei duomenis apie savivaldybės konsoliduotųjų ataskaitų rinkinio audito rezultatus;</w:t>
      </w:r>
    </w:p>
    <w:p w14:paraId="048D5F6C"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18.21. atsako už įstatymuose ir kituose teisės aktuose Savivaldybės kontrolieriui numatytų įgaliojimų vykdymą;</w:t>
      </w:r>
    </w:p>
    <w:p w14:paraId="3E9266E9"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18.22. vykdo įstatymuose ir kituose teisės aktuose priskirtas funkcijas.</w:t>
      </w:r>
    </w:p>
    <w:p w14:paraId="1182C6B9"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19. Tarnybos valstybės tarnautojai:</w:t>
      </w:r>
    </w:p>
    <w:p w14:paraId="610E6505"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19.1. Savivaldybės kontrolieriaus pavedimu atlieka audituojamų subjektų eilinius ir veiklos plane nenumatytus finansinius ir veiklos auditus;</w:t>
      </w:r>
    </w:p>
    <w:p w14:paraId="00466B67"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19.2. įstatymų nustatyta tvarka atsako už jiems nustatytų funkcijų netinkamą atlikimą, už nepagrįstos ar neteisingos audito išvados pateikimą;</w:t>
      </w:r>
    </w:p>
    <w:p w14:paraId="28930830"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19.3. vykdo kitas Lietuvos Respublikos įstatymų ir kitų teisės aktų nustatytas funkcijas, kitus Savivaldybės kontrolieriaus pavedimus ir užduotis.</w:t>
      </w:r>
    </w:p>
    <w:p w14:paraId="2BADF501"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20. Savivaldybės kontrolieriaus, Tarnybos valstybės tarnautojų tarnybos santykių teisiniai pagrindai nustatyti Valstybės tarnybos ir Vietos savivaldos įstatymuose.</w:t>
      </w:r>
    </w:p>
    <w:p w14:paraId="4B9CE7E0"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21. Savivaldybės kontrolierius, Tarnybos valstybės tarnautojai negali būti Savivaldybės tarybos nariais ir darbo laiku negali dalyvauti politinių partijų veikloje. Be to, Savivaldybės kontrolieriaus ir Tarnybos valstybės tarnautojo pareigos nesuderinamos su jokiomis kitomis renkamomis pareigomis valstybės ir savivaldybių institucijose, įstaigose ir įmonėse.</w:t>
      </w:r>
    </w:p>
    <w:p w14:paraId="5D786546"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22. Savivaldybės kontrolieriui nesant darbe dėl pateisinamų priežasčių (ligos, atostogų, komandiruotės ir kitais atvejais), jo darbo funkcijas atlieka Tarnybos valstybės tarnautojas, kurio pareigybės aprašyme ši funkcija nustatyta.</w:t>
      </w:r>
    </w:p>
    <w:p w14:paraId="6ED213A8" w14:textId="77777777" w:rsidR="00BA2D77" w:rsidRPr="00BA2D77" w:rsidRDefault="00BA2D77" w:rsidP="00BA2D77">
      <w:pPr>
        <w:suppressAutoHyphens w:val="0"/>
        <w:ind w:firstLine="720"/>
        <w:jc w:val="both"/>
        <w:rPr>
          <w:sz w:val="24"/>
          <w:szCs w:val="24"/>
          <w:lang w:eastAsia="en-US"/>
        </w:rPr>
      </w:pPr>
    </w:p>
    <w:p w14:paraId="0C48FD16" w14:textId="77777777" w:rsidR="00BA2D77" w:rsidRPr="00BA2D77" w:rsidRDefault="00BA2D77" w:rsidP="00BA2D77">
      <w:pPr>
        <w:suppressAutoHyphens w:val="0"/>
        <w:jc w:val="center"/>
        <w:rPr>
          <w:b/>
          <w:caps/>
          <w:snapToGrid w:val="0"/>
          <w:sz w:val="24"/>
          <w:szCs w:val="24"/>
          <w:lang w:eastAsia="en-US"/>
        </w:rPr>
      </w:pPr>
      <w:r w:rsidRPr="00BA2D77">
        <w:rPr>
          <w:b/>
          <w:caps/>
          <w:snapToGrid w:val="0"/>
          <w:sz w:val="24"/>
          <w:szCs w:val="24"/>
          <w:lang w:eastAsia="en-US"/>
        </w:rPr>
        <w:t>V SKYRIUS</w:t>
      </w:r>
    </w:p>
    <w:p w14:paraId="6721DB94" w14:textId="77777777" w:rsidR="00BA2D77" w:rsidRPr="00BA2D77" w:rsidRDefault="00BA2D77" w:rsidP="00BA2D77">
      <w:pPr>
        <w:suppressAutoHyphens w:val="0"/>
        <w:jc w:val="center"/>
        <w:rPr>
          <w:b/>
          <w:caps/>
          <w:snapToGrid w:val="0"/>
          <w:sz w:val="24"/>
          <w:szCs w:val="24"/>
          <w:lang w:eastAsia="en-US"/>
        </w:rPr>
      </w:pPr>
      <w:r w:rsidRPr="00BA2D77">
        <w:rPr>
          <w:b/>
          <w:caps/>
          <w:snapToGrid w:val="0"/>
          <w:sz w:val="24"/>
          <w:szCs w:val="24"/>
          <w:lang w:eastAsia="en-US"/>
        </w:rPr>
        <w:t>TARNYBOS KONTROLĖ IR VISUOMENĖS INFORMAVIMAS</w:t>
      </w:r>
    </w:p>
    <w:p w14:paraId="18F1AB83" w14:textId="77777777" w:rsidR="00BA2D77" w:rsidRPr="00BA2D77" w:rsidRDefault="00BA2D77" w:rsidP="00BA2D77">
      <w:pPr>
        <w:tabs>
          <w:tab w:val="num" w:pos="1496"/>
        </w:tabs>
        <w:suppressAutoHyphens w:val="0"/>
        <w:jc w:val="center"/>
        <w:rPr>
          <w:snapToGrid w:val="0"/>
          <w:sz w:val="24"/>
          <w:szCs w:val="24"/>
          <w:lang w:eastAsia="en-US"/>
        </w:rPr>
      </w:pPr>
    </w:p>
    <w:p w14:paraId="0A4D85E7"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23. Tarnybos atliekamo audito išorinę peržiūrą atlieka Valstybės kontrolė.</w:t>
      </w:r>
    </w:p>
    <w:p w14:paraId="5B16A311"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24. Tarnybos finansinės veiklos kontrolė vykdoma Lietuvos Respublikos teisės aktų nustatyta tvarka.</w:t>
      </w:r>
    </w:p>
    <w:p w14:paraId="0E7AAD34"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 xml:space="preserve">25. Tarnybos audito ataskaitos, išvados, kita informacija, vieši pranešimai skelbiami Savivaldybės interneto svetainėje </w:t>
      </w:r>
      <w:hyperlink r:id="rId11" w:history="1">
        <w:r w:rsidRPr="00BA2D77">
          <w:rPr>
            <w:color w:val="0563C1"/>
            <w:sz w:val="24"/>
            <w:szCs w:val="24"/>
            <w:u w:val="single"/>
            <w:lang w:eastAsia="en-US"/>
          </w:rPr>
          <w:t>www.panrs.lt</w:t>
        </w:r>
      </w:hyperlink>
      <w:r w:rsidRPr="00BA2D77">
        <w:rPr>
          <w:sz w:val="24"/>
          <w:szCs w:val="24"/>
          <w:lang w:eastAsia="en-US"/>
        </w:rPr>
        <w:t>, jei reikia – ir kitose visuomenės informavimo priemonėse.</w:t>
      </w:r>
    </w:p>
    <w:p w14:paraId="13535832" w14:textId="77777777" w:rsidR="00BA2D77" w:rsidRPr="00BA2D77" w:rsidRDefault="00BA2D77" w:rsidP="00BA2D77">
      <w:pPr>
        <w:suppressAutoHyphens w:val="0"/>
        <w:jc w:val="both"/>
        <w:rPr>
          <w:snapToGrid w:val="0"/>
          <w:sz w:val="24"/>
          <w:szCs w:val="24"/>
          <w:lang w:eastAsia="en-US"/>
        </w:rPr>
      </w:pPr>
    </w:p>
    <w:p w14:paraId="7F6B2165" w14:textId="77777777" w:rsidR="00BA2D77" w:rsidRPr="00BA2D77" w:rsidRDefault="00BA2D77" w:rsidP="00BA2D77">
      <w:pPr>
        <w:suppressAutoHyphens w:val="0"/>
        <w:jc w:val="center"/>
        <w:rPr>
          <w:b/>
          <w:caps/>
          <w:snapToGrid w:val="0"/>
          <w:sz w:val="24"/>
          <w:szCs w:val="24"/>
          <w:lang w:eastAsia="en-US"/>
        </w:rPr>
      </w:pPr>
      <w:r w:rsidRPr="00BA2D77">
        <w:rPr>
          <w:b/>
          <w:caps/>
          <w:snapToGrid w:val="0"/>
          <w:sz w:val="24"/>
          <w:szCs w:val="24"/>
          <w:lang w:eastAsia="en-US"/>
        </w:rPr>
        <w:t>VI SKYRIUS</w:t>
      </w:r>
    </w:p>
    <w:p w14:paraId="4BED187A" w14:textId="77777777" w:rsidR="00BA2D77" w:rsidRPr="00BA2D77" w:rsidRDefault="00BA2D77" w:rsidP="00BA2D77">
      <w:pPr>
        <w:suppressAutoHyphens w:val="0"/>
        <w:jc w:val="center"/>
        <w:rPr>
          <w:b/>
          <w:caps/>
          <w:snapToGrid w:val="0"/>
          <w:sz w:val="24"/>
          <w:szCs w:val="24"/>
          <w:lang w:eastAsia="en-US"/>
        </w:rPr>
      </w:pPr>
      <w:r w:rsidRPr="00BA2D77">
        <w:rPr>
          <w:b/>
          <w:caps/>
          <w:snapToGrid w:val="0"/>
          <w:sz w:val="24"/>
          <w:szCs w:val="24"/>
          <w:lang w:eastAsia="en-US"/>
        </w:rPr>
        <w:lastRenderedPageBreak/>
        <w:t>BAIGIAMOSIOS NUOSTATOS</w:t>
      </w:r>
    </w:p>
    <w:p w14:paraId="61D0D2AA" w14:textId="77777777" w:rsidR="00BA2D77" w:rsidRPr="00BA2D77" w:rsidRDefault="00BA2D77" w:rsidP="00BA2D77">
      <w:pPr>
        <w:tabs>
          <w:tab w:val="left" w:pos="1418"/>
        </w:tabs>
        <w:suppressAutoHyphens w:val="0"/>
        <w:jc w:val="center"/>
        <w:rPr>
          <w:sz w:val="24"/>
          <w:szCs w:val="24"/>
          <w:lang w:eastAsia="en-US"/>
        </w:rPr>
      </w:pPr>
    </w:p>
    <w:p w14:paraId="232EB580"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26. Tarnyba reorganizuojama ir likviduojama teisės aktų nustatyta tvarka.</w:t>
      </w:r>
    </w:p>
    <w:p w14:paraId="51F5BF00"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27. N</w:t>
      </w:r>
      <w:r w:rsidRPr="00BA2D77">
        <w:rPr>
          <w:color w:val="000000"/>
          <w:sz w:val="24"/>
          <w:szCs w:val="24"/>
          <w:lang w:val="fi-FI" w:eastAsia="en-US"/>
        </w:rPr>
        <w:t>uostatai keičiami ir papildomi Savivaldybės tarybos sprendimu, Savivaldybės kontrolieriaus iniciatyva.</w:t>
      </w:r>
    </w:p>
    <w:p w14:paraId="5BAD321F"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28. Pakeisti Tarnybos nuostatai įsigalioja nuo jų įregistravimo Juridinių asmenų registre dienos.</w:t>
      </w:r>
    </w:p>
    <w:p w14:paraId="41AAEC30" w14:textId="77777777" w:rsidR="00E01CB8" w:rsidRDefault="00E01CB8" w:rsidP="00253B1F">
      <w:pPr>
        <w:widowControl w:val="0"/>
        <w:rPr>
          <w:sz w:val="24"/>
          <w:szCs w:val="24"/>
        </w:rPr>
      </w:pPr>
    </w:p>
    <w:p w14:paraId="3F56B72B" w14:textId="7CBDBB5E" w:rsidR="00B261F0" w:rsidRDefault="00B261F0" w:rsidP="00253B1F">
      <w:pPr>
        <w:widowControl w:val="0"/>
        <w:rPr>
          <w:sz w:val="24"/>
          <w:szCs w:val="24"/>
        </w:rPr>
      </w:pPr>
    </w:p>
    <w:p w14:paraId="28AA4D6D" w14:textId="7EC11645" w:rsidR="00B261F0" w:rsidRDefault="00A245AD" w:rsidP="00253B1F">
      <w:pPr>
        <w:widowControl w:val="0"/>
        <w:rPr>
          <w:sz w:val="24"/>
          <w:szCs w:val="24"/>
        </w:rPr>
      </w:pPr>
      <w:r>
        <w:rPr>
          <w:sz w:val="24"/>
          <w:szCs w:val="24"/>
        </w:rPr>
        <w:t>Savivaldybės kontrolierė                                                                   Vidutė Kanapeckienė</w:t>
      </w:r>
    </w:p>
    <w:p w14:paraId="63B75413" w14:textId="647FE114" w:rsidR="00B261F0" w:rsidRDefault="00B261F0" w:rsidP="00253B1F">
      <w:pPr>
        <w:widowControl w:val="0"/>
        <w:rPr>
          <w:sz w:val="24"/>
          <w:szCs w:val="24"/>
        </w:rPr>
      </w:pPr>
    </w:p>
    <w:p w14:paraId="18EAA372" w14:textId="7C8D0475" w:rsidR="005C46C7" w:rsidRDefault="005C46C7" w:rsidP="00253B1F">
      <w:pPr>
        <w:widowControl w:val="0"/>
        <w:rPr>
          <w:sz w:val="24"/>
          <w:szCs w:val="24"/>
        </w:rPr>
      </w:pPr>
    </w:p>
    <w:p w14:paraId="48F0F79C" w14:textId="5F58064B" w:rsidR="005C46C7" w:rsidRDefault="005C46C7" w:rsidP="00253B1F">
      <w:pPr>
        <w:widowControl w:val="0"/>
        <w:rPr>
          <w:sz w:val="24"/>
          <w:szCs w:val="24"/>
        </w:rPr>
      </w:pPr>
    </w:p>
    <w:p w14:paraId="29E125AC" w14:textId="77777777" w:rsidR="00C164D8" w:rsidRPr="00354792" w:rsidRDefault="00C164D8" w:rsidP="009A3570">
      <w:pPr>
        <w:rPr>
          <w:rFonts w:eastAsia="HG Mincho Light J"/>
          <w:szCs w:val="24"/>
          <w:lang w:eastAsia="lt-LT"/>
        </w:rPr>
      </w:pPr>
    </w:p>
    <w:sectPr w:rsidR="00C164D8" w:rsidRPr="00354792" w:rsidSect="00E82BC8">
      <w:headerReference w:type="default" r:id="rId12"/>
      <w:headerReference w:type="first" r:id="rId13"/>
      <w:pgSz w:w="11906" w:h="16838"/>
      <w:pgMar w:top="1418"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62E13" w14:textId="77777777" w:rsidR="00377A4A" w:rsidRDefault="00377A4A" w:rsidP="00796DE9">
      <w:r>
        <w:separator/>
      </w:r>
    </w:p>
  </w:endnote>
  <w:endnote w:type="continuationSeparator" w:id="0">
    <w:p w14:paraId="79D02236" w14:textId="77777777" w:rsidR="00377A4A" w:rsidRDefault="00377A4A" w:rsidP="00796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G Mincho Light J">
    <w:altName w:val="Times New Roman"/>
    <w:charset w:val="00"/>
    <w:family w:val="auto"/>
    <w:pitch w:val="variable"/>
  </w:font>
  <w:font w:name="TimesNewRoman">
    <w:altName w:val="Times New Roman"/>
    <w:charset w:val="BA"/>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1EEF1" w14:textId="77777777" w:rsidR="00377A4A" w:rsidRDefault="00377A4A" w:rsidP="00796DE9">
      <w:r>
        <w:separator/>
      </w:r>
    </w:p>
  </w:footnote>
  <w:footnote w:type="continuationSeparator" w:id="0">
    <w:p w14:paraId="3E237159" w14:textId="77777777" w:rsidR="00377A4A" w:rsidRDefault="00377A4A" w:rsidP="00796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D3DEF" w14:textId="77777777" w:rsidR="00C063CC" w:rsidRDefault="00C063CC">
    <w:pPr>
      <w:pStyle w:val="Antrats"/>
      <w:jc w:val="center"/>
    </w:pPr>
  </w:p>
  <w:p w14:paraId="65BDC773" w14:textId="77777777" w:rsidR="00C063CC" w:rsidRDefault="00C063C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1462012"/>
      <w:docPartObj>
        <w:docPartGallery w:val="Page Numbers (Top of Page)"/>
        <w:docPartUnique/>
      </w:docPartObj>
    </w:sdtPr>
    <w:sdtEndPr>
      <w:rPr>
        <w:noProof/>
        <w:sz w:val="24"/>
      </w:rPr>
    </w:sdtEndPr>
    <w:sdtContent>
      <w:p w14:paraId="6424D32C" w14:textId="77777777" w:rsidR="00C063CC" w:rsidRPr="00C063CC" w:rsidRDefault="00C063CC">
        <w:pPr>
          <w:pStyle w:val="Antrats"/>
          <w:jc w:val="center"/>
          <w:rPr>
            <w:sz w:val="24"/>
          </w:rPr>
        </w:pPr>
        <w:r w:rsidRPr="00C063CC">
          <w:rPr>
            <w:sz w:val="24"/>
          </w:rPr>
          <w:fldChar w:fldCharType="begin"/>
        </w:r>
        <w:r w:rsidRPr="00C063CC">
          <w:rPr>
            <w:sz w:val="24"/>
          </w:rPr>
          <w:instrText xml:space="preserve"> PAGE   \* MERGEFORMAT </w:instrText>
        </w:r>
        <w:r w:rsidRPr="00C063CC">
          <w:rPr>
            <w:sz w:val="24"/>
          </w:rPr>
          <w:fldChar w:fldCharType="separate"/>
        </w:r>
        <w:r w:rsidR="00EF71E1">
          <w:rPr>
            <w:noProof/>
            <w:sz w:val="24"/>
          </w:rPr>
          <w:t>5</w:t>
        </w:r>
        <w:r w:rsidRPr="00C063CC">
          <w:rPr>
            <w:noProof/>
            <w:sz w:val="24"/>
          </w:rPr>
          <w:fldChar w:fldCharType="end"/>
        </w:r>
      </w:p>
    </w:sdtContent>
  </w:sdt>
  <w:p w14:paraId="73C61CDE" w14:textId="77777777" w:rsidR="00C063CC" w:rsidRDefault="00C063C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927A3" w14:textId="77777777" w:rsidR="00C063CC" w:rsidRDefault="00C063CC">
    <w:pPr>
      <w:pStyle w:val="Antrats"/>
      <w:jc w:val="center"/>
    </w:pPr>
  </w:p>
  <w:p w14:paraId="68727AAB" w14:textId="77777777" w:rsidR="00C063CC" w:rsidRDefault="00C063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633CA"/>
    <w:multiLevelType w:val="multilevel"/>
    <w:tmpl w:val="C4AEFF04"/>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color w:val="auto"/>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 w15:restartNumberingAfterBreak="0">
    <w:nsid w:val="1E3D415A"/>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 w15:restartNumberingAfterBreak="0">
    <w:nsid w:val="272C7193"/>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 w15:restartNumberingAfterBreak="0">
    <w:nsid w:val="49406092"/>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4" w15:restartNumberingAfterBreak="0">
    <w:nsid w:val="7A667391"/>
    <w:multiLevelType w:val="hybridMultilevel"/>
    <w:tmpl w:val="7890AD84"/>
    <w:lvl w:ilvl="0" w:tplc="06EE190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 w:numId="5">
    <w:abstractNumId w:val="4"/>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DE9"/>
    <w:rsid w:val="00046367"/>
    <w:rsid w:val="00063D78"/>
    <w:rsid w:val="000D0B83"/>
    <w:rsid w:val="001640FC"/>
    <w:rsid w:val="001D2A65"/>
    <w:rsid w:val="002030A5"/>
    <w:rsid w:val="00234C28"/>
    <w:rsid w:val="0023747D"/>
    <w:rsid w:val="00253B1F"/>
    <w:rsid w:val="002A3849"/>
    <w:rsid w:val="002B5905"/>
    <w:rsid w:val="002B5BDC"/>
    <w:rsid w:val="002B5F1A"/>
    <w:rsid w:val="002D7177"/>
    <w:rsid w:val="0031329F"/>
    <w:rsid w:val="0033272B"/>
    <w:rsid w:val="00343824"/>
    <w:rsid w:val="00354792"/>
    <w:rsid w:val="00377A4A"/>
    <w:rsid w:val="003A4F15"/>
    <w:rsid w:val="003B17CD"/>
    <w:rsid w:val="003B4BA3"/>
    <w:rsid w:val="00404420"/>
    <w:rsid w:val="00404EB0"/>
    <w:rsid w:val="00412966"/>
    <w:rsid w:val="004207CF"/>
    <w:rsid w:val="0042553F"/>
    <w:rsid w:val="004374BE"/>
    <w:rsid w:val="004D69C3"/>
    <w:rsid w:val="00537A5C"/>
    <w:rsid w:val="00557A59"/>
    <w:rsid w:val="00560FE6"/>
    <w:rsid w:val="005B3434"/>
    <w:rsid w:val="005B450F"/>
    <w:rsid w:val="005C46C7"/>
    <w:rsid w:val="005D7106"/>
    <w:rsid w:val="005F0EDE"/>
    <w:rsid w:val="005F7108"/>
    <w:rsid w:val="00622BFD"/>
    <w:rsid w:val="006E3FBC"/>
    <w:rsid w:val="006F7BFB"/>
    <w:rsid w:val="00720F29"/>
    <w:rsid w:val="00752C21"/>
    <w:rsid w:val="00773A77"/>
    <w:rsid w:val="00796DE9"/>
    <w:rsid w:val="007B48F8"/>
    <w:rsid w:val="007C7106"/>
    <w:rsid w:val="007E54AC"/>
    <w:rsid w:val="007E5B64"/>
    <w:rsid w:val="007E7DD6"/>
    <w:rsid w:val="00834596"/>
    <w:rsid w:val="00842AE2"/>
    <w:rsid w:val="008551E3"/>
    <w:rsid w:val="00866D4B"/>
    <w:rsid w:val="00880460"/>
    <w:rsid w:val="008D4D24"/>
    <w:rsid w:val="009508CB"/>
    <w:rsid w:val="009607C2"/>
    <w:rsid w:val="00992BB8"/>
    <w:rsid w:val="009A3570"/>
    <w:rsid w:val="009C65C8"/>
    <w:rsid w:val="00A225E8"/>
    <w:rsid w:val="00A2338F"/>
    <w:rsid w:val="00A234EF"/>
    <w:rsid w:val="00A245AD"/>
    <w:rsid w:val="00A56E16"/>
    <w:rsid w:val="00A8688A"/>
    <w:rsid w:val="00AA4A54"/>
    <w:rsid w:val="00AD427F"/>
    <w:rsid w:val="00AD4B6E"/>
    <w:rsid w:val="00B16014"/>
    <w:rsid w:val="00B261F0"/>
    <w:rsid w:val="00B93065"/>
    <w:rsid w:val="00BA2D77"/>
    <w:rsid w:val="00BA5460"/>
    <w:rsid w:val="00C05423"/>
    <w:rsid w:val="00C063CC"/>
    <w:rsid w:val="00C164D8"/>
    <w:rsid w:val="00C2376B"/>
    <w:rsid w:val="00C46885"/>
    <w:rsid w:val="00C91998"/>
    <w:rsid w:val="00CB1FE2"/>
    <w:rsid w:val="00CC54E1"/>
    <w:rsid w:val="00D03D04"/>
    <w:rsid w:val="00D47C81"/>
    <w:rsid w:val="00D565E5"/>
    <w:rsid w:val="00DF1F90"/>
    <w:rsid w:val="00E01898"/>
    <w:rsid w:val="00E01CB8"/>
    <w:rsid w:val="00E04E9F"/>
    <w:rsid w:val="00E154B2"/>
    <w:rsid w:val="00E43629"/>
    <w:rsid w:val="00E56C80"/>
    <w:rsid w:val="00E613DD"/>
    <w:rsid w:val="00E8229F"/>
    <w:rsid w:val="00E82BC8"/>
    <w:rsid w:val="00EB1F6F"/>
    <w:rsid w:val="00EF71E1"/>
    <w:rsid w:val="00F05AE0"/>
    <w:rsid w:val="00F61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7CD91"/>
  <w15:docId w15:val="{62A53248-C7E3-433D-95CB-5375CC50D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6DE9"/>
    <w:pPr>
      <w:suppressAutoHyphens/>
      <w:spacing w:after="0" w:line="240" w:lineRule="auto"/>
    </w:pPr>
    <w:rPr>
      <w:rFonts w:ascii="Times New Roman" w:eastAsia="Times New Roman" w:hAnsi="Times New Roman" w:cs="Times New Roman"/>
      <w:sz w:val="20"/>
      <w:szCs w:val="20"/>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796DE9"/>
    <w:pPr>
      <w:tabs>
        <w:tab w:val="center" w:pos="4680"/>
        <w:tab w:val="right" w:pos="9360"/>
      </w:tabs>
    </w:pPr>
  </w:style>
  <w:style w:type="character" w:customStyle="1" w:styleId="AntratsDiagrama">
    <w:name w:val="Antraštės Diagrama"/>
    <w:basedOn w:val="Numatytasispastraiposriftas"/>
    <w:link w:val="Antrats"/>
    <w:rsid w:val="00796DE9"/>
    <w:rPr>
      <w:rFonts w:ascii="Times New Roman" w:eastAsia="Times New Roman" w:hAnsi="Times New Roman" w:cs="Times New Roman"/>
      <w:sz w:val="20"/>
      <w:szCs w:val="20"/>
      <w:lang w:val="lt-LT" w:eastAsia="ar-SA"/>
    </w:rPr>
  </w:style>
  <w:style w:type="paragraph" w:styleId="Porat">
    <w:name w:val="footer"/>
    <w:basedOn w:val="prastasis"/>
    <w:link w:val="PoratDiagrama"/>
    <w:uiPriority w:val="99"/>
    <w:unhideWhenUsed/>
    <w:rsid w:val="00796DE9"/>
    <w:pPr>
      <w:tabs>
        <w:tab w:val="center" w:pos="4680"/>
        <w:tab w:val="right" w:pos="9360"/>
      </w:tabs>
    </w:pPr>
  </w:style>
  <w:style w:type="character" w:customStyle="1" w:styleId="PoratDiagrama">
    <w:name w:val="Poraštė Diagrama"/>
    <w:basedOn w:val="Numatytasispastraiposriftas"/>
    <w:link w:val="Porat"/>
    <w:uiPriority w:val="99"/>
    <w:rsid w:val="00796DE9"/>
    <w:rPr>
      <w:rFonts w:ascii="Times New Roman" w:eastAsia="Times New Roman" w:hAnsi="Times New Roman" w:cs="Times New Roman"/>
      <w:sz w:val="20"/>
      <w:szCs w:val="20"/>
      <w:lang w:val="lt-LT" w:eastAsia="ar-SA"/>
    </w:rPr>
  </w:style>
  <w:style w:type="paragraph" w:styleId="Sraopastraipa">
    <w:name w:val="List Paragraph"/>
    <w:basedOn w:val="prastasis"/>
    <w:uiPriority w:val="34"/>
    <w:qFormat/>
    <w:rsid w:val="00622BFD"/>
    <w:pPr>
      <w:suppressAutoHyphens w:val="0"/>
      <w:ind w:left="720"/>
      <w:contextualSpacing/>
    </w:pPr>
    <w:rPr>
      <w:sz w:val="24"/>
      <w:lang w:eastAsia="en-US"/>
    </w:rPr>
  </w:style>
  <w:style w:type="paragraph" w:styleId="Betarp">
    <w:name w:val="No Spacing"/>
    <w:uiPriority w:val="1"/>
    <w:qFormat/>
    <w:rsid w:val="00404EB0"/>
    <w:pPr>
      <w:spacing w:after="0" w:line="240" w:lineRule="auto"/>
    </w:pPr>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AD4B6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D4B6E"/>
    <w:rPr>
      <w:rFonts w:ascii="Tahoma" w:eastAsia="Times New Roman" w:hAnsi="Tahoma" w:cs="Tahoma"/>
      <w:sz w:val="16"/>
      <w:szCs w:val="16"/>
      <w:lang w:val="lt-LT" w:eastAsia="ar-SA"/>
    </w:rPr>
  </w:style>
  <w:style w:type="paragraph" w:customStyle="1" w:styleId="Betarp1">
    <w:name w:val="Be tarpų1"/>
    <w:uiPriority w:val="1"/>
    <w:qFormat/>
    <w:rsid w:val="00C164D8"/>
    <w:pPr>
      <w:spacing w:after="0" w:line="240" w:lineRule="auto"/>
    </w:pPr>
    <w:rPr>
      <w:rFonts w:ascii="Calibri" w:eastAsia="Calibri" w:hAnsi="Calibri" w:cs="Times New Roman"/>
      <w:lang w:val="lt-LT"/>
    </w:rPr>
  </w:style>
  <w:style w:type="paragraph" w:customStyle="1" w:styleId="Betarp2">
    <w:name w:val="Be tarpų2"/>
    <w:uiPriority w:val="1"/>
    <w:qFormat/>
    <w:rsid w:val="00C164D8"/>
    <w:pPr>
      <w:spacing w:after="0" w:line="240" w:lineRule="auto"/>
    </w:pPr>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rs.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D0742-FB82-4B89-94AA-01F521F9D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2400</Words>
  <Characters>13681</Characters>
  <Application>Microsoft Office Word</Application>
  <DocSecurity>0</DocSecurity>
  <Lines>114</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Buterlevičienė</dc:creator>
  <cp:lastModifiedBy>user</cp:lastModifiedBy>
  <cp:revision>8</cp:revision>
  <cp:lastPrinted>2020-06-29T07:57:00Z</cp:lastPrinted>
  <dcterms:created xsi:type="dcterms:W3CDTF">2022-01-27T09:49:00Z</dcterms:created>
  <dcterms:modified xsi:type="dcterms:W3CDTF">2022-01-27T11:31:00Z</dcterms:modified>
</cp:coreProperties>
</file>