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A2A23" w14:textId="54878986" w:rsidR="00AD5469" w:rsidRPr="00871A3A" w:rsidRDefault="00AD5469" w:rsidP="00AD5469">
      <w:pPr>
        <w:shd w:val="clear" w:color="auto" w:fill="FFFFFF"/>
        <w:rPr>
          <w:rFonts w:ascii="Calibri" w:hAnsi="Calibri" w:cs="Calibri"/>
          <w:color w:val="201F1E"/>
          <w:lang w:eastAsia="lt-LT"/>
        </w:rPr>
      </w:pPr>
      <w:r>
        <w:rPr>
          <w:color w:val="201F1E"/>
          <w:szCs w:val="24"/>
          <w:bdr w:val="none" w:sz="0" w:space="0" w:color="auto" w:frame="1"/>
          <w:lang w:eastAsia="lt-LT"/>
        </w:rPr>
        <w:t xml:space="preserve">                                                                                      </w:t>
      </w:r>
      <w:r w:rsidRPr="00871A3A">
        <w:rPr>
          <w:color w:val="201F1E"/>
          <w:szCs w:val="24"/>
          <w:bdr w:val="none" w:sz="0" w:space="0" w:color="auto" w:frame="1"/>
          <w:lang w:eastAsia="lt-LT"/>
        </w:rPr>
        <w:t>P</w:t>
      </w:r>
      <w:r w:rsidR="00F22C4B">
        <w:rPr>
          <w:color w:val="201F1E"/>
          <w:szCs w:val="24"/>
          <w:bdr w:val="none" w:sz="0" w:space="0" w:color="auto" w:frame="1"/>
          <w:lang w:eastAsia="lt-LT"/>
        </w:rPr>
        <w:t>RITAR</w:t>
      </w:r>
      <w:r w:rsidRPr="00871A3A">
        <w:rPr>
          <w:color w:val="201F1E"/>
          <w:szCs w:val="24"/>
          <w:bdr w:val="none" w:sz="0" w:space="0" w:color="auto" w:frame="1"/>
          <w:lang w:eastAsia="lt-LT"/>
        </w:rPr>
        <w:t>TA</w:t>
      </w:r>
    </w:p>
    <w:p w14:paraId="1D8F2582" w14:textId="77777777" w:rsidR="00AD5469" w:rsidRPr="00871A3A" w:rsidRDefault="00AD5469" w:rsidP="00AD5469">
      <w:pPr>
        <w:shd w:val="clear" w:color="auto" w:fill="FFFFFF"/>
        <w:ind w:left="5184"/>
        <w:rPr>
          <w:rFonts w:ascii="Calibri" w:hAnsi="Calibri" w:cs="Calibri"/>
          <w:color w:val="201F1E"/>
          <w:lang w:eastAsia="lt-LT"/>
        </w:rPr>
      </w:pPr>
      <w:r w:rsidRPr="00871A3A">
        <w:rPr>
          <w:color w:val="201F1E"/>
          <w:szCs w:val="24"/>
          <w:bdr w:val="none" w:sz="0" w:space="0" w:color="auto" w:frame="1"/>
          <w:lang w:eastAsia="lt-LT"/>
        </w:rPr>
        <w:t>Panevėžio rajono savivaldybės tarybos</w:t>
      </w:r>
    </w:p>
    <w:p w14:paraId="179EA6D3" w14:textId="17007C0B" w:rsidR="00AD5469" w:rsidRPr="00871A3A" w:rsidRDefault="00602241" w:rsidP="00AD5469">
      <w:pPr>
        <w:shd w:val="clear" w:color="auto" w:fill="FFFFFF"/>
        <w:ind w:left="3888" w:firstLine="1296"/>
        <w:rPr>
          <w:rFonts w:ascii="Calibri" w:hAnsi="Calibri" w:cs="Calibri"/>
          <w:color w:val="201F1E"/>
          <w:lang w:eastAsia="lt-LT"/>
        </w:rPr>
      </w:pPr>
      <w:r>
        <w:rPr>
          <w:color w:val="201F1E"/>
          <w:szCs w:val="24"/>
          <w:bdr w:val="none" w:sz="0" w:space="0" w:color="auto" w:frame="1"/>
          <w:lang w:eastAsia="lt-LT"/>
        </w:rPr>
        <w:t>2022 m</w:t>
      </w:r>
      <w:r w:rsidR="00DF1525">
        <w:rPr>
          <w:color w:val="201F1E"/>
          <w:szCs w:val="24"/>
          <w:bdr w:val="none" w:sz="0" w:space="0" w:color="auto" w:frame="1"/>
          <w:lang w:eastAsia="lt-LT"/>
        </w:rPr>
        <w:t>.</w:t>
      </w:r>
      <w:r>
        <w:rPr>
          <w:color w:val="201F1E"/>
          <w:szCs w:val="24"/>
          <w:bdr w:val="none" w:sz="0" w:space="0" w:color="auto" w:frame="1"/>
          <w:lang w:eastAsia="lt-LT"/>
        </w:rPr>
        <w:t xml:space="preserve"> gegužės </w:t>
      </w:r>
      <w:r w:rsidR="00AD5469" w:rsidRPr="00871A3A">
        <w:rPr>
          <w:color w:val="201F1E"/>
          <w:szCs w:val="24"/>
          <w:bdr w:val="none" w:sz="0" w:space="0" w:color="auto" w:frame="1"/>
          <w:lang w:eastAsia="lt-LT"/>
        </w:rPr>
        <w:t>5 d. sprendimu Nr. T-</w:t>
      </w:r>
      <w:r w:rsidR="0021146C">
        <w:rPr>
          <w:color w:val="201F1E"/>
          <w:szCs w:val="24"/>
          <w:bdr w:val="none" w:sz="0" w:space="0" w:color="auto" w:frame="1"/>
          <w:lang w:eastAsia="lt-LT"/>
        </w:rPr>
        <w:t>112</w:t>
      </w:r>
      <w:bookmarkStart w:id="0" w:name="_GoBack"/>
      <w:bookmarkEnd w:id="0"/>
    </w:p>
    <w:p w14:paraId="3C72A1C7" w14:textId="77777777" w:rsidR="00AD5469" w:rsidRPr="008E02FF" w:rsidRDefault="00AD5469" w:rsidP="00AD5469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</w:p>
    <w:p w14:paraId="03B8BD62" w14:textId="3CCBC082" w:rsidR="00AD5469" w:rsidRPr="00602241" w:rsidRDefault="00602241" w:rsidP="00AD5469">
      <w:pPr>
        <w:tabs>
          <w:tab w:val="left" w:pos="14656"/>
        </w:tabs>
        <w:jc w:val="center"/>
        <w:rPr>
          <w:b/>
          <w:color w:val="000000"/>
          <w:szCs w:val="24"/>
        </w:rPr>
      </w:pPr>
      <w:r w:rsidRPr="00602241">
        <w:rPr>
          <w:rStyle w:val="fontstyle01"/>
          <w:rFonts w:ascii="Times New Roman" w:hAnsi="Times New Roman"/>
          <w:b/>
        </w:rPr>
        <w:t>PANEVĖŽIO RAJONO PEDAGOGINĖ PSICHOLOGINĖ TARNYBA</w:t>
      </w:r>
      <w:r w:rsidRPr="00602241">
        <w:rPr>
          <w:b/>
          <w:color w:val="000000"/>
          <w:szCs w:val="24"/>
        </w:rPr>
        <w:br/>
      </w:r>
    </w:p>
    <w:p w14:paraId="56C8D2C2" w14:textId="15496CAB" w:rsidR="00AD5469" w:rsidRPr="00602241" w:rsidRDefault="00AD5469" w:rsidP="00602241">
      <w:pPr>
        <w:jc w:val="center"/>
        <w:rPr>
          <w:b/>
          <w:szCs w:val="24"/>
          <w:lang w:eastAsia="lt-LT"/>
        </w:rPr>
      </w:pPr>
      <w:r w:rsidRPr="00602241">
        <w:rPr>
          <w:b/>
          <w:szCs w:val="24"/>
          <w:lang w:eastAsia="lt-LT"/>
        </w:rPr>
        <w:t>2021</w:t>
      </w:r>
      <w:r w:rsidR="00602241" w:rsidRPr="00602241">
        <w:rPr>
          <w:b/>
          <w:szCs w:val="24"/>
          <w:lang w:eastAsia="lt-LT"/>
        </w:rPr>
        <w:t xml:space="preserve"> MET</w:t>
      </w:r>
      <w:r w:rsidR="00602241">
        <w:rPr>
          <w:b/>
          <w:szCs w:val="24"/>
          <w:lang w:eastAsia="lt-LT"/>
        </w:rPr>
        <w:t>Ų VEIKLOS ATASKAITA</w:t>
      </w:r>
    </w:p>
    <w:p w14:paraId="41629F2A" w14:textId="77777777" w:rsidR="003C6307" w:rsidRPr="0022194B" w:rsidRDefault="003C6307" w:rsidP="003C6307">
      <w:pPr>
        <w:rPr>
          <w:bCs/>
          <w:szCs w:val="24"/>
          <w:lang w:eastAsia="lt-LT"/>
        </w:rPr>
      </w:pPr>
    </w:p>
    <w:p w14:paraId="00A85ABE" w14:textId="4A9BF0B8" w:rsidR="003F268F" w:rsidRDefault="003C6307" w:rsidP="00CB7A7B">
      <w:pPr>
        <w:jc w:val="center"/>
        <w:rPr>
          <w:b/>
          <w:szCs w:val="24"/>
          <w:lang w:eastAsia="lt-LT"/>
        </w:rPr>
      </w:pPr>
      <w:r w:rsidRPr="0022194B">
        <w:rPr>
          <w:b/>
          <w:szCs w:val="24"/>
          <w:lang w:eastAsia="lt-LT"/>
        </w:rPr>
        <w:t>STRATEGINIO PLANO IR METINIO VEIKLOS PLANO ĮGYVENDINIMAS</w:t>
      </w:r>
    </w:p>
    <w:p w14:paraId="5B6EA214" w14:textId="77777777" w:rsidR="00AD5469" w:rsidRPr="0022194B" w:rsidRDefault="00AD5469" w:rsidP="00CB7A7B">
      <w:pPr>
        <w:jc w:val="center"/>
        <w:rPr>
          <w:b/>
          <w:szCs w:val="24"/>
          <w:lang w:eastAsia="lt-LT"/>
        </w:rPr>
      </w:pPr>
    </w:p>
    <w:tbl>
      <w:tblPr>
        <w:tblStyle w:val="Lentelstinklelis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3F268F" w:rsidRPr="0022194B" w14:paraId="6DE7AEF1" w14:textId="77777777" w:rsidTr="00536C9A">
        <w:tc>
          <w:tcPr>
            <w:tcW w:w="10348" w:type="dxa"/>
          </w:tcPr>
          <w:p w14:paraId="40549E6F" w14:textId="656DC217" w:rsidR="000F7D9F" w:rsidRPr="00AD5469" w:rsidRDefault="000F7D9F" w:rsidP="000F7D9F">
            <w:pPr>
              <w:rPr>
                <w:bCs/>
                <w:sz w:val="20"/>
                <w:lang w:eastAsia="lt-LT"/>
              </w:rPr>
            </w:pPr>
            <w:r w:rsidRPr="00AD5469">
              <w:rPr>
                <w:bCs/>
                <w:szCs w:val="24"/>
              </w:rPr>
              <w:t>2019–2021 metų strateginio plano tikslai:</w:t>
            </w:r>
          </w:p>
          <w:p w14:paraId="45A67E2E" w14:textId="70BE84DC" w:rsidR="00536C9A" w:rsidRPr="00AD5469" w:rsidRDefault="000F7D9F" w:rsidP="000F7D9F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D5469">
              <w:rPr>
                <w:rFonts w:ascii="Times New Roman" w:hAnsi="Times New Roman"/>
                <w:bCs/>
                <w:sz w:val="24"/>
                <w:szCs w:val="24"/>
              </w:rPr>
              <w:t>1. Didinti speci</w:t>
            </w:r>
            <w:r w:rsidR="0022194B" w:rsidRPr="00AD5469">
              <w:rPr>
                <w:rFonts w:ascii="Times New Roman" w:hAnsi="Times New Roman"/>
                <w:bCs/>
                <w:sz w:val="24"/>
                <w:szCs w:val="24"/>
              </w:rPr>
              <w:t xml:space="preserve">aliųjų poreikių, psichologinių, </w:t>
            </w:r>
            <w:r w:rsidRPr="00AD5469">
              <w:rPr>
                <w:rFonts w:ascii="Times New Roman" w:hAnsi="Times New Roman"/>
                <w:bCs/>
                <w:sz w:val="24"/>
                <w:szCs w:val="24"/>
              </w:rPr>
              <w:t>asmenybės ir ugdymosi problemų turinčių asmenų ugdymosi veiksmingumą, psichologinį atsparumą teikiant reikalingą informacinę, ekspertinę ir konsultacinę pagalbą vaikams, jų tėvams (globėjams, rūpintojams), mokykloms ir mokytojams.</w:t>
            </w:r>
            <w:r w:rsidRPr="00AD546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   </w:t>
            </w:r>
          </w:p>
          <w:p w14:paraId="7B79D501" w14:textId="3E4CADEF" w:rsidR="000F7D9F" w:rsidRPr="00AD5469" w:rsidRDefault="000F7D9F" w:rsidP="000F7D9F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46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AD54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B7A7B" w:rsidRPr="00AD5469">
              <w:rPr>
                <w:rFonts w:ascii="Times New Roman" w:hAnsi="Times New Roman"/>
                <w:bCs/>
                <w:sz w:val="24"/>
                <w:szCs w:val="24"/>
              </w:rPr>
              <w:t xml:space="preserve">Besimokančios </w:t>
            </w:r>
            <w:r w:rsidR="0022194B" w:rsidRPr="00AD5469">
              <w:rPr>
                <w:rFonts w:ascii="Times New Roman" w:hAnsi="Times New Roman"/>
                <w:bCs/>
                <w:sz w:val="24"/>
                <w:szCs w:val="24"/>
              </w:rPr>
              <w:t xml:space="preserve">organizacijos kūrimas, </w:t>
            </w:r>
            <w:r w:rsidRPr="00AD5469">
              <w:rPr>
                <w:rFonts w:ascii="Times New Roman" w:hAnsi="Times New Roman"/>
                <w:bCs/>
                <w:sz w:val="24"/>
                <w:szCs w:val="24"/>
              </w:rPr>
              <w:t>sudarant optimalias sąlygas profesiniam ir asmeniniam tobulėjimui, kokybiškų paslaugų teikimui.</w:t>
            </w:r>
          </w:p>
          <w:p w14:paraId="4729E4F4" w14:textId="6F78ACCC" w:rsidR="000F7D9F" w:rsidRPr="00AD5469" w:rsidRDefault="000F7D9F" w:rsidP="000F7D9F">
            <w:pPr>
              <w:rPr>
                <w:bCs/>
                <w:szCs w:val="24"/>
                <w:u w:val="single"/>
              </w:rPr>
            </w:pPr>
            <w:r w:rsidRPr="00AD5469">
              <w:rPr>
                <w:bCs/>
                <w:szCs w:val="24"/>
                <w:u w:val="single"/>
              </w:rPr>
              <w:t>202</w:t>
            </w:r>
            <w:r w:rsidR="00CD0F4B" w:rsidRPr="00AD5469">
              <w:rPr>
                <w:bCs/>
                <w:szCs w:val="24"/>
                <w:u w:val="single"/>
              </w:rPr>
              <w:t>1</w:t>
            </w:r>
            <w:r w:rsidRPr="00AD5469">
              <w:rPr>
                <w:bCs/>
                <w:szCs w:val="24"/>
                <w:u w:val="single"/>
              </w:rPr>
              <w:t xml:space="preserve"> metų veiklos plano tiksla</w:t>
            </w:r>
            <w:r w:rsidR="001F5DE8" w:rsidRPr="00AD5469">
              <w:rPr>
                <w:bCs/>
                <w:szCs w:val="24"/>
                <w:u w:val="single"/>
              </w:rPr>
              <w:t xml:space="preserve">i </w:t>
            </w:r>
            <w:r w:rsidRPr="00AD5469">
              <w:rPr>
                <w:bCs/>
                <w:szCs w:val="24"/>
                <w:u w:val="single"/>
                <w:lang w:eastAsia="lt-LT"/>
              </w:rPr>
              <w:t>ir svarbiausi rezultatai:</w:t>
            </w:r>
          </w:p>
          <w:p w14:paraId="27B23ED0" w14:textId="7F74F131" w:rsidR="00524063" w:rsidRPr="00AD5469" w:rsidRDefault="0022194B" w:rsidP="0022194B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D5469">
              <w:rPr>
                <w:rFonts w:ascii="Times New Roman" w:hAnsi="Times New Roman"/>
                <w:bCs/>
                <w:sz w:val="24"/>
                <w:szCs w:val="24"/>
              </w:rPr>
              <w:t xml:space="preserve">Tikslas – siekiant strateginių tikslų įgyvendinimo, teikti veiksmingą švietimo pagalbą vykdant įtraukiojo ugdymo koncepciją šeimai ir vaikams, turintiems specialiųjų ugdymosi poreikių ir psichologinių problemų. </w:t>
            </w:r>
          </w:p>
          <w:p w14:paraId="2D414839" w14:textId="35959C99" w:rsidR="000F7D9F" w:rsidRPr="00AD5469" w:rsidRDefault="005067B6" w:rsidP="000F7D9F">
            <w:pPr>
              <w:jc w:val="both"/>
              <w:rPr>
                <w:rFonts w:eastAsia="Calibri"/>
                <w:bCs/>
                <w:szCs w:val="24"/>
                <w:lang w:eastAsia="ar-SA"/>
              </w:rPr>
            </w:pPr>
            <w:r w:rsidRPr="00AD5469">
              <w:rPr>
                <w:rFonts w:eastAsia="Calibri"/>
                <w:bCs/>
                <w:szCs w:val="24"/>
                <w:lang w:eastAsia="ar-SA"/>
              </w:rPr>
              <w:t xml:space="preserve">1 tikslas. </w:t>
            </w:r>
            <w:r w:rsidR="00CD0F4B" w:rsidRPr="00AD5469">
              <w:rPr>
                <w:rFonts w:eastAsia="Calibri"/>
                <w:bCs/>
                <w:szCs w:val="24"/>
                <w:lang w:eastAsia="ar-SA"/>
              </w:rPr>
              <w:t>Užtikrinti savalaikį ir kokybišką kompleksinį mokinio (vaiko) SUP įvertinimą, specialiojo ugdymo ir (ar) švietimo pagalbos skyrimą</w:t>
            </w:r>
            <w:r w:rsidRPr="00AD5469">
              <w:rPr>
                <w:rFonts w:eastAsia="Calibri"/>
                <w:bCs/>
                <w:szCs w:val="24"/>
                <w:lang w:eastAsia="ar-SA"/>
              </w:rPr>
              <w:t>.</w:t>
            </w:r>
          </w:p>
          <w:p w14:paraId="2E41AAD3" w14:textId="351150A3" w:rsidR="001E10BA" w:rsidRPr="00AD5469" w:rsidRDefault="008C518A" w:rsidP="002C3009">
            <w:pPr>
              <w:jc w:val="both"/>
              <w:rPr>
                <w:rFonts w:eastAsiaTheme="minorHAnsi"/>
                <w:bCs/>
                <w:iCs/>
                <w:szCs w:val="24"/>
              </w:rPr>
            </w:pPr>
            <w:r w:rsidRPr="00AD5469">
              <w:rPr>
                <w:bCs/>
                <w:kern w:val="1"/>
                <w:szCs w:val="24"/>
                <w:lang w:eastAsia="hi-IN" w:bidi="hi-IN"/>
              </w:rPr>
              <w:t xml:space="preserve">Organizuodama ir tobulindama savivaldybės švietimo įstaigų vaiko gerovės komisijų (toliau – VGK) darbą, </w:t>
            </w:r>
            <w:r w:rsidR="00951110" w:rsidRPr="00AD5469">
              <w:rPr>
                <w:bCs/>
                <w:kern w:val="1"/>
                <w:szCs w:val="24"/>
                <w:lang w:eastAsia="hi-IN" w:bidi="hi-IN"/>
              </w:rPr>
              <w:t>T</w:t>
            </w:r>
            <w:r w:rsidR="00524063" w:rsidRPr="00AD5469">
              <w:rPr>
                <w:bCs/>
                <w:kern w:val="1"/>
                <w:szCs w:val="24"/>
                <w:lang w:eastAsia="hi-IN" w:bidi="hi-IN"/>
              </w:rPr>
              <w:t>arnyba</w:t>
            </w:r>
            <w:r w:rsidRPr="00AD5469">
              <w:rPr>
                <w:bCs/>
                <w:kern w:val="1"/>
                <w:szCs w:val="24"/>
                <w:lang w:eastAsia="hi-IN" w:bidi="hi-IN"/>
              </w:rPr>
              <w:t xml:space="preserve"> teikė mokykloms metodinę, konsultacinę pagalbą dėl specialiųjų ugdymosi poreikių, psichologinių, asmenybės ir ugdymosi problemų turinčių vaikų, jų ugdymo</w:t>
            </w:r>
            <w:r w:rsidRPr="00AD5469">
              <w:rPr>
                <w:bCs/>
                <w:i/>
                <w:iCs/>
                <w:kern w:val="1"/>
                <w:szCs w:val="24"/>
                <w:lang w:eastAsia="hi-IN" w:bidi="hi-IN"/>
              </w:rPr>
              <w:t xml:space="preserve">. </w:t>
            </w:r>
            <w:r w:rsidR="002C3009" w:rsidRPr="00AD5469">
              <w:rPr>
                <w:bCs/>
                <w:iCs/>
                <w:szCs w:val="24"/>
              </w:rPr>
              <w:t xml:space="preserve">Įvertinti </w:t>
            </w:r>
            <w:r w:rsidR="00951110" w:rsidRPr="00AD5469">
              <w:rPr>
                <w:rFonts w:eastAsiaTheme="minorHAnsi"/>
                <w:bCs/>
                <w:iCs/>
                <w:szCs w:val="24"/>
              </w:rPr>
              <w:t xml:space="preserve">133 mokinių ir </w:t>
            </w:r>
            <w:r w:rsidR="00951110" w:rsidRPr="00AD5469">
              <w:rPr>
                <w:rFonts w:eastAsiaTheme="minorHAnsi"/>
                <w:bCs/>
                <w:iCs/>
                <w:szCs w:val="24"/>
              </w:rPr>
              <w:br/>
              <w:t xml:space="preserve">4 nelankančių švietimo įstaigų </w:t>
            </w:r>
            <w:r w:rsidR="002C3009" w:rsidRPr="00AD5469">
              <w:rPr>
                <w:bCs/>
                <w:iCs/>
                <w:szCs w:val="24"/>
              </w:rPr>
              <w:t xml:space="preserve">vaikų gebėjimai ir ugdymosi sunkumai bei nustatyti specialieji ugdymosi poreikiai </w:t>
            </w:r>
            <w:r w:rsidR="002C3009" w:rsidRPr="00AD5469">
              <w:rPr>
                <w:rFonts w:eastAsiaTheme="minorHAnsi"/>
                <w:bCs/>
                <w:iCs/>
                <w:szCs w:val="24"/>
              </w:rPr>
              <w:t xml:space="preserve">(nedideli SUP – 8, vidutiniai SUP – 75, dideli SUP – 54), </w:t>
            </w:r>
            <w:r w:rsidR="001E10BA" w:rsidRPr="00AD5469">
              <w:rPr>
                <w:bCs/>
                <w:iCs/>
              </w:rPr>
              <w:t xml:space="preserve">222 mokiniams suderinta </w:t>
            </w:r>
            <w:r w:rsidR="00951110" w:rsidRPr="00AD5469">
              <w:rPr>
                <w:bCs/>
                <w:iCs/>
              </w:rPr>
              <w:t>VGK</w:t>
            </w:r>
            <w:r w:rsidR="002C3009" w:rsidRPr="00AD5469">
              <w:rPr>
                <w:bCs/>
                <w:iCs/>
              </w:rPr>
              <w:t xml:space="preserve"> paskirta švietimo pagalba.</w:t>
            </w:r>
          </w:p>
          <w:p w14:paraId="10D23964" w14:textId="2AA83C69" w:rsidR="00C217A9" w:rsidRPr="00AD5469" w:rsidRDefault="00951110" w:rsidP="000F7D9F">
            <w:pPr>
              <w:pStyle w:val="Betarp"/>
              <w:jc w:val="both"/>
              <w:rPr>
                <w:bCs/>
                <w:color w:val="000000"/>
                <w:szCs w:val="24"/>
                <w:lang w:eastAsia="ar-SA"/>
              </w:rPr>
            </w:pPr>
            <w:r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A</w:t>
            </w:r>
            <w:r w:rsidR="00C217A9"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tlikta mokinių</w:t>
            </w:r>
            <w:r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,</w:t>
            </w:r>
            <w:r w:rsidR="00C217A9"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 xml:space="preserve"> ugdomų pagal bendrąsias programas, taikant alternatyvius ugdymo būdus ir metodus bei teikiant švietimo pagalbą</w:t>
            </w:r>
            <w:r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,</w:t>
            </w:r>
            <w:r w:rsidR="00C217A9"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 xml:space="preserve"> pasiekimų analizė ir aptarta su mokyklų VGK jų tolesnio ugdymo perspektyva. Susisteminta informacija apie </w:t>
            </w:r>
            <w:r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švieti</w:t>
            </w:r>
            <w:r w:rsidR="00C217A9"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mo įstaigose ugdomus mokinius, turinčius specialiųjų ugdymosi poreikių. Kartu su Švietimo, kultūros ir sporto skyriaus atsakingu specialistu išanalizuoti ir apibendrinti mokyklų pateikti duomenys apie švietimo pagalbos užtikrinimą.</w:t>
            </w:r>
          </w:p>
          <w:p w14:paraId="41B65F63" w14:textId="77777777" w:rsidR="005067B6" w:rsidRPr="00AD5469" w:rsidRDefault="005067B6" w:rsidP="000F7D9F">
            <w:pPr>
              <w:pStyle w:val="Betarp"/>
              <w:jc w:val="both"/>
              <w:rPr>
                <w:bCs/>
                <w:color w:val="000000" w:themeColor="text1"/>
                <w:szCs w:val="24"/>
                <w:lang w:eastAsia="ar-SA"/>
              </w:rPr>
            </w:pPr>
            <w:r w:rsidRPr="00AD5469">
              <w:rPr>
                <w:bCs/>
                <w:color w:val="000000" w:themeColor="text1"/>
                <w:szCs w:val="24"/>
                <w:lang w:eastAsia="ar-SA"/>
              </w:rPr>
              <w:t>2 tikslas. Teikti psichologinę, specialiąją pedagoginę ir socialinę pedagoginę pagalbą mokiniams, tėvams (globėjams, rūpintojams), mokytojams, švietimo pagalbos specialistams ir bendruomenei, didinti mokinių psichologinį atsparumą.</w:t>
            </w:r>
          </w:p>
          <w:p w14:paraId="1DCD0745" w14:textId="56418CA7" w:rsidR="001A5EAA" w:rsidRPr="00AD5469" w:rsidRDefault="00951110" w:rsidP="001A5EAA">
            <w:pPr>
              <w:widowControl w:val="0"/>
              <w:tabs>
                <w:tab w:val="left" w:pos="1030"/>
              </w:tabs>
              <w:suppressAutoHyphens/>
              <w:snapToGrid w:val="0"/>
              <w:jc w:val="both"/>
              <w:rPr>
                <w:rFonts w:eastAsia="Calibri"/>
                <w:bCs/>
                <w:color w:val="000000"/>
                <w:szCs w:val="24"/>
                <w:lang w:eastAsia="ar-SA"/>
              </w:rPr>
            </w:pPr>
            <w:r w:rsidRPr="00AD5469">
              <w:rPr>
                <w:bCs/>
                <w:iCs/>
                <w:szCs w:val="24"/>
              </w:rPr>
              <w:t>T</w:t>
            </w:r>
            <w:r w:rsidR="001A5EAA" w:rsidRPr="00AD5469">
              <w:rPr>
                <w:bCs/>
                <w:iCs/>
                <w:szCs w:val="24"/>
              </w:rPr>
              <w:t xml:space="preserve">arnybos specialistų </w:t>
            </w:r>
            <w:r w:rsidR="008723DE" w:rsidRPr="00AD5469">
              <w:rPr>
                <w:bCs/>
                <w:iCs/>
                <w:szCs w:val="24"/>
              </w:rPr>
              <w:t xml:space="preserve">konsultacinės paslaugos </w:t>
            </w:r>
            <w:r w:rsidR="00F22C4B">
              <w:rPr>
                <w:bCs/>
                <w:iCs/>
                <w:szCs w:val="24"/>
              </w:rPr>
              <w:t>s</w:t>
            </w:r>
            <w:r w:rsidR="00F22C4B" w:rsidRPr="00AD5469">
              <w:rPr>
                <w:bCs/>
                <w:iCs/>
                <w:szCs w:val="24"/>
              </w:rPr>
              <w:t xml:space="preserve">uteiktos </w:t>
            </w:r>
            <w:r w:rsidR="008723DE" w:rsidRPr="00AD5469">
              <w:rPr>
                <w:bCs/>
                <w:iCs/>
                <w:szCs w:val="24"/>
              </w:rPr>
              <w:t>197 mokinių tėvams (globėjams, rūpintojams) ir 540 mokytoj</w:t>
            </w:r>
            <w:r w:rsidR="00F22C4B">
              <w:rPr>
                <w:bCs/>
                <w:iCs/>
                <w:szCs w:val="24"/>
              </w:rPr>
              <w:t>ų</w:t>
            </w:r>
            <w:r w:rsidR="008723DE" w:rsidRPr="00AD5469">
              <w:rPr>
                <w:bCs/>
                <w:iCs/>
                <w:szCs w:val="24"/>
              </w:rPr>
              <w:t>, švietimo pagalbos specialist</w:t>
            </w:r>
            <w:r w:rsidR="00F22C4B">
              <w:rPr>
                <w:bCs/>
                <w:iCs/>
                <w:szCs w:val="24"/>
              </w:rPr>
              <w:t>ų</w:t>
            </w:r>
            <w:r w:rsidR="008723DE" w:rsidRPr="00AD5469">
              <w:rPr>
                <w:bCs/>
                <w:iCs/>
                <w:szCs w:val="24"/>
              </w:rPr>
              <w:t xml:space="preserve">, </w:t>
            </w:r>
            <w:r w:rsidRPr="00AD5469">
              <w:rPr>
                <w:bCs/>
                <w:iCs/>
                <w:szCs w:val="24"/>
              </w:rPr>
              <w:t>VGK</w:t>
            </w:r>
            <w:r w:rsidR="008723DE" w:rsidRPr="00AD5469">
              <w:rPr>
                <w:bCs/>
                <w:iCs/>
                <w:szCs w:val="24"/>
              </w:rPr>
              <w:t xml:space="preserve"> nari</w:t>
            </w:r>
            <w:r w:rsidR="00F22C4B">
              <w:rPr>
                <w:bCs/>
                <w:iCs/>
                <w:szCs w:val="24"/>
              </w:rPr>
              <w:t>ų</w:t>
            </w:r>
            <w:r w:rsidR="008723DE" w:rsidRPr="00AD5469">
              <w:rPr>
                <w:bCs/>
                <w:iCs/>
                <w:szCs w:val="24"/>
              </w:rPr>
              <w:t xml:space="preserve"> </w:t>
            </w:r>
            <w:r w:rsidR="00F22C4B">
              <w:rPr>
                <w:bCs/>
                <w:iCs/>
                <w:szCs w:val="24"/>
              </w:rPr>
              <w:t>ir</w:t>
            </w:r>
            <w:r w:rsidR="008723DE" w:rsidRPr="00AD5469">
              <w:rPr>
                <w:bCs/>
                <w:iCs/>
                <w:szCs w:val="24"/>
              </w:rPr>
              <w:t xml:space="preserve"> administracij</w:t>
            </w:r>
            <w:r w:rsidR="00F22C4B">
              <w:rPr>
                <w:bCs/>
                <w:iCs/>
                <w:szCs w:val="24"/>
              </w:rPr>
              <w:t>ų</w:t>
            </w:r>
            <w:r w:rsidR="008723DE" w:rsidRPr="00AD5469">
              <w:rPr>
                <w:bCs/>
                <w:iCs/>
                <w:szCs w:val="24"/>
              </w:rPr>
              <w:t xml:space="preserve">. </w:t>
            </w:r>
            <w:r w:rsidR="001A5EAA" w:rsidRPr="00AD5469">
              <w:rPr>
                <w:bCs/>
                <w:iCs/>
                <w:color w:val="000000" w:themeColor="text1"/>
              </w:rPr>
              <w:t xml:space="preserve">Pravesta </w:t>
            </w:r>
            <w:r w:rsidR="00DD242A" w:rsidRPr="00AD5469">
              <w:rPr>
                <w:bCs/>
                <w:iCs/>
                <w:color w:val="000000" w:themeColor="text1"/>
              </w:rPr>
              <w:br/>
            </w:r>
            <w:r w:rsidR="001A5EAA" w:rsidRPr="00AD5469">
              <w:rPr>
                <w:bCs/>
                <w:iCs/>
                <w:color w:val="000000" w:themeColor="text1"/>
              </w:rPr>
              <w:t xml:space="preserve">13 sudėtingų atvejų aptarimų su konkrečių mokyklų VGK nariais, administracija, pedagogais ir </w:t>
            </w:r>
            <w:r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Švietimo, kultūros ir sporto</w:t>
            </w:r>
            <w:r w:rsidR="001A5EAA" w:rsidRPr="00AD5469">
              <w:rPr>
                <w:bCs/>
                <w:iCs/>
                <w:color w:val="000000" w:themeColor="text1"/>
              </w:rPr>
              <w:t xml:space="preserve"> skyriaus specialistais</w:t>
            </w:r>
            <w:r w:rsidR="00ED064F" w:rsidRPr="00AD5469">
              <w:rPr>
                <w:bCs/>
                <w:iCs/>
              </w:rPr>
              <w:t>,</w:t>
            </w:r>
            <w:r w:rsidR="001A5EAA" w:rsidRPr="00AD5469">
              <w:rPr>
                <w:bCs/>
                <w:iCs/>
              </w:rPr>
              <w:t xml:space="preserve"> dalyvauta </w:t>
            </w:r>
            <w:r w:rsidR="00F74EF6" w:rsidRPr="00AD5469">
              <w:rPr>
                <w:bCs/>
                <w:iCs/>
              </w:rPr>
              <w:t xml:space="preserve">2 mokyklų </w:t>
            </w:r>
            <w:r w:rsidR="00DD0B68" w:rsidRPr="00AD5469">
              <w:rPr>
                <w:bCs/>
                <w:iCs/>
              </w:rPr>
              <w:t>VGK posėdžiuose.</w:t>
            </w:r>
          </w:p>
          <w:p w14:paraId="056F33FD" w14:textId="483F2488" w:rsidR="00C217A9" w:rsidRPr="00AD5469" w:rsidRDefault="001E10BA" w:rsidP="001A5EAA">
            <w:pPr>
              <w:jc w:val="both"/>
              <w:rPr>
                <w:rFonts w:eastAsiaTheme="minorHAnsi"/>
                <w:bCs/>
                <w:szCs w:val="24"/>
              </w:rPr>
            </w:pPr>
            <w:r w:rsidRPr="00AD5469">
              <w:rPr>
                <w:bCs/>
                <w:iCs/>
                <w:szCs w:val="24"/>
              </w:rPr>
              <w:t xml:space="preserve">Konsultuoti 128 mokiniai, suteiktos </w:t>
            </w:r>
            <w:r w:rsidR="00F22C4B" w:rsidRPr="00AD5469">
              <w:rPr>
                <w:bCs/>
                <w:iCs/>
                <w:szCs w:val="24"/>
              </w:rPr>
              <w:t>346</w:t>
            </w:r>
            <w:r w:rsidR="00F22C4B">
              <w:rPr>
                <w:bCs/>
                <w:iCs/>
                <w:szCs w:val="24"/>
              </w:rPr>
              <w:t xml:space="preserve"> </w:t>
            </w:r>
            <w:r w:rsidRPr="00AD5469">
              <w:rPr>
                <w:bCs/>
                <w:iCs/>
                <w:szCs w:val="24"/>
              </w:rPr>
              <w:t>psichologų ir socialinio pedagogo konsultacijos.</w:t>
            </w:r>
            <w:r w:rsidR="00074537" w:rsidRPr="00AD5469">
              <w:rPr>
                <w:bCs/>
                <w:iCs/>
                <w:color w:val="000000" w:themeColor="text1"/>
              </w:rPr>
              <w:t xml:space="preserve"> Psichologai atliko profesinio tinkamumo įvertinimo testus ir konsultavo 61 vyresniųjų klasių mokinį.</w:t>
            </w:r>
            <w:r w:rsidR="008723DE" w:rsidRPr="00AD5469">
              <w:rPr>
                <w:bCs/>
                <w:szCs w:val="24"/>
              </w:rPr>
              <w:t xml:space="preserve"> Kartu su</w:t>
            </w:r>
            <w:r w:rsidR="008723DE" w:rsidRPr="00AD5469">
              <w:rPr>
                <w:rFonts w:eastAsia="SimSun"/>
                <w:bCs/>
                <w:kern w:val="1"/>
                <w:szCs w:val="24"/>
                <w:lang w:eastAsia="hi-IN" w:bidi="hi-IN"/>
              </w:rPr>
              <w:t xml:space="preserve"> Visuomenės sveikatos biuro specialistu vesta tikslinė Ankstyvosios intervencijos paauglių grupė.</w:t>
            </w:r>
          </w:p>
          <w:p w14:paraId="6758B771" w14:textId="7278DB17" w:rsidR="00C217A9" w:rsidRPr="0022194B" w:rsidRDefault="00ED064F" w:rsidP="001A5EAA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bCs/>
                <w:color w:val="000000"/>
                <w:szCs w:val="24"/>
                <w:lang w:eastAsia="ar-SA"/>
              </w:rPr>
            </w:pPr>
            <w:r w:rsidRPr="00AD5469">
              <w:rPr>
                <w:bCs/>
                <w:szCs w:val="24"/>
              </w:rPr>
              <w:t>N</w:t>
            </w:r>
            <w:r w:rsidR="001A5EAA" w:rsidRPr="00AD5469">
              <w:rPr>
                <w:bCs/>
                <w:szCs w:val="24"/>
              </w:rPr>
              <w:t xml:space="preserve">uosekliai sisteminami ir kaupiami duomenys apie savivaldybės švietimo įstaigose ugdomus mokinius, turinčius specialiųjų ugdymosi poreikių, ir jiems pagalbą teikiančius specialistus, </w:t>
            </w:r>
            <w:r w:rsidR="001A5EAA" w:rsidRPr="00AD5469">
              <w:rPr>
                <w:bCs/>
              </w:rPr>
              <w:t xml:space="preserve">suorganizuotos </w:t>
            </w:r>
            <w:r w:rsidR="00DD242A" w:rsidRPr="00AD5469">
              <w:rPr>
                <w:bCs/>
              </w:rPr>
              <w:br/>
            </w:r>
            <w:r w:rsidR="001A5EAA" w:rsidRPr="00AD5469">
              <w:rPr>
                <w:bCs/>
              </w:rPr>
              <w:t>2</w:t>
            </w:r>
            <w:r w:rsidR="001A5EAA" w:rsidRPr="00AD5469">
              <w:rPr>
                <w:bCs/>
                <w:iCs/>
                <w:szCs w:val="24"/>
              </w:rPr>
              <w:t xml:space="preserve"> prevencinės parodos. </w:t>
            </w:r>
            <w:r w:rsidR="001A5EAA" w:rsidRPr="00AD5469">
              <w:rPr>
                <w:rFonts w:eastAsia="SimSun"/>
                <w:bCs/>
                <w:kern w:val="1"/>
                <w:szCs w:val="24"/>
                <w:lang w:eastAsia="hi-IN" w:bidi="hi-IN"/>
              </w:rPr>
              <w:t>Tarnybos specialistai pravedė 19 renginių</w:t>
            </w:r>
            <w:r w:rsidR="003D28CB" w:rsidRPr="00AD5469">
              <w:rPr>
                <w:rFonts w:eastAsia="SimSun"/>
                <w:bCs/>
                <w:kern w:val="1"/>
                <w:szCs w:val="24"/>
                <w:lang w:eastAsia="hi-IN" w:bidi="hi-IN"/>
              </w:rPr>
              <w:t xml:space="preserve"> </w:t>
            </w:r>
            <w:r w:rsidR="001A5EAA" w:rsidRPr="00AD5469">
              <w:rPr>
                <w:rFonts w:eastAsia="SimSun"/>
                <w:bCs/>
                <w:kern w:val="1"/>
                <w:szCs w:val="24"/>
                <w:lang w:eastAsia="hi-IN" w:bidi="hi-IN"/>
              </w:rPr>
              <w:t xml:space="preserve">(paskaitų, mokymų) mokyklų bendruomenėms, </w:t>
            </w:r>
            <w:r w:rsidR="001A5EAA" w:rsidRPr="00AD5469">
              <w:rPr>
                <w:bCs/>
                <w:iCs/>
              </w:rPr>
              <w:t xml:space="preserve">3 psichologo dienas švietimo įstaigoms, organizavo 5 paskaitas pedagogams, dirbantiems su elgesio ir emocijų sutrikimų turinčiais vaikais (129 dalyviai). </w:t>
            </w:r>
            <w:r w:rsidR="001A5EAA" w:rsidRPr="00AD5469">
              <w:rPr>
                <w:bCs/>
                <w:iCs/>
                <w:color w:val="000000" w:themeColor="text1"/>
              </w:rPr>
              <w:t xml:space="preserve">Organizuota </w:t>
            </w:r>
            <w:r w:rsidR="001A5EAA"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10 metodinių konsultacijų mokyklų V</w:t>
            </w:r>
            <w:r w:rsidRPr="00AD5469">
              <w:rPr>
                <w:rFonts w:eastAsia="SimSun"/>
                <w:bCs/>
                <w:color w:val="000000" w:themeColor="text1"/>
                <w:kern w:val="1"/>
                <w:szCs w:val="24"/>
                <w:lang w:eastAsia="hi-IN" w:bidi="hi-IN"/>
              </w:rPr>
              <w:t>GK</w:t>
            </w:r>
            <w:r w:rsidR="001A5EAA" w:rsidRPr="0022194B">
              <w:rPr>
                <w:rFonts w:eastAsia="SimSun"/>
                <w:color w:val="000000" w:themeColor="text1"/>
                <w:kern w:val="1"/>
                <w:szCs w:val="24"/>
                <w:lang w:eastAsia="hi-IN" w:bidi="hi-IN"/>
              </w:rPr>
              <w:t xml:space="preserve"> nariams, švietimo pagalbos specialistams</w:t>
            </w:r>
            <w:r w:rsidR="001A5EAA" w:rsidRPr="0022194B">
              <w:rPr>
                <w:iCs/>
                <w:color w:val="000000" w:themeColor="text1"/>
              </w:rPr>
              <w:t xml:space="preserve">. Vestos </w:t>
            </w:r>
            <w:r w:rsidR="001A5EAA" w:rsidRPr="0022194B">
              <w:rPr>
                <w:rFonts w:eastAsia="SimSun"/>
                <w:color w:val="000000" w:themeColor="text1"/>
                <w:kern w:val="1"/>
                <w:szCs w:val="24"/>
                <w:lang w:eastAsia="hi-IN" w:bidi="hi-IN"/>
              </w:rPr>
              <w:t>5 apskritojo stalo diskusijos švietimo pagalbos specialistams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,</w:t>
            </w:r>
            <w:r w:rsidR="001A5EAA" w:rsidRPr="0022194B">
              <w:rPr>
                <w:rFonts w:eastAsia="SimSun"/>
                <w:kern w:val="1"/>
                <w:szCs w:val="24"/>
                <w:lang w:eastAsia="hi-IN" w:bidi="hi-IN"/>
              </w:rPr>
              <w:t xml:space="preserve"> vyko 5 atvejų aptarimai ir analizės su socialiniais partneriais ir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šalie</w:t>
            </w:r>
            <w:r w:rsidR="001A5EAA" w:rsidRPr="0022194B">
              <w:rPr>
                <w:rFonts w:eastAsia="SimSun"/>
                <w:kern w:val="1"/>
                <w:szCs w:val="24"/>
                <w:lang w:eastAsia="hi-IN" w:bidi="hi-IN"/>
              </w:rPr>
              <w:t xml:space="preserve">s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lastRenderedPageBreak/>
              <w:t>pedagoginių psichologinių tarnybų</w:t>
            </w:r>
            <w:r w:rsidR="001A5EAA" w:rsidRPr="0022194B">
              <w:rPr>
                <w:rFonts w:eastAsia="SimSun"/>
                <w:kern w:val="1"/>
                <w:szCs w:val="24"/>
                <w:lang w:eastAsia="hi-IN" w:bidi="hi-IN"/>
              </w:rPr>
              <w:t xml:space="preserve"> specialistais.</w:t>
            </w:r>
          </w:p>
          <w:p w14:paraId="44AAF78D" w14:textId="172EDFC7" w:rsidR="003F268F" w:rsidRPr="0022194B" w:rsidRDefault="00074537" w:rsidP="00112F09">
            <w:pPr>
              <w:widowControl w:val="0"/>
              <w:tabs>
                <w:tab w:val="left" w:pos="1030"/>
              </w:tabs>
              <w:suppressAutoHyphens/>
              <w:snapToGrid w:val="0"/>
              <w:jc w:val="both"/>
              <w:rPr>
                <w:rFonts w:eastAsia="SimSun"/>
                <w:b/>
                <w:bCs/>
                <w:color w:val="000000"/>
                <w:kern w:val="1"/>
                <w:szCs w:val="24"/>
                <w:lang w:eastAsia="hi-IN" w:bidi="hi-IN"/>
              </w:rPr>
            </w:pPr>
            <w:r w:rsidRPr="0022194B">
              <w:rPr>
                <w:szCs w:val="24"/>
              </w:rPr>
              <w:t>Stiprinant mokyklų bendruomenes, formuojant emociškai, socialiai atsparią bei pasitikinčią savimi asmenybę</w:t>
            </w:r>
            <w:r w:rsidRPr="0022194B">
              <w:rPr>
                <w:iCs/>
                <w:szCs w:val="24"/>
              </w:rPr>
              <w:t xml:space="preserve"> s</w:t>
            </w:r>
            <w:r w:rsidR="00C217A9" w:rsidRPr="0022194B">
              <w:rPr>
                <w:iCs/>
                <w:szCs w:val="24"/>
              </w:rPr>
              <w:t>ėkmingai įgyvendintas Visuomenės sveikatos rėmimo specialiosios programos priemonių įgyve</w:t>
            </w:r>
            <w:r w:rsidR="00112F09">
              <w:rPr>
                <w:iCs/>
                <w:szCs w:val="24"/>
              </w:rPr>
              <w:t xml:space="preserve">ndinimo projektas „Žvilgsnis-2“ </w:t>
            </w:r>
            <w:r w:rsidR="00C217A9" w:rsidRPr="0022194B">
              <w:rPr>
                <w:szCs w:val="24"/>
                <w:lang w:eastAsia="ar-SA"/>
              </w:rPr>
              <w:t>(gauta 1 500 Eur, dalyvavo 1</w:t>
            </w:r>
            <w:r w:rsidR="00ED064F">
              <w:rPr>
                <w:szCs w:val="24"/>
                <w:lang w:eastAsia="ar-SA"/>
              </w:rPr>
              <w:t xml:space="preserve"> </w:t>
            </w:r>
            <w:r w:rsidR="00C217A9" w:rsidRPr="0022194B">
              <w:rPr>
                <w:szCs w:val="24"/>
                <w:lang w:eastAsia="ar-SA"/>
              </w:rPr>
              <w:t xml:space="preserve">035 mokiniai ir pedagogai). </w:t>
            </w:r>
            <w:r w:rsidR="00C217A9" w:rsidRPr="0022194B">
              <w:rPr>
                <w:iCs/>
                <w:szCs w:val="24"/>
              </w:rPr>
              <w:t xml:space="preserve">Vykdyti prevenciniai renginiai mokiniams: pravesti </w:t>
            </w:r>
            <w:r w:rsidR="00C217A9" w:rsidRPr="0022194B">
              <w:rPr>
                <w:rFonts w:eastAsia="SimSun"/>
                <w:kern w:val="1"/>
                <w:szCs w:val="24"/>
                <w:lang w:eastAsia="hi-IN" w:bidi="hi-IN"/>
              </w:rPr>
              <w:t xml:space="preserve">7 užsiėmimai, konferencija ir renginys žalingų įpročių bei patyčių prevencinėmis temomis (218 mokinių), </w:t>
            </w:r>
            <w:r w:rsidR="00C217A9" w:rsidRPr="0022194B">
              <w:rPr>
                <w:iCs/>
                <w:szCs w:val="24"/>
              </w:rPr>
              <w:t xml:space="preserve">vyko prevencinės akcijos, konkursai, skirti specialiųjų ugdymosi poreikių ugdytiniams (129 mokiniai). </w:t>
            </w:r>
            <w:r w:rsidR="001A5EAA" w:rsidRPr="0022194B">
              <w:rPr>
                <w:iCs/>
              </w:rPr>
              <w:t xml:space="preserve">Dalyvauta </w:t>
            </w:r>
            <w:r w:rsidR="00F22C4B">
              <w:rPr>
                <w:iCs/>
              </w:rPr>
              <w:t>S</w:t>
            </w:r>
            <w:r w:rsidR="001A5EAA" w:rsidRPr="0022194B">
              <w:rPr>
                <w:iCs/>
              </w:rPr>
              <w:t>avivaldybės darbo grupių veiklose: Panevėžio rajono savivaldybės VGK ir Tarpinstitucinės grupės 9 posėdžiuose</w:t>
            </w:r>
            <w:r w:rsidR="00C217A9" w:rsidRPr="0022194B">
              <w:rPr>
                <w:iCs/>
                <w:szCs w:val="24"/>
              </w:rPr>
              <w:t>.</w:t>
            </w:r>
          </w:p>
        </w:tc>
      </w:tr>
    </w:tbl>
    <w:p w14:paraId="4F72919E" w14:textId="77777777" w:rsidR="00AD5469" w:rsidRDefault="00AD5469" w:rsidP="00AD5469">
      <w:pPr>
        <w:rPr>
          <w:szCs w:val="24"/>
        </w:rPr>
      </w:pPr>
    </w:p>
    <w:p w14:paraId="17D16699" w14:textId="1EB98D68" w:rsidR="009F6DE6" w:rsidRPr="0022194B" w:rsidRDefault="009F6DE6" w:rsidP="00AD5469">
      <w:pPr>
        <w:rPr>
          <w:szCs w:val="24"/>
        </w:rPr>
      </w:pPr>
      <w:r w:rsidRPr="0022194B">
        <w:rPr>
          <w:szCs w:val="24"/>
        </w:rPr>
        <w:t xml:space="preserve">Ataskaitą parengė </w:t>
      </w:r>
      <w:r w:rsidR="000F7D9F" w:rsidRPr="0022194B">
        <w:rPr>
          <w:szCs w:val="24"/>
        </w:rPr>
        <w:t>laikinai einanti direktoriaus pareigas Jurgita Vaitiekūnienė</w:t>
      </w:r>
    </w:p>
    <w:p w14:paraId="4DB8C1FF" w14:textId="217A0083" w:rsidR="0022194B" w:rsidRPr="00DD242A" w:rsidRDefault="0086259C" w:rsidP="00DD242A">
      <w:pPr>
        <w:jc w:val="center"/>
        <w:rPr>
          <w:szCs w:val="24"/>
        </w:rPr>
      </w:pP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</w:r>
      <w:r w:rsidRPr="0022194B">
        <w:rPr>
          <w:szCs w:val="24"/>
        </w:rPr>
        <w:softHyphen/>
        <w:t>_____________________________________</w:t>
      </w:r>
    </w:p>
    <w:sectPr w:rsidR="0022194B" w:rsidRPr="00DD242A" w:rsidSect="00170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474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7ABB6" w14:textId="77777777" w:rsidR="00804630" w:rsidRDefault="00804630" w:rsidP="00170ACF">
      <w:r>
        <w:separator/>
      </w:r>
    </w:p>
  </w:endnote>
  <w:endnote w:type="continuationSeparator" w:id="0">
    <w:p w14:paraId="70114ED2" w14:textId="77777777" w:rsidR="00804630" w:rsidRDefault="00804630" w:rsidP="0017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91224" w14:textId="77777777" w:rsidR="00170ACF" w:rsidRDefault="00170AC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BB521" w14:textId="77777777" w:rsidR="00170ACF" w:rsidRDefault="00170AC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E9FAA" w14:textId="77777777" w:rsidR="00170ACF" w:rsidRDefault="00170AC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D3970" w14:textId="77777777" w:rsidR="00804630" w:rsidRDefault="00804630" w:rsidP="00170ACF">
      <w:r>
        <w:separator/>
      </w:r>
    </w:p>
  </w:footnote>
  <w:footnote w:type="continuationSeparator" w:id="0">
    <w:p w14:paraId="64F051BA" w14:textId="77777777" w:rsidR="00804630" w:rsidRDefault="00804630" w:rsidP="00170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38DB9" w14:textId="77777777" w:rsidR="00170ACF" w:rsidRDefault="00170AC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50584"/>
      <w:docPartObj>
        <w:docPartGallery w:val="Page Numbers (Top of Page)"/>
        <w:docPartUnique/>
      </w:docPartObj>
    </w:sdtPr>
    <w:sdtEndPr/>
    <w:sdtContent>
      <w:p w14:paraId="6A38B849" w14:textId="0C1AF291" w:rsidR="00170ACF" w:rsidRDefault="00170AC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46C">
          <w:rPr>
            <w:noProof/>
          </w:rPr>
          <w:t>2</w:t>
        </w:r>
        <w:r>
          <w:fldChar w:fldCharType="end"/>
        </w:r>
      </w:p>
    </w:sdtContent>
  </w:sdt>
  <w:p w14:paraId="34ED27DF" w14:textId="77777777" w:rsidR="00170ACF" w:rsidRDefault="00170AC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B579E" w14:textId="77777777" w:rsidR="00170ACF" w:rsidRDefault="00170AC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07C"/>
    <w:multiLevelType w:val="hybridMultilevel"/>
    <w:tmpl w:val="C63C8F56"/>
    <w:lvl w:ilvl="0" w:tplc="304C5BE4">
      <w:start w:val="2021"/>
      <w:numFmt w:val="decimal"/>
      <w:lvlText w:val="%1"/>
      <w:lvlJc w:val="left"/>
      <w:pPr>
        <w:ind w:left="840" w:hanging="4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67804"/>
    <w:multiLevelType w:val="hybridMultilevel"/>
    <w:tmpl w:val="33CA159A"/>
    <w:lvl w:ilvl="0" w:tplc="1BF00794">
      <w:start w:val="2021"/>
      <w:numFmt w:val="decimal"/>
      <w:lvlText w:val="%1"/>
      <w:lvlJc w:val="left"/>
      <w:pPr>
        <w:ind w:left="840" w:hanging="4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3889"/>
    <w:multiLevelType w:val="multilevel"/>
    <w:tmpl w:val="21BC916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BE32B38"/>
    <w:multiLevelType w:val="hybridMultilevel"/>
    <w:tmpl w:val="7E644BB6"/>
    <w:lvl w:ilvl="0" w:tplc="AA96E4B4">
      <w:start w:val="2021"/>
      <w:numFmt w:val="decimal"/>
      <w:lvlText w:val="%1"/>
      <w:lvlJc w:val="left"/>
      <w:pPr>
        <w:ind w:left="840" w:hanging="48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16D3A"/>
    <w:multiLevelType w:val="hybridMultilevel"/>
    <w:tmpl w:val="AD0C31AC"/>
    <w:lvl w:ilvl="0" w:tplc="00924CB2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07"/>
    <w:rsid w:val="000338BD"/>
    <w:rsid w:val="00074537"/>
    <w:rsid w:val="000B4924"/>
    <w:rsid w:val="000E7B0C"/>
    <w:rsid w:val="000F7D9F"/>
    <w:rsid w:val="00112F09"/>
    <w:rsid w:val="00170ACF"/>
    <w:rsid w:val="00187D26"/>
    <w:rsid w:val="001A5EAA"/>
    <w:rsid w:val="001B0D44"/>
    <w:rsid w:val="001E10BA"/>
    <w:rsid w:val="001F5DE8"/>
    <w:rsid w:val="0021146C"/>
    <w:rsid w:val="0022194B"/>
    <w:rsid w:val="002C3009"/>
    <w:rsid w:val="00370CC2"/>
    <w:rsid w:val="003A2C8C"/>
    <w:rsid w:val="003B548C"/>
    <w:rsid w:val="003C518E"/>
    <w:rsid w:val="003C6307"/>
    <w:rsid w:val="003D28CB"/>
    <w:rsid w:val="003F268F"/>
    <w:rsid w:val="003F7D3B"/>
    <w:rsid w:val="00421830"/>
    <w:rsid w:val="004239C5"/>
    <w:rsid w:val="004560F9"/>
    <w:rsid w:val="00472FB8"/>
    <w:rsid w:val="00495576"/>
    <w:rsid w:val="004A6801"/>
    <w:rsid w:val="004E4678"/>
    <w:rsid w:val="005067B6"/>
    <w:rsid w:val="00524063"/>
    <w:rsid w:val="00536C9A"/>
    <w:rsid w:val="00602241"/>
    <w:rsid w:val="00670DD2"/>
    <w:rsid w:val="00804630"/>
    <w:rsid w:val="0086259C"/>
    <w:rsid w:val="008723DE"/>
    <w:rsid w:val="00897511"/>
    <w:rsid w:val="008B673C"/>
    <w:rsid w:val="008C518A"/>
    <w:rsid w:val="009144E5"/>
    <w:rsid w:val="009505CB"/>
    <w:rsid w:val="00951110"/>
    <w:rsid w:val="00992554"/>
    <w:rsid w:val="009D02A2"/>
    <w:rsid w:val="009F6DE6"/>
    <w:rsid w:val="00AA21C9"/>
    <w:rsid w:val="00AD5469"/>
    <w:rsid w:val="00AF28A1"/>
    <w:rsid w:val="00B538C9"/>
    <w:rsid w:val="00C15C01"/>
    <w:rsid w:val="00C217A9"/>
    <w:rsid w:val="00C361B2"/>
    <w:rsid w:val="00C41437"/>
    <w:rsid w:val="00CB7A7B"/>
    <w:rsid w:val="00CD0F4B"/>
    <w:rsid w:val="00CE3150"/>
    <w:rsid w:val="00CF0695"/>
    <w:rsid w:val="00D12569"/>
    <w:rsid w:val="00DD0B68"/>
    <w:rsid w:val="00DD242A"/>
    <w:rsid w:val="00DF1525"/>
    <w:rsid w:val="00E67698"/>
    <w:rsid w:val="00ED064F"/>
    <w:rsid w:val="00F01565"/>
    <w:rsid w:val="00F22C4B"/>
    <w:rsid w:val="00F74EF6"/>
    <w:rsid w:val="00F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4B80"/>
  <w15:docId w15:val="{40C220A6-D828-4992-AD6C-712839C6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1"/>
    <w:qFormat/>
    <w:rsid w:val="000F7D9F"/>
    <w:pPr>
      <w:suppressAutoHyphens/>
      <w:spacing w:after="160" w:line="254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Betarp">
    <w:name w:val="No Spacing"/>
    <w:uiPriority w:val="1"/>
    <w:qFormat/>
    <w:rsid w:val="000F7D9F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markedcontent">
    <w:name w:val="markedcontent"/>
    <w:basedOn w:val="Numatytasispastraiposriftas"/>
    <w:rsid w:val="008C518A"/>
  </w:style>
  <w:style w:type="paragraph" w:customStyle="1" w:styleId="Sraopastraipa1">
    <w:name w:val="Sąrašo pastraipa1"/>
    <w:basedOn w:val="prastasis"/>
    <w:rsid w:val="004E4678"/>
    <w:pPr>
      <w:suppressAutoHyphens/>
      <w:ind w:left="720"/>
    </w:pPr>
    <w:rPr>
      <w:rFonts w:eastAsia="SimSun" w:cs="Arial"/>
      <w:kern w:val="2"/>
      <w:szCs w:val="24"/>
      <w:lang w:eastAsia="hi-IN" w:bidi="hi-IN"/>
    </w:rPr>
  </w:style>
  <w:style w:type="paragraph" w:styleId="Antrats">
    <w:name w:val="header"/>
    <w:basedOn w:val="prastasis"/>
    <w:link w:val="AntratsDiagrama"/>
    <w:uiPriority w:val="99"/>
    <w:unhideWhenUsed/>
    <w:rsid w:val="00170A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0ACF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70AC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70ACF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4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2943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4</cp:revision>
  <cp:lastPrinted>2021-10-12T08:27:00Z</cp:lastPrinted>
  <dcterms:created xsi:type="dcterms:W3CDTF">2022-04-15T15:22:00Z</dcterms:created>
  <dcterms:modified xsi:type="dcterms:W3CDTF">2022-05-04T13:18:00Z</dcterms:modified>
</cp:coreProperties>
</file>