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C603E9">
      <w:pPr>
        <w:ind w:left="5670" w:right="-604"/>
        <w:jc w:val="both"/>
      </w:pPr>
      <w:r>
        <w:t xml:space="preserve">                                                                          201</w:t>
      </w:r>
      <w:r w:rsidR="00AA6B8C">
        <w:t>7</w:t>
      </w:r>
      <w:r>
        <w:t xml:space="preserve"> m. </w:t>
      </w:r>
      <w:r w:rsidR="00E23F1E">
        <w:t>vasario</w:t>
      </w:r>
      <w:r w:rsidR="00AA6B8C">
        <w:t xml:space="preserve"> </w:t>
      </w:r>
      <w:r w:rsidR="00BC6BAE">
        <w:t>2</w:t>
      </w:r>
      <w:r w:rsidR="00AA6B8C">
        <w:t xml:space="preserve"> </w:t>
      </w:r>
      <w:r w:rsidR="00103D5F">
        <w:t>d.</w:t>
      </w:r>
      <w:r w:rsidR="00AA6B8C">
        <w:t xml:space="preserve"> įsakymu Nr. </w:t>
      </w:r>
      <w:r w:rsidR="00BC6BAE">
        <w:t>A</w:t>
      </w:r>
      <w:r w:rsidR="000D3BCB">
        <w:t>-79</w:t>
      </w:r>
      <w:bookmarkStart w:id="0" w:name="_GoBack"/>
      <w:bookmarkEnd w:id="0"/>
    </w:p>
    <w:p w:rsidR="00911525" w:rsidRDefault="00911525">
      <w:pPr>
        <w:jc w:val="center"/>
        <w:rPr>
          <w:b/>
        </w:rPr>
      </w:pPr>
    </w:p>
    <w:p w:rsidR="00911525" w:rsidRDefault="00911525">
      <w:pPr>
        <w:jc w:val="center"/>
        <w:rPr>
          <w:b/>
          <w:bCs/>
        </w:rPr>
      </w:pPr>
      <w:r>
        <w:rPr>
          <w:b/>
          <w:bCs/>
        </w:rPr>
        <w:t xml:space="preserve">SAVIVALDYBĖS NEKILNOJAMOJO TURTO, ESANČIO </w:t>
      </w:r>
      <w:r w:rsidR="00103D5F">
        <w:rPr>
          <w:b/>
          <w:bCs/>
        </w:rPr>
        <w:t>ŠEDUVOS G. 2-2, SMILGIŲ MSTL., SMILGIŲ</w:t>
      </w:r>
      <w:r>
        <w:rPr>
          <w:b/>
          <w:bCs/>
        </w:rPr>
        <w:t xml:space="preserve"> SEN.,</w:t>
      </w:r>
    </w:p>
    <w:p w:rsidR="00911525" w:rsidRDefault="00911525">
      <w:pPr>
        <w:jc w:val="center"/>
        <w:rPr>
          <w:b/>
          <w:bCs/>
        </w:rPr>
      </w:pPr>
      <w:r>
        <w:rPr>
          <w:b/>
          <w:bCs/>
        </w:rPr>
        <w:t>PANEVĖŽIO R.</w:t>
      </w:r>
      <w:r w:rsidR="00BF53CB">
        <w:rPr>
          <w:b/>
          <w:bCs/>
        </w:rPr>
        <w:t xml:space="preserve"> SAV.</w:t>
      </w:r>
      <w:r>
        <w:rPr>
          <w:b/>
          <w:bCs/>
        </w:rPr>
        <w:t>, VIEŠO AUKCIONO SĄLYGOS</w:t>
      </w:r>
    </w:p>
    <w:p w:rsidR="00911525" w:rsidRDefault="00911525">
      <w:pPr>
        <w:jc w:val="center"/>
        <w:rPr>
          <w:b/>
          <w:bCs/>
        </w:rPr>
      </w:pPr>
    </w:p>
    <w:tbl>
      <w:tblPr>
        <w:tblW w:w="0" w:type="auto"/>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7773D0" w:rsidP="0098405F">
            <w:pPr>
              <w:snapToGrid w:val="0"/>
              <w:jc w:val="both"/>
            </w:pPr>
            <w:r>
              <w:t>Negyvenamoji patalpa –</w:t>
            </w:r>
            <w:r w:rsidR="00103D5F">
              <w:t xml:space="preserve"> parduotuvė</w:t>
            </w:r>
            <w:r w:rsidR="003237F2">
              <w:t xml:space="preserve"> (unikalus Nr. </w:t>
            </w:r>
            <w:r w:rsidR="00103D5F">
              <w:t>4400-3051-9272:2814</w:t>
            </w:r>
            <w:r w:rsidR="003237F2">
              <w:t xml:space="preserve">, plotas </w:t>
            </w:r>
            <w:r w:rsidR="00103D5F">
              <w:t>35,14</w:t>
            </w:r>
            <w:r w:rsidR="003237F2">
              <w:t xml:space="preserve"> kv. m, 1 aukšto, pažymėjimas plane 1</w:t>
            </w:r>
            <w:r w:rsidR="0012021B">
              <w:t>A1m</w:t>
            </w:r>
            <w:r w:rsidR="003237F2">
              <w:t xml:space="preserve">, pagrindinė naudojimo paskirtis – </w:t>
            </w:r>
            <w:r w:rsidR="00103D5F">
              <w:t>prekybos</w:t>
            </w:r>
            <w:r w:rsidR="003237F2">
              <w:t>) ir 0,</w:t>
            </w:r>
            <w:r w:rsidR="0098405F">
              <w:t>0450</w:t>
            </w:r>
            <w:r w:rsidR="003237F2">
              <w:t xml:space="preserve"> ha žemės sklypas, kadastrinis Nr. </w:t>
            </w:r>
            <w:r w:rsidR="0012021B">
              <w:t>6669/0002:269</w:t>
            </w:r>
            <w:r w:rsidR="003237F2">
              <w:t xml:space="preserve">, esantys </w:t>
            </w:r>
            <w:r w:rsidR="0012021B">
              <w:t>Šeduvos g. 2-2, Smilgių mstl., Smilgių</w:t>
            </w:r>
            <w:r w:rsidR="003237F2">
              <w:t xml:space="preserve"> sen., </w:t>
            </w:r>
            <w:r w:rsidR="00911525">
              <w:t xml:space="preserve">Panevėžio r. sav. </w:t>
            </w:r>
          </w:p>
        </w:tc>
      </w:tr>
      <w:tr w:rsidR="00911525">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
              <w:t>žemės sklypo pradinė pardavimo kaina (</w:t>
            </w:r>
            <w:proofErr w:type="spellStart"/>
            <w:r>
              <w:t>Eur</w:t>
            </w:r>
            <w:proofErr w:type="spellEnd"/>
            <w:r>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E23F1E" w:rsidP="00E23F1E">
            <w:pPr>
              <w:snapToGrid w:val="0"/>
            </w:pPr>
            <w:r>
              <w:t>4 453</w:t>
            </w:r>
            <w:r w:rsidR="0012021B">
              <w:t>,00</w:t>
            </w:r>
          </w:p>
        </w:tc>
        <w:tc>
          <w:tcPr>
            <w:tcW w:w="1630" w:type="dxa"/>
            <w:tcBorders>
              <w:top w:val="single" w:sz="4" w:space="0" w:color="000000"/>
              <w:left w:val="single" w:sz="4" w:space="0" w:color="000000"/>
              <w:bottom w:val="single" w:sz="4" w:space="0" w:color="000000"/>
            </w:tcBorders>
            <w:shd w:val="clear" w:color="auto" w:fill="auto"/>
          </w:tcPr>
          <w:p w:rsidR="00911525" w:rsidRDefault="004A25BE" w:rsidP="00E23F1E">
            <w:pPr>
              <w:snapToGrid w:val="0"/>
            </w:pPr>
            <w:r>
              <w:t xml:space="preserve">3 </w:t>
            </w:r>
            <w:r w:rsidR="00E23F1E">
              <w:t>281,</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12021B" w:rsidP="00E23F1E">
            <w:pPr>
              <w:snapToGrid w:val="0"/>
            </w:pPr>
            <w:r>
              <w:t xml:space="preserve">1 </w:t>
            </w:r>
            <w:r w:rsidR="00E23F1E">
              <w:t>172</w:t>
            </w:r>
            <w:r>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E23F1E" w:rsidP="00E23F1E">
            <w:pPr>
              <w:snapToGrid w:val="0"/>
            </w:pPr>
            <w:r>
              <w:t>370</w:t>
            </w:r>
            <w:r w:rsidR="00911525">
              <w:t>,00</w:t>
            </w:r>
          </w:p>
        </w:tc>
        <w:tc>
          <w:tcPr>
            <w:tcW w:w="2329" w:type="dxa"/>
            <w:tcBorders>
              <w:top w:val="single" w:sz="4" w:space="0" w:color="000000"/>
              <w:left w:val="single" w:sz="4" w:space="0" w:color="000000"/>
              <w:bottom w:val="single" w:sz="4" w:space="0" w:color="000000"/>
            </w:tcBorders>
            <w:shd w:val="clear" w:color="auto" w:fill="auto"/>
          </w:tcPr>
          <w:p w:rsidR="003237F2" w:rsidRPr="00DF7706" w:rsidRDefault="003237F2" w:rsidP="004A25BE">
            <w:pPr>
              <w:snapToGrid w:val="0"/>
            </w:pPr>
            <w:r w:rsidRPr="00DF7706">
              <w:t>pradžia 201</w:t>
            </w:r>
            <w:r w:rsidR="00C603E9">
              <w:t>7-0</w:t>
            </w:r>
            <w:r w:rsidR="00E23F1E">
              <w:t>3-08</w:t>
            </w:r>
            <w:r>
              <w:t xml:space="preserve"> </w:t>
            </w:r>
            <w:r w:rsidRPr="00DF7706">
              <w:t>pabaiga 201</w:t>
            </w:r>
            <w:r w:rsidR="00C603E9">
              <w:t>7-0</w:t>
            </w:r>
            <w:r w:rsidR="00E23F1E">
              <w:t>3-09</w:t>
            </w:r>
            <w:r>
              <w:t xml:space="preserve"> </w:t>
            </w:r>
            <w:r w:rsidRPr="00DF7706">
              <w:t xml:space="preserve">darbo dienomis  </w:t>
            </w:r>
          </w:p>
          <w:p w:rsidR="00911525" w:rsidRDefault="003237F2" w:rsidP="003237F2">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E23F1E">
            <w:pPr>
              <w:snapToGrid w:val="0"/>
            </w:pPr>
            <w:r>
              <w:t>201</w:t>
            </w:r>
            <w:r w:rsidR="00C603E9">
              <w:t>7-0</w:t>
            </w:r>
            <w:r w:rsidR="00E23F1E">
              <w:t>3-10</w:t>
            </w:r>
            <w:r>
              <w:t>, 1</w:t>
            </w:r>
            <w:r w:rsidR="00E23F1E">
              <w:t>1</w:t>
            </w:r>
            <w:r>
              <w:t xml:space="preserve"> val.</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E23F1E">
            <w:pPr>
              <w:snapToGrid w:val="0"/>
            </w:pPr>
            <w:r>
              <w:t xml:space="preserve">*žemės sklypų pradinę pardavimo kainą sudaro žemės sklypo pardavimo kaina – </w:t>
            </w:r>
            <w:r w:rsidR="004A25BE">
              <w:t>4</w:t>
            </w:r>
            <w:r w:rsidR="00E23F1E">
              <w:t>46</w:t>
            </w:r>
            <w:r w:rsidR="003237F2">
              <w:t>,00</w:t>
            </w:r>
            <w:r>
              <w:t xml:space="preserve"> </w:t>
            </w:r>
            <w:proofErr w:type="spellStart"/>
            <w:r>
              <w:t>Eur</w:t>
            </w:r>
            <w:proofErr w:type="spellEnd"/>
            <w:r>
              <w:t xml:space="preserve"> </w:t>
            </w:r>
            <w:r w:rsidRPr="001846AC">
              <w:t xml:space="preserve">ir žemės sklypo </w:t>
            </w:r>
            <w:r w:rsidR="00B26F0D">
              <w:t xml:space="preserve">dokumentų </w:t>
            </w:r>
            <w:r w:rsidRPr="001846AC">
              <w:t>parengimo</w:t>
            </w:r>
            <w:r>
              <w:t xml:space="preserve"> išlaidos –</w:t>
            </w:r>
            <w:r w:rsidR="007773D0">
              <w:t xml:space="preserve"> </w:t>
            </w:r>
            <w:r w:rsidR="0012021B">
              <w:t>726,00</w:t>
            </w:r>
            <w:r w:rsidR="00AA766F">
              <w:t xml:space="preserve"> </w:t>
            </w:r>
            <w:proofErr w:type="spellStart"/>
            <w:r>
              <w:t>Eur</w:t>
            </w:r>
            <w:proofErr w:type="spellEnd"/>
            <w:r>
              <w:t xml:space="preserve">.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C51BF3">
              <w:rPr>
                <w:rFonts w:eastAsia="SimSun" w:cs="Mangal"/>
                <w:kern w:val="1"/>
                <w:lang w:eastAsia="hi-IN" w:bidi="hi-IN"/>
              </w:rPr>
              <w:t xml:space="preserve">vienbučių ir </w:t>
            </w:r>
            <w:proofErr w:type="spellStart"/>
            <w:r w:rsidR="00C51BF3">
              <w:rPr>
                <w:rFonts w:eastAsia="SimSun" w:cs="Mangal"/>
                <w:kern w:val="1"/>
                <w:lang w:eastAsia="hi-IN" w:bidi="hi-IN"/>
              </w:rPr>
              <w:t>dvibučių</w:t>
            </w:r>
            <w:proofErr w:type="spellEnd"/>
            <w:r w:rsidR="00C51BF3">
              <w:rPr>
                <w:rFonts w:eastAsia="SimSun" w:cs="Mangal"/>
                <w:kern w:val="1"/>
                <w:lang w:eastAsia="hi-IN" w:bidi="hi-IN"/>
              </w:rPr>
              <w:t xml:space="preserve"> gyvenamųjų pastatų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AD30CF" w:rsidRDefault="00AD30CF">
            <w:pPr>
              <w:jc w:val="both"/>
            </w:pPr>
            <w:r>
              <w:t>X</w:t>
            </w:r>
            <w:r w:rsidR="00C51BF3">
              <w:t>XVII</w:t>
            </w:r>
            <w:r>
              <w:t xml:space="preserve">. </w:t>
            </w:r>
            <w:r w:rsidR="00C51BF3">
              <w:t>Saugotini želdiniai (medžiai ir krūmai), augantys ne miškų ūkio paskirties žemėje</w:t>
            </w:r>
            <w:r>
              <w:t>.</w:t>
            </w:r>
          </w:p>
          <w:p w:rsidR="00911525" w:rsidRDefault="00AA766F">
            <w:pPr>
              <w:jc w:val="both"/>
            </w:pPr>
            <w:r>
              <w:t>VI</w:t>
            </w:r>
            <w:r w:rsidR="00911525">
              <w:t xml:space="preserve">. </w:t>
            </w:r>
            <w:r>
              <w:t>Elektros linijų apsaugos</w:t>
            </w:r>
            <w:r w:rsidR="00911525">
              <w:t xml:space="preserve"> zonos.</w:t>
            </w:r>
          </w:p>
          <w:p w:rsidR="00C51BF3" w:rsidRDefault="00C51BF3" w:rsidP="00C51BF3">
            <w:pPr>
              <w:jc w:val="both"/>
            </w:pPr>
            <w:r>
              <w:t>I. Ryšių linijų apsaugos zonos.</w:t>
            </w:r>
          </w:p>
          <w:p w:rsidR="00911525" w:rsidRDefault="00911525">
            <w:pPr>
              <w:jc w:val="both"/>
              <w:rPr>
                <w:i/>
              </w:rPr>
            </w:pPr>
            <w:r>
              <w:rPr>
                <w:i/>
              </w:rPr>
              <w:t>Kitos daiktinės teisės:</w:t>
            </w:r>
            <w:r w:rsidR="008A16AE">
              <w:rPr>
                <w:i/>
              </w:rPr>
              <w:t xml:space="preserve"> –</w:t>
            </w:r>
            <w:r w:rsidR="00C51BF3">
              <w:rPr>
                <w:i/>
              </w:rPr>
              <w:t xml:space="preserve"> </w:t>
            </w:r>
          </w:p>
          <w:p w:rsidR="00911525" w:rsidRDefault="00911525">
            <w:pPr>
              <w:jc w:val="both"/>
            </w:pPr>
            <w:r>
              <w:rPr>
                <w:i/>
              </w:rPr>
              <w:t>Kitos žemės sklypo aukciono sąlygos:</w:t>
            </w:r>
            <w:r>
              <w:t xml:space="preserve">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rsidP="00E23F1E">
            <w:pPr>
              <w:pStyle w:val="Header"/>
              <w:keepNext/>
              <w:keepLines/>
              <w:tabs>
                <w:tab w:val="left" w:pos="720"/>
              </w:tabs>
              <w:jc w:val="both"/>
            </w:pPr>
            <w:r>
              <w:t>Asmenys, aukciono dalyviai, dokumentus registruoti pateikia Panevėžio rajono savivaldybės administracijos Ekonomikos ir turto valdymo skyriui, Vasario 16-osios g. 27, Panevėžys, 2</w:t>
            </w:r>
            <w:r w:rsidR="00E23F1E">
              <w:t>21</w:t>
            </w:r>
            <w:r>
              <w:t xml:space="preserve"> kabinetas. Darbuotojas, atsakingas už informacijos teikimą: </w:t>
            </w:r>
            <w:r w:rsidR="00E23F1E">
              <w:t xml:space="preserve">Aldona </w:t>
            </w:r>
            <w:proofErr w:type="spellStart"/>
            <w:r w:rsidR="00E23F1E">
              <w:t>Čiegytė</w:t>
            </w:r>
            <w:proofErr w:type="spellEnd"/>
            <w:r w:rsidR="00AF45F2">
              <w:t xml:space="preserve">, </w:t>
            </w:r>
            <w:r w:rsidR="00E23F1E">
              <w:t>vedėja</w:t>
            </w:r>
            <w:r w:rsidR="00AF45F2">
              <w:t xml:space="preserve">, </w:t>
            </w:r>
            <w:r w:rsidR="00AF45F2">
              <w:br/>
            </w:r>
            <w:r>
              <w:t xml:space="preserve">tel. (8 45) 58 29 </w:t>
            </w:r>
            <w:r w:rsidR="00E23F1E">
              <w:t>13</w:t>
            </w:r>
            <w:r>
              <w:t xml:space="preserve">, el. p. </w:t>
            </w:r>
            <w:proofErr w:type="spellStart"/>
            <w:r w:rsidR="00E23F1E">
              <w:t>aldona.ciegyte@</w:t>
            </w:r>
            <w:r>
              <w:t>panrs.lt</w:t>
            </w:r>
            <w:proofErr w:type="spellEnd"/>
            <w:r>
              <w:t>.</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C3" w:rsidRDefault="001056C3">
      <w:r>
        <w:separator/>
      </w:r>
    </w:p>
  </w:endnote>
  <w:endnote w:type="continuationSeparator" w:id="0">
    <w:p w:rsidR="001056C3" w:rsidRDefault="0010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C3" w:rsidRDefault="001056C3">
      <w:r>
        <w:separator/>
      </w:r>
    </w:p>
  </w:footnote>
  <w:footnote w:type="continuationSeparator" w:id="0">
    <w:p w:rsidR="001056C3" w:rsidRDefault="0010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0D3BCB">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abstractNum w:abstractNumId="2" w15:restartNumberingAfterBreak="0">
    <w:nsid w:val="1796797C"/>
    <w:multiLevelType w:val="hybridMultilevel"/>
    <w:tmpl w:val="3DAC627A"/>
    <w:lvl w:ilvl="0" w:tplc="85C65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E478AD"/>
    <w:multiLevelType w:val="hybridMultilevel"/>
    <w:tmpl w:val="FB98852E"/>
    <w:lvl w:ilvl="0" w:tplc="5B9865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4F49C1"/>
    <w:multiLevelType w:val="hybridMultilevel"/>
    <w:tmpl w:val="83C22BA2"/>
    <w:lvl w:ilvl="0" w:tplc="1B98E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69BE"/>
    <w:rsid w:val="00011B21"/>
    <w:rsid w:val="000D3BCB"/>
    <w:rsid w:val="000E577F"/>
    <w:rsid w:val="00103D5F"/>
    <w:rsid w:val="001056C3"/>
    <w:rsid w:val="0012021B"/>
    <w:rsid w:val="0017482B"/>
    <w:rsid w:val="001846AC"/>
    <w:rsid w:val="001923C3"/>
    <w:rsid w:val="001A454B"/>
    <w:rsid w:val="001B1BAD"/>
    <w:rsid w:val="001B4EE8"/>
    <w:rsid w:val="001F2D7C"/>
    <w:rsid w:val="001F37E5"/>
    <w:rsid w:val="002F2CD0"/>
    <w:rsid w:val="002F3250"/>
    <w:rsid w:val="00321684"/>
    <w:rsid w:val="003237F2"/>
    <w:rsid w:val="003939DF"/>
    <w:rsid w:val="003F7925"/>
    <w:rsid w:val="00404897"/>
    <w:rsid w:val="00480DB3"/>
    <w:rsid w:val="00484961"/>
    <w:rsid w:val="004A0419"/>
    <w:rsid w:val="004A25BE"/>
    <w:rsid w:val="005579F4"/>
    <w:rsid w:val="005D6CF0"/>
    <w:rsid w:val="005E347F"/>
    <w:rsid w:val="005F04E5"/>
    <w:rsid w:val="00634B1E"/>
    <w:rsid w:val="00692704"/>
    <w:rsid w:val="006C244E"/>
    <w:rsid w:val="007773D0"/>
    <w:rsid w:val="008010A1"/>
    <w:rsid w:val="00813F27"/>
    <w:rsid w:val="00857A43"/>
    <w:rsid w:val="008851F3"/>
    <w:rsid w:val="008A16AE"/>
    <w:rsid w:val="008B7EB0"/>
    <w:rsid w:val="00911525"/>
    <w:rsid w:val="009368A6"/>
    <w:rsid w:val="0098405F"/>
    <w:rsid w:val="0098429F"/>
    <w:rsid w:val="00A045F5"/>
    <w:rsid w:val="00A3277C"/>
    <w:rsid w:val="00A64DA5"/>
    <w:rsid w:val="00AA6B8C"/>
    <w:rsid w:val="00AA766F"/>
    <w:rsid w:val="00AD30CF"/>
    <w:rsid w:val="00AE2C15"/>
    <w:rsid w:val="00AF45F2"/>
    <w:rsid w:val="00B26F0D"/>
    <w:rsid w:val="00B6028B"/>
    <w:rsid w:val="00B77A01"/>
    <w:rsid w:val="00BC6BAE"/>
    <w:rsid w:val="00BE19B2"/>
    <w:rsid w:val="00BF53CB"/>
    <w:rsid w:val="00C509EE"/>
    <w:rsid w:val="00C51BF3"/>
    <w:rsid w:val="00C603E9"/>
    <w:rsid w:val="00CB4911"/>
    <w:rsid w:val="00CC25F0"/>
    <w:rsid w:val="00CD63E8"/>
    <w:rsid w:val="00D518C8"/>
    <w:rsid w:val="00D653D2"/>
    <w:rsid w:val="00D66075"/>
    <w:rsid w:val="00DB3F37"/>
    <w:rsid w:val="00DF7706"/>
    <w:rsid w:val="00E23F1E"/>
    <w:rsid w:val="00E47AE9"/>
    <w:rsid w:val="00E674BE"/>
    <w:rsid w:val="00E86923"/>
    <w:rsid w:val="00EB389A"/>
    <w:rsid w:val="00EF0BA1"/>
    <w:rsid w:val="00F004A6"/>
    <w:rsid w:val="00F367F8"/>
    <w:rsid w:val="00F46355"/>
    <w:rsid w:val="00F908E8"/>
    <w:rsid w:val="00FB7642"/>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FC5335"/>
  <w15:chartTrackingRefBased/>
  <w15:docId w15:val="{D6801B5E-7647-4C78-BDF8-4753DF82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2249</Words>
  <Characters>1283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2016-12-07T12:59:00Z</cp:lastPrinted>
  <dcterms:created xsi:type="dcterms:W3CDTF">2017-02-01T09:29:00Z</dcterms:created>
  <dcterms:modified xsi:type="dcterms:W3CDTF">2017-02-02T08:51:00Z</dcterms:modified>
</cp:coreProperties>
</file>