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02104724" r:id="rId9"/>
        </w:object>
      </w:r>
    </w:p>
    <w:p w14:paraId="37ADFD0D" w14:textId="622CEEED"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3C8D4F21" w14:textId="282F23B9" w:rsidR="005810F2" w:rsidRDefault="005810F2" w:rsidP="005810F2">
      <w:pPr>
        <w:jc w:val="center"/>
        <w:rPr>
          <w:b/>
        </w:rPr>
      </w:pPr>
      <w:r>
        <w:rPr>
          <w:b/>
        </w:rPr>
        <w:t xml:space="preserve">DĖL IŠLAIDŲ FINANSINIŲ NORMATYVŲ 2022 METAIS PANEVĖŽIO </w:t>
      </w:r>
      <w:r w:rsidR="00082BFC">
        <w:rPr>
          <w:b/>
        </w:rPr>
        <w:t xml:space="preserve">RAJONO </w:t>
      </w:r>
      <w:r>
        <w:rPr>
          <w:b/>
        </w:rPr>
        <w:t xml:space="preserve">SOCIALINIŲ PASLAUGŲ CENTRE PATVIRTINIMO </w:t>
      </w:r>
    </w:p>
    <w:p w14:paraId="14217D68" w14:textId="77777777" w:rsidR="005810F2" w:rsidRDefault="005810F2" w:rsidP="005810F2">
      <w:pPr>
        <w:jc w:val="center"/>
        <w:rPr>
          <w:lang w:val="en-GB"/>
        </w:rPr>
      </w:pPr>
    </w:p>
    <w:p w14:paraId="63D4BF25" w14:textId="1D0E7BE9" w:rsidR="005810F2" w:rsidRDefault="005810F2" w:rsidP="005810F2">
      <w:pPr>
        <w:jc w:val="center"/>
        <w:rPr>
          <w:lang w:val="en-GB"/>
        </w:rPr>
      </w:pPr>
      <w:r>
        <w:rPr>
          <w:lang w:val="en-GB"/>
        </w:rPr>
        <w:t xml:space="preserve">2021 m. </w:t>
      </w:r>
      <w:proofErr w:type="spellStart"/>
      <w:r>
        <w:rPr>
          <w:lang w:val="en-GB"/>
        </w:rPr>
        <w:t>gruodžio</w:t>
      </w:r>
      <w:proofErr w:type="spellEnd"/>
      <w:r>
        <w:rPr>
          <w:lang w:val="en-GB"/>
        </w:rPr>
        <w:t xml:space="preserve"> </w:t>
      </w:r>
      <w:r w:rsidR="00203DD2">
        <w:rPr>
          <w:lang w:val="en-GB"/>
        </w:rPr>
        <w:t>27</w:t>
      </w:r>
      <w:r>
        <w:rPr>
          <w:lang w:val="en-GB"/>
        </w:rPr>
        <w:t xml:space="preserve"> d. Nr. T-</w:t>
      </w:r>
      <w:r w:rsidR="00203DD2">
        <w:rPr>
          <w:lang w:val="en-GB"/>
        </w:rPr>
        <w:t>241</w:t>
      </w:r>
    </w:p>
    <w:p w14:paraId="73B5C967" w14:textId="77777777" w:rsidR="005810F2" w:rsidRPr="00D12BDA" w:rsidRDefault="005810F2" w:rsidP="005810F2">
      <w:pPr>
        <w:jc w:val="center"/>
      </w:pPr>
      <w:proofErr w:type="spellStart"/>
      <w:r>
        <w:rPr>
          <w:lang w:val="en-GB"/>
        </w:rPr>
        <w:t>Panevėžys</w:t>
      </w:r>
      <w:proofErr w:type="spellEnd"/>
    </w:p>
    <w:p w14:paraId="1FFC61E4" w14:textId="77777777" w:rsidR="005810F2" w:rsidRDefault="005810F2" w:rsidP="005810F2"/>
    <w:p w14:paraId="304429D7" w14:textId="7D03D970" w:rsidR="005810F2" w:rsidRDefault="005810F2" w:rsidP="005810F2">
      <w:pPr>
        <w:ind w:firstLine="720"/>
        <w:jc w:val="both"/>
      </w:pPr>
      <w:r>
        <w:t xml:space="preserve">Vadovaudamasi Lietuvos Respublikos vietos savivaldos įstatymo 16 straipsnio 2 dalies </w:t>
      </w:r>
      <w:r>
        <w:br/>
        <w:t xml:space="preserve">37 punktu, Socialinių paslaugų finansavimo ir lėšų apskaičiavimo metodikos, patvirtintos Lietuvos Respublikos Vyriausybės 2006 m. spalio 10 d. nutarimu Nr. 978 „Dėl Socialinių paslaugų finansavimo ir lėšų apskaičiavimo metodikos patvirtinimo“, 28 punktu, ir atsižvelgdama į Panevėžio rajono socialinių paslaugų centro </w:t>
      </w:r>
      <w:r w:rsidRPr="009C55AB">
        <w:rPr>
          <w:color w:val="000000"/>
        </w:rPr>
        <w:t>20</w:t>
      </w:r>
      <w:r>
        <w:rPr>
          <w:color w:val="000000"/>
        </w:rPr>
        <w:t>21-12-</w:t>
      </w:r>
      <w:r w:rsidR="00606390">
        <w:rPr>
          <w:color w:val="000000"/>
        </w:rPr>
        <w:t>09</w:t>
      </w:r>
      <w:r>
        <w:rPr>
          <w:color w:val="000000"/>
        </w:rPr>
        <w:t xml:space="preserve"> raštą</w:t>
      </w:r>
      <w:r w:rsidRPr="009C55AB">
        <w:rPr>
          <w:color w:val="000000"/>
        </w:rPr>
        <w:t xml:space="preserve"> N</w:t>
      </w:r>
      <w:r w:rsidRPr="00A40D23">
        <w:t xml:space="preserve">r. </w:t>
      </w:r>
      <w:r>
        <w:t>S1</w:t>
      </w:r>
      <w:r w:rsidRPr="00A40D23">
        <w:t>-</w:t>
      </w:r>
      <w:r w:rsidR="00606390">
        <w:t>539</w:t>
      </w:r>
      <w:r>
        <w:t xml:space="preserve"> „Dėl normatyvų patvirtinimo“</w:t>
      </w:r>
      <w:r w:rsidR="00606390">
        <w:t xml:space="preserve">, </w:t>
      </w:r>
      <w:r>
        <w:t>Savivaldybės taryba n u s p r e n d ž i a:</w:t>
      </w:r>
    </w:p>
    <w:p w14:paraId="4205F7EB" w14:textId="77777777" w:rsidR="005810F2" w:rsidRDefault="005810F2" w:rsidP="005810F2">
      <w:pPr>
        <w:ind w:firstLine="720"/>
        <w:jc w:val="both"/>
      </w:pPr>
      <w:r>
        <w:t>Patvirtinti išlaidų finansinius normatyvus 2022 metais Panevėžio rajono socialinių paslaugų centre:</w:t>
      </w:r>
    </w:p>
    <w:p w14:paraId="7A04D1E7" w14:textId="77777777" w:rsidR="005810F2" w:rsidRDefault="005810F2" w:rsidP="005810F2">
      <w:pPr>
        <w:ind w:firstLine="720"/>
        <w:jc w:val="both"/>
      </w:pPr>
      <w:r>
        <w:t xml:space="preserve">1. Socialinės globos namuose: </w:t>
      </w:r>
    </w:p>
    <w:p w14:paraId="25F57B76" w14:textId="77777777" w:rsidR="005810F2" w:rsidRDefault="005810F2" w:rsidP="005810F2">
      <w:pPr>
        <w:jc w:val="both"/>
      </w:pPr>
      <w:r>
        <w:tab/>
        <w:t>1.1. mitybos (vienam asmeniui per parą) 4,00 Eur;</w:t>
      </w:r>
    </w:p>
    <w:p w14:paraId="558E311D" w14:textId="77777777" w:rsidR="005810F2" w:rsidRDefault="005810F2" w:rsidP="005810F2">
      <w:pPr>
        <w:jc w:val="both"/>
      </w:pPr>
      <w:r>
        <w:tab/>
        <w:t>1.2. medikamentų 1,50 Eur;</w:t>
      </w:r>
    </w:p>
    <w:p w14:paraId="4AFEF7CE" w14:textId="77777777" w:rsidR="005810F2" w:rsidRDefault="005810F2" w:rsidP="005810F2">
      <w:pPr>
        <w:jc w:val="both"/>
      </w:pPr>
      <w:r>
        <w:tab/>
        <w:t>1.3. minkšto inventoriaus 0,39 Eur;</w:t>
      </w:r>
    </w:p>
    <w:p w14:paraId="3275849C" w14:textId="77777777" w:rsidR="005810F2" w:rsidRDefault="005810F2" w:rsidP="005810F2">
      <w:pPr>
        <w:jc w:val="both"/>
      </w:pPr>
      <w:r>
        <w:tab/>
        <w:t>1.4. higienos prekių 0,50 Eur;</w:t>
      </w:r>
    </w:p>
    <w:p w14:paraId="616D284A" w14:textId="77777777" w:rsidR="005810F2" w:rsidRDefault="005810F2" w:rsidP="005810F2">
      <w:pPr>
        <w:ind w:firstLine="709"/>
        <w:jc w:val="both"/>
      </w:pPr>
      <w:r>
        <w:t>1.5. chemijos ir dezinfekcinių medžiagų 0,40 Eur.</w:t>
      </w:r>
    </w:p>
    <w:p w14:paraId="33AF93FF" w14:textId="77777777" w:rsidR="005810F2" w:rsidRDefault="005810F2" w:rsidP="005810F2">
      <w:pPr>
        <w:ind w:firstLine="720"/>
        <w:jc w:val="both"/>
      </w:pPr>
      <w:r>
        <w:t xml:space="preserve">2. Bendruomeniniuose </w:t>
      </w:r>
      <w:r w:rsidRPr="000B6298">
        <w:t>vaikų globos namuose</w:t>
      </w:r>
      <w:r>
        <w:t>:</w:t>
      </w:r>
    </w:p>
    <w:p w14:paraId="71CD73CD" w14:textId="77777777" w:rsidR="005810F2" w:rsidRDefault="005810F2" w:rsidP="005810F2">
      <w:pPr>
        <w:ind w:left="720"/>
        <w:jc w:val="both"/>
      </w:pPr>
      <w:r>
        <w:t>2.1. mitybos (vienam asmeniui per parą):</w:t>
      </w:r>
    </w:p>
    <w:p w14:paraId="71E07B54" w14:textId="63AD0913" w:rsidR="005810F2" w:rsidRPr="00C72AE2" w:rsidRDefault="005810F2" w:rsidP="005810F2">
      <w:pPr>
        <w:ind w:firstLine="709"/>
        <w:jc w:val="both"/>
      </w:pPr>
      <w:r>
        <w:t xml:space="preserve">2.1.1. </w:t>
      </w:r>
      <w:r w:rsidR="00716AF0" w:rsidRPr="00C72AE2">
        <w:t xml:space="preserve">vaikams </w:t>
      </w:r>
      <w:r w:rsidRPr="00C72AE2">
        <w:t>iki 6 metų 3,10 Eur;</w:t>
      </w:r>
    </w:p>
    <w:p w14:paraId="4BE82918" w14:textId="046730C7" w:rsidR="005810F2" w:rsidRDefault="005810F2" w:rsidP="005810F2">
      <w:pPr>
        <w:ind w:firstLine="709"/>
        <w:jc w:val="both"/>
      </w:pPr>
      <w:r w:rsidRPr="00C72AE2">
        <w:t xml:space="preserve">2.1.2. </w:t>
      </w:r>
      <w:r w:rsidR="00716AF0" w:rsidRPr="00C72AE2">
        <w:t xml:space="preserve">vaikams </w:t>
      </w:r>
      <w:r w:rsidRPr="00C72AE2">
        <w:t>nuo 6 iki 18 metų 4,00 Eur;</w:t>
      </w:r>
    </w:p>
    <w:p w14:paraId="247D66FF" w14:textId="77777777" w:rsidR="005810F2" w:rsidRDefault="005810F2" w:rsidP="005810F2">
      <w:pPr>
        <w:jc w:val="both"/>
      </w:pPr>
      <w:r>
        <w:tab/>
        <w:t>2.1.3. sekmadieniais ir švenčių dienomis didinama 0,50 Eur.</w:t>
      </w:r>
    </w:p>
    <w:p w14:paraId="79E4FFFA" w14:textId="77777777" w:rsidR="005810F2" w:rsidRDefault="005810F2" w:rsidP="005810F2">
      <w:pPr>
        <w:jc w:val="both"/>
      </w:pPr>
      <w:r>
        <w:tab/>
        <w:t>2.2. Medikamentų (vienam asmeniui per parą)</w:t>
      </w:r>
    </w:p>
    <w:p w14:paraId="613D14A0" w14:textId="3340C0F9" w:rsidR="005810F2" w:rsidRPr="00C72AE2" w:rsidRDefault="005810F2" w:rsidP="005810F2">
      <w:pPr>
        <w:ind w:firstLine="709"/>
        <w:jc w:val="both"/>
      </w:pPr>
      <w:r>
        <w:t xml:space="preserve">2.2.1. </w:t>
      </w:r>
      <w:r w:rsidR="00716AF0" w:rsidRPr="00C72AE2">
        <w:t xml:space="preserve">vaikams </w:t>
      </w:r>
      <w:r w:rsidRPr="00C72AE2">
        <w:t>iki 6 metų 1,00 Eur;</w:t>
      </w:r>
    </w:p>
    <w:p w14:paraId="7F4D333C" w14:textId="721CA998" w:rsidR="005810F2" w:rsidRPr="00C72AE2" w:rsidRDefault="005810F2" w:rsidP="005810F2">
      <w:pPr>
        <w:ind w:firstLine="709"/>
        <w:jc w:val="both"/>
      </w:pPr>
      <w:r w:rsidRPr="00C72AE2">
        <w:t xml:space="preserve">2.2.2. </w:t>
      </w:r>
      <w:r w:rsidR="00716AF0" w:rsidRPr="00C72AE2">
        <w:t xml:space="preserve">vaikams </w:t>
      </w:r>
      <w:r w:rsidRPr="00C72AE2">
        <w:t>nuo 6 iki 18 metų 0,50 Eur.</w:t>
      </w:r>
    </w:p>
    <w:p w14:paraId="4FB38154" w14:textId="77777777" w:rsidR="005810F2" w:rsidRPr="00C72AE2" w:rsidRDefault="005810F2" w:rsidP="005810F2">
      <w:pPr>
        <w:ind w:left="709"/>
        <w:jc w:val="both"/>
      </w:pPr>
      <w:r w:rsidRPr="00C72AE2">
        <w:t>2.3. Patalynės ir aprangos (vienam asmeniui per mėnesį):</w:t>
      </w:r>
    </w:p>
    <w:p w14:paraId="34754929" w14:textId="02B139C8" w:rsidR="005810F2" w:rsidRPr="00C72AE2" w:rsidRDefault="005810F2" w:rsidP="005810F2">
      <w:pPr>
        <w:ind w:left="709"/>
        <w:jc w:val="both"/>
      </w:pPr>
      <w:r w:rsidRPr="00C72AE2">
        <w:t xml:space="preserve">2.3.1. </w:t>
      </w:r>
      <w:r w:rsidR="00716AF0" w:rsidRPr="00C72AE2">
        <w:t xml:space="preserve">vaikams </w:t>
      </w:r>
      <w:r w:rsidRPr="00C72AE2">
        <w:t>iki 6 metų 30,00 Eur;</w:t>
      </w:r>
    </w:p>
    <w:p w14:paraId="128474FA" w14:textId="7DC7B94D" w:rsidR="005810F2" w:rsidRDefault="005810F2" w:rsidP="005810F2">
      <w:pPr>
        <w:ind w:left="709"/>
        <w:jc w:val="both"/>
      </w:pPr>
      <w:r w:rsidRPr="00C72AE2">
        <w:t xml:space="preserve">2.3.2. </w:t>
      </w:r>
      <w:r w:rsidR="00716AF0" w:rsidRPr="00C72AE2">
        <w:t xml:space="preserve">vaikams </w:t>
      </w:r>
      <w:r w:rsidRPr="00C72AE2">
        <w:t>nuo 6 iki 18 metų 45,00 Eur</w:t>
      </w:r>
      <w:r>
        <w:t>.</w:t>
      </w:r>
    </w:p>
    <w:p w14:paraId="7E884E71" w14:textId="77777777" w:rsidR="005810F2" w:rsidRDefault="005810F2" w:rsidP="005810F2">
      <w:pPr>
        <w:jc w:val="both"/>
      </w:pPr>
    </w:p>
    <w:p w14:paraId="709A166E" w14:textId="77777777" w:rsidR="00697839" w:rsidRDefault="00697839" w:rsidP="00697839">
      <w:pPr>
        <w:jc w:val="both"/>
      </w:pPr>
    </w:p>
    <w:p w14:paraId="75CFFDD7" w14:textId="77777777" w:rsidR="00AA065B" w:rsidRDefault="00AA065B" w:rsidP="00697839">
      <w:pPr>
        <w:jc w:val="both"/>
      </w:pPr>
      <w:r>
        <w:t xml:space="preserve">Savivaldybės mero pavaduotojas, </w:t>
      </w:r>
    </w:p>
    <w:p w14:paraId="625B7105" w14:textId="5EBD3EAB" w:rsidR="00697839" w:rsidRDefault="00AA065B" w:rsidP="00697839">
      <w:pPr>
        <w:jc w:val="both"/>
      </w:pPr>
      <w:r>
        <w:t>pavaduojantis Savivaldybės merą</w:t>
      </w:r>
      <w:r>
        <w:tab/>
      </w:r>
      <w:r>
        <w:tab/>
      </w:r>
      <w:r>
        <w:tab/>
      </w:r>
      <w:r>
        <w:tab/>
      </w:r>
      <w:r>
        <w:tab/>
      </w:r>
      <w:r>
        <w:tab/>
      </w:r>
      <w:r>
        <w:tab/>
        <w:t>Antanas Pocius</w:t>
      </w:r>
    </w:p>
    <w:p w14:paraId="72D225DA" w14:textId="77777777" w:rsidR="00697839" w:rsidRDefault="00697839" w:rsidP="00697839">
      <w:pPr>
        <w:jc w:val="both"/>
      </w:pPr>
    </w:p>
    <w:sectPr w:rsidR="00697839" w:rsidSect="00AA065B">
      <w:headerReference w:type="default" r:id="rId10"/>
      <w:pgSz w:w="12240" w:h="15840"/>
      <w:pgMar w:top="576" w:right="720" w:bottom="864"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8A6E" w14:textId="77777777" w:rsidR="00B47E30" w:rsidRDefault="00B47E30">
      <w:r>
        <w:separator/>
      </w:r>
    </w:p>
  </w:endnote>
  <w:endnote w:type="continuationSeparator" w:id="0">
    <w:p w14:paraId="26C32DDE" w14:textId="77777777" w:rsidR="00B47E30" w:rsidRDefault="00B4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772C" w14:textId="77777777" w:rsidR="00B47E30" w:rsidRDefault="00B47E30">
      <w:r>
        <w:separator/>
      </w:r>
    </w:p>
  </w:footnote>
  <w:footnote w:type="continuationSeparator" w:id="0">
    <w:p w14:paraId="0FD9DDD8" w14:textId="77777777" w:rsidR="00B47E30" w:rsidRDefault="00B47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End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5E"/>
    <w:rsid w:val="00005FB5"/>
    <w:rsid w:val="000135DE"/>
    <w:rsid w:val="000151BA"/>
    <w:rsid w:val="00017A20"/>
    <w:rsid w:val="00024E05"/>
    <w:rsid w:val="00035B23"/>
    <w:rsid w:val="0007794C"/>
    <w:rsid w:val="00082BFC"/>
    <w:rsid w:val="000C21EC"/>
    <w:rsid w:val="000D361F"/>
    <w:rsid w:val="000D3FEA"/>
    <w:rsid w:val="000E0215"/>
    <w:rsid w:val="000F2C3E"/>
    <w:rsid w:val="001077C5"/>
    <w:rsid w:val="00123BBE"/>
    <w:rsid w:val="001375AF"/>
    <w:rsid w:val="00163973"/>
    <w:rsid w:val="001644F0"/>
    <w:rsid w:val="00173CAD"/>
    <w:rsid w:val="001B0596"/>
    <w:rsid w:val="001B070A"/>
    <w:rsid w:val="001B688F"/>
    <w:rsid w:val="001D08FD"/>
    <w:rsid w:val="001E365A"/>
    <w:rsid w:val="001E612B"/>
    <w:rsid w:val="001F776B"/>
    <w:rsid w:val="00203CD2"/>
    <w:rsid w:val="00203DD2"/>
    <w:rsid w:val="00210212"/>
    <w:rsid w:val="002210E1"/>
    <w:rsid w:val="00247B22"/>
    <w:rsid w:val="00252EF5"/>
    <w:rsid w:val="00257ACC"/>
    <w:rsid w:val="00273A84"/>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405760"/>
    <w:rsid w:val="00417445"/>
    <w:rsid w:val="00420F0B"/>
    <w:rsid w:val="00432381"/>
    <w:rsid w:val="00446D96"/>
    <w:rsid w:val="0044732A"/>
    <w:rsid w:val="00452673"/>
    <w:rsid w:val="004542CD"/>
    <w:rsid w:val="004929CF"/>
    <w:rsid w:val="004B1970"/>
    <w:rsid w:val="004C2180"/>
    <w:rsid w:val="004C2BCC"/>
    <w:rsid w:val="004E07EA"/>
    <w:rsid w:val="004F4A6D"/>
    <w:rsid w:val="00504AA6"/>
    <w:rsid w:val="00506E58"/>
    <w:rsid w:val="00525C33"/>
    <w:rsid w:val="00527718"/>
    <w:rsid w:val="00547F3D"/>
    <w:rsid w:val="005810F2"/>
    <w:rsid w:val="00591128"/>
    <w:rsid w:val="005A1B33"/>
    <w:rsid w:val="005A1B73"/>
    <w:rsid w:val="005A788F"/>
    <w:rsid w:val="005B64DA"/>
    <w:rsid w:val="005D5155"/>
    <w:rsid w:val="005F1611"/>
    <w:rsid w:val="00602624"/>
    <w:rsid w:val="00606390"/>
    <w:rsid w:val="00610B32"/>
    <w:rsid w:val="00622164"/>
    <w:rsid w:val="00622D40"/>
    <w:rsid w:val="006301D4"/>
    <w:rsid w:val="00645986"/>
    <w:rsid w:val="0065060D"/>
    <w:rsid w:val="006579D8"/>
    <w:rsid w:val="006612B7"/>
    <w:rsid w:val="00663727"/>
    <w:rsid w:val="00665D2B"/>
    <w:rsid w:val="00680FA0"/>
    <w:rsid w:val="00697839"/>
    <w:rsid w:val="006A3226"/>
    <w:rsid w:val="006A6495"/>
    <w:rsid w:val="006B3388"/>
    <w:rsid w:val="006C0DA8"/>
    <w:rsid w:val="006C2242"/>
    <w:rsid w:val="006C27F8"/>
    <w:rsid w:val="006D176D"/>
    <w:rsid w:val="006E6DA4"/>
    <w:rsid w:val="006F3702"/>
    <w:rsid w:val="0070238B"/>
    <w:rsid w:val="00710DED"/>
    <w:rsid w:val="0071170E"/>
    <w:rsid w:val="00716AF0"/>
    <w:rsid w:val="0072433D"/>
    <w:rsid w:val="00725067"/>
    <w:rsid w:val="00727D92"/>
    <w:rsid w:val="007307A2"/>
    <w:rsid w:val="00741E0C"/>
    <w:rsid w:val="007436BC"/>
    <w:rsid w:val="00746DDC"/>
    <w:rsid w:val="00753C07"/>
    <w:rsid w:val="00764104"/>
    <w:rsid w:val="007664E5"/>
    <w:rsid w:val="007B0356"/>
    <w:rsid w:val="007B7BEA"/>
    <w:rsid w:val="007C1076"/>
    <w:rsid w:val="007D682B"/>
    <w:rsid w:val="007E2F77"/>
    <w:rsid w:val="007F4D07"/>
    <w:rsid w:val="007F63E3"/>
    <w:rsid w:val="00812224"/>
    <w:rsid w:val="00813E09"/>
    <w:rsid w:val="00816A40"/>
    <w:rsid w:val="00822369"/>
    <w:rsid w:val="0082749C"/>
    <w:rsid w:val="008421BA"/>
    <w:rsid w:val="00852F58"/>
    <w:rsid w:val="00853389"/>
    <w:rsid w:val="00876B04"/>
    <w:rsid w:val="00884596"/>
    <w:rsid w:val="00887493"/>
    <w:rsid w:val="008925F2"/>
    <w:rsid w:val="008E1FC0"/>
    <w:rsid w:val="008F1277"/>
    <w:rsid w:val="00913688"/>
    <w:rsid w:val="009139E9"/>
    <w:rsid w:val="0092138C"/>
    <w:rsid w:val="00927D48"/>
    <w:rsid w:val="00931FBA"/>
    <w:rsid w:val="00934BE2"/>
    <w:rsid w:val="00937735"/>
    <w:rsid w:val="009670F0"/>
    <w:rsid w:val="009801D0"/>
    <w:rsid w:val="00980793"/>
    <w:rsid w:val="00986104"/>
    <w:rsid w:val="00987ED7"/>
    <w:rsid w:val="009A7E79"/>
    <w:rsid w:val="009B0CE4"/>
    <w:rsid w:val="009B73FC"/>
    <w:rsid w:val="009C1AD6"/>
    <w:rsid w:val="009D7B41"/>
    <w:rsid w:val="00A0236F"/>
    <w:rsid w:val="00A11194"/>
    <w:rsid w:val="00A141D6"/>
    <w:rsid w:val="00A23D83"/>
    <w:rsid w:val="00A36AEB"/>
    <w:rsid w:val="00A61946"/>
    <w:rsid w:val="00A82E9C"/>
    <w:rsid w:val="00AA0235"/>
    <w:rsid w:val="00AA065B"/>
    <w:rsid w:val="00AA1ED2"/>
    <w:rsid w:val="00AC2CBF"/>
    <w:rsid w:val="00AC7C19"/>
    <w:rsid w:val="00AD43AB"/>
    <w:rsid w:val="00AE2979"/>
    <w:rsid w:val="00AF4389"/>
    <w:rsid w:val="00AF58F6"/>
    <w:rsid w:val="00B031E3"/>
    <w:rsid w:val="00B04A79"/>
    <w:rsid w:val="00B113D0"/>
    <w:rsid w:val="00B14177"/>
    <w:rsid w:val="00B2003F"/>
    <w:rsid w:val="00B340AA"/>
    <w:rsid w:val="00B44E3A"/>
    <w:rsid w:val="00B47E30"/>
    <w:rsid w:val="00B61DE0"/>
    <w:rsid w:val="00B623AF"/>
    <w:rsid w:val="00B63F24"/>
    <w:rsid w:val="00B66D00"/>
    <w:rsid w:val="00B77CA6"/>
    <w:rsid w:val="00B81A0D"/>
    <w:rsid w:val="00B82173"/>
    <w:rsid w:val="00BA29C6"/>
    <w:rsid w:val="00BA5BCD"/>
    <w:rsid w:val="00BC0260"/>
    <w:rsid w:val="00BF1A7B"/>
    <w:rsid w:val="00BF2B6E"/>
    <w:rsid w:val="00BF69D2"/>
    <w:rsid w:val="00C01A7E"/>
    <w:rsid w:val="00C1382B"/>
    <w:rsid w:val="00C138EB"/>
    <w:rsid w:val="00C34DC7"/>
    <w:rsid w:val="00C35FB6"/>
    <w:rsid w:val="00C72AE2"/>
    <w:rsid w:val="00C82864"/>
    <w:rsid w:val="00C82D8A"/>
    <w:rsid w:val="00C93B4A"/>
    <w:rsid w:val="00C94E09"/>
    <w:rsid w:val="00CA0824"/>
    <w:rsid w:val="00CA2B78"/>
    <w:rsid w:val="00CA6A8F"/>
    <w:rsid w:val="00CB3CF0"/>
    <w:rsid w:val="00CB5517"/>
    <w:rsid w:val="00CB5C0C"/>
    <w:rsid w:val="00CF2AE7"/>
    <w:rsid w:val="00D05149"/>
    <w:rsid w:val="00D07484"/>
    <w:rsid w:val="00D20692"/>
    <w:rsid w:val="00D37942"/>
    <w:rsid w:val="00D43CD2"/>
    <w:rsid w:val="00D52504"/>
    <w:rsid w:val="00D53208"/>
    <w:rsid w:val="00D612C9"/>
    <w:rsid w:val="00D63CEC"/>
    <w:rsid w:val="00D71774"/>
    <w:rsid w:val="00D80469"/>
    <w:rsid w:val="00D82083"/>
    <w:rsid w:val="00D86E7D"/>
    <w:rsid w:val="00D874A6"/>
    <w:rsid w:val="00DB3D01"/>
    <w:rsid w:val="00DB581C"/>
    <w:rsid w:val="00DB774A"/>
    <w:rsid w:val="00DE14E0"/>
    <w:rsid w:val="00DF4145"/>
    <w:rsid w:val="00DF50AC"/>
    <w:rsid w:val="00E20209"/>
    <w:rsid w:val="00E34DAB"/>
    <w:rsid w:val="00E40A1C"/>
    <w:rsid w:val="00E4354F"/>
    <w:rsid w:val="00E435EA"/>
    <w:rsid w:val="00E47255"/>
    <w:rsid w:val="00E53619"/>
    <w:rsid w:val="00E53D06"/>
    <w:rsid w:val="00E62082"/>
    <w:rsid w:val="00E647A8"/>
    <w:rsid w:val="00E84425"/>
    <w:rsid w:val="00E86190"/>
    <w:rsid w:val="00E96BF5"/>
    <w:rsid w:val="00E97F76"/>
    <w:rsid w:val="00EA5FEB"/>
    <w:rsid w:val="00ED4CD2"/>
    <w:rsid w:val="00EF1F85"/>
    <w:rsid w:val="00F03616"/>
    <w:rsid w:val="00F04EB0"/>
    <w:rsid w:val="00F2580D"/>
    <w:rsid w:val="00F451CC"/>
    <w:rsid w:val="00F64B9B"/>
    <w:rsid w:val="00F97474"/>
    <w:rsid w:val="00FA1708"/>
    <w:rsid w:val="00FB1CFA"/>
    <w:rsid w:val="00FB57FE"/>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 w:type="paragraph" w:styleId="Betarp">
    <w:name w:val="No Spacing"/>
    <w:link w:val="BetarpDiagrama"/>
    <w:uiPriority w:val="1"/>
    <w:qFormat/>
    <w:rsid w:val="005810F2"/>
    <w:rPr>
      <w:rFonts w:ascii="Calibri" w:eastAsia="Calibri" w:hAnsi="Calibri"/>
      <w:sz w:val="22"/>
      <w:szCs w:val="22"/>
      <w:lang w:eastAsia="en-US"/>
    </w:rPr>
  </w:style>
  <w:style w:type="character" w:customStyle="1" w:styleId="BetarpDiagrama">
    <w:name w:val="Be tarpų Diagrama"/>
    <w:basedOn w:val="Numatytasispastraiposriftas"/>
    <w:link w:val="Betarp"/>
    <w:uiPriority w:val="1"/>
    <w:rsid w:val="005810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5D98E-AAFB-44AE-840E-79797229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1045</Words>
  <Characters>596</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2021-12-27T08:06:00Z</cp:lastPrinted>
  <dcterms:created xsi:type="dcterms:W3CDTF">2021-12-22T05:51:00Z</dcterms:created>
  <dcterms:modified xsi:type="dcterms:W3CDTF">2021-12-27T08:06:00Z</dcterms:modified>
</cp:coreProperties>
</file>