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F625BB" w:rsidRDefault="00473FF1" w:rsidP="0072271E">
      <w:pPr>
        <w:pStyle w:val="Antrats"/>
        <w:jc w:val="center"/>
        <w:rPr>
          <w:sz w:val="24"/>
          <w:szCs w:val="24"/>
        </w:rPr>
      </w:pPr>
      <w:r>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055AC5BE"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7DCE9499" w14:textId="401A49CC" w:rsidR="00137540" w:rsidRPr="000B70D7" w:rsidRDefault="00137540" w:rsidP="00137540">
      <w:pPr>
        <w:pStyle w:val="Pagrindinistekstas3"/>
        <w:spacing w:after="0"/>
        <w:jc w:val="center"/>
        <w:rPr>
          <w:b/>
          <w:bCs/>
          <w:sz w:val="24"/>
          <w:szCs w:val="24"/>
        </w:rPr>
      </w:pPr>
      <w:r w:rsidRPr="00D81E81">
        <w:rPr>
          <w:b/>
          <w:bCs/>
          <w:sz w:val="24"/>
          <w:szCs w:val="24"/>
        </w:rPr>
        <w:t xml:space="preserve">DĖL </w:t>
      </w:r>
      <w:r w:rsidRPr="00036288">
        <w:rPr>
          <w:b/>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w:t>
      </w:r>
      <w:r>
        <w:rPr>
          <w:b/>
          <w:bCs/>
          <w:sz w:val="24"/>
          <w:szCs w:val="24"/>
        </w:rPr>
        <w:t xml:space="preserve">PANEVĖŽIO </w:t>
      </w:r>
      <w:r w:rsidR="00990DB6">
        <w:rPr>
          <w:b/>
          <w:bCs/>
          <w:sz w:val="24"/>
          <w:szCs w:val="24"/>
        </w:rPr>
        <w:t xml:space="preserve">RAJONO </w:t>
      </w:r>
      <w:r w:rsidRPr="00036288">
        <w:rPr>
          <w:b/>
          <w:bCs/>
          <w:sz w:val="24"/>
          <w:szCs w:val="24"/>
        </w:rPr>
        <w:t>SAVIVALDYBĖS VALDOMŲ JURIDINIŲ ASMENŲ LĖŠŲ, APSKAIČIAVIMO IR IŠMOKĖJIMO METODIK</w:t>
      </w:r>
      <w:r>
        <w:rPr>
          <w:b/>
          <w:bCs/>
          <w:sz w:val="24"/>
          <w:szCs w:val="24"/>
        </w:rPr>
        <w:t>OS PATVIRTINIMO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0660CD3D"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60149D">
        <w:rPr>
          <w:rFonts w:ascii="Times New Roman" w:hAnsi="Times New Roman" w:cs="Times New Roman"/>
          <w:sz w:val="24"/>
          <w:szCs w:val="24"/>
        </w:rPr>
        <w:t>gegužės 20</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r w:rsidR="00E97129">
        <w:rPr>
          <w:rFonts w:ascii="Times New Roman" w:hAnsi="Times New Roman" w:cs="Times New Roman"/>
          <w:sz w:val="24"/>
          <w:szCs w:val="24"/>
        </w:rPr>
        <w:t>130</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10CDF" w:rsidRDefault="00954A5B" w:rsidP="0072271E">
      <w:pPr>
        <w:spacing w:after="0" w:line="240" w:lineRule="auto"/>
        <w:jc w:val="center"/>
        <w:rPr>
          <w:rFonts w:ascii="Times New Roman" w:hAnsi="Times New Roman" w:cs="Times New Roman"/>
          <w:sz w:val="24"/>
          <w:szCs w:val="24"/>
        </w:rPr>
      </w:pPr>
    </w:p>
    <w:p w14:paraId="7649840A" w14:textId="63895C87" w:rsidR="00137540" w:rsidRPr="00137540" w:rsidRDefault="00137540" w:rsidP="0090173D">
      <w:pPr>
        <w:spacing w:after="0" w:line="276" w:lineRule="auto"/>
        <w:ind w:firstLine="851"/>
        <w:jc w:val="both"/>
        <w:rPr>
          <w:rFonts w:ascii="Times New Roman" w:eastAsia="Calibri" w:hAnsi="Times New Roman" w:cs="Times New Roman"/>
          <w:sz w:val="24"/>
          <w:szCs w:val="24"/>
        </w:rPr>
      </w:pPr>
      <w:r w:rsidRPr="00137540">
        <w:rPr>
          <w:rFonts w:ascii="Times New Roman" w:hAnsi="Times New Roman" w:cs="Times New Roman"/>
          <w:sz w:val="24"/>
          <w:szCs w:val="24"/>
        </w:rPr>
        <w:t xml:space="preserve">Vadovaudamasi Lietuvos Respublikos vietos savivaldos įstatymo 16 straipsnio 4 dalimi, Lietuvos Respublikos specialiųjų žemės naudojimo sąlygų įstatymo 7 straipsnio 5 dalimi, Panevėžio </w:t>
      </w:r>
      <w:r w:rsidR="00990DB6">
        <w:rPr>
          <w:rFonts w:ascii="Times New Roman" w:hAnsi="Times New Roman" w:cs="Times New Roman"/>
          <w:sz w:val="24"/>
          <w:szCs w:val="24"/>
        </w:rPr>
        <w:t>rajono</w:t>
      </w:r>
      <w:r w:rsidRPr="00137540">
        <w:rPr>
          <w:rFonts w:ascii="Times New Roman" w:hAnsi="Times New Roman" w:cs="Times New Roman"/>
          <w:sz w:val="24"/>
          <w:szCs w:val="24"/>
        </w:rPr>
        <w:t xml:space="preserve"> savivaldybės taryba</w:t>
      </w:r>
      <w:r>
        <w:rPr>
          <w:rFonts w:ascii="Times New Roman" w:hAnsi="Times New Roman" w:cs="Times New Roman"/>
          <w:sz w:val="24"/>
          <w:szCs w:val="24"/>
        </w:rPr>
        <w:t xml:space="preserve"> </w:t>
      </w:r>
      <w:r w:rsidRPr="00137540">
        <w:rPr>
          <w:rFonts w:ascii="Times New Roman" w:hAnsi="Times New Roman" w:cs="Times New Roman"/>
          <w:sz w:val="24"/>
          <w:szCs w:val="24"/>
        </w:rPr>
        <w:t xml:space="preserve"> n u s p r e n d ž i a:</w:t>
      </w:r>
    </w:p>
    <w:p w14:paraId="7D5B6F43" w14:textId="5DCA9269" w:rsidR="00137540" w:rsidRDefault="00137540" w:rsidP="0090173D">
      <w:pPr>
        <w:pStyle w:val="Sraopastraipa"/>
        <w:tabs>
          <w:tab w:val="left" w:pos="1134"/>
        </w:tabs>
        <w:spacing w:line="276" w:lineRule="auto"/>
        <w:ind w:left="0" w:firstLine="851"/>
        <w:jc w:val="both"/>
        <w:rPr>
          <w:rFonts w:ascii="Times New Roman" w:hAnsi="Times New Roman" w:cs="Times New Roman"/>
          <w:sz w:val="24"/>
          <w:szCs w:val="24"/>
        </w:rPr>
      </w:pPr>
      <w:r w:rsidRPr="00137540">
        <w:rPr>
          <w:rFonts w:ascii="Times New Roman" w:hAnsi="Times New Roman" w:cs="Times New Roman"/>
          <w:sz w:val="24"/>
          <w:szCs w:val="24"/>
        </w:rPr>
        <w:t xml:space="preserve">Patvirtinti </w:t>
      </w:r>
      <w:r w:rsidRPr="00137540">
        <w:rPr>
          <w:rFonts w:ascii="Times New Roman" w:hAnsi="Times New Roman" w:cs="Times New Roman"/>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Panevėžio </w:t>
      </w:r>
      <w:r w:rsidR="00990DB6">
        <w:rPr>
          <w:rFonts w:ascii="Times New Roman" w:hAnsi="Times New Roman" w:cs="Times New Roman"/>
          <w:bCs/>
          <w:sz w:val="24"/>
          <w:szCs w:val="24"/>
        </w:rPr>
        <w:t>rajono</w:t>
      </w:r>
      <w:r w:rsidRPr="00137540">
        <w:rPr>
          <w:rFonts w:ascii="Times New Roman" w:hAnsi="Times New Roman" w:cs="Times New Roman"/>
          <w:bCs/>
          <w:sz w:val="24"/>
          <w:szCs w:val="24"/>
        </w:rPr>
        <w:t xml:space="preserve"> savivaldybės valdomų juridinių asmenų lėšų, apskaičiavimo ir išmokėjimo metodiką</w:t>
      </w:r>
      <w:r w:rsidRPr="00137540">
        <w:rPr>
          <w:rFonts w:ascii="Times New Roman" w:hAnsi="Times New Roman" w:cs="Times New Roman"/>
          <w:sz w:val="24"/>
          <w:szCs w:val="24"/>
        </w:rPr>
        <w:t xml:space="preserve"> (pridedama).</w:t>
      </w:r>
    </w:p>
    <w:p w14:paraId="4AAE4E03" w14:textId="77777777" w:rsidR="00E97129" w:rsidRDefault="00E97129" w:rsidP="00E97129">
      <w:pPr>
        <w:pStyle w:val="Sraopastraipa"/>
        <w:tabs>
          <w:tab w:val="left" w:pos="1134"/>
        </w:tabs>
        <w:spacing w:after="0" w:line="276" w:lineRule="auto"/>
        <w:ind w:left="0" w:firstLine="851"/>
        <w:jc w:val="both"/>
        <w:rPr>
          <w:rFonts w:ascii="Times New Roman" w:hAnsi="Times New Roman" w:cs="Times New Roman"/>
          <w:sz w:val="24"/>
          <w:szCs w:val="24"/>
        </w:rPr>
      </w:pPr>
    </w:p>
    <w:p w14:paraId="55E64DF0" w14:textId="77777777" w:rsidR="00E97129" w:rsidRDefault="00E97129" w:rsidP="00E97129">
      <w:pPr>
        <w:pStyle w:val="Sraopastraipa"/>
        <w:tabs>
          <w:tab w:val="left" w:pos="1134"/>
        </w:tabs>
        <w:spacing w:after="0" w:line="276" w:lineRule="auto"/>
        <w:ind w:left="0" w:firstLine="851"/>
        <w:jc w:val="both"/>
        <w:rPr>
          <w:rFonts w:ascii="Times New Roman" w:hAnsi="Times New Roman" w:cs="Times New Roman"/>
          <w:sz w:val="24"/>
          <w:szCs w:val="24"/>
        </w:rPr>
      </w:pPr>
    </w:p>
    <w:p w14:paraId="05B11BE5" w14:textId="5297C521" w:rsidR="00E97129" w:rsidRPr="00CA724C" w:rsidRDefault="00E97129" w:rsidP="00E97129">
      <w:pPr>
        <w:rPr>
          <w:rFonts w:ascii="Times New Roman" w:hAnsi="Times New Roman" w:cs="Times New Roman"/>
          <w:spacing w:val="-1"/>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CA724C">
        <w:rPr>
          <w:rFonts w:ascii="Times New Roman" w:hAnsi="Times New Roman" w:cs="Times New Roman"/>
          <w:sz w:val="24"/>
          <w:szCs w:val="24"/>
        </w:rPr>
        <w:tab/>
        <w:t xml:space="preserve">Povilas </w:t>
      </w:r>
      <w:proofErr w:type="spellStart"/>
      <w:r w:rsidRPr="00CA724C">
        <w:rPr>
          <w:rFonts w:ascii="Times New Roman" w:hAnsi="Times New Roman" w:cs="Times New Roman"/>
          <w:sz w:val="24"/>
          <w:szCs w:val="24"/>
        </w:rPr>
        <w:t>Žagunis</w:t>
      </w:r>
      <w:proofErr w:type="spellEnd"/>
    </w:p>
    <w:p w14:paraId="1BF3B36A" w14:textId="77777777" w:rsidR="00E97129" w:rsidRPr="00E97129" w:rsidRDefault="00E97129" w:rsidP="00E97129">
      <w:pPr>
        <w:tabs>
          <w:tab w:val="left" w:pos="1134"/>
        </w:tabs>
        <w:spacing w:line="276" w:lineRule="auto"/>
        <w:jc w:val="both"/>
        <w:rPr>
          <w:rFonts w:ascii="Times New Roman" w:hAnsi="Times New Roman" w:cs="Times New Roman"/>
          <w:sz w:val="24"/>
          <w:szCs w:val="24"/>
        </w:rPr>
      </w:pPr>
    </w:p>
    <w:p w14:paraId="751E4CD7" w14:textId="6A8CFFC0" w:rsidR="00F449C1" w:rsidRPr="00D83796" w:rsidRDefault="00F449C1" w:rsidP="00473FF1">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D83796"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4443387"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7799AE8"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F38A07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23726718" w14:textId="77777777" w:rsidR="00E97129" w:rsidRDefault="00E97129" w:rsidP="00D83796">
      <w:pPr>
        <w:spacing w:after="0" w:line="240" w:lineRule="auto"/>
        <w:jc w:val="both"/>
        <w:rPr>
          <w:rFonts w:ascii="Times New Roman" w:eastAsia="Times New Roman" w:hAnsi="Times New Roman" w:cs="Times New Roman"/>
          <w:sz w:val="24"/>
          <w:szCs w:val="24"/>
        </w:rPr>
      </w:pPr>
    </w:p>
    <w:p w14:paraId="6A706ABD"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BFB1A61" w14:textId="77777777" w:rsidR="0090173D" w:rsidRDefault="0075299A" w:rsidP="00C37AFF">
      <w:pPr>
        <w:spacing w:after="0" w:line="240" w:lineRule="auto"/>
        <w:ind w:firstLine="4253"/>
        <w:rPr>
          <w:rFonts w:ascii="Times New Roman" w:hAnsi="Times New Roman" w:cs="Times New Roman"/>
          <w:sz w:val="24"/>
          <w:szCs w:val="24"/>
        </w:rPr>
      </w:pPr>
      <w:r>
        <w:rPr>
          <w:szCs w:val="24"/>
        </w:rPr>
        <w:t xml:space="preserve">    </w:t>
      </w:r>
      <w:r w:rsidRPr="00C37AFF">
        <w:rPr>
          <w:rFonts w:ascii="Times New Roman" w:hAnsi="Times New Roman" w:cs="Times New Roman"/>
          <w:sz w:val="24"/>
          <w:szCs w:val="24"/>
        </w:rPr>
        <w:t xml:space="preserve">                  </w:t>
      </w:r>
    </w:p>
    <w:p w14:paraId="1866D704" w14:textId="77777777" w:rsidR="0090173D" w:rsidRDefault="0090173D" w:rsidP="00C37AFF">
      <w:pPr>
        <w:spacing w:after="0" w:line="240" w:lineRule="auto"/>
        <w:ind w:firstLine="4253"/>
        <w:rPr>
          <w:rFonts w:ascii="Times New Roman" w:eastAsia="Times New Roman" w:hAnsi="Times New Roman" w:cs="Times New Roman"/>
          <w:sz w:val="24"/>
          <w:szCs w:val="24"/>
        </w:rPr>
      </w:pPr>
    </w:p>
    <w:p w14:paraId="2AE8B9D8" w14:textId="21129A78" w:rsidR="00C37AFF" w:rsidRDefault="00E97129" w:rsidP="0090173D">
      <w:pPr>
        <w:spacing w:after="0" w:line="240" w:lineRule="auto"/>
        <w:ind w:left="931"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37AFF">
        <w:rPr>
          <w:rFonts w:ascii="Times New Roman" w:eastAsia="Times New Roman" w:hAnsi="Times New Roman" w:cs="Times New Roman"/>
          <w:sz w:val="24"/>
          <w:szCs w:val="24"/>
        </w:rPr>
        <w:t>PATVIRTINTA</w:t>
      </w:r>
    </w:p>
    <w:p w14:paraId="3D2E4B71" w14:textId="30797CEE" w:rsidR="00C37AFF" w:rsidRPr="00E35093" w:rsidRDefault="00E97129" w:rsidP="00C37AFF">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7AFF">
        <w:rPr>
          <w:rFonts w:ascii="Times New Roman" w:eastAsia="Times New Roman" w:hAnsi="Times New Roman" w:cs="Times New Roman"/>
          <w:sz w:val="24"/>
          <w:szCs w:val="24"/>
        </w:rPr>
        <w:t>Panevėžio</w:t>
      </w:r>
      <w:r w:rsidR="00C37AFF" w:rsidRPr="00E35093">
        <w:rPr>
          <w:rFonts w:ascii="Times New Roman" w:eastAsia="Times New Roman" w:hAnsi="Times New Roman" w:cs="Times New Roman"/>
          <w:sz w:val="24"/>
          <w:szCs w:val="24"/>
        </w:rPr>
        <w:t xml:space="preserve"> rajono </w:t>
      </w:r>
      <w:proofErr w:type="gramStart"/>
      <w:r w:rsidR="00C37AFF" w:rsidRPr="00E35093">
        <w:rPr>
          <w:rFonts w:ascii="Times New Roman" w:eastAsia="Times New Roman" w:hAnsi="Times New Roman" w:cs="Times New Roman"/>
          <w:sz w:val="24"/>
          <w:szCs w:val="24"/>
        </w:rPr>
        <w:t>savivaldybės tarybos</w:t>
      </w:r>
      <w:proofErr w:type="gramEnd"/>
    </w:p>
    <w:p w14:paraId="0A99BC53" w14:textId="55397A74" w:rsidR="00C37AFF" w:rsidRPr="00E35093" w:rsidRDefault="00E97129" w:rsidP="00C37AFF">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7AFF">
        <w:rPr>
          <w:rFonts w:ascii="Times New Roman" w:eastAsia="Times New Roman" w:hAnsi="Times New Roman" w:cs="Times New Roman"/>
          <w:sz w:val="24"/>
          <w:szCs w:val="24"/>
        </w:rPr>
        <w:t>2021</w:t>
      </w:r>
      <w:r w:rsidR="00C37AFF" w:rsidRPr="00E35093">
        <w:rPr>
          <w:rFonts w:ascii="Times New Roman" w:eastAsia="Times New Roman" w:hAnsi="Times New Roman" w:cs="Times New Roman"/>
          <w:sz w:val="24"/>
          <w:szCs w:val="24"/>
        </w:rPr>
        <w:t xml:space="preserve"> m. </w:t>
      </w:r>
      <w:r w:rsidR="0060149D">
        <w:rPr>
          <w:rFonts w:ascii="Times New Roman" w:hAnsi="Times New Roman" w:cs="Times New Roman"/>
          <w:sz w:val="24"/>
          <w:szCs w:val="24"/>
        </w:rPr>
        <w:t>gegužės 20</w:t>
      </w:r>
      <w:proofErr w:type="gramStart"/>
      <w:r w:rsidR="0060149D" w:rsidRPr="00F625BB">
        <w:rPr>
          <w:rFonts w:ascii="Times New Roman" w:hAnsi="Times New Roman" w:cs="Times New Roman"/>
          <w:sz w:val="24"/>
          <w:szCs w:val="24"/>
        </w:rPr>
        <w:t xml:space="preserve"> </w:t>
      </w:r>
      <w:r w:rsidR="00E32E7F">
        <w:rPr>
          <w:rFonts w:ascii="Times New Roman" w:hAnsi="Times New Roman" w:cs="Times New Roman"/>
          <w:sz w:val="24"/>
          <w:szCs w:val="24"/>
        </w:rPr>
        <w:t xml:space="preserve"> </w:t>
      </w:r>
      <w:proofErr w:type="gramEnd"/>
      <w:r w:rsidR="00C37AFF" w:rsidRPr="00E35093">
        <w:rPr>
          <w:rFonts w:ascii="Times New Roman" w:eastAsia="Times New Roman" w:hAnsi="Times New Roman" w:cs="Times New Roman"/>
          <w:sz w:val="24"/>
          <w:szCs w:val="24"/>
        </w:rPr>
        <w:t>d. sprendim</w:t>
      </w:r>
      <w:r w:rsidR="00C37AFF">
        <w:rPr>
          <w:rFonts w:ascii="Times New Roman" w:eastAsia="Times New Roman" w:hAnsi="Times New Roman" w:cs="Times New Roman"/>
          <w:sz w:val="24"/>
          <w:szCs w:val="24"/>
        </w:rPr>
        <w:t>u</w:t>
      </w:r>
      <w:r w:rsidR="00C37AFF" w:rsidRPr="00E35093">
        <w:rPr>
          <w:rFonts w:ascii="Times New Roman" w:eastAsia="Times New Roman" w:hAnsi="Times New Roman" w:cs="Times New Roman"/>
          <w:sz w:val="24"/>
          <w:szCs w:val="24"/>
        </w:rPr>
        <w:t xml:space="preserve"> Nr. </w:t>
      </w:r>
      <w:r w:rsidR="00C37AFF">
        <w:rPr>
          <w:rFonts w:ascii="Times New Roman" w:eastAsia="Times New Roman" w:hAnsi="Times New Roman" w:cs="Times New Roman"/>
          <w:sz w:val="24"/>
          <w:szCs w:val="24"/>
        </w:rPr>
        <w:t>T -</w:t>
      </w:r>
      <w:r>
        <w:rPr>
          <w:rFonts w:ascii="Times New Roman" w:eastAsia="Times New Roman" w:hAnsi="Times New Roman" w:cs="Times New Roman"/>
          <w:sz w:val="24"/>
          <w:szCs w:val="24"/>
        </w:rPr>
        <w:t>130</w:t>
      </w:r>
    </w:p>
    <w:p w14:paraId="29F44131" w14:textId="147D6DC4" w:rsidR="0075299A" w:rsidRPr="00C37AFF" w:rsidRDefault="0075299A" w:rsidP="00C37AFF">
      <w:pPr>
        <w:spacing w:line="240" w:lineRule="auto"/>
        <w:ind w:firstLine="4253"/>
        <w:jc w:val="both"/>
        <w:rPr>
          <w:rFonts w:ascii="Times New Roman" w:hAnsi="Times New Roman" w:cs="Times New Roman"/>
          <w:sz w:val="24"/>
          <w:szCs w:val="24"/>
        </w:rPr>
      </w:pPr>
    </w:p>
    <w:p w14:paraId="2A034AE4" w14:textId="34F42ECF" w:rsidR="00137540" w:rsidRPr="005F070D" w:rsidRDefault="00137540" w:rsidP="00137540">
      <w:pPr>
        <w:spacing w:after="0" w:line="240" w:lineRule="auto"/>
        <w:jc w:val="center"/>
        <w:rPr>
          <w:rFonts w:ascii="Times New Roman" w:hAnsi="Times New Roman" w:cs="Times New Roman"/>
          <w:b/>
          <w:bCs/>
          <w:sz w:val="24"/>
          <w:szCs w:val="24"/>
        </w:rPr>
      </w:pPr>
      <w:r w:rsidRPr="005F070D">
        <w:rPr>
          <w:rFonts w:ascii="Times New Roman" w:hAnsi="Times New Roman" w:cs="Times New Roman"/>
          <w:b/>
          <w:bCs/>
          <w:sz w:val="24"/>
          <w:szCs w:val="24"/>
        </w:rPr>
        <w:t xml:space="preserve">KOMPENSACIJŲ DĖL NUOSTOLIŲ, PATIRIAMŲ DĖL SPECIALIŲJŲ ŽEMĖS NAUDOJIMO SĄLYGŲ TAIKYMO NUSTATYTOSE LIETUVOS RESPUBLIKOS SPECIALIŲJŲ ŽEMĖS NAUDOJIMO SĄLYGŲ ĮSTATYME NURODYTOSE TERITORIJOSE, KAI ŠIE NUOSTOLIAI MOKAMI IŠ PANEVĖŽIO </w:t>
      </w:r>
      <w:r>
        <w:rPr>
          <w:rFonts w:ascii="Times New Roman" w:hAnsi="Times New Roman" w:cs="Times New Roman"/>
          <w:b/>
          <w:bCs/>
          <w:sz w:val="24"/>
          <w:szCs w:val="24"/>
        </w:rPr>
        <w:t xml:space="preserve">RAJONO </w:t>
      </w:r>
      <w:r w:rsidRPr="005F070D">
        <w:rPr>
          <w:rFonts w:ascii="Times New Roman" w:hAnsi="Times New Roman" w:cs="Times New Roman"/>
          <w:b/>
          <w:bCs/>
          <w:sz w:val="24"/>
          <w:szCs w:val="24"/>
        </w:rPr>
        <w:t xml:space="preserve"> SAVIVALDYBĖS VALDOMŲ JURIDINIŲ ASMENŲ LĖŠŲ, APSKAIČIAVIMO IR IŠMOKĖJIMO METODIKA</w:t>
      </w:r>
    </w:p>
    <w:p w14:paraId="32E74DE0" w14:textId="77777777" w:rsidR="0075299A" w:rsidRPr="00C37AFF" w:rsidRDefault="0075299A" w:rsidP="00C37AFF">
      <w:pPr>
        <w:spacing w:line="240" w:lineRule="auto"/>
        <w:rPr>
          <w:rFonts w:ascii="Times New Roman" w:hAnsi="Times New Roman" w:cs="Times New Roman"/>
          <w:b/>
          <w:sz w:val="24"/>
          <w:szCs w:val="24"/>
        </w:rPr>
      </w:pPr>
    </w:p>
    <w:p w14:paraId="1943E48B" w14:textId="77777777" w:rsidR="00137540" w:rsidRPr="005F070D" w:rsidRDefault="00137540" w:rsidP="00137540">
      <w:pPr>
        <w:spacing w:after="0"/>
        <w:jc w:val="center"/>
        <w:rPr>
          <w:rFonts w:ascii="Times New Roman" w:hAnsi="Times New Roman" w:cs="Times New Roman"/>
          <w:b/>
          <w:bCs/>
          <w:sz w:val="24"/>
          <w:szCs w:val="24"/>
        </w:rPr>
      </w:pPr>
      <w:r w:rsidRPr="005F070D">
        <w:rPr>
          <w:rFonts w:ascii="Times New Roman" w:hAnsi="Times New Roman" w:cs="Times New Roman"/>
          <w:b/>
          <w:bCs/>
          <w:sz w:val="24"/>
          <w:szCs w:val="24"/>
        </w:rPr>
        <w:t>I SKYRIUS</w:t>
      </w:r>
    </w:p>
    <w:p w14:paraId="5CA35A19" w14:textId="77777777" w:rsidR="00137540" w:rsidRPr="005F070D" w:rsidRDefault="00137540" w:rsidP="00137540">
      <w:pPr>
        <w:spacing w:after="0"/>
        <w:jc w:val="center"/>
        <w:rPr>
          <w:rFonts w:ascii="Times New Roman" w:hAnsi="Times New Roman" w:cs="Times New Roman"/>
          <w:b/>
          <w:bCs/>
          <w:sz w:val="24"/>
          <w:szCs w:val="24"/>
        </w:rPr>
      </w:pPr>
      <w:r w:rsidRPr="005F070D">
        <w:rPr>
          <w:rFonts w:ascii="Times New Roman" w:hAnsi="Times New Roman" w:cs="Times New Roman"/>
          <w:b/>
          <w:bCs/>
          <w:sz w:val="24"/>
          <w:szCs w:val="24"/>
        </w:rPr>
        <w:t>BENDROSIOS NUOSTATOS</w:t>
      </w:r>
    </w:p>
    <w:p w14:paraId="01C4545E" w14:textId="77777777" w:rsidR="00137540" w:rsidRPr="005F070D" w:rsidRDefault="00137540" w:rsidP="00137540">
      <w:pPr>
        <w:spacing w:after="0"/>
        <w:jc w:val="center"/>
        <w:rPr>
          <w:rFonts w:ascii="Times New Roman" w:hAnsi="Times New Roman" w:cs="Times New Roman"/>
          <w:b/>
          <w:bCs/>
          <w:sz w:val="24"/>
          <w:szCs w:val="24"/>
        </w:rPr>
      </w:pPr>
    </w:p>
    <w:p w14:paraId="63E5411C" w14:textId="56F5A533"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Kompensacijų dėl nuostolių, patiriamų dėl specialiųjų žemės naudojimo sąlygų taikymo nustatytose Lietuvos Respublikos specialiųjų žemės naudojimo sąlygų įstatyme (toliau – Įstatymas) nurodytose teritorijose (toliau – kompensacija), kai šie nuostoliai mokami iš Panevėžio </w:t>
      </w:r>
      <w:r>
        <w:rPr>
          <w:rFonts w:ascii="Times New Roman" w:hAnsi="Times New Roman" w:cs="Times New Roman"/>
          <w:sz w:val="24"/>
        </w:rPr>
        <w:t>rajono</w:t>
      </w:r>
      <w:r w:rsidRPr="005F070D">
        <w:rPr>
          <w:rFonts w:ascii="Times New Roman" w:hAnsi="Times New Roman" w:cs="Times New Roman"/>
          <w:sz w:val="24"/>
        </w:rPr>
        <w:t xml:space="preserve"> savivaldybės valdomų juridinių asmenų lėšų, apskaičiavimo ir išmokėjimo metodika (toliau – Metodika) nustato vienkartinės ir periodinės kompensacijos, išmokamos iš Panevėžio </w:t>
      </w:r>
      <w:r>
        <w:rPr>
          <w:rFonts w:ascii="Times New Roman" w:hAnsi="Times New Roman" w:cs="Times New Roman"/>
          <w:sz w:val="24"/>
        </w:rPr>
        <w:t>rajono</w:t>
      </w:r>
      <w:r w:rsidRPr="005F070D">
        <w:rPr>
          <w:rFonts w:ascii="Times New Roman" w:hAnsi="Times New Roman" w:cs="Times New Roman"/>
          <w:sz w:val="24"/>
        </w:rPr>
        <w:t xml:space="preserve"> savivaldybės (toliau – Savivaldybė) valdomų juridinių asmenų lėšų, apskaičiavimo ir išmokėjimo tvarką.</w:t>
      </w:r>
    </w:p>
    <w:p w14:paraId="6CFFBA65" w14:textId="08D6CBB9"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Metodika yra taikoma, kai Nekilnojamojo turto registre įregistruoto žemės sklypo ar teritorijos, kurioje nesuformuoti žemės sklypai, patenkančių į nustatytas Įstatyme nurodytas teritorijas, savininkui, valstybinės ar savivaldybės žemės patikėtiniui (toliau – savininkas ar patikėtinis) kompensacija mokama iš Savivaldybės valdomų juridinių asmenų, apie kuriuos informacija (jų pavadinimas, kodas ir buveinės adresas) yra skelbiama Savivaldybės </w:t>
      </w:r>
      <w:r w:rsidR="0090173D">
        <w:rPr>
          <w:rFonts w:ascii="Times New Roman" w:hAnsi="Times New Roman" w:cs="Times New Roman"/>
          <w:sz w:val="24"/>
        </w:rPr>
        <w:t>interneto svetainė</w:t>
      </w:r>
      <w:r w:rsidRPr="005F070D">
        <w:rPr>
          <w:rFonts w:ascii="Times New Roman" w:hAnsi="Times New Roman" w:cs="Times New Roman"/>
          <w:sz w:val="24"/>
        </w:rPr>
        <w:t>je (www.p</w:t>
      </w:r>
      <w:r w:rsidR="00D16C82">
        <w:rPr>
          <w:rFonts w:ascii="Times New Roman" w:hAnsi="Times New Roman" w:cs="Times New Roman"/>
          <w:sz w:val="24"/>
        </w:rPr>
        <w:t>anrs</w:t>
      </w:r>
      <w:r w:rsidRPr="005F070D">
        <w:rPr>
          <w:rFonts w:ascii="Times New Roman" w:hAnsi="Times New Roman" w:cs="Times New Roman"/>
          <w:sz w:val="24"/>
        </w:rPr>
        <w:t xml:space="preserve">.lt), lėšų ir kai nėra taikoma </w:t>
      </w:r>
      <w:r w:rsidRPr="005F070D">
        <w:rPr>
          <w:rFonts w:ascii="Times New Roman" w:hAnsi="Times New Roman" w:cs="Times New Roman"/>
          <w:sz w:val="24"/>
          <w:szCs w:val="24"/>
        </w:rPr>
        <w:t>Kompensacijos dėl specialiųjų žemės naudojimo sąlygų taikymo Lietuvos Respublikos specialiųjų žemės naudojimo sąlygų įstatyme nurodytose teritorijose, nustatytose tenkinant viešąjį interesą, kai žemės savininko, valstybinės ar savivaldybės žemės patikėtinio sutikimas neprivalomas, apskaičiavimo ir išmokėjimo metodika (toliau –Vyriausybės metodika)</w:t>
      </w:r>
      <w:r w:rsidRPr="005F070D">
        <w:rPr>
          <w:rFonts w:ascii="Times New Roman" w:hAnsi="Times New Roman" w:cs="Times New Roman"/>
          <w:sz w:val="24"/>
        </w:rPr>
        <w:t xml:space="preserve">, patvirtinta Lietuvos Respublikos Vyriausybės 2019 m. gruodžio 11 d. nutarimu Nr. 1248 ,,Dėl Lietuvos Respublikos specialiųjų žemės naudojimo sąlygų įstatymo įgyvendinimo“. </w:t>
      </w:r>
    </w:p>
    <w:p w14:paraId="299EA2C3"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Metodikos nuostatos taikomos Įstatymo 7 straipsnio 5 dalyje nurodytų nuostolių dydžiui ir numatytoms kompensacijoms apskaičiuoti ir išmokėti. </w:t>
      </w:r>
    </w:p>
    <w:p w14:paraId="45D6E63C" w14:textId="7A05DC6C"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0" w:name="_Ref53057496"/>
      <w:r w:rsidRPr="005F070D">
        <w:rPr>
          <w:rFonts w:ascii="Times New Roman" w:hAnsi="Times New Roman" w:cs="Times New Roman"/>
          <w:sz w:val="24"/>
        </w:rPr>
        <w:t>Kompensaciją turi teisę gauti savininkas ar patikėtinis, kuris išreiškė rašytinį sutikimą dėl Įstatyme nurodytų teritorijų nustatymo Įstatymo 7 straipsnyje numatytais atvejais.</w:t>
      </w:r>
      <w:bookmarkEnd w:id="0"/>
      <w:r w:rsidRPr="005F070D">
        <w:rPr>
          <w:rFonts w:ascii="Times New Roman" w:hAnsi="Times New Roman" w:cs="Times New Roman"/>
          <w:sz w:val="24"/>
        </w:rPr>
        <w:t xml:space="preserve"> </w:t>
      </w:r>
    </w:p>
    <w:p w14:paraId="604B6C01"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mokėti vienkartinę ar periodinę kompensaciją pagal Metodiką priima Savivaldybės valdomas juridinis asmuo, iš kurio lėšų yra mokama kompensacija, atsižvelgdamas į apskaičiuotą kompensacijos dydį ir turimas lėšas.</w:t>
      </w:r>
    </w:p>
    <w:p w14:paraId="487B44E5"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Kompensacija nemokama:</w:t>
      </w:r>
    </w:p>
    <w:p w14:paraId="3C0ED990"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kai dėl tų pačių ar skirtingų apribojimų taikymo buvo atlyginta ir teritorija ar jos dalis, dėl kurios nustatymo atsiradusių apribojimų taikymo buvo atlyginta, sutampa su naujai nustatyta Įstatyme nurodyta teritorija ar jos dalimi;</w:t>
      </w:r>
    </w:p>
    <w:p w14:paraId="20BD3105"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kitais įstatymų nustatytais atvejais.</w:t>
      </w:r>
    </w:p>
    <w:p w14:paraId="150E6024"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lastRenderedPageBreak/>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Vyriausybės metodikoje ir kituose teisės aktuose.</w:t>
      </w:r>
    </w:p>
    <w:p w14:paraId="638AF7F4" w14:textId="77777777" w:rsidR="00137540" w:rsidRPr="005F070D" w:rsidRDefault="00137540" w:rsidP="00137540">
      <w:pPr>
        <w:tabs>
          <w:tab w:val="left" w:pos="993"/>
        </w:tabs>
        <w:spacing w:after="0" w:line="240" w:lineRule="auto"/>
        <w:rPr>
          <w:rFonts w:ascii="Times New Roman" w:hAnsi="Times New Roman" w:cs="Times New Roman"/>
          <w:sz w:val="24"/>
        </w:rPr>
      </w:pPr>
    </w:p>
    <w:p w14:paraId="6557324A"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II SKYRIUS</w:t>
      </w:r>
    </w:p>
    <w:p w14:paraId="5D313B3D"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SAVIVALDYBĖS VALDOMAM JURIDINIAM ASMENIUI TAIKOMOS TAISYKLĖS SUTIKIMUI DĖL ĮSTATYME NURODYTŲ TERITORIJŲ NUSTATYMO GAUTI</w:t>
      </w:r>
    </w:p>
    <w:p w14:paraId="44BA84C0"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p>
    <w:p w14:paraId="4283A1AD"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Įstatyme nurodytos teritorijos yra nustatomos tik gavus savininko ar patikėtinio sutikimą dėl tokių teritorijų nustatymo, išskyrus Įstatyme numatytas išimtis. Metodika yra taikoma tik savininko ar patikėtinio sutikimo gavimo procedūrai, kai dėl sutikimo nustatyti Įstatyme nurodytas teritorijas, kuriose taikomos specialiosios žemės naudojimo sąlygos (toliau – sutikimas) (Metodikos 2 priedas), į šiuos asmenis kreipiasi suinteresuotas Savivaldybės valdomas juridinis asmuo (toliau – suinteresuotas asmuo). </w:t>
      </w:r>
    </w:p>
    <w:p w14:paraId="4EDE4137"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 w:name="_Ref52980327"/>
      <w:r w:rsidRPr="005F070D">
        <w:rPr>
          <w:rFonts w:ascii="Times New Roman" w:hAnsi="Times New Roman" w:cs="Times New Roman"/>
          <w:sz w:val="24"/>
        </w:rPr>
        <w:t>Savininko ar patikėtinio sutikimas turi būti gautas:</w:t>
      </w:r>
      <w:bookmarkEnd w:id="1"/>
    </w:p>
    <w:p w14:paraId="3F78ACE1"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teritorijų planavimo dokumento ar žemės valdos projekto patvirtinimo;</w:t>
      </w:r>
    </w:p>
    <w:p w14:paraId="138CFBAC"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statybą leidžiančio dokumento išdavimo;</w:t>
      </w:r>
    </w:p>
    <w:p w14:paraId="229FB759"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sveikatos apsaugos ministro įgaliotos institucijos sprendimo pritarti planuojamai ūkinei veiklai priėmimo (kai atliekamos poveikio visuomenės sveikatai vertinimo procedūros neatliekant poveikio aplinkai vertinimo);</w:t>
      </w:r>
    </w:p>
    <w:p w14:paraId="64499E35"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77473F07" w14:textId="77777777" w:rsidR="00137540" w:rsidRPr="005F070D" w:rsidRDefault="00137540" w:rsidP="00137540">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per 30 darbo dienų po sprendimo pritarti planuojamai ūkinei veiklai priėmimo (kai atliekamos poveikio aplinkai vertinimo procedūros).</w:t>
      </w:r>
    </w:p>
    <w:p w14:paraId="0349DF57"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2" w:name="_Ref52980751"/>
      <w:r w:rsidRPr="005F070D">
        <w:rPr>
          <w:rFonts w:ascii="Times New Roman" w:hAnsi="Times New Roman" w:cs="Times New Roman"/>
          <w:sz w:val="24"/>
        </w:rPr>
        <w:t xml:space="preserve">Jeigu ūkinei ir (ar) kitokiai veiklai vykdyti rengiami keli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_Ref52980327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9</w:t>
      </w:r>
      <w:r w:rsidRPr="005F070D">
        <w:rPr>
          <w:rFonts w:ascii="Times New Roman" w:hAnsi="Times New Roman" w:cs="Times New Roman"/>
          <w:sz w:val="24"/>
        </w:rPr>
        <w:fldChar w:fldCharType="end"/>
      </w:r>
      <w:r w:rsidRPr="005F070D">
        <w:rPr>
          <w:rFonts w:ascii="Times New Roman" w:hAnsi="Times New Roman" w:cs="Times New Roman"/>
          <w:sz w:val="24"/>
        </w:rPr>
        <w:t>.1–9.5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 neatliekant poveikio aplinkai vertinimo).</w:t>
      </w:r>
      <w:bookmarkEnd w:id="2"/>
    </w:p>
    <w:p w14:paraId="4409C062" w14:textId="1FB347E2"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Suinteresuotas asmuo su prašymu (Metodikos 1 priedas) kreipiasi į savininką ar patikėtinį, nepraleidęs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_Ref52980327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9</w:t>
      </w:r>
      <w:r w:rsidRPr="005F070D">
        <w:rPr>
          <w:rFonts w:ascii="Times New Roman" w:hAnsi="Times New Roman" w:cs="Times New Roman"/>
          <w:sz w:val="24"/>
        </w:rPr>
        <w:fldChar w:fldCharType="end"/>
      </w:r>
      <w:r w:rsidRPr="005F070D">
        <w:rPr>
          <w:rFonts w:ascii="Times New Roman" w:hAnsi="Times New Roman" w:cs="Times New Roman"/>
          <w:sz w:val="24"/>
        </w:rPr>
        <w:t xml:space="preserve">.1–9.5 papunkčiuose,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_Ref52980751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10</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numatytų terminų, prašydamas informuoti, ar savininkas ar</w:t>
      </w:r>
      <w:r w:rsidR="00C04D87">
        <w:rPr>
          <w:rFonts w:ascii="Times New Roman" w:hAnsi="Times New Roman" w:cs="Times New Roman"/>
          <w:sz w:val="24"/>
        </w:rPr>
        <w:t>ba</w:t>
      </w:r>
      <w:r w:rsidRPr="005F070D">
        <w:rPr>
          <w:rFonts w:ascii="Times New Roman" w:hAnsi="Times New Roman" w:cs="Times New Roman"/>
          <w:sz w:val="24"/>
        </w:rPr>
        <w:t xml:space="preserve"> patikėtinis sutinka su Įstatyme nurodytų teritorijų nustatymu. Kartu su prašymu savininkui ar</w:t>
      </w:r>
      <w:r w:rsidR="00C04D87">
        <w:rPr>
          <w:rFonts w:ascii="Times New Roman" w:hAnsi="Times New Roman" w:cs="Times New Roman"/>
          <w:sz w:val="24"/>
        </w:rPr>
        <w:t>ba</w:t>
      </w:r>
      <w:r w:rsidRPr="005F070D">
        <w:rPr>
          <w:rFonts w:ascii="Times New Roman" w:hAnsi="Times New Roman" w:cs="Times New Roman"/>
          <w:sz w:val="24"/>
        </w:rPr>
        <w:t xml:space="preserve"> patikėtiniui pateikiamas derinti sutikimo projektas ir Kompensacijos dėl specialiųjų žemės naudojimo sąlygų taikymo apskaičiavimo ir išmokėjimo aktas (toliau – kompensacijos apskaičiavimo aktas) (Metodikos 3 priedas). </w:t>
      </w:r>
    </w:p>
    <w:p w14:paraId="452636C9" w14:textId="5A06BE7B"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3" w:name="_Ref53041815"/>
      <w:r w:rsidRPr="005F070D">
        <w:rPr>
          <w:rFonts w:ascii="Times New Roman" w:hAnsi="Times New Roman" w:cs="Times New Roman"/>
          <w:sz w:val="24"/>
        </w:rPr>
        <w:t>Jeigu savininkas ar</w:t>
      </w:r>
      <w:r w:rsidR="00C04D87">
        <w:rPr>
          <w:rFonts w:ascii="Times New Roman" w:hAnsi="Times New Roman" w:cs="Times New Roman"/>
          <w:sz w:val="24"/>
        </w:rPr>
        <w:t>ba</w:t>
      </w:r>
      <w:r w:rsidRPr="005F070D">
        <w:rPr>
          <w:rFonts w:ascii="Times New Roman" w:hAnsi="Times New Roman" w:cs="Times New Roman"/>
          <w:sz w:val="24"/>
        </w:rPr>
        <w:t xml:space="preserve"> patikėtinis sutinka išduoti sutikimą, jis raštu per 20 darbo dienų nuo prašymo pateikimo dienos informuoja suinteresuotą asmenį</w:t>
      </w:r>
      <w:r w:rsidR="00C04D87">
        <w:rPr>
          <w:rFonts w:ascii="Times New Roman" w:hAnsi="Times New Roman" w:cs="Times New Roman"/>
          <w:sz w:val="24"/>
        </w:rPr>
        <w:t xml:space="preserve"> ir</w:t>
      </w:r>
      <w:r w:rsidRPr="005F070D">
        <w:rPr>
          <w:rFonts w:ascii="Times New Roman" w:hAnsi="Times New Roman" w:cs="Times New Roman"/>
          <w:sz w:val="24"/>
        </w:rPr>
        <w:t xml:space="preserve"> pateik</w:t>
      </w:r>
      <w:r w:rsidR="00C04D87">
        <w:rPr>
          <w:rFonts w:ascii="Times New Roman" w:hAnsi="Times New Roman" w:cs="Times New Roman"/>
          <w:sz w:val="24"/>
        </w:rPr>
        <w:t>ia</w:t>
      </w:r>
      <w:r w:rsidRPr="005F070D">
        <w:rPr>
          <w:rFonts w:ascii="Times New Roman" w:hAnsi="Times New Roman" w:cs="Times New Roman"/>
          <w:sz w:val="24"/>
        </w:rPr>
        <w:t xml:space="preserve"> suinteresuotam asmeniui kartu su prašymu pa</w:t>
      </w:r>
      <w:r w:rsidR="00C04D87">
        <w:rPr>
          <w:rFonts w:ascii="Times New Roman" w:hAnsi="Times New Roman" w:cs="Times New Roman"/>
          <w:sz w:val="24"/>
        </w:rPr>
        <w:t>reng</w:t>
      </w:r>
      <w:r w:rsidRPr="005F070D">
        <w:rPr>
          <w:rFonts w:ascii="Times New Roman" w:hAnsi="Times New Roman" w:cs="Times New Roman"/>
          <w:sz w:val="24"/>
        </w:rPr>
        <w:t>tą pasirašytą sutikimą ar savininko ar</w:t>
      </w:r>
      <w:r w:rsidR="00C04D87">
        <w:rPr>
          <w:rFonts w:ascii="Times New Roman" w:hAnsi="Times New Roman" w:cs="Times New Roman"/>
          <w:sz w:val="24"/>
        </w:rPr>
        <w:t>ba</w:t>
      </w:r>
      <w:r w:rsidRPr="005F070D">
        <w:rPr>
          <w:rFonts w:ascii="Times New Roman" w:hAnsi="Times New Roman" w:cs="Times New Roman"/>
          <w:sz w:val="24"/>
        </w:rPr>
        <w:t xml:space="preserve"> patikėtinio parengtą sutikimą, kuriame turi būti aptarta Įstatymo 7 straipsnio 4 dalyje nurodyta informacija.</w:t>
      </w:r>
      <w:bookmarkEnd w:id="3"/>
    </w:p>
    <w:p w14:paraId="66109CED" w14:textId="1CED63FF"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4" w:name="_Ref53045949"/>
      <w:r w:rsidRPr="005F070D">
        <w:rPr>
          <w:rFonts w:ascii="Times New Roman" w:hAnsi="Times New Roman" w:cs="Times New Roman"/>
          <w:sz w:val="24"/>
        </w:rPr>
        <w:t xml:space="preserve">Jeigu savininkas ar patikėtinis sutinka išduoti sutikimą, bet nesutinka </w:t>
      </w:r>
      <w:r>
        <w:rPr>
          <w:rFonts w:ascii="Times New Roman" w:hAnsi="Times New Roman" w:cs="Times New Roman"/>
          <w:sz w:val="24"/>
        </w:rPr>
        <w:t xml:space="preserve">su </w:t>
      </w:r>
      <w:r w:rsidRPr="005F070D">
        <w:rPr>
          <w:rFonts w:ascii="Times New Roman" w:hAnsi="Times New Roman" w:cs="Times New Roman"/>
          <w:sz w:val="24"/>
        </w:rPr>
        <w:t>savininkui ar</w:t>
      </w:r>
      <w:r w:rsidR="00C04D87">
        <w:rPr>
          <w:rFonts w:ascii="Times New Roman" w:hAnsi="Times New Roman" w:cs="Times New Roman"/>
          <w:sz w:val="24"/>
        </w:rPr>
        <w:t>ba</w:t>
      </w:r>
      <w:r w:rsidRPr="005F070D">
        <w:rPr>
          <w:rFonts w:ascii="Times New Roman" w:hAnsi="Times New Roman" w:cs="Times New Roman"/>
          <w:sz w:val="24"/>
        </w:rPr>
        <w:t xml:space="preserve"> patikėtiniui derinti pateiktame sutikimo projekte nurodytu kompensacijos dydžiu, jis raštu per 20 darbo dienų nuo prašymo pateikimo dienos informuoja suinteresuotą asmenį, pateikdamas suinteresuotam asmeniui kartu su prašymu pa</w:t>
      </w:r>
      <w:r w:rsidR="00A12280">
        <w:rPr>
          <w:rFonts w:ascii="Times New Roman" w:hAnsi="Times New Roman" w:cs="Times New Roman"/>
          <w:sz w:val="24"/>
        </w:rPr>
        <w:t>reng</w:t>
      </w:r>
      <w:r w:rsidRPr="005F070D">
        <w:rPr>
          <w:rFonts w:ascii="Times New Roman" w:hAnsi="Times New Roman" w:cs="Times New Roman"/>
          <w:sz w:val="24"/>
        </w:rPr>
        <w:t>tą pasirašytą sutikimą su pažymėta pastaba dėl prieštaravimo nurodytam kompensacijos dydžiui. Tokiu atveju išduotas sutikimas yra laikomas galiojančiu</w:t>
      </w:r>
      <w:r>
        <w:rPr>
          <w:rFonts w:ascii="Times New Roman" w:hAnsi="Times New Roman" w:cs="Times New Roman"/>
          <w:sz w:val="24"/>
        </w:rPr>
        <w:t xml:space="preserve"> ir pakankamu įregistruoti s</w:t>
      </w:r>
      <w:r w:rsidRPr="005F070D">
        <w:rPr>
          <w:rFonts w:ascii="Times New Roman" w:hAnsi="Times New Roman" w:cs="Times New Roman"/>
          <w:sz w:val="24"/>
        </w:rPr>
        <w:t xml:space="preserve">utikime nurodytas Įstatyme numatytas teritorijas, o mokėtinas </w:t>
      </w:r>
      <w:r w:rsidRPr="005F070D">
        <w:rPr>
          <w:rFonts w:ascii="Times New Roman" w:hAnsi="Times New Roman" w:cs="Times New Roman"/>
          <w:sz w:val="24"/>
        </w:rPr>
        <w:lastRenderedPageBreak/>
        <w:t xml:space="preserve">kompensacijos dydis savininko ar patikėtinio lėšomis ir iniciatyva apskaičiuojamas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_Ref53038307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24</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nustatyta tvarka.</w:t>
      </w:r>
      <w:bookmarkEnd w:id="4"/>
    </w:p>
    <w:p w14:paraId="26611D1F" w14:textId="0C9A876F"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5" w:name="_Ref53043360"/>
      <w:r w:rsidRPr="005F070D">
        <w:rPr>
          <w:rFonts w:ascii="Times New Roman" w:hAnsi="Times New Roman" w:cs="Times New Roman"/>
          <w:sz w:val="24"/>
        </w:rPr>
        <w:t xml:space="preserve">Jeigu savininkas ar patikėtinis atsisako išduoti sutikimą, jis raštu per 20 darbo dienų nuo </w:t>
      </w:r>
      <w:r w:rsidRPr="0028411C">
        <w:rPr>
          <w:rFonts w:ascii="Times New Roman" w:hAnsi="Times New Roman" w:cs="Times New Roman"/>
          <w:sz w:val="24"/>
        </w:rPr>
        <w:t xml:space="preserve">prašymo pateikimo dienos apie tai informuoja suinteresuotą asmenį. Jeigu savininkas atsisako išduoti sutikimą ūkinei ir (ar) kitokiai veiklai, kuri atitinka </w:t>
      </w:r>
      <w:r w:rsidRPr="0028411C">
        <w:rPr>
          <w:rFonts w:ascii="Times New Roman" w:hAnsi="Times New Roman" w:cs="Times New Roman"/>
          <w:sz w:val="24"/>
          <w:szCs w:val="24"/>
        </w:rPr>
        <w:t>Žemės įstatymo 45 straipsnio 1 ir 3 dalyse, Lietuvos Respublikos civilinio kodekso 4.100 straipsnyje ar kituose įstatymuose numatytus atvejus, kai žemė galėtų būti paimama visuomenės poreikiams, vykdyti, suinteresuotas asmuo kreipiasi į Savivaldybę</w:t>
      </w:r>
      <w:r w:rsidR="00A12280" w:rsidRPr="0028411C">
        <w:rPr>
          <w:rFonts w:ascii="Times New Roman" w:hAnsi="Times New Roman" w:cs="Times New Roman"/>
          <w:sz w:val="24"/>
          <w:szCs w:val="24"/>
        </w:rPr>
        <w:t xml:space="preserve"> su </w:t>
      </w:r>
      <w:r w:rsidR="005C0AB3" w:rsidRPr="0028411C">
        <w:rPr>
          <w:rFonts w:ascii="Times New Roman" w:hAnsi="Times New Roman" w:cs="Times New Roman"/>
          <w:sz w:val="24"/>
          <w:szCs w:val="24"/>
        </w:rPr>
        <w:t xml:space="preserve">raštišku </w:t>
      </w:r>
      <w:r w:rsidRPr="0028411C">
        <w:rPr>
          <w:rFonts w:ascii="Times New Roman" w:hAnsi="Times New Roman" w:cs="Times New Roman"/>
          <w:sz w:val="24"/>
          <w:szCs w:val="24"/>
        </w:rPr>
        <w:t>prašy</w:t>
      </w:r>
      <w:r w:rsidR="00A12280" w:rsidRPr="0028411C">
        <w:rPr>
          <w:rFonts w:ascii="Times New Roman" w:hAnsi="Times New Roman" w:cs="Times New Roman"/>
          <w:sz w:val="24"/>
          <w:szCs w:val="24"/>
        </w:rPr>
        <w:t>mu</w:t>
      </w:r>
      <w:r w:rsidRPr="0028411C">
        <w:rPr>
          <w:rFonts w:ascii="Times New Roman" w:hAnsi="Times New Roman" w:cs="Times New Roman"/>
          <w:sz w:val="24"/>
          <w:szCs w:val="24"/>
        </w:rPr>
        <w:t xml:space="preserve"> inicijuoti žemės ir (ar) kito turto paėmimo visuomenės poreikiams procedūras teisės aktuose nustatyta tvarka. Išlaidos</w:t>
      </w:r>
      <w:r w:rsidR="00673051" w:rsidRPr="0028411C">
        <w:rPr>
          <w:rFonts w:ascii="Times New Roman" w:hAnsi="Times New Roman" w:cs="Times New Roman"/>
          <w:sz w:val="24"/>
          <w:szCs w:val="24"/>
        </w:rPr>
        <w:t>,</w:t>
      </w:r>
      <w:r w:rsidRPr="0028411C">
        <w:rPr>
          <w:rFonts w:ascii="Times New Roman" w:hAnsi="Times New Roman" w:cs="Times New Roman"/>
          <w:sz w:val="24"/>
          <w:szCs w:val="24"/>
        </w:rPr>
        <w:t xml:space="preserve"> susijusios su turto paėmimu visuomenės poreikiams</w:t>
      </w:r>
      <w:r w:rsidR="00673051" w:rsidRPr="0028411C">
        <w:rPr>
          <w:rFonts w:ascii="Times New Roman" w:hAnsi="Times New Roman" w:cs="Times New Roman"/>
          <w:sz w:val="24"/>
          <w:szCs w:val="24"/>
        </w:rPr>
        <w:t>,</w:t>
      </w:r>
      <w:r w:rsidRPr="0028411C">
        <w:rPr>
          <w:rFonts w:ascii="Times New Roman" w:hAnsi="Times New Roman" w:cs="Times New Roman"/>
          <w:sz w:val="24"/>
          <w:szCs w:val="24"/>
        </w:rPr>
        <w:t xml:space="preserve"> yra kompensuojamos suinteresuoto asmens.</w:t>
      </w:r>
      <w:bookmarkEnd w:id="5"/>
    </w:p>
    <w:p w14:paraId="76A6ECC0" w14:textId="77777777"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6" w:name="_Ref53041823"/>
      <w:r w:rsidRPr="0028411C">
        <w:rPr>
          <w:rFonts w:ascii="Times New Roman" w:hAnsi="Times New Roman" w:cs="Times New Roman"/>
          <w:sz w:val="24"/>
        </w:rPr>
        <w:t>Kartu su savininko ar patikėtinio atsakymu suinteresuotam asmeniui yra pateikiami šie dokumentai:</w:t>
      </w:r>
      <w:bookmarkEnd w:id="6"/>
    </w:p>
    <w:p w14:paraId="7CD56E51" w14:textId="06F2BCE8"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teisės aktų reikalavimus atitinkantis įgaliojimas, jeigu atsakymą į prašymą teikia atstovaujantis asmuo, atsakyme nurod</w:t>
      </w:r>
      <w:r w:rsidR="00673051" w:rsidRPr="0028411C">
        <w:rPr>
          <w:rFonts w:ascii="Times New Roman" w:hAnsi="Times New Roman" w:cs="Times New Roman"/>
          <w:sz w:val="24"/>
        </w:rPr>
        <w:t>žius</w:t>
      </w:r>
      <w:r w:rsidRPr="0028411C">
        <w:rPr>
          <w:rFonts w:ascii="Times New Roman" w:hAnsi="Times New Roman" w:cs="Times New Roman"/>
          <w:sz w:val="24"/>
        </w:rPr>
        <w:t xml:space="preserve"> atstovaujančiojo asmens duomenis, ir asmens tapatybę patvirtinančio dokumento (paso arba asmens tapatybės kortelės) kopija, kai atsakymą tiesiogiai (pasirašytinai), paštu</w:t>
      </w:r>
      <w:r w:rsidR="00673051" w:rsidRPr="0028411C">
        <w:rPr>
          <w:rFonts w:ascii="Times New Roman" w:hAnsi="Times New Roman" w:cs="Times New Roman"/>
          <w:sz w:val="24"/>
        </w:rPr>
        <w:t xml:space="preserve"> ar</w:t>
      </w:r>
      <w:r w:rsidRPr="0028411C">
        <w:rPr>
          <w:rFonts w:ascii="Times New Roman" w:hAnsi="Times New Roman" w:cs="Times New Roman"/>
          <w:sz w:val="24"/>
        </w:rPr>
        <w:t xml:space="preserve"> per kurjerius teikia fizinis asmuo;</w:t>
      </w:r>
    </w:p>
    <w:p w14:paraId="22F62146" w14:textId="45CFEF6D"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asmens tapatybę patvirtinančio dokumento (paso arba asmens tapatybės kortelės) kopija (pateikiama, kai prašymą tiesiogiai (pasirašytinai), paštu</w:t>
      </w:r>
      <w:r w:rsidR="00673051" w:rsidRPr="0028411C">
        <w:rPr>
          <w:rFonts w:ascii="Times New Roman" w:hAnsi="Times New Roman" w:cs="Times New Roman"/>
          <w:sz w:val="24"/>
        </w:rPr>
        <w:t xml:space="preserve"> ar</w:t>
      </w:r>
      <w:r w:rsidRPr="0028411C">
        <w:rPr>
          <w:rFonts w:ascii="Times New Roman" w:hAnsi="Times New Roman" w:cs="Times New Roman"/>
          <w:sz w:val="24"/>
        </w:rPr>
        <w:t xml:space="preserve"> per kurjerius teikia fizinis asmuo);</w:t>
      </w:r>
    </w:p>
    <w:p w14:paraId="57673A0B" w14:textId="77777777" w:rsidR="00137540" w:rsidRPr="005F070D"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kai žemės sklypas ir (ar) nekilnojamasis daiktas bendrosios dalinės nuosavybės teise priklauso keliems bendraturčiams, pateikiamas visų bendraturčių atsakymas</w:t>
      </w:r>
      <w:r w:rsidRPr="005F070D">
        <w:rPr>
          <w:rFonts w:ascii="Times New Roman" w:hAnsi="Times New Roman" w:cs="Times New Roman"/>
          <w:sz w:val="24"/>
        </w:rPr>
        <w:t xml:space="preserve"> ar vieno (kelių) iš bendraturčių atsakymas su kitų bendraturčių atstovavimo teisę patvirtinančiais dokumentais (įgaliojimu, sutartimi ar kt.). </w:t>
      </w:r>
    </w:p>
    <w:p w14:paraId="2E2A9A01" w14:textId="20EEEC19"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7" w:name="_Ref53047835"/>
      <w:r w:rsidRPr="005F070D">
        <w:rPr>
          <w:rFonts w:ascii="Times New Roman" w:hAnsi="Times New Roman" w:cs="Times New Roman"/>
          <w:sz w:val="24"/>
        </w:rPr>
        <w:t>Kompensaciją išmokantis suinteresuotas asmuo per 20 darbo dienų nuo savininko ar patikėtinio atsakymo ir sutikimo gavimo dienos nustato, ar žemės sklypo ar teritorijos, kurioje nesuformuoti žemės sklypai, savininko ar</w:t>
      </w:r>
      <w:r w:rsidR="00673051">
        <w:rPr>
          <w:rFonts w:ascii="Times New Roman" w:hAnsi="Times New Roman" w:cs="Times New Roman"/>
          <w:sz w:val="24"/>
        </w:rPr>
        <w:t>ba</w:t>
      </w:r>
      <w:r w:rsidRPr="005F070D">
        <w:rPr>
          <w:rFonts w:ascii="Times New Roman" w:hAnsi="Times New Roman" w:cs="Times New Roman"/>
          <w:sz w:val="24"/>
        </w:rPr>
        <w:t xml:space="preserve"> patikėtinio nekilnojamasis turtas pateks į Įstatyme nurodytas teritorijas, įvertina atsakymo ir sutikimo atitik</w:t>
      </w:r>
      <w:r w:rsidR="00673051">
        <w:rPr>
          <w:rFonts w:ascii="Times New Roman" w:hAnsi="Times New Roman" w:cs="Times New Roman"/>
          <w:sz w:val="24"/>
        </w:rPr>
        <w:t>tį</w:t>
      </w:r>
      <w:r w:rsidRPr="005F070D">
        <w:rPr>
          <w:rFonts w:ascii="Times New Roman" w:hAnsi="Times New Roman" w:cs="Times New Roman"/>
          <w:sz w:val="24"/>
        </w:rPr>
        <w:t xml:space="preserve">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_Ref53041815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12</w:t>
      </w:r>
      <w:r w:rsidRPr="005F070D">
        <w:rPr>
          <w:rFonts w:ascii="Times New Roman" w:hAnsi="Times New Roman" w:cs="Times New Roman"/>
          <w:sz w:val="24"/>
        </w:rPr>
        <w:fldChar w:fldCharType="end"/>
      </w:r>
      <w:r w:rsidRPr="005F070D">
        <w:rPr>
          <w:rFonts w:ascii="Times New Roman" w:hAnsi="Times New Roman" w:cs="Times New Roman"/>
          <w:sz w:val="24"/>
        </w:rPr>
        <w:t>–</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_Ref53041823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15</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punktuose nustatytiems reikalavimams. </w:t>
      </w:r>
    </w:p>
    <w:p w14:paraId="3362E252" w14:textId="1E3B429E" w:rsidR="00137540" w:rsidRPr="003A4918"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3A4918">
        <w:rPr>
          <w:rFonts w:ascii="Times New Roman" w:hAnsi="Times New Roman" w:cs="Times New Roman"/>
          <w:sz w:val="24"/>
        </w:rPr>
        <w:t>Jeigu sutikimas atitinka Metodikos reikalavimus ir savininkas ar patikėtinis neprieštarauja kartu su prašymu pateiktame sutikime nurodytam kompensacijos dydžiui, suinteresuotas asmuo, laikydamasis Metodikos 16 punkte numatyto termino, priima sprendimą dėl kompensacijos dydžio nustatymo ir išmokėjimo tvarkos ir pasirinktu informavimo būdu informuoja atsakymą pateikusį savininką ar</w:t>
      </w:r>
      <w:r w:rsidR="00DB76CA">
        <w:rPr>
          <w:rFonts w:ascii="Times New Roman" w:hAnsi="Times New Roman" w:cs="Times New Roman"/>
          <w:sz w:val="24"/>
        </w:rPr>
        <w:t>ba</w:t>
      </w:r>
      <w:r w:rsidRPr="003A4918">
        <w:rPr>
          <w:rFonts w:ascii="Times New Roman" w:hAnsi="Times New Roman" w:cs="Times New Roman"/>
          <w:sz w:val="24"/>
        </w:rPr>
        <w:t xml:space="preserve"> patikėtinį apie sutikimo tinkamumą, kompensacijos dydį ir išmokėjimo tvarką.</w:t>
      </w:r>
      <w:r w:rsidRPr="003A4918">
        <w:rPr>
          <w:rFonts w:ascii="Times New Roman" w:hAnsi="Times New Roman" w:cs="Times New Roman"/>
        </w:rPr>
        <w:t xml:space="preserve"> </w:t>
      </w:r>
      <w:r w:rsidRPr="003A4918">
        <w:rPr>
          <w:rFonts w:ascii="Times New Roman" w:hAnsi="Times New Roman" w:cs="Times New Roman"/>
          <w:sz w:val="24"/>
        </w:rPr>
        <w:t>Kai dėl objektyvių priežasčių per šį terminą sprendimas negali būti priimtas, suinteresuotas asmuo gali šį terminą pratęsti, bet ne ilgiau kaip 20 darbo dienų, apie termino pratęsimą pasirinktu informavimo būdu inform</w:t>
      </w:r>
      <w:r w:rsidR="00DB76CA">
        <w:rPr>
          <w:rFonts w:ascii="Times New Roman" w:hAnsi="Times New Roman" w:cs="Times New Roman"/>
          <w:sz w:val="24"/>
        </w:rPr>
        <w:t>avę</w:t>
      </w:r>
      <w:r w:rsidRPr="003A4918">
        <w:rPr>
          <w:rFonts w:ascii="Times New Roman" w:hAnsi="Times New Roman" w:cs="Times New Roman"/>
          <w:sz w:val="24"/>
        </w:rPr>
        <w:t>s atsakymą ir sutikimą pateikusį savininką ar</w:t>
      </w:r>
      <w:r w:rsidR="00DB76CA">
        <w:rPr>
          <w:rFonts w:ascii="Times New Roman" w:hAnsi="Times New Roman" w:cs="Times New Roman"/>
          <w:sz w:val="24"/>
        </w:rPr>
        <w:t>ba</w:t>
      </w:r>
      <w:r w:rsidRPr="003A4918">
        <w:rPr>
          <w:rFonts w:ascii="Times New Roman" w:hAnsi="Times New Roman" w:cs="Times New Roman"/>
          <w:sz w:val="24"/>
        </w:rPr>
        <w:t xml:space="preserve"> patikėtinį iki Metodikas 16 punkte nurodyto termino pabaigos ir nurod</w:t>
      </w:r>
      <w:r w:rsidR="00DB76CA">
        <w:rPr>
          <w:rFonts w:ascii="Times New Roman" w:hAnsi="Times New Roman" w:cs="Times New Roman"/>
          <w:sz w:val="24"/>
        </w:rPr>
        <w:t>ę</w:t>
      </w:r>
      <w:r w:rsidRPr="003A4918">
        <w:rPr>
          <w:rFonts w:ascii="Times New Roman" w:hAnsi="Times New Roman" w:cs="Times New Roman"/>
          <w:sz w:val="24"/>
        </w:rPr>
        <w:t>s sprendimo priėmimo termino pratęsimo priežastis.</w:t>
      </w:r>
      <w:bookmarkEnd w:id="7"/>
      <w:r w:rsidRPr="003A4918">
        <w:rPr>
          <w:rFonts w:ascii="Times New Roman" w:hAnsi="Times New Roman" w:cs="Times New Roman"/>
          <w:sz w:val="24"/>
        </w:rPr>
        <w:t xml:space="preserve"> </w:t>
      </w:r>
    </w:p>
    <w:p w14:paraId="739121FA" w14:textId="6703B7CC" w:rsidR="00137540" w:rsidRPr="003A4918"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Jeigu sutikimas atitinka Metodikos reikalavimus</w:t>
      </w:r>
      <w:r w:rsidR="005C0AB3" w:rsidRPr="0028411C">
        <w:rPr>
          <w:rFonts w:ascii="Times New Roman" w:hAnsi="Times New Roman" w:cs="Times New Roman"/>
          <w:sz w:val="24"/>
        </w:rPr>
        <w:t>, o</w:t>
      </w:r>
      <w:r w:rsidRPr="0028411C">
        <w:rPr>
          <w:rFonts w:ascii="Times New Roman" w:hAnsi="Times New Roman" w:cs="Times New Roman"/>
          <w:sz w:val="24"/>
        </w:rPr>
        <w:t xml:space="preserve"> savininkas ar</w:t>
      </w:r>
      <w:r w:rsidR="00DB76CA" w:rsidRPr="0028411C">
        <w:rPr>
          <w:rFonts w:ascii="Times New Roman" w:hAnsi="Times New Roman" w:cs="Times New Roman"/>
          <w:sz w:val="24"/>
        </w:rPr>
        <w:t>ba</w:t>
      </w:r>
      <w:r w:rsidRPr="0028411C">
        <w:rPr>
          <w:rFonts w:ascii="Times New Roman" w:hAnsi="Times New Roman" w:cs="Times New Roman"/>
          <w:sz w:val="24"/>
        </w:rPr>
        <w:t xml:space="preserve"> patikėtinis prieštarauja su prašymu pateiktame sutikime nurodyt</w:t>
      </w:r>
      <w:r w:rsidR="005C0AB3" w:rsidRPr="0028411C">
        <w:rPr>
          <w:rFonts w:ascii="Times New Roman" w:hAnsi="Times New Roman" w:cs="Times New Roman"/>
          <w:sz w:val="24"/>
        </w:rPr>
        <w:t>am</w:t>
      </w:r>
      <w:r w:rsidRPr="0028411C">
        <w:rPr>
          <w:rFonts w:ascii="Times New Roman" w:hAnsi="Times New Roman" w:cs="Times New Roman"/>
          <w:sz w:val="24"/>
        </w:rPr>
        <w:t xml:space="preserve"> kompensacijos dydžiu</w:t>
      </w:r>
      <w:r w:rsidR="005C0AB3" w:rsidRPr="0028411C">
        <w:rPr>
          <w:rFonts w:ascii="Times New Roman" w:hAnsi="Times New Roman" w:cs="Times New Roman"/>
          <w:sz w:val="24"/>
        </w:rPr>
        <w:t>i</w:t>
      </w:r>
      <w:r w:rsidRPr="0028411C">
        <w:rPr>
          <w:rFonts w:ascii="Times New Roman" w:hAnsi="Times New Roman" w:cs="Times New Roman"/>
          <w:sz w:val="24"/>
        </w:rPr>
        <w:t>, suinteresuotas asmuo, laikydamasis Metodikos 16 punkte numatyto termino, pasirinktu informavimo būdu informuoja atsakymą pateikusį asmenį apie sutikimo tinkamumą, o kompensacijos dydis nustatomas Metodikos 25 punkte nustatyta tvarka. Kai dėl objektyvių priežasčių per šį terminą sprendimas dėl kompensacijos dydžio nustatymo ir išmokėjimo tvarkos negali būti priimtas</w:t>
      </w:r>
      <w:r w:rsidRPr="003A4918">
        <w:rPr>
          <w:rFonts w:ascii="Times New Roman" w:hAnsi="Times New Roman" w:cs="Times New Roman"/>
          <w:sz w:val="24"/>
        </w:rPr>
        <w:t>, suinteresuotas asmuo gali šį terminą pratęsti, bet ne ilgiau kaip 20 darbo dienų, apie termino pratęsimą pasirinktu informavimo būdu inform</w:t>
      </w:r>
      <w:r w:rsidR="005C0AB3">
        <w:rPr>
          <w:rFonts w:ascii="Times New Roman" w:hAnsi="Times New Roman" w:cs="Times New Roman"/>
          <w:sz w:val="24"/>
        </w:rPr>
        <w:t>avę</w:t>
      </w:r>
      <w:r w:rsidRPr="003A4918">
        <w:rPr>
          <w:rFonts w:ascii="Times New Roman" w:hAnsi="Times New Roman" w:cs="Times New Roman"/>
          <w:sz w:val="24"/>
        </w:rPr>
        <w:t>s atsakymą ir sutikimą pateikusį savininką ar patikėtinį iki Metodikos 16 punkte nurodyto termino pabaigos ir nurod</w:t>
      </w:r>
      <w:r w:rsidR="005C0AB3">
        <w:rPr>
          <w:rFonts w:ascii="Times New Roman" w:hAnsi="Times New Roman" w:cs="Times New Roman"/>
          <w:sz w:val="24"/>
        </w:rPr>
        <w:t>ę</w:t>
      </w:r>
      <w:r w:rsidRPr="003A4918">
        <w:rPr>
          <w:rFonts w:ascii="Times New Roman" w:hAnsi="Times New Roman" w:cs="Times New Roman"/>
          <w:sz w:val="24"/>
        </w:rPr>
        <w:t>s sprendimo priėmimo termino pratęsimo priežastis.</w:t>
      </w:r>
    </w:p>
    <w:p w14:paraId="21D16AE2" w14:textId="66372FE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Jeigu savininko ar patikėtinio sutikimas neatitinka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_Ref53041815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12</w:t>
      </w:r>
      <w:r w:rsidRPr="005F070D">
        <w:rPr>
          <w:rFonts w:ascii="Times New Roman" w:hAnsi="Times New Roman" w:cs="Times New Roman"/>
          <w:sz w:val="24"/>
        </w:rPr>
        <w:fldChar w:fldCharType="end"/>
      </w:r>
      <w:r w:rsidRPr="005F070D">
        <w:rPr>
          <w:rFonts w:ascii="Times New Roman" w:hAnsi="Times New Roman" w:cs="Times New Roman"/>
          <w:sz w:val="24"/>
        </w:rPr>
        <w:t>–</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_Ref53041823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15</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w:t>
      </w:r>
      <w:r w:rsidRPr="005F070D">
        <w:rPr>
          <w:rFonts w:ascii="Times New Roman" w:hAnsi="Times New Roman" w:cs="Times New Roman"/>
          <w:sz w:val="24"/>
        </w:rPr>
        <w:lastRenderedPageBreak/>
        <w:t>sutikimą pateikusį savininką ar</w:t>
      </w:r>
      <w:r w:rsidR="005C0AB3">
        <w:rPr>
          <w:rFonts w:ascii="Times New Roman" w:hAnsi="Times New Roman" w:cs="Times New Roman"/>
          <w:sz w:val="24"/>
        </w:rPr>
        <w:t>ba</w:t>
      </w:r>
      <w:r w:rsidRPr="005F070D">
        <w:rPr>
          <w:rFonts w:ascii="Times New Roman" w:hAnsi="Times New Roman" w:cs="Times New Roman"/>
          <w:sz w:val="24"/>
        </w:rPr>
        <w:t xml:space="preserve"> patikėtinį, nustat</w:t>
      </w:r>
      <w:r w:rsidR="005C0AB3">
        <w:rPr>
          <w:rFonts w:ascii="Times New Roman" w:hAnsi="Times New Roman" w:cs="Times New Roman"/>
          <w:sz w:val="24"/>
        </w:rPr>
        <w:t>ę</w:t>
      </w:r>
      <w:r w:rsidRPr="005F070D">
        <w:rPr>
          <w:rFonts w:ascii="Times New Roman" w:hAnsi="Times New Roman" w:cs="Times New Roman"/>
          <w:sz w:val="24"/>
        </w:rPr>
        <w:t>s ne trumpesnį kaip 10 darbo dienų nuo šio pranešimo gavimo dienos terminą trūkumams pašalinti ir (ar) papildomai informacijai pateikti. Jeigu savininkas ar</w:t>
      </w:r>
      <w:r w:rsidR="005C0AB3">
        <w:rPr>
          <w:rFonts w:ascii="Times New Roman" w:hAnsi="Times New Roman" w:cs="Times New Roman"/>
          <w:sz w:val="24"/>
        </w:rPr>
        <w:t>ba</w:t>
      </w:r>
      <w:r w:rsidRPr="005F070D">
        <w:rPr>
          <w:rFonts w:ascii="Times New Roman" w:hAnsi="Times New Roman" w:cs="Times New Roman"/>
          <w:sz w:val="24"/>
        </w:rPr>
        <w:t xml:space="preserve"> patikėtinis per nustatytą terminą pašalina trūkumus ir (ar) pateikia papildomą informaciją, laikoma, kad atsakymas ir sutikimas pateiktas tą dieną, kai buvo gautas pirmasis atsakymas. Laikoma, kad sutikimas yra negautas, kol nustatyti trūkumai nėra pašalinti. Savininkui ar</w:t>
      </w:r>
      <w:r w:rsidR="005C0AB3">
        <w:rPr>
          <w:rFonts w:ascii="Times New Roman" w:hAnsi="Times New Roman" w:cs="Times New Roman"/>
          <w:sz w:val="24"/>
        </w:rPr>
        <w:t>ba</w:t>
      </w:r>
      <w:r w:rsidRPr="005F070D">
        <w:rPr>
          <w:rFonts w:ascii="Times New Roman" w:hAnsi="Times New Roman" w:cs="Times New Roman"/>
          <w:sz w:val="24"/>
        </w:rPr>
        <w:t xml:space="preserve"> patikėtiniui </w:t>
      </w:r>
      <w:r w:rsidR="005C0AB3">
        <w:rPr>
          <w:rFonts w:ascii="Times New Roman" w:hAnsi="Times New Roman" w:cs="Times New Roman"/>
          <w:sz w:val="24"/>
        </w:rPr>
        <w:t xml:space="preserve">iki </w:t>
      </w:r>
      <w:r w:rsidR="005C0AB3" w:rsidRPr="005F070D">
        <w:rPr>
          <w:rFonts w:ascii="Times New Roman" w:hAnsi="Times New Roman" w:cs="Times New Roman"/>
          <w:sz w:val="24"/>
        </w:rPr>
        <w:t>numatyt</w:t>
      </w:r>
      <w:r w:rsidR="005C0AB3">
        <w:rPr>
          <w:rFonts w:ascii="Times New Roman" w:hAnsi="Times New Roman" w:cs="Times New Roman"/>
          <w:sz w:val="24"/>
        </w:rPr>
        <w:t>ų</w:t>
      </w:r>
      <w:r w:rsidR="005C0AB3" w:rsidRPr="005F070D">
        <w:rPr>
          <w:rFonts w:ascii="Times New Roman" w:hAnsi="Times New Roman" w:cs="Times New Roman"/>
          <w:sz w:val="24"/>
        </w:rPr>
        <w:t xml:space="preserve"> termin</w:t>
      </w:r>
      <w:r w:rsidR="005C0AB3">
        <w:rPr>
          <w:rFonts w:ascii="Times New Roman" w:hAnsi="Times New Roman" w:cs="Times New Roman"/>
          <w:sz w:val="24"/>
        </w:rPr>
        <w:t>ų</w:t>
      </w:r>
      <w:r w:rsidR="005C0AB3" w:rsidRPr="005F070D">
        <w:rPr>
          <w:rFonts w:ascii="Times New Roman" w:hAnsi="Times New Roman" w:cs="Times New Roman"/>
          <w:sz w:val="24"/>
        </w:rPr>
        <w:t xml:space="preserve"> </w:t>
      </w:r>
      <w:r w:rsidRPr="005F070D">
        <w:rPr>
          <w:rFonts w:ascii="Times New Roman" w:hAnsi="Times New Roman" w:cs="Times New Roman"/>
          <w:sz w:val="24"/>
        </w:rPr>
        <w:t xml:space="preserve">nepašalinus nustatytų trūkumų, suinteresuotas asmuo turi teisę iš naujo inicijuoti sutikimo gavimo procedūras arba priimti sprendimą dėl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_Ref53043360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14</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nurodytų procedūrų inicijavimo.</w:t>
      </w:r>
    </w:p>
    <w:p w14:paraId="79FE2BB3" w14:textId="77777777" w:rsidR="00137540" w:rsidRPr="005F070D" w:rsidRDefault="00137540" w:rsidP="00137540">
      <w:pPr>
        <w:pStyle w:val="Sraopastraipa"/>
        <w:tabs>
          <w:tab w:val="left" w:pos="993"/>
        </w:tabs>
        <w:spacing w:after="0" w:line="240" w:lineRule="auto"/>
        <w:ind w:left="567"/>
        <w:rPr>
          <w:rFonts w:ascii="Times New Roman" w:hAnsi="Times New Roman" w:cs="Times New Roman"/>
          <w:sz w:val="24"/>
        </w:rPr>
      </w:pPr>
    </w:p>
    <w:p w14:paraId="26DF7CCC"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r w:rsidRPr="0028411C">
        <w:rPr>
          <w:rFonts w:ascii="Times New Roman" w:hAnsi="Times New Roman" w:cs="Times New Roman"/>
          <w:b/>
          <w:bCs/>
          <w:sz w:val="24"/>
        </w:rPr>
        <w:t>III SKYRIUS</w:t>
      </w:r>
    </w:p>
    <w:p w14:paraId="66C360DE"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r w:rsidRPr="0028411C">
        <w:rPr>
          <w:rFonts w:ascii="Times New Roman" w:hAnsi="Times New Roman" w:cs="Times New Roman"/>
          <w:b/>
          <w:bCs/>
          <w:sz w:val="24"/>
        </w:rPr>
        <w:t>KOMPENSACIJOS DYDŽIO APSKAIČIAVIMAS</w:t>
      </w:r>
    </w:p>
    <w:p w14:paraId="70681EC7" w14:textId="77777777" w:rsidR="00137540" w:rsidRPr="0028411C" w:rsidRDefault="00137540" w:rsidP="00137540">
      <w:pPr>
        <w:tabs>
          <w:tab w:val="left" w:pos="993"/>
        </w:tabs>
        <w:spacing w:after="0" w:line="240" w:lineRule="auto"/>
        <w:jc w:val="center"/>
        <w:rPr>
          <w:rFonts w:ascii="Times New Roman" w:hAnsi="Times New Roman" w:cs="Times New Roman"/>
          <w:b/>
          <w:bCs/>
          <w:sz w:val="24"/>
        </w:rPr>
      </w:pPr>
    </w:p>
    <w:p w14:paraId="6571BB57" w14:textId="20035F77"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Suinteresuotas asmuo, prieš kreipdamasis į savininką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patikėtinį dėl sutikimo išdavimo, privalo apskaičiuoti mokėtinos kompensacijos dydį. Kompensacijos dydis yra nustatomas ir apskaičiuojamas Vyriausybės metodikos III skyriaus nustatyta tvarka ir sąlygomis.</w:t>
      </w:r>
    </w:p>
    <w:p w14:paraId="572CECF8" w14:textId="1981BFD5" w:rsidR="00137540" w:rsidRPr="0028411C"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 xml:space="preserve">Suinteresuotas asmuo, </w:t>
      </w:r>
      <w:r w:rsidR="005C0AB3" w:rsidRPr="0028411C">
        <w:rPr>
          <w:rFonts w:ascii="Times New Roman" w:hAnsi="Times New Roman" w:cs="Times New Roman"/>
          <w:sz w:val="24"/>
        </w:rPr>
        <w:t xml:space="preserve">siekdamas </w:t>
      </w:r>
      <w:r w:rsidRPr="0028411C">
        <w:rPr>
          <w:rFonts w:ascii="Times New Roman" w:hAnsi="Times New Roman" w:cs="Times New Roman"/>
          <w:sz w:val="24"/>
        </w:rPr>
        <w:t>nustaty</w:t>
      </w:r>
      <w:r w:rsidR="005C0AB3" w:rsidRPr="0028411C">
        <w:rPr>
          <w:rFonts w:ascii="Times New Roman" w:hAnsi="Times New Roman" w:cs="Times New Roman"/>
          <w:sz w:val="24"/>
        </w:rPr>
        <w:t>ti</w:t>
      </w:r>
      <w:r w:rsidRPr="0028411C">
        <w:rPr>
          <w:rFonts w:ascii="Times New Roman" w:hAnsi="Times New Roman" w:cs="Times New Roman"/>
          <w:sz w:val="24"/>
        </w:rPr>
        <w:t xml:space="preserve"> ir apskaičiuo</w:t>
      </w:r>
      <w:r w:rsidR="005C0AB3" w:rsidRPr="0028411C">
        <w:rPr>
          <w:rFonts w:ascii="Times New Roman" w:hAnsi="Times New Roman" w:cs="Times New Roman"/>
          <w:sz w:val="24"/>
        </w:rPr>
        <w:t>ti</w:t>
      </w:r>
      <w:r w:rsidRPr="0028411C">
        <w:rPr>
          <w:rFonts w:ascii="Times New Roman" w:hAnsi="Times New Roman" w:cs="Times New Roman"/>
          <w:sz w:val="24"/>
        </w:rPr>
        <w:t xml:space="preserve"> kompensaciją, privalo parengti ar surinkti ir vertinti šią informaciją ir (ar) dokumentus:</w:t>
      </w:r>
    </w:p>
    <w:p w14:paraId="718BC34D" w14:textId="4F81D4D7" w:rsidR="00137540" w:rsidRPr="0028411C" w:rsidRDefault="00137540"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savininko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patikėtinio žemės sklypo ir (ar) nekilnojamojo daikto kadastro duomenis pagrindžiantį Nekilnojamojo turto registro išrašą, žemės sklypo ir (ar) nekilnojamojo daikto kadastro duomenų bylos kopiją;</w:t>
      </w:r>
    </w:p>
    <w:p w14:paraId="19D05FAE" w14:textId="16239280" w:rsidR="00137540" w:rsidRPr="005F070D" w:rsidRDefault="00137540"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savininko ar</w:t>
      </w:r>
      <w:r w:rsidR="005C0AB3" w:rsidRPr="0028411C">
        <w:rPr>
          <w:rFonts w:ascii="Times New Roman" w:hAnsi="Times New Roman" w:cs="Times New Roman"/>
          <w:sz w:val="24"/>
        </w:rPr>
        <w:t>ba</w:t>
      </w:r>
      <w:r w:rsidRPr="0028411C">
        <w:rPr>
          <w:rFonts w:ascii="Times New Roman" w:hAnsi="Times New Roman" w:cs="Times New Roman"/>
          <w:sz w:val="24"/>
        </w:rPr>
        <w:t xml:space="preserve"> patikėtinio žemės sklypo (sklypų), patenkančio į Įstatyme</w:t>
      </w:r>
      <w:r w:rsidRPr="005F070D">
        <w:rPr>
          <w:rFonts w:ascii="Times New Roman" w:hAnsi="Times New Roman" w:cs="Times New Roman"/>
          <w:sz w:val="24"/>
        </w:rPr>
        <w:t xml:space="preserve"> nurodytą teritoriją, planą (toliau – planas), kuris parengtas atsižvelgiant į Įstatymo 6 straipsnio 1 dalyje nurodytą dokumentą, kuri</w:t>
      </w:r>
      <w:r w:rsidR="005C0AB3">
        <w:rPr>
          <w:rFonts w:ascii="Times New Roman" w:hAnsi="Times New Roman" w:cs="Times New Roman"/>
          <w:sz w:val="24"/>
        </w:rPr>
        <w:t>u</w:t>
      </w:r>
      <w:r w:rsidRPr="005F070D">
        <w:rPr>
          <w:rFonts w:ascii="Times New Roman" w:hAnsi="Times New Roman" w:cs="Times New Roman"/>
          <w:sz w:val="24"/>
        </w:rPr>
        <w:t xml:space="preserve">o </w:t>
      </w:r>
      <w:r w:rsidR="005C0AB3">
        <w:rPr>
          <w:rFonts w:ascii="Times New Roman" w:hAnsi="Times New Roman" w:cs="Times New Roman"/>
          <w:sz w:val="24"/>
        </w:rPr>
        <w:t>remiantis</w:t>
      </w:r>
      <w:r w:rsidRPr="005F070D">
        <w:rPr>
          <w:rFonts w:ascii="Times New Roman" w:hAnsi="Times New Roman" w:cs="Times New Roman"/>
          <w:sz w:val="24"/>
        </w:rPr>
        <w:t xml:space="preserve"> bus nustatomos Įstatyme nurodytos teritorijos, išbraižant plane įregistruotas savininko ar</w:t>
      </w:r>
      <w:r w:rsidR="005C0AB3">
        <w:rPr>
          <w:rFonts w:ascii="Times New Roman" w:hAnsi="Times New Roman" w:cs="Times New Roman"/>
          <w:sz w:val="24"/>
        </w:rPr>
        <w:t>ba</w:t>
      </w:r>
      <w:r w:rsidRPr="005F070D">
        <w:rPr>
          <w:rFonts w:ascii="Times New Roman" w:hAnsi="Times New Roman" w:cs="Times New Roman"/>
          <w:sz w:val="24"/>
        </w:rPr>
        <w:t xml:space="preserve"> patikėtinio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,,Dėl Lietuvos Respublikos nekilnojamojo turto kadastro nuostatų patvirtinimo“, 54</w:t>
      </w:r>
      <w:r w:rsidRPr="005F070D">
        <w:rPr>
          <w:rFonts w:ascii="Times New Roman" w:hAnsi="Times New Roman" w:cs="Times New Roman"/>
          <w:sz w:val="24"/>
          <w:vertAlign w:val="superscript"/>
        </w:rPr>
        <w:t>3</w:t>
      </w:r>
      <w:r w:rsidRPr="005F070D">
        <w:rPr>
          <w:rFonts w:ascii="Times New Roman" w:hAnsi="Times New Roman" w:cs="Times New Roman"/>
          <w:sz w:val="24"/>
        </w:rPr>
        <w:t>.2 ir 54</w:t>
      </w:r>
      <w:r w:rsidRPr="005F070D">
        <w:rPr>
          <w:rFonts w:ascii="Times New Roman" w:hAnsi="Times New Roman" w:cs="Times New Roman"/>
          <w:sz w:val="24"/>
          <w:vertAlign w:val="superscript"/>
        </w:rPr>
        <w:t>3</w:t>
      </w:r>
      <w:r w:rsidRPr="005F070D">
        <w:rPr>
          <w:rFonts w:ascii="Times New Roman" w:hAnsi="Times New Roman" w:cs="Times New Roman"/>
          <w:sz w:val="24"/>
        </w:rPr>
        <w:t>.3 papunkčių reikalavimus;</w:t>
      </w:r>
    </w:p>
    <w:p w14:paraId="69F34FAE" w14:textId="77777777" w:rsidR="00137540" w:rsidRPr="005F070D"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t</w:t>
      </w:r>
      <w:r w:rsidRPr="005F070D">
        <w:rPr>
          <w:rFonts w:ascii="Times New Roman" w:hAnsi="Times New Roman" w:cs="Times New Roman"/>
          <w:sz w:val="24"/>
        </w:rPr>
        <w:t>eritorijos, patenkančios į Įstatyme nurodytą teritoriją, schemą (jeigu į Įstatyme nurodytą teritoriją patenka teritorija, kurioje nesuformuoti žemės sklypai, ir kompensacija bus mokama valstybinės žemės patikėtiniui);</w:t>
      </w:r>
    </w:p>
    <w:p w14:paraId="3644AC44" w14:textId="6F50E6D3"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pageidaujamos nustatyti Įstatyme nurodytos teritorijos schemą, kuri parengta atsižvelgiant į Įstatymo 6 straipsnio 1 dalyje nurodytą dokumentą, kuri</w:t>
      </w:r>
      <w:r w:rsidR="005C0AB3" w:rsidRPr="0028411C">
        <w:rPr>
          <w:rFonts w:ascii="Times New Roman" w:hAnsi="Times New Roman" w:cs="Times New Roman"/>
          <w:sz w:val="24"/>
        </w:rPr>
        <w:t>u</w:t>
      </w:r>
      <w:r w:rsidRPr="0028411C">
        <w:rPr>
          <w:rFonts w:ascii="Times New Roman" w:hAnsi="Times New Roman" w:cs="Times New Roman"/>
          <w:sz w:val="24"/>
        </w:rPr>
        <w:t xml:space="preserve">o </w:t>
      </w:r>
      <w:r w:rsidR="005C0AB3" w:rsidRPr="0028411C">
        <w:rPr>
          <w:rFonts w:ascii="Times New Roman" w:hAnsi="Times New Roman" w:cs="Times New Roman"/>
          <w:sz w:val="24"/>
        </w:rPr>
        <w:t>remiantis</w:t>
      </w:r>
      <w:r w:rsidRPr="0028411C">
        <w:rPr>
          <w:rFonts w:ascii="Times New Roman" w:hAnsi="Times New Roman" w:cs="Times New Roman"/>
          <w:sz w:val="24"/>
        </w:rPr>
        <w:t xml:space="preserve"> bus nustatoma Įstatyme nurodyta teritorija (toliau – schema);</w:t>
      </w:r>
    </w:p>
    <w:p w14:paraId="03916F52" w14:textId="77777777" w:rsidR="00137540" w:rsidRPr="0028411C" w:rsidRDefault="00137540"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dokumentą, kuriuo žemės sklypo ir (ar) nekilnojamojo daikto naudojimo tvarka nustatyta ir pagal kurį įregistruota Nekilnojamojo turto registre, žemės sklypo ir (ar) nekilnojamojo daikto naudojimo tvarkos planą;</w:t>
      </w:r>
    </w:p>
    <w:p w14:paraId="7D683C41" w14:textId="14AF017A" w:rsidR="00137540" w:rsidRPr="0028411C" w:rsidRDefault="00F62978" w:rsidP="00137540">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 xml:space="preserve">dokumentus, įrodančius </w:t>
      </w:r>
      <w:r w:rsidR="00137540" w:rsidRPr="0028411C">
        <w:rPr>
          <w:rFonts w:ascii="Times New Roman" w:hAnsi="Times New Roman" w:cs="Times New Roman"/>
          <w:sz w:val="24"/>
        </w:rPr>
        <w:t>nuostolių, kurie bus patirti dėl specialiųjų žemės naudojimo sąlygų taikymo nustatytose Įstatyme nurodytose teritorijose, dydį, apskaičiuotą Vyriausybės metodikos III skyriuje numatyta tvarka;</w:t>
      </w:r>
    </w:p>
    <w:p w14:paraId="22DC94E8" w14:textId="2FD57E20" w:rsidR="00137540" w:rsidRPr="0028411C" w:rsidRDefault="00F62978" w:rsidP="00137540">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dokumentus, pagrindžiančius</w:t>
      </w:r>
      <w:r w:rsidR="00137540" w:rsidRPr="0028411C">
        <w:rPr>
          <w:rFonts w:ascii="Times New Roman" w:hAnsi="Times New Roman" w:cs="Times New Roman"/>
          <w:sz w:val="24"/>
        </w:rPr>
        <w:t>, kad buvo atlyginta dėl tų pačių ar skirtingų apribojimų taikymo teritorijoje (jos dalyje), sutampančioje su naujai nustatyta Įstatyme nurodyta teritorija (jos dalimi), sprendimo išmokėti kompensaciją, taikant kitą kompensavimo metodiką, kopij</w:t>
      </w:r>
      <w:r w:rsidRPr="0028411C">
        <w:rPr>
          <w:rFonts w:ascii="Times New Roman" w:hAnsi="Times New Roman" w:cs="Times New Roman"/>
          <w:sz w:val="24"/>
        </w:rPr>
        <w:t>ą</w:t>
      </w:r>
      <w:r w:rsidR="00137540" w:rsidRPr="0028411C">
        <w:rPr>
          <w:rFonts w:ascii="Times New Roman" w:hAnsi="Times New Roman" w:cs="Times New Roman"/>
          <w:sz w:val="24"/>
        </w:rPr>
        <w:t xml:space="preserve"> ir (ar) prašymo išmokėti šią kompensaciją kopij</w:t>
      </w:r>
      <w:r w:rsidRPr="0028411C">
        <w:rPr>
          <w:rFonts w:ascii="Times New Roman" w:hAnsi="Times New Roman" w:cs="Times New Roman"/>
          <w:sz w:val="24"/>
        </w:rPr>
        <w:t xml:space="preserve">ą </w:t>
      </w:r>
      <w:r w:rsidR="00137540" w:rsidRPr="0028411C">
        <w:rPr>
          <w:rFonts w:ascii="Times New Roman" w:hAnsi="Times New Roman" w:cs="Times New Roman"/>
          <w:sz w:val="24"/>
        </w:rPr>
        <w:t xml:space="preserve">(pateikiama, jeigu yra). </w:t>
      </w:r>
    </w:p>
    <w:p w14:paraId="03495589"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Suinteresuotas asmuo, nustatęs ir apskaičiavęs kompensacijos dydį, privalo įvertinti, ar jis sugebės kompensaciją išmokėti per 3 metus. Vertinimas atliekamas atsižvelgiant į suinteresuoto asmens finansinius dokumentus, planuojamas gauti pajamas ir kitus objektyvius duomenis ar dokumentus. Konstatavus, kad suinteresuotas asmuo sugebės išmokėti kompensaciją per 3 metus, suinteresuoto asmens valdymo organai suinteresuoto asmens</w:t>
      </w:r>
      <w:r w:rsidRPr="005F070D">
        <w:rPr>
          <w:rFonts w:ascii="Times New Roman" w:hAnsi="Times New Roman" w:cs="Times New Roman"/>
          <w:sz w:val="24"/>
        </w:rPr>
        <w:t xml:space="preserve"> steigimo dokumentuose nustatyta tvarka </w:t>
      </w:r>
      <w:r w:rsidRPr="005F070D">
        <w:rPr>
          <w:rFonts w:ascii="Times New Roman" w:hAnsi="Times New Roman" w:cs="Times New Roman"/>
          <w:sz w:val="24"/>
        </w:rPr>
        <w:lastRenderedPageBreak/>
        <w:t>priima sprendimą dėl prašymo savininkui ar patikėtiniui pateikimo ir patvirtina suinteresuoto asmens galimybes prisiimti kompensacijos dydžio papildomus finansinius įsipareigojimus.</w:t>
      </w:r>
    </w:p>
    <w:p w14:paraId="2F6326A9" w14:textId="2BBF5041"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Kompensacijos dydis ir jos išmokėjimo būdas nurodomi kompensacijos apskaičiavimo akte, kuris pateikiamas savininkui ar</w:t>
      </w:r>
      <w:r w:rsidR="00F62978">
        <w:rPr>
          <w:rFonts w:ascii="Times New Roman" w:hAnsi="Times New Roman" w:cs="Times New Roman"/>
          <w:sz w:val="24"/>
        </w:rPr>
        <w:t>ba</w:t>
      </w:r>
      <w:r w:rsidRPr="005F070D">
        <w:rPr>
          <w:rFonts w:ascii="Times New Roman" w:hAnsi="Times New Roman" w:cs="Times New Roman"/>
          <w:sz w:val="24"/>
        </w:rPr>
        <w:t xml:space="preserve"> patikėtiniui su prašymu dėl sutikimo išdavimo.</w:t>
      </w:r>
    </w:p>
    <w:p w14:paraId="09CEFC97" w14:textId="7C6B1E9F"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Kai žemės sklypas ir (ar) nekilnojamasis daiktas bendrosios dalinės nuosavybės teise priklauso keliems bendraturčiams, kompensacija apskaičiuojama įvertinus kiekvieno bendraturčio turimą dalį ir kiekvieno jų patirtus ir (ar) patiriamus konkrečius nuostolius, pagrįstus juos įrodančiais dokumentais. Jeigu bendraturčiai suinteresuotam asmeniui </w:t>
      </w:r>
      <w:r w:rsidR="00F62978" w:rsidRPr="005F070D">
        <w:rPr>
          <w:rFonts w:ascii="Times New Roman" w:hAnsi="Times New Roman" w:cs="Times New Roman"/>
          <w:sz w:val="24"/>
        </w:rPr>
        <w:t xml:space="preserve">nepateikia </w:t>
      </w:r>
      <w:r w:rsidRPr="005F070D">
        <w:rPr>
          <w:rFonts w:ascii="Times New Roman" w:hAnsi="Times New Roman" w:cs="Times New Roman"/>
          <w:sz w:val="24"/>
        </w:rPr>
        <w:t>dokumento dėl nuostolių paskirstymo tarp bendraturčių, kompensacija apskaičiuojama ir išmokama proporcingai bendraturčių turimoms žemės sklypo ir (ar) nekilnojamojo daikto dalims.</w:t>
      </w:r>
      <w:bookmarkStart w:id="8" w:name="_Ref53038307"/>
    </w:p>
    <w:p w14:paraId="64BCD324" w14:textId="1824B376"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Kai savininkas ar patikėtinis nesutinka su apskaičiuotu kompensacijos dydžiu, kartu su pateikiamu atsakymu, kuris parengiamas laikantis Metodikos </w:t>
      </w:r>
      <w:r w:rsidRPr="005F070D">
        <w:rPr>
          <w:rFonts w:ascii="Times New Roman" w:hAnsi="Times New Roman" w:cs="Times New Roman"/>
          <w:sz w:val="24"/>
        </w:rPr>
        <w:fldChar w:fldCharType="begin"/>
      </w:r>
      <w:r w:rsidRPr="005F070D">
        <w:rPr>
          <w:rFonts w:ascii="Times New Roman" w:hAnsi="Times New Roman" w:cs="Times New Roman"/>
          <w:sz w:val="24"/>
        </w:rPr>
        <w:instrText xml:space="preserve"> REF _Ref53045949 \r \h  \* MERGEFORMAT </w:instrText>
      </w:r>
      <w:r w:rsidRPr="005F070D">
        <w:rPr>
          <w:rFonts w:ascii="Times New Roman" w:hAnsi="Times New Roman" w:cs="Times New Roman"/>
          <w:sz w:val="24"/>
        </w:rPr>
      </w:r>
      <w:r w:rsidRPr="005F070D">
        <w:rPr>
          <w:rFonts w:ascii="Times New Roman" w:hAnsi="Times New Roman" w:cs="Times New Roman"/>
          <w:sz w:val="24"/>
        </w:rPr>
        <w:fldChar w:fldCharType="separate"/>
      </w:r>
      <w:r w:rsidR="00E32E7F">
        <w:rPr>
          <w:rFonts w:ascii="Times New Roman" w:hAnsi="Times New Roman" w:cs="Times New Roman"/>
          <w:sz w:val="24"/>
        </w:rPr>
        <w:t>13</w:t>
      </w:r>
      <w:r w:rsidRPr="005F070D">
        <w:rPr>
          <w:rFonts w:ascii="Times New Roman" w:hAnsi="Times New Roman" w:cs="Times New Roman"/>
          <w:sz w:val="24"/>
        </w:rPr>
        <w:fldChar w:fldCharType="end"/>
      </w:r>
      <w:r w:rsidRPr="005F070D">
        <w:rPr>
          <w:rFonts w:ascii="Times New Roman" w:hAnsi="Times New Roman" w:cs="Times New Roman"/>
          <w:sz w:val="24"/>
        </w:rPr>
        <w:t xml:space="preserve"> punkte nustatytų reikalavimų,</w:t>
      </w:r>
      <w:bookmarkStart w:id="9" w:name="_Ref53046745"/>
      <w:r w:rsidRPr="005F070D">
        <w:rPr>
          <w:rFonts w:ascii="Times New Roman" w:hAnsi="Times New Roman" w:cs="Times New Roman"/>
          <w:sz w:val="24"/>
        </w:rPr>
        <w:t xml:space="preserve"> savininkas ar patikėtinis pateikia dokumentus, įrodančius nuostolius, kurie bus patiriami dėl specialiųjų žemės naudojimo sąlygų taikymo nustatytose Įstatyme nurodytose teritorijose, ir nurodo patikslintą kompensacijos dydį, apskaičiuotą Vyriausybės metodikos III skyriuje numatyta tvarka, arba</w:t>
      </w:r>
      <w:bookmarkStart w:id="10" w:name="_Ref53047339"/>
      <w:bookmarkEnd w:id="9"/>
      <w:r w:rsidRPr="005F070D">
        <w:rPr>
          <w:rFonts w:ascii="Times New Roman" w:hAnsi="Times New Roman" w:cs="Times New Roman"/>
          <w:sz w:val="24"/>
        </w:rPr>
        <w:t xml:space="preserve"> savininkas ar patikėtinis nurodo, kad nuostolių dydis bus apskaičiuojamas taikant Lietuvos Respublikos turto ir verslo vertinimo pagrindų įstatyme nustatytą individualų turto ir (ar) verslo vertinimą. Turto ir (ar) verslo vertinimą užsako ir už vertinimo darbus sumoka šiuo vertinimu suinteresuota šalis (suinteresuotas asmuo, savininkas ar</w:t>
      </w:r>
      <w:r w:rsidR="00F62978">
        <w:rPr>
          <w:rFonts w:ascii="Times New Roman" w:hAnsi="Times New Roman" w:cs="Times New Roman"/>
          <w:sz w:val="24"/>
        </w:rPr>
        <w:t>ba</w:t>
      </w:r>
      <w:r w:rsidRPr="005F070D">
        <w:rPr>
          <w:rFonts w:ascii="Times New Roman" w:hAnsi="Times New Roman" w:cs="Times New Roman"/>
          <w:sz w:val="24"/>
        </w:rPr>
        <w:t xml:space="preserve"> patikėtinis).</w:t>
      </w:r>
      <w:bookmarkEnd w:id="8"/>
      <w:bookmarkEnd w:id="10"/>
      <w:r w:rsidRPr="005F070D">
        <w:rPr>
          <w:rFonts w:ascii="Times New Roman" w:hAnsi="Times New Roman" w:cs="Times New Roman"/>
          <w:sz w:val="24"/>
        </w:rPr>
        <w:t xml:space="preserve"> </w:t>
      </w:r>
    </w:p>
    <w:p w14:paraId="3AFD0550" w14:textId="4D7AF1CE"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28411C">
        <w:rPr>
          <w:rFonts w:ascii="Times New Roman" w:hAnsi="Times New Roman" w:cs="Times New Roman"/>
          <w:sz w:val="24"/>
        </w:rPr>
        <w:t>Savininkui ar</w:t>
      </w:r>
      <w:r w:rsidR="00F62978" w:rsidRPr="0028411C">
        <w:rPr>
          <w:rFonts w:ascii="Times New Roman" w:hAnsi="Times New Roman" w:cs="Times New Roman"/>
          <w:sz w:val="24"/>
        </w:rPr>
        <w:t>ba</w:t>
      </w:r>
      <w:r w:rsidRPr="0028411C">
        <w:rPr>
          <w:rFonts w:ascii="Times New Roman" w:hAnsi="Times New Roman" w:cs="Times New Roman"/>
          <w:sz w:val="24"/>
        </w:rPr>
        <w:t xml:space="preserve"> patikėtiniui pateikus Metodikos 25 punkte nurodytus dokumentus ir informaciją, suinteresuotas asmuo per 20 darbo dienų nuo atitinkamų dokumentų ir informacijos gavimo dienos įvertina pateiktus dokumentus ir patikrina patikslintos kompensacijos</w:t>
      </w:r>
      <w:r w:rsidR="0060149D" w:rsidRPr="0028411C">
        <w:rPr>
          <w:rFonts w:ascii="Times New Roman" w:hAnsi="Times New Roman" w:cs="Times New Roman"/>
          <w:sz w:val="24"/>
        </w:rPr>
        <w:t xml:space="preserve"> </w:t>
      </w:r>
      <w:r w:rsidR="00F62978" w:rsidRPr="0028411C">
        <w:rPr>
          <w:rFonts w:ascii="Times New Roman" w:hAnsi="Times New Roman" w:cs="Times New Roman"/>
          <w:sz w:val="24"/>
        </w:rPr>
        <w:t>dydį</w:t>
      </w:r>
      <w:r w:rsidRPr="0028411C">
        <w:rPr>
          <w:rFonts w:ascii="Times New Roman" w:hAnsi="Times New Roman" w:cs="Times New Roman"/>
          <w:sz w:val="24"/>
        </w:rPr>
        <w:t xml:space="preserve"> Vyriausybės metodikos III skyriuje numatyta tvarka. Jeigu suinteresuotas asmuo nustato, kad patikslintas kompensacijos dydis apskaičiuotas tinkamai, suinteresuotas asmuo priima sprendimą dėl kompensacijos dydžio ir išmokėjimo tvarkos ir apie sprendimą informuoja savininką ar</w:t>
      </w:r>
      <w:r w:rsidR="00F62978" w:rsidRPr="0028411C">
        <w:rPr>
          <w:rFonts w:ascii="Times New Roman" w:hAnsi="Times New Roman" w:cs="Times New Roman"/>
          <w:sz w:val="24"/>
        </w:rPr>
        <w:t>ba</w:t>
      </w:r>
      <w:r w:rsidRPr="0028411C">
        <w:rPr>
          <w:rFonts w:ascii="Times New Roman" w:hAnsi="Times New Roman" w:cs="Times New Roman"/>
          <w:sz w:val="24"/>
        </w:rPr>
        <w:t xml:space="preserve">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w:t>
      </w:r>
      <w:r w:rsidRPr="005F070D">
        <w:rPr>
          <w:rFonts w:ascii="Times New Roman" w:hAnsi="Times New Roman" w:cs="Times New Roman"/>
          <w:sz w:val="24"/>
        </w:rPr>
        <w:t xml:space="preserve">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Savininkas ar</w:t>
      </w:r>
      <w:r w:rsidR="00F62978">
        <w:rPr>
          <w:rFonts w:ascii="Times New Roman" w:hAnsi="Times New Roman" w:cs="Times New Roman"/>
          <w:sz w:val="24"/>
        </w:rPr>
        <w:t>ba</w:t>
      </w:r>
      <w:r w:rsidRPr="005F070D">
        <w:rPr>
          <w:rFonts w:ascii="Times New Roman" w:hAnsi="Times New Roman" w:cs="Times New Roman"/>
          <w:sz w:val="24"/>
        </w:rPr>
        <w:t xml:space="preserve"> patikėtinis, nesutikdamas su nurodytu mokėtinu kompensacijos dydžiu, turi teisę veikti Metodikos 25 punkte nustatyta tvarka, apskaičiuojant nuostolių dydį pagal Lietuvos Respublikos turto ir verslo vertinimo pagrindų įstatyme nustatytą individualų turto ir (ar) verslo vertinimą, arba kreiptis į teismą dėl kompensacijos dydžio nustatymo.</w:t>
      </w:r>
    </w:p>
    <w:p w14:paraId="17C1A3DC" w14:textId="2566D342"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Individualų turto ir (ar) verslo vertinimą užsakiusi šalis, gavusi vertinimo ataskaitą ir sutik</w:t>
      </w:r>
      <w:r w:rsidR="00F62978">
        <w:rPr>
          <w:rFonts w:ascii="Times New Roman" w:hAnsi="Times New Roman" w:cs="Times New Roman"/>
          <w:sz w:val="24"/>
        </w:rPr>
        <w:t>usi</w:t>
      </w:r>
      <w:r w:rsidRPr="005F070D">
        <w:rPr>
          <w:rFonts w:ascii="Times New Roman" w:hAnsi="Times New Roman" w:cs="Times New Roman"/>
          <w:sz w:val="24"/>
        </w:rPr>
        <w:t xml:space="preserve"> su joje apskaičiuotu nuostolių dydžiu, apie tai informuoja suinteresuotą asmenį, pateikdama ir vertinimo ataskaitos kopiją. Suinteresuotas asmuo, sutik</w:t>
      </w:r>
      <w:r w:rsidR="00F62978">
        <w:rPr>
          <w:rFonts w:ascii="Times New Roman" w:hAnsi="Times New Roman" w:cs="Times New Roman"/>
          <w:sz w:val="24"/>
        </w:rPr>
        <w:t>ę</w:t>
      </w:r>
      <w:r w:rsidRPr="005F070D">
        <w:rPr>
          <w:rFonts w:ascii="Times New Roman" w:hAnsi="Times New Roman" w:cs="Times New Roman"/>
          <w:sz w:val="24"/>
        </w:rPr>
        <w:t xml:space="preserve">s su vertinimo ataskaitoje (jos kopijoje) apskaičiuotu nuostolių dydžiu, per 20 darbo dienų nuo vertinimo ataskaitos (jos kopijos) gavimo dienos </w:t>
      </w:r>
      <w:r w:rsidR="00F62978">
        <w:rPr>
          <w:rFonts w:ascii="Times New Roman" w:hAnsi="Times New Roman" w:cs="Times New Roman"/>
          <w:sz w:val="24"/>
        </w:rPr>
        <w:t>ja remdamasis</w:t>
      </w:r>
      <w:r w:rsidRPr="005F070D">
        <w:rPr>
          <w:rFonts w:ascii="Times New Roman" w:hAnsi="Times New Roman" w:cs="Times New Roman"/>
          <w:sz w:val="24"/>
        </w:rPr>
        <w:t xml:space="preserve"> priima sprendimą dėl kompensacijos dydžio nustatymo ir išmokėjimo tvarkos, apie kurį pasirinktu informavimo būdu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Jei dėl objektyvių priežasčių per šį terminą naujas sprendimas negali būti priimtas, kompensaciją išmokantis suinteresuotas asmuo gali šį terminą pratęsti Metodikos 17 punkte nustatyta tvarka.</w:t>
      </w:r>
    </w:p>
    <w:p w14:paraId="7AB7E192" w14:textId="6BF448D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Kai suinteresuotas asmuo nesutinka su nuostolių dydžiu, nustatytu taikant individualų turto ir (ar) verslo vertinimą, apie tai jis informuoja savininką ar</w:t>
      </w:r>
      <w:r w:rsidR="00F62978">
        <w:rPr>
          <w:rFonts w:ascii="Times New Roman" w:hAnsi="Times New Roman" w:cs="Times New Roman"/>
          <w:sz w:val="24"/>
        </w:rPr>
        <w:t>ba</w:t>
      </w:r>
      <w:r w:rsidRPr="005F070D">
        <w:rPr>
          <w:rFonts w:ascii="Times New Roman" w:hAnsi="Times New Roman" w:cs="Times New Roman"/>
          <w:sz w:val="24"/>
        </w:rPr>
        <w:t xml:space="preserve"> patikėtinį, o ginčas dėl kompensacijos dydžio sprendžiamas šalių (suinteresuoto asmens, savininko ar</w:t>
      </w:r>
      <w:r w:rsidR="00F62978">
        <w:rPr>
          <w:rFonts w:ascii="Times New Roman" w:hAnsi="Times New Roman" w:cs="Times New Roman"/>
          <w:sz w:val="24"/>
        </w:rPr>
        <w:t>ba</w:t>
      </w:r>
      <w:r w:rsidRPr="005F070D">
        <w:rPr>
          <w:rFonts w:ascii="Times New Roman" w:hAnsi="Times New Roman" w:cs="Times New Roman"/>
          <w:sz w:val="24"/>
        </w:rPr>
        <w:t xml:space="preserve"> patikėtinio) susitarimu arba teismo tvarka.</w:t>
      </w:r>
    </w:p>
    <w:p w14:paraId="7B559625" w14:textId="77777777" w:rsidR="00137540" w:rsidRPr="005F070D" w:rsidRDefault="00137540" w:rsidP="00137540">
      <w:pPr>
        <w:tabs>
          <w:tab w:val="left" w:pos="993"/>
        </w:tabs>
        <w:spacing w:after="0" w:line="240" w:lineRule="auto"/>
        <w:ind w:firstLine="851"/>
        <w:rPr>
          <w:rFonts w:ascii="Times New Roman" w:hAnsi="Times New Roman" w:cs="Times New Roman"/>
          <w:sz w:val="24"/>
        </w:rPr>
      </w:pPr>
    </w:p>
    <w:p w14:paraId="1D6E103D"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IV SKYRIUS</w:t>
      </w:r>
    </w:p>
    <w:p w14:paraId="2271C54F"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KOMPENSACIJOS IŠMOKĖJIMO TVARKA</w:t>
      </w:r>
    </w:p>
    <w:p w14:paraId="01AB36AE"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205D4F8F" w14:textId="0B059D58"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Vienkartinė kompensacija mokama vieną kartą ne vėliau kaip per 3 metus nuo sprendimo dėl kompensacijos dydžio nustatymo ir išmokėjimo tvarkos priėmimo dienos, išskyrus </w:t>
      </w:r>
      <w:r w:rsidRPr="005F070D">
        <w:rPr>
          <w:rFonts w:ascii="Times New Roman" w:hAnsi="Times New Roman" w:cs="Times New Roman"/>
          <w:sz w:val="24"/>
        </w:rPr>
        <w:lastRenderedPageBreak/>
        <w:t>atvejus, kai, pakeitus Įstatymą ir padidėjus Įstatyme nurodytoje teritorijoje taikomų Įstatymu nustatytų apribojimų apimčiai, savininkas ar</w:t>
      </w:r>
      <w:r w:rsidR="009C0E5F">
        <w:rPr>
          <w:rFonts w:ascii="Times New Roman" w:hAnsi="Times New Roman" w:cs="Times New Roman"/>
          <w:sz w:val="24"/>
        </w:rPr>
        <w:t>ba</w:t>
      </w:r>
      <w:r w:rsidRPr="005F070D">
        <w:rPr>
          <w:rFonts w:ascii="Times New Roman" w:hAnsi="Times New Roman" w:cs="Times New Roman"/>
          <w:sz w:val="24"/>
        </w:rPr>
        <w:t xml:space="preserve"> patikėtinis pateikia prašymą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w:t>
      </w:r>
      <w:r w:rsidR="006050C3">
        <w:rPr>
          <w:rFonts w:ascii="Times New Roman" w:hAnsi="Times New Roman" w:cs="Times New Roman"/>
          <w:sz w:val="24"/>
        </w:rPr>
        <w:t>čius</w:t>
      </w:r>
      <w:r w:rsidRPr="005F070D">
        <w:rPr>
          <w:rFonts w:ascii="Times New Roman" w:hAnsi="Times New Roman" w:cs="Times New Roman"/>
          <w:sz w:val="24"/>
        </w:rPr>
        <w:t xml:space="preserve"> lygiomis dalimis kasmet, išskyrus atvejus, kai, pakeitus Įstatymą ir padidėjus Įstatyme nurodytoje teritorijoje taikomų Įstatymu nustatytų apribojimų apimčiai, savininkas ar</w:t>
      </w:r>
      <w:r w:rsidR="006050C3">
        <w:rPr>
          <w:rFonts w:ascii="Times New Roman" w:hAnsi="Times New Roman" w:cs="Times New Roman"/>
          <w:sz w:val="24"/>
        </w:rPr>
        <w:t>ba</w:t>
      </w:r>
      <w:r w:rsidRPr="005F070D">
        <w:rPr>
          <w:rFonts w:ascii="Times New Roman" w:hAnsi="Times New Roman" w:cs="Times New Roman"/>
          <w:sz w:val="24"/>
        </w:rPr>
        <w:t xml:space="preserve"> patikėtinis pateikia prašymą dėl periodinės kompensacijos peržiūrėjimo. Prašymas dėl išmokėtos vienkartinės ar periodinės kompensacijos peržiūrėjimo teikiamas suinteresuotam asmeniui ir nagrinėjamas Metodikos III skyriuje nurodyta tvarka. Suinteresuotas asmuo nustato, ar padidėjo taikomų apribojimų apimtis ir ar dėl to yra pagrindas peržiūrėti kompensaciją.</w:t>
      </w:r>
    </w:p>
    <w:p w14:paraId="36C1EA15"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483DFCE6"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V SKYRIUS</w:t>
      </w:r>
    </w:p>
    <w:p w14:paraId="0D1BD228" w14:textId="77777777" w:rsidR="00137540" w:rsidRPr="005F070D" w:rsidRDefault="00137540" w:rsidP="00137540">
      <w:pPr>
        <w:tabs>
          <w:tab w:val="left" w:pos="993"/>
        </w:tabs>
        <w:spacing w:after="0" w:line="240" w:lineRule="auto"/>
        <w:jc w:val="center"/>
        <w:rPr>
          <w:rFonts w:ascii="Times New Roman" w:hAnsi="Times New Roman" w:cs="Times New Roman"/>
          <w:b/>
          <w:bCs/>
          <w:sz w:val="24"/>
        </w:rPr>
      </w:pPr>
      <w:r w:rsidRPr="005F070D">
        <w:rPr>
          <w:rFonts w:ascii="Times New Roman" w:hAnsi="Times New Roman" w:cs="Times New Roman"/>
          <w:b/>
          <w:bCs/>
          <w:sz w:val="24"/>
        </w:rPr>
        <w:t>BAIGIAMOSIOS NUOSTATOS</w:t>
      </w:r>
    </w:p>
    <w:p w14:paraId="7F5A10C2" w14:textId="77777777" w:rsidR="00137540" w:rsidRPr="005F070D" w:rsidRDefault="00137540" w:rsidP="00137540">
      <w:pPr>
        <w:tabs>
          <w:tab w:val="left" w:pos="993"/>
        </w:tabs>
        <w:spacing w:after="0" w:line="240" w:lineRule="auto"/>
        <w:rPr>
          <w:rFonts w:ascii="Times New Roman" w:hAnsi="Times New Roman" w:cs="Times New Roman"/>
          <w:b/>
          <w:bCs/>
          <w:sz w:val="24"/>
        </w:rPr>
      </w:pPr>
    </w:p>
    <w:p w14:paraId="3D41E693"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 xml:space="preserve">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2437783C" w14:textId="77777777" w:rsidR="00137540" w:rsidRPr="005F070D" w:rsidRDefault="00137540" w:rsidP="00137540">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5F070D">
        <w:rPr>
          <w:rFonts w:ascii="Times New Roman" w:hAnsi="Times New Roman" w:cs="Times New Roman"/>
          <w:sz w:val="24"/>
        </w:rPr>
        <w:t>Jeigu skirtingos Įstatyme nurodytos teritorijos (jų dalys) sutampa, kompensaciją dėl specialiųjų žemės naudojimo sąlygų taikymo šiose sutampančiose teritorijose (jų dalyse) išmoka (arba pasidali</w:t>
      </w:r>
      <w:r>
        <w:rPr>
          <w:rFonts w:ascii="Times New Roman" w:hAnsi="Times New Roman" w:cs="Times New Roman"/>
          <w:sz w:val="24"/>
        </w:rPr>
        <w:t>j</w:t>
      </w:r>
      <w:r w:rsidRPr="005F070D">
        <w:rPr>
          <w:rFonts w:ascii="Times New Roman" w:hAnsi="Times New Roman" w:cs="Times New Roman"/>
          <w:sz w:val="24"/>
        </w:rPr>
        <w:t>a išmokėtos kompensacijos išlaidas) atitinkami suinteresuoti asmenys proporcingai pagal kiekvieno jų atitinkamai nustatytų apribojimų apimtį.</w:t>
      </w:r>
    </w:p>
    <w:p w14:paraId="7F0C5FAC" w14:textId="77777777" w:rsidR="00137540" w:rsidRPr="005F070D" w:rsidRDefault="00137540" w:rsidP="00137540">
      <w:pPr>
        <w:tabs>
          <w:tab w:val="left" w:pos="993"/>
        </w:tabs>
        <w:spacing w:after="0" w:line="240" w:lineRule="auto"/>
        <w:rPr>
          <w:rFonts w:ascii="Times New Roman" w:hAnsi="Times New Roman" w:cs="Times New Roman"/>
          <w:sz w:val="24"/>
        </w:rPr>
      </w:pPr>
    </w:p>
    <w:p w14:paraId="18BF4D70" w14:textId="77777777" w:rsidR="00137540" w:rsidRPr="005F070D" w:rsidRDefault="00137540" w:rsidP="00137540">
      <w:pPr>
        <w:tabs>
          <w:tab w:val="left" w:pos="993"/>
        </w:tabs>
        <w:spacing w:after="0" w:line="240" w:lineRule="auto"/>
        <w:jc w:val="center"/>
        <w:rPr>
          <w:rFonts w:ascii="Times New Roman" w:hAnsi="Times New Roman" w:cs="Times New Roman"/>
          <w:sz w:val="24"/>
        </w:rPr>
      </w:pPr>
      <w:r w:rsidRPr="005F070D">
        <w:rPr>
          <w:rFonts w:ascii="Times New Roman" w:hAnsi="Times New Roman" w:cs="Times New Roman"/>
          <w:sz w:val="24"/>
        </w:rPr>
        <w:t>_____________________</w:t>
      </w:r>
    </w:p>
    <w:p w14:paraId="7E0A7037" w14:textId="77777777" w:rsidR="00137540" w:rsidRPr="005F070D" w:rsidRDefault="00137540" w:rsidP="00137540">
      <w:pPr>
        <w:rPr>
          <w:rFonts w:ascii="Times New Roman" w:hAnsi="Times New Roman" w:cs="Times New Roman"/>
          <w:sz w:val="24"/>
        </w:rPr>
      </w:pPr>
      <w:r w:rsidRPr="005F070D">
        <w:rPr>
          <w:rFonts w:ascii="Times New Roman" w:hAnsi="Times New Roman" w:cs="Times New Roman"/>
          <w:sz w:val="24"/>
        </w:rPr>
        <w:br w:type="page"/>
      </w:r>
    </w:p>
    <w:p w14:paraId="717FE67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52B94011"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27DBA81D"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30CD3581"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4B8A6EF4"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18CF5F5C"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668A024B" w14:textId="32E5A315" w:rsidR="00137540" w:rsidRDefault="00990DB6"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5786E816"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6D8282F5"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1 priedas</w:t>
      </w:r>
    </w:p>
    <w:p w14:paraId="42E6F195" w14:textId="77777777" w:rsidR="00137540" w:rsidRPr="005F070D" w:rsidRDefault="00137540" w:rsidP="00137540">
      <w:pPr>
        <w:tabs>
          <w:tab w:val="left" w:pos="993"/>
        </w:tabs>
        <w:jc w:val="center"/>
        <w:rPr>
          <w:rFonts w:ascii="Times New Roman" w:hAnsi="Times New Roman" w:cs="Times New Roman"/>
          <w:color w:val="000000"/>
          <w:sz w:val="24"/>
          <w:szCs w:val="24"/>
          <w:lang w:eastAsia="lt-LT"/>
        </w:rPr>
      </w:pPr>
    </w:p>
    <w:p w14:paraId="30CEAF48" w14:textId="77777777" w:rsidR="00137540" w:rsidRPr="005F070D" w:rsidRDefault="00137540" w:rsidP="00137540">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Prašymo forma</w:t>
      </w:r>
      <w:r w:rsidRPr="005F070D">
        <w:rPr>
          <w:rFonts w:ascii="Times New Roman" w:hAnsi="Times New Roman" w:cs="Times New Roman"/>
          <w:color w:val="000000"/>
          <w:sz w:val="24"/>
          <w:szCs w:val="24"/>
          <w:lang w:eastAsia="lt-LT"/>
        </w:rPr>
        <w:t>)</w:t>
      </w:r>
    </w:p>
    <w:p w14:paraId="042721F2" w14:textId="77777777" w:rsidR="00137540" w:rsidRPr="005F070D" w:rsidRDefault="00137540" w:rsidP="00137540">
      <w:pPr>
        <w:pBdr>
          <w:bottom w:val="single" w:sz="12" w:space="1" w:color="auto"/>
        </w:pBdr>
        <w:tabs>
          <w:tab w:val="left" w:pos="993"/>
        </w:tabs>
        <w:jc w:val="center"/>
        <w:rPr>
          <w:rFonts w:ascii="Times New Roman" w:hAnsi="Times New Roman" w:cs="Times New Roman"/>
          <w:color w:val="000000"/>
          <w:sz w:val="24"/>
          <w:szCs w:val="24"/>
          <w:lang w:eastAsia="lt-LT"/>
        </w:rPr>
      </w:pPr>
    </w:p>
    <w:p w14:paraId="6C4DEAA6" w14:textId="77777777" w:rsidR="00137540" w:rsidRPr="005F070D" w:rsidRDefault="00137540" w:rsidP="00137540">
      <w:pPr>
        <w:pBdr>
          <w:bottom w:val="single" w:sz="12" w:space="1" w:color="auto"/>
        </w:pBdr>
        <w:tabs>
          <w:tab w:val="left" w:pos="993"/>
        </w:tabs>
        <w:jc w:val="center"/>
        <w:rPr>
          <w:rFonts w:ascii="Times New Roman" w:hAnsi="Times New Roman" w:cs="Times New Roman"/>
          <w:color w:val="000000"/>
          <w:sz w:val="24"/>
          <w:szCs w:val="24"/>
          <w:lang w:eastAsia="lt-LT"/>
        </w:rPr>
      </w:pPr>
    </w:p>
    <w:p w14:paraId="042FC2D1" w14:textId="24024B82"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dokumento sudarytojas (Panevėžio </w:t>
      </w:r>
      <w:r w:rsidR="00D16C82">
        <w:rPr>
          <w:rFonts w:ascii="Times New Roman" w:hAnsi="Times New Roman" w:cs="Times New Roman"/>
          <w:color w:val="000000"/>
          <w:sz w:val="20"/>
          <w:lang w:eastAsia="lt-LT"/>
        </w:rPr>
        <w:t>rajono</w:t>
      </w:r>
      <w:r w:rsidRPr="005F070D">
        <w:rPr>
          <w:rFonts w:ascii="Times New Roman" w:hAnsi="Times New Roman" w:cs="Times New Roman"/>
          <w:color w:val="000000"/>
          <w:sz w:val="20"/>
          <w:lang w:eastAsia="lt-LT"/>
        </w:rPr>
        <w:t xml:space="preserve"> savivaldybės valdomas juridinis asmuo) </w:t>
      </w:r>
    </w:p>
    <w:p w14:paraId="37517D9B" w14:textId="77777777"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4C4C6731" w14:textId="77777777" w:rsidR="00137540" w:rsidRPr="005F070D" w:rsidRDefault="00137540" w:rsidP="00137540">
      <w:pPr>
        <w:tabs>
          <w:tab w:val="left" w:pos="993"/>
        </w:tabs>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(dokumento sudarytojo duomenys (pildoma pagal pastabą)</w:t>
      </w:r>
    </w:p>
    <w:p w14:paraId="2A1FB25F" w14:textId="77777777" w:rsidR="00137540" w:rsidRPr="005F070D" w:rsidRDefault="00137540" w:rsidP="00137540">
      <w:pPr>
        <w:tabs>
          <w:tab w:val="left" w:pos="993"/>
        </w:tabs>
        <w:jc w:val="center"/>
        <w:rPr>
          <w:rFonts w:ascii="Times New Roman" w:hAnsi="Times New Roman" w:cs="Times New Roman"/>
          <w:color w:val="000000"/>
          <w:sz w:val="20"/>
          <w:lang w:eastAsia="lt-LT"/>
        </w:rPr>
      </w:pPr>
    </w:p>
    <w:p w14:paraId="1D0AABBF" w14:textId="77777777" w:rsidR="00137540" w:rsidRPr="005F070D" w:rsidRDefault="00137540" w:rsidP="00137540">
      <w:pPr>
        <w:tabs>
          <w:tab w:val="left" w:pos="993"/>
        </w:tabs>
        <w:jc w:val="center"/>
        <w:rPr>
          <w:rFonts w:ascii="Times New Roman" w:hAnsi="Times New Roman" w:cs="Times New Roman"/>
          <w:color w:val="000000"/>
          <w:sz w:val="20"/>
          <w:lang w:eastAsia="lt-LT"/>
        </w:rPr>
      </w:pPr>
    </w:p>
    <w:p w14:paraId="3D6B91EF"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____________________________________</w:t>
      </w:r>
    </w:p>
    <w:p w14:paraId="62CA459B"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Adresatas (žemės sklypo ar teritorijos, kurioje nesuformuoti </w:t>
      </w:r>
    </w:p>
    <w:p w14:paraId="04DD259A"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žemės sklypai, </w:t>
      </w:r>
      <w:r w:rsidRPr="005F070D">
        <w:rPr>
          <w:rFonts w:ascii="Times New Roman" w:hAnsi="Times New Roman" w:cs="Times New Roman"/>
          <w:sz w:val="20"/>
          <w:lang w:eastAsia="lt-LT"/>
        </w:rPr>
        <w:t>patenkančių</w:t>
      </w:r>
      <w:r w:rsidRPr="005F070D">
        <w:rPr>
          <w:rFonts w:ascii="Times New Roman" w:hAnsi="Times New Roman" w:cs="Times New Roman"/>
          <w:color w:val="000000"/>
          <w:sz w:val="20"/>
          <w:lang w:eastAsia="lt-LT"/>
        </w:rPr>
        <w:t xml:space="preserve"> į nustatytas Įstatyme nurodytas </w:t>
      </w:r>
    </w:p>
    <w:p w14:paraId="32F833B4"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teritorijas, savininkas</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valstybinės ar savivaldybės žemės patikėtinis</w:t>
      </w:r>
      <w:r>
        <w:rPr>
          <w:rFonts w:ascii="Times New Roman" w:hAnsi="Times New Roman" w:cs="Times New Roman"/>
          <w:color w:val="000000"/>
          <w:sz w:val="20"/>
          <w:lang w:eastAsia="lt-LT"/>
        </w:rPr>
        <w:t>;</w:t>
      </w:r>
    </w:p>
    <w:p w14:paraId="76E4410D"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asmuo, kurio teisė į žemės sklypą įregistruota Nekilnojamojo</w:t>
      </w:r>
    </w:p>
    <w:p w14:paraId="2DA0868F"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turto registre</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ir nustatytoje Įstatyme nurodytoje teritorijoje esančių </w:t>
      </w:r>
    </w:p>
    <w:p w14:paraId="0256F8F0" w14:textId="77777777" w:rsidR="00137540" w:rsidRPr="005F070D" w:rsidRDefault="00137540" w:rsidP="00137540">
      <w:pPr>
        <w:spacing w:after="0"/>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Nekilnojamojo turto registre įregistruotų nekilnojamųjų daiktų savininkas)</w:t>
      </w:r>
    </w:p>
    <w:p w14:paraId="5D98D29F"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4AD509E3" w14:textId="77777777" w:rsidR="00137540" w:rsidRPr="005F070D" w:rsidRDefault="00137540" w:rsidP="00137540">
      <w:pPr>
        <w:tabs>
          <w:tab w:val="left" w:pos="993"/>
        </w:tabs>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 xml:space="preserve">PRAŠYMAS IŠDUOTI SUTIKIMĄ </w:t>
      </w:r>
    </w:p>
    <w:p w14:paraId="69E91810"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p>
    <w:p w14:paraId="2E4D0C68"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5CE1CF84" w14:textId="35A55181" w:rsidR="00137540" w:rsidRPr="005F070D" w:rsidRDefault="006050C3" w:rsidP="00137540">
      <w:pPr>
        <w:spacing w:after="0"/>
        <w:ind w:firstLine="3544"/>
        <w:rPr>
          <w:rFonts w:ascii="Times New Roman" w:hAnsi="Times New Roman" w:cs="Times New Roman"/>
          <w:color w:val="000000"/>
          <w:sz w:val="20"/>
          <w:lang w:eastAsia="lt-LT"/>
        </w:rPr>
      </w:pPr>
      <w:r>
        <w:rPr>
          <w:rFonts w:ascii="Times New Roman" w:hAnsi="Times New Roman" w:cs="Times New Roman"/>
          <w:color w:val="000000"/>
          <w:sz w:val="20"/>
          <w:lang w:eastAsia="lt-LT"/>
        </w:rPr>
        <w:t xml:space="preserve">            </w:t>
      </w:r>
      <w:r w:rsidR="00137540" w:rsidRPr="005F070D">
        <w:rPr>
          <w:rFonts w:ascii="Times New Roman" w:hAnsi="Times New Roman" w:cs="Times New Roman"/>
          <w:color w:val="000000"/>
          <w:sz w:val="20"/>
          <w:lang w:eastAsia="lt-LT"/>
        </w:rPr>
        <w:t>(data)</w:t>
      </w:r>
    </w:p>
    <w:p w14:paraId="5DE2DDB5" w14:textId="77777777" w:rsidR="00137540" w:rsidRPr="005F070D" w:rsidRDefault="00137540" w:rsidP="00137540">
      <w:pPr>
        <w:tabs>
          <w:tab w:val="left" w:pos="993"/>
        </w:tabs>
        <w:rPr>
          <w:rFonts w:ascii="Times New Roman" w:hAnsi="Times New Roman" w:cs="Times New Roman"/>
          <w:color w:val="000000"/>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137540" w:rsidRPr="005F070D" w14:paraId="51A443B2" w14:textId="77777777" w:rsidTr="000778F1">
        <w:tc>
          <w:tcPr>
            <w:tcW w:w="4702" w:type="dxa"/>
            <w:tcBorders>
              <w:top w:val="single" w:sz="4" w:space="0" w:color="auto"/>
              <w:left w:val="single" w:sz="4" w:space="0" w:color="auto"/>
              <w:bottom w:val="single" w:sz="4" w:space="0" w:color="auto"/>
              <w:right w:val="single" w:sz="4" w:space="0" w:color="auto"/>
            </w:tcBorders>
          </w:tcPr>
          <w:p w14:paraId="63605207" w14:textId="56E20AFD"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1. </w:t>
            </w:r>
            <w:r w:rsidR="00137540" w:rsidRPr="006050C3">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0137B841"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DB2DEAA" w14:textId="77777777" w:rsidTr="000778F1">
        <w:tc>
          <w:tcPr>
            <w:tcW w:w="4702" w:type="dxa"/>
            <w:tcBorders>
              <w:top w:val="single" w:sz="4" w:space="0" w:color="auto"/>
              <w:left w:val="single" w:sz="4" w:space="0" w:color="auto"/>
              <w:bottom w:val="single" w:sz="4" w:space="0" w:color="auto"/>
              <w:right w:val="single" w:sz="4" w:space="0" w:color="auto"/>
            </w:tcBorders>
          </w:tcPr>
          <w:p w14:paraId="25C5D258" w14:textId="38CC66E0"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00137540" w:rsidRPr="006050C3">
              <w:rPr>
                <w:rFonts w:ascii="Times New Roman" w:hAnsi="Times New Roman" w:cs="Times New Roman"/>
                <w:color w:val="000000"/>
                <w:sz w:val="24"/>
                <w:szCs w:val="24"/>
              </w:rPr>
              <w:t>Dokumento, kurio pagrindu bus nustatoma Įstatyme nurodyta teritorija, pavadinimas</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1232E45"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57E87D4" w14:textId="77777777" w:rsidTr="000778F1">
        <w:tc>
          <w:tcPr>
            <w:tcW w:w="4702" w:type="dxa"/>
            <w:tcBorders>
              <w:top w:val="single" w:sz="4" w:space="0" w:color="auto"/>
              <w:left w:val="single" w:sz="4" w:space="0" w:color="auto"/>
              <w:bottom w:val="single" w:sz="4" w:space="0" w:color="auto"/>
              <w:right w:val="single" w:sz="4" w:space="0" w:color="auto"/>
            </w:tcBorders>
          </w:tcPr>
          <w:p w14:paraId="4214F22E" w14:textId="612A3080" w:rsidR="00137540" w:rsidRPr="006050C3" w:rsidRDefault="006050C3" w:rsidP="006050C3">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sidR="00137540" w:rsidRPr="006050C3">
              <w:rPr>
                <w:rFonts w:ascii="Times New Roman" w:hAnsi="Times New Roman" w:cs="Times New Roman"/>
                <w:color w:val="000000"/>
                <w:sz w:val="24"/>
                <w:szCs w:val="24"/>
              </w:rPr>
              <w:t>Planuojama vykdyti ūkinė ir (ar) kitokia veikla, kuriai vykdyti turi būti nustatoma Įstatyme nurodyta teritorija</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89BA10F"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718583E9" w14:textId="77777777" w:rsidTr="000778F1">
        <w:tc>
          <w:tcPr>
            <w:tcW w:w="4702" w:type="dxa"/>
            <w:tcBorders>
              <w:top w:val="single" w:sz="4" w:space="0" w:color="auto"/>
              <w:left w:val="single" w:sz="4" w:space="0" w:color="auto"/>
              <w:bottom w:val="single" w:sz="4" w:space="0" w:color="auto"/>
              <w:right w:val="single" w:sz="4" w:space="0" w:color="auto"/>
            </w:tcBorders>
          </w:tcPr>
          <w:p w14:paraId="222D9F84" w14:textId="701E344D" w:rsidR="00137540" w:rsidRPr="006050C3" w:rsidRDefault="006050C3" w:rsidP="006050C3">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137540" w:rsidRPr="006050C3">
              <w:rPr>
                <w:rFonts w:ascii="Times New Roman" w:hAnsi="Times New Roman" w:cs="Times New Roman"/>
                <w:color w:val="000000"/>
                <w:sz w:val="24"/>
                <w:szCs w:val="24"/>
              </w:rPr>
              <w:t>Įstatyme nurodytoje</w:t>
            </w:r>
            <w:r>
              <w:rPr>
                <w:rFonts w:ascii="Times New Roman" w:hAnsi="Times New Roman" w:cs="Times New Roman"/>
                <w:color w:val="000000"/>
                <w:sz w:val="24"/>
                <w:szCs w:val="24"/>
              </w:rPr>
              <w:t xml:space="preserve"> (-ose)</w:t>
            </w:r>
            <w:r w:rsidR="00137540" w:rsidRPr="006050C3">
              <w:rPr>
                <w:rFonts w:ascii="Times New Roman" w:hAnsi="Times New Roman" w:cs="Times New Roman"/>
                <w:color w:val="000000"/>
                <w:sz w:val="24"/>
                <w:szCs w:val="24"/>
              </w:rPr>
              <w:t xml:space="preserve"> teritorijoje (teritorijose) taikytinos specialiosios žemės naudojimo sąlygos (sąlygų) pavadinimas (pavadinimai)</w:t>
            </w:r>
            <w:r>
              <w:rPr>
                <w:rFonts w:ascii="Times New Roman" w:hAnsi="Times New Roman" w:cs="Times New Roman"/>
                <w:color w:val="000000"/>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4B4D5A14"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1118F7AA"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A2268E6" w14:textId="166156AA"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5. </w:t>
            </w:r>
            <w:r w:rsidR="00137540" w:rsidRPr="006050C3">
              <w:rPr>
                <w:rFonts w:ascii="Times New Roman" w:hAnsi="Times New Roman" w:cs="Times New Roman"/>
                <w:color w:val="000000"/>
                <w:sz w:val="24"/>
                <w:szCs w:val="24"/>
                <w:lang w:eastAsia="lt-LT"/>
              </w:rPr>
              <w:t>Įstatyme nurodytoje teritorijoje esančio žemės sklypo (sklypų) ir (ar) nekilnojamojo daikto (daiktų) adresas (adresai) (nurodoma, jeigu yra)</w:t>
            </w:r>
            <w:r>
              <w:rPr>
                <w:rFonts w:ascii="Times New Roman" w:hAnsi="Times New Roman" w:cs="Times New Roman"/>
                <w:color w:val="000000"/>
                <w:sz w:val="24"/>
                <w:szCs w:val="24"/>
                <w:lang w:eastAsia="lt-LT"/>
              </w:rPr>
              <w:t>.</w:t>
            </w:r>
            <w:r w:rsidR="00137540" w:rsidRPr="006050C3">
              <w:rPr>
                <w:rFonts w:ascii="Times New Roman" w:hAnsi="Times New Roman" w:cs="Times New Roman"/>
                <w:color w:val="000000"/>
                <w:sz w:val="24"/>
                <w:szCs w:val="24"/>
                <w:lang w:eastAsia="lt-LT"/>
              </w:rPr>
              <w:t xml:space="preserve"> </w:t>
            </w:r>
          </w:p>
        </w:tc>
        <w:tc>
          <w:tcPr>
            <w:tcW w:w="4904" w:type="dxa"/>
            <w:tcBorders>
              <w:top w:val="single" w:sz="4" w:space="0" w:color="auto"/>
              <w:left w:val="single" w:sz="4" w:space="0" w:color="auto"/>
              <w:bottom w:val="single" w:sz="4" w:space="0" w:color="auto"/>
              <w:right w:val="single" w:sz="4" w:space="0" w:color="auto"/>
            </w:tcBorders>
          </w:tcPr>
          <w:p w14:paraId="051EFE93"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64227F0D"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05E1F952" w14:textId="2F466A56"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 </w:t>
            </w:r>
            <w:r w:rsidR="00137540" w:rsidRPr="006050C3">
              <w:rPr>
                <w:rFonts w:ascii="Times New Roman" w:hAnsi="Times New Roman" w:cs="Times New Roman"/>
                <w:color w:val="000000"/>
                <w:sz w:val="24"/>
                <w:szCs w:val="24"/>
                <w:lang w:eastAsia="lt-LT"/>
              </w:rPr>
              <w:t>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prašymo išduoti sutikimą dėl Įstatyme nurodytos teritorijos nustatymo pateikimo dieną</w:t>
            </w:r>
            <w:r>
              <w:rPr>
                <w:rFonts w:ascii="Times New Roman" w:hAnsi="Times New Roman" w:cs="Times New Roman"/>
                <w:color w:val="000000"/>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492679FB"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5E79B38"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1A711301" w14:textId="3B6A3005"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 </w:t>
            </w:r>
            <w:r w:rsidR="00137540" w:rsidRPr="006050C3">
              <w:rPr>
                <w:rFonts w:ascii="Times New Roman" w:hAnsi="Times New Roman" w:cs="Times New Roman"/>
                <w:color w:val="000000"/>
                <w:sz w:val="24"/>
                <w:szCs w:val="24"/>
                <w:lang w:eastAsia="lt-LT"/>
              </w:rPr>
              <w:t>Nustatyta žemės sklypo (sklypų) ir (ar) nekilnojamojo daikto (daiktų) naudojimo tvarka (nurodoma, jeigu yra)</w:t>
            </w:r>
            <w:r>
              <w:rPr>
                <w:rFonts w:ascii="Times New Roman" w:hAnsi="Times New Roman" w:cs="Times New Roman"/>
                <w:color w:val="000000"/>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7EF2DBCF"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70A91C10" w14:textId="77777777" w:rsidTr="000778F1">
        <w:tc>
          <w:tcPr>
            <w:tcW w:w="4702" w:type="dxa"/>
            <w:tcBorders>
              <w:top w:val="single" w:sz="4" w:space="0" w:color="auto"/>
              <w:left w:val="single" w:sz="4" w:space="0" w:color="auto"/>
              <w:bottom w:val="single" w:sz="4" w:space="0" w:color="auto"/>
              <w:right w:val="single" w:sz="4" w:space="0" w:color="auto"/>
            </w:tcBorders>
          </w:tcPr>
          <w:p w14:paraId="613A9952" w14:textId="73C1144B" w:rsidR="00137540" w:rsidRPr="006050C3" w:rsidRDefault="006050C3" w:rsidP="006050C3">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rPr>
              <w:t xml:space="preserve">8. </w:t>
            </w:r>
            <w:r w:rsidR="00137540" w:rsidRPr="006050C3">
              <w:rPr>
                <w:rFonts w:ascii="Times New Roman" w:hAnsi="Times New Roman" w:cs="Times New Roman"/>
                <w:sz w:val="24"/>
              </w:rPr>
              <w:t>Sutikimo vykdyti ūkinę ir (ar) kitokią veiklą galiojimo terminas</w:t>
            </w:r>
            <w:r>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2018C0CC" w14:textId="77777777" w:rsidR="00137540" w:rsidRPr="005F070D" w:rsidRDefault="00137540" w:rsidP="000778F1">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 /____________ metai</w:t>
            </w:r>
          </w:p>
        </w:tc>
      </w:tr>
      <w:tr w:rsidR="00137540" w:rsidRPr="005F070D" w14:paraId="15E7845D"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2A6765E" w14:textId="51347157" w:rsidR="00137540" w:rsidRPr="006050C3" w:rsidRDefault="006050C3" w:rsidP="006050C3">
            <w:pPr>
              <w:ind w:left="-20"/>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9. </w:t>
            </w:r>
            <w:r w:rsidR="00137540" w:rsidRPr="006050C3">
              <w:rPr>
                <w:rFonts w:ascii="Times New Roman" w:hAnsi="Times New Roman" w:cs="Times New Roman"/>
                <w:sz w:val="24"/>
                <w:szCs w:val="24"/>
              </w:rPr>
              <w:t>Kompensacijos dydis, nustatytas Metodikoje numatyta tvarka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6717C4D8"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07E591A5" w14:textId="77777777" w:rsidTr="000778F1">
        <w:tc>
          <w:tcPr>
            <w:tcW w:w="4702" w:type="dxa"/>
            <w:tcBorders>
              <w:top w:val="single" w:sz="4" w:space="0" w:color="auto"/>
              <w:left w:val="single" w:sz="4" w:space="0" w:color="auto"/>
              <w:bottom w:val="single" w:sz="4" w:space="0" w:color="auto"/>
              <w:right w:val="single" w:sz="4" w:space="0" w:color="auto"/>
            </w:tcBorders>
          </w:tcPr>
          <w:p w14:paraId="6DCD9ADB" w14:textId="63ECE641"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10. </w:t>
            </w:r>
            <w:r w:rsidR="00137540" w:rsidRPr="006050C3">
              <w:rPr>
                <w:rFonts w:ascii="Times New Roman" w:hAnsi="Times New Roman" w:cs="Times New Roman"/>
                <w:sz w:val="24"/>
                <w:szCs w:val="24"/>
              </w:rPr>
              <w:t>Informacija dėl kompensacijos mokėjimo tvarkos</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03BAB0CF" w14:textId="77777777" w:rsidR="00137540" w:rsidRPr="005F070D" w:rsidRDefault="00137540" w:rsidP="000778F1">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Vienkartinė / </w:t>
            </w:r>
            <w:r>
              <w:rPr>
                <w:rFonts w:ascii="Times New Roman" w:hAnsi="Times New Roman" w:cs="Times New Roman"/>
                <w:color w:val="000000"/>
                <w:sz w:val="24"/>
                <w:szCs w:val="24"/>
                <w:lang w:eastAsia="lt-LT"/>
              </w:rPr>
              <w:t>P</w:t>
            </w:r>
            <w:r w:rsidRPr="005F070D">
              <w:rPr>
                <w:rFonts w:ascii="Times New Roman" w:hAnsi="Times New Roman" w:cs="Times New Roman"/>
                <w:color w:val="000000"/>
                <w:sz w:val="24"/>
                <w:szCs w:val="24"/>
                <w:lang w:eastAsia="lt-LT"/>
              </w:rPr>
              <w:t>eriodinė</w:t>
            </w:r>
          </w:p>
          <w:p w14:paraId="2C1DA23C" w14:textId="77777777" w:rsidR="00137540" w:rsidRPr="005F070D" w:rsidRDefault="00137540" w:rsidP="000778F1">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137540" w:rsidRPr="005F070D" w14:paraId="7D804533"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0D11231D" w14:textId="124A28AD" w:rsidR="00137540" w:rsidRPr="006050C3" w:rsidRDefault="006050C3" w:rsidP="006050C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11. </w:t>
            </w:r>
            <w:r w:rsidR="00137540" w:rsidRPr="006050C3">
              <w:rPr>
                <w:rFonts w:ascii="Times New Roman" w:hAnsi="Times New Roman" w:cs="Times New Roman"/>
                <w:sz w:val="24"/>
                <w:szCs w:val="24"/>
              </w:rPr>
              <w:t xml:space="preserve">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w:t>
            </w:r>
            <w:r w:rsidR="00137540" w:rsidRPr="006050C3">
              <w:rPr>
                <w:rFonts w:ascii="Times New Roman" w:hAnsi="Times New Roman" w:cs="Times New Roman"/>
                <w:sz w:val="24"/>
                <w:szCs w:val="24"/>
              </w:rPr>
              <w:lastRenderedPageBreak/>
              <w:t>nuostolių atlyginimo, kompensacijos išmokėjimo (nurodoma, jeigu yra)</w:t>
            </w:r>
            <w:r>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657CBD8A"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bl>
    <w:p w14:paraId="3CEBAF36"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38AD83DC" w14:textId="77777777" w:rsidR="00137540" w:rsidRPr="005F070D" w:rsidRDefault="00137540" w:rsidP="00137540">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73A84F35"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Įgaliojimas (jeigu prašymą teikia atstovaujantis asmuo).</w:t>
      </w:r>
    </w:p>
    <w:p w14:paraId="1AF39E9D" w14:textId="46ED827C"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Savininko ar</w:t>
      </w:r>
      <w:r w:rsidR="006050C3">
        <w:rPr>
          <w:rFonts w:ascii="Times New Roman" w:hAnsi="Times New Roman" w:cs="Times New Roman"/>
          <w:color w:val="000000"/>
          <w:sz w:val="24"/>
          <w:szCs w:val="24"/>
          <w:lang w:eastAsia="lt-LT"/>
        </w:rPr>
        <w:t>ba</w:t>
      </w:r>
      <w:r w:rsidRPr="005F070D">
        <w:rPr>
          <w:rFonts w:ascii="Times New Roman" w:hAnsi="Times New Roman" w:cs="Times New Roman"/>
          <w:color w:val="000000"/>
          <w:sz w:val="24"/>
          <w:szCs w:val="24"/>
          <w:lang w:eastAsia="lt-LT"/>
        </w:rPr>
        <w:t xml:space="preserve"> patikėtinio žemės sklypo (sklypų), patenkančio (-ių) į Įstatyme nurodytą teritoriją, planas (toliau – planas), kuris parengtas atsižvelgiant į Įstatymo 6 straipsnio 1 dalyje nurodytą dokumentą, kuri</w:t>
      </w:r>
      <w:r w:rsidR="006050C3">
        <w:rPr>
          <w:rFonts w:ascii="Times New Roman" w:hAnsi="Times New Roman" w:cs="Times New Roman"/>
          <w:color w:val="000000"/>
          <w:sz w:val="24"/>
          <w:szCs w:val="24"/>
          <w:lang w:eastAsia="lt-LT"/>
        </w:rPr>
        <w:t>u</w:t>
      </w:r>
      <w:r w:rsidRPr="005F070D">
        <w:rPr>
          <w:rFonts w:ascii="Times New Roman" w:hAnsi="Times New Roman" w:cs="Times New Roman"/>
          <w:color w:val="000000"/>
          <w:sz w:val="24"/>
          <w:szCs w:val="24"/>
          <w:lang w:eastAsia="lt-LT"/>
        </w:rPr>
        <w:t xml:space="preserve">o </w:t>
      </w:r>
      <w:r w:rsidR="006050C3">
        <w:rPr>
          <w:rFonts w:ascii="Times New Roman" w:hAnsi="Times New Roman" w:cs="Times New Roman"/>
          <w:color w:val="000000"/>
          <w:sz w:val="24"/>
          <w:szCs w:val="24"/>
          <w:lang w:eastAsia="lt-LT"/>
        </w:rPr>
        <w:t>remiantis</w:t>
      </w:r>
      <w:r w:rsidRPr="005F070D">
        <w:rPr>
          <w:rFonts w:ascii="Times New Roman" w:hAnsi="Times New Roman" w:cs="Times New Roman"/>
          <w:color w:val="000000"/>
          <w:sz w:val="24"/>
          <w:szCs w:val="24"/>
          <w:lang w:eastAsia="lt-LT"/>
        </w:rPr>
        <w:t xml:space="preserve"> bus nustatomos Įstatyme nurodytos teritorijos, išbraižant plane įregistruotas savininko ar patikėtinio žemės sklypo ribas, ir pageidaujamas nustatyti Įstatyme nurodytos teritorijos ribas.</w:t>
      </w:r>
    </w:p>
    <w:p w14:paraId="0F18B857"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Teritorijos, patenkančios į Įstatyme nurodytą teritoriją, schema (jeigu į Įstatyme nurodytą teritoriją patenka teritorija, kurioje nesuformuoti žemės sklypai, ir kompensacija bus mokama valstybinės žemės patikėtiniui).</w:t>
      </w:r>
    </w:p>
    <w:p w14:paraId="4264AA23"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Sutikimo nustatyti Įstatyme nurodytas teritorijas, kuriose taikomos specialiosios žemės naudojimo sąlygos, projektas.</w:t>
      </w:r>
    </w:p>
    <w:p w14:paraId="2ADFD3F6" w14:textId="77777777" w:rsidR="00137540" w:rsidRPr="005F070D" w:rsidRDefault="00137540" w:rsidP="00137540">
      <w:pPr>
        <w:pStyle w:val="Sraopastraipa"/>
        <w:numPr>
          <w:ilvl w:val="0"/>
          <w:numId w:val="9"/>
        </w:numPr>
        <w:tabs>
          <w:tab w:val="left" w:pos="709"/>
        </w:tabs>
        <w:ind w:left="0" w:firstLine="36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Preliminarus kompensacijos apskaičiavimo aktas.</w:t>
      </w:r>
    </w:p>
    <w:p w14:paraId="67D356A3" w14:textId="77777777" w:rsidR="00137540" w:rsidRPr="005F070D" w:rsidRDefault="00137540" w:rsidP="00137540">
      <w:pPr>
        <w:pBdr>
          <w:bottom w:val="single" w:sz="12" w:space="1" w:color="auto"/>
        </w:pBdr>
        <w:tabs>
          <w:tab w:val="left" w:pos="709"/>
        </w:tabs>
        <w:ind w:firstLine="360"/>
        <w:rPr>
          <w:rFonts w:ascii="Times New Roman" w:hAnsi="Times New Roman" w:cs="Times New Roman"/>
          <w:color w:val="000000"/>
          <w:szCs w:val="24"/>
          <w:lang w:eastAsia="lt-LT"/>
        </w:rPr>
      </w:pPr>
    </w:p>
    <w:p w14:paraId="31AF95FD"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(prašymą teikiančio asmens vardas, pavardė ir parašas)</w:t>
      </w:r>
    </w:p>
    <w:p w14:paraId="3819DE88" w14:textId="77777777" w:rsidR="00137540" w:rsidRPr="005F070D" w:rsidRDefault="00137540" w:rsidP="00137540">
      <w:pPr>
        <w:ind w:firstLine="624"/>
        <w:rPr>
          <w:rFonts w:ascii="Times New Roman" w:hAnsi="Times New Roman" w:cs="Times New Roman"/>
          <w:b/>
          <w:color w:val="000000"/>
          <w:szCs w:val="24"/>
          <w:lang w:eastAsia="lt-LT"/>
        </w:rPr>
      </w:pPr>
    </w:p>
    <w:p w14:paraId="537AD628"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b/>
          <w:color w:val="000000"/>
          <w:sz w:val="24"/>
          <w:szCs w:val="24"/>
          <w:lang w:eastAsia="lt-LT"/>
        </w:rPr>
        <w:t>Pastabos</w:t>
      </w:r>
      <w:r>
        <w:rPr>
          <w:rFonts w:ascii="Times New Roman" w:hAnsi="Times New Roman" w:cs="Times New Roman"/>
          <w:color w:val="000000"/>
          <w:sz w:val="24"/>
          <w:szCs w:val="24"/>
          <w:lang w:eastAsia="lt-LT"/>
        </w:rPr>
        <w:t>:</w:t>
      </w:r>
    </w:p>
    <w:p w14:paraId="2A7692B3" w14:textId="77777777" w:rsidR="00137540" w:rsidRPr="0001203C" w:rsidRDefault="00137540" w:rsidP="00137540">
      <w:pPr>
        <w:pStyle w:val="Sraopastraipa"/>
        <w:numPr>
          <w:ilvl w:val="0"/>
          <w:numId w:val="12"/>
        </w:numPr>
        <w:tabs>
          <w:tab w:val="left" w:pos="709"/>
        </w:tabs>
        <w:ind w:left="0" w:firstLine="426"/>
        <w:jc w:val="both"/>
        <w:rPr>
          <w:rFonts w:ascii="Times New Roman" w:hAnsi="Times New Roman" w:cs="Times New Roman"/>
          <w:color w:val="000000"/>
          <w:lang w:eastAsia="lt-LT"/>
        </w:rPr>
      </w:pPr>
      <w:r w:rsidRPr="0001203C">
        <w:rPr>
          <w:rFonts w:ascii="Times New Roman" w:hAnsi="Times New Roman" w:cs="Times New Roman"/>
          <w:color w:val="000000"/>
          <w:lang w:eastAsia="lt-LT"/>
        </w:rPr>
        <w:t>Pildant prašymą nurodomi šie juridinio asmens duomenys: teisinė forma, pavadinimas, kodas, kontaktiniai duomenys (adresas, telefono numeris, elektroninio pašto adresas), atstovaujančiojo asmens pareigos, vardas ir pavardė.</w:t>
      </w:r>
    </w:p>
    <w:p w14:paraId="21E6B286" w14:textId="06AE0ED2" w:rsidR="00137540" w:rsidRPr="0001203C" w:rsidRDefault="00137540" w:rsidP="00137540">
      <w:pPr>
        <w:pStyle w:val="Sraopastraipa"/>
        <w:numPr>
          <w:ilvl w:val="0"/>
          <w:numId w:val="12"/>
        </w:numPr>
        <w:tabs>
          <w:tab w:val="left" w:pos="709"/>
          <w:tab w:val="left" w:pos="1417"/>
        </w:tabs>
        <w:ind w:left="0" w:firstLine="426"/>
        <w:jc w:val="both"/>
        <w:rPr>
          <w:rFonts w:ascii="Times New Roman" w:hAnsi="Times New Roman" w:cs="Times New Roman"/>
          <w:color w:val="000000"/>
          <w:lang w:eastAsia="lt-LT"/>
        </w:rPr>
      </w:pPr>
      <w:r w:rsidRPr="0001203C">
        <w:rPr>
          <w:rFonts w:ascii="Times New Roman" w:hAnsi="Times New Roman" w:cs="Times New Roman"/>
          <w:color w:val="000000"/>
          <w:lang w:eastAsia="lt-LT"/>
        </w:rPr>
        <w:t>Kai žemės sklypas ir (ar) nekilnojamasis daiktas bendrosios dalinės nuosavybės teise priklauso keliems bendraturčiams, pa</w:t>
      </w:r>
      <w:r w:rsidR="006050C3">
        <w:rPr>
          <w:rFonts w:ascii="Times New Roman" w:hAnsi="Times New Roman" w:cs="Times New Roman"/>
          <w:color w:val="000000"/>
          <w:lang w:eastAsia="lt-LT"/>
        </w:rPr>
        <w:t>rengt</w:t>
      </w:r>
      <w:r w:rsidRPr="0001203C">
        <w:rPr>
          <w:rFonts w:ascii="Times New Roman" w:hAnsi="Times New Roman" w:cs="Times New Roman"/>
          <w:color w:val="000000"/>
          <w:lang w:eastAsia="lt-LT"/>
        </w:rPr>
        <w:t>as prašymas pateikiamas visiems bendraturčiams.</w:t>
      </w:r>
    </w:p>
    <w:p w14:paraId="2A5B7BD3"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br w:type="page"/>
      </w:r>
    </w:p>
    <w:p w14:paraId="12AA098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203C122E"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3B92208A"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6FF71FF4"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7691BAF7"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4FBE8227"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5A93E5B6" w14:textId="612F26C3" w:rsidR="00137540" w:rsidRDefault="00990DB6"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76E06542"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199995A2"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Pr="005F070D">
        <w:rPr>
          <w:rFonts w:ascii="Times New Roman" w:hAnsi="Times New Roman" w:cs="Times New Roman"/>
          <w:color w:val="000000"/>
          <w:sz w:val="24"/>
          <w:szCs w:val="24"/>
          <w:lang w:eastAsia="lt-LT"/>
        </w:rPr>
        <w:t xml:space="preserve"> priedas</w:t>
      </w:r>
    </w:p>
    <w:p w14:paraId="340E16AF" w14:textId="77777777" w:rsidR="00137540" w:rsidRPr="005F070D" w:rsidRDefault="00137540" w:rsidP="00137540">
      <w:pPr>
        <w:tabs>
          <w:tab w:val="left" w:pos="1417"/>
        </w:tabs>
        <w:jc w:val="center"/>
        <w:rPr>
          <w:rFonts w:ascii="Times New Roman" w:hAnsi="Times New Roman" w:cs="Times New Roman"/>
          <w:color w:val="000000"/>
          <w:sz w:val="24"/>
          <w:szCs w:val="24"/>
          <w:lang w:eastAsia="lt-LT"/>
        </w:rPr>
      </w:pPr>
    </w:p>
    <w:p w14:paraId="1B88FF35" w14:textId="77777777" w:rsidR="00137540" w:rsidRPr="005F070D" w:rsidRDefault="00137540" w:rsidP="00137540">
      <w:pPr>
        <w:tabs>
          <w:tab w:val="left" w:pos="1417"/>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w:t>
      </w:r>
      <w:r w:rsidRPr="005F070D">
        <w:rPr>
          <w:rFonts w:ascii="Times New Roman" w:hAnsi="Times New Roman" w:cs="Times New Roman"/>
          <w:b/>
          <w:color w:val="000000"/>
          <w:sz w:val="24"/>
          <w:szCs w:val="24"/>
          <w:lang w:eastAsia="lt-LT"/>
        </w:rPr>
        <w:t>Sutikimo forma</w:t>
      </w:r>
      <w:r w:rsidRPr="005F070D">
        <w:rPr>
          <w:rFonts w:ascii="Times New Roman" w:hAnsi="Times New Roman" w:cs="Times New Roman"/>
          <w:color w:val="000000"/>
          <w:sz w:val="24"/>
          <w:szCs w:val="24"/>
          <w:lang w:eastAsia="lt-LT"/>
        </w:rPr>
        <w:t>)</w:t>
      </w:r>
    </w:p>
    <w:p w14:paraId="71B3609A" w14:textId="77777777" w:rsidR="00137540" w:rsidRPr="005F070D" w:rsidRDefault="00137540" w:rsidP="00137540">
      <w:pPr>
        <w:rPr>
          <w:rFonts w:ascii="Times New Roman" w:hAnsi="Times New Roman" w:cs="Times New Roman"/>
          <w:color w:val="000000"/>
          <w:szCs w:val="24"/>
          <w:lang w:eastAsia="lt-LT"/>
        </w:rPr>
      </w:pPr>
    </w:p>
    <w:p w14:paraId="098DF7AC"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Cs w:val="24"/>
          <w:lang w:eastAsia="lt-LT"/>
        </w:rPr>
        <w:t>_____________________________________________________________________________________</w:t>
      </w:r>
      <w:r w:rsidRPr="005F070D" w:rsidDel="00524CA4">
        <w:rPr>
          <w:rFonts w:ascii="Times New Roman" w:hAnsi="Times New Roman" w:cs="Times New Roman"/>
          <w:color w:val="000000"/>
          <w:szCs w:val="24"/>
          <w:lang w:eastAsia="lt-LT"/>
        </w:rPr>
        <w:t xml:space="preserve"> </w:t>
      </w:r>
      <w:r w:rsidRPr="005F070D">
        <w:rPr>
          <w:rFonts w:ascii="Times New Roman" w:hAnsi="Times New Roman" w:cs="Times New Roman"/>
          <w:color w:val="000000"/>
          <w:sz w:val="20"/>
          <w:lang w:eastAsia="lt-LT"/>
        </w:rPr>
        <w:t>(žemės sklypo ar teritorijos, kurioje nesuformuoti žemės sklypai, patenkančių į nustatytas Įstatyme nurodytas teritorijas, savininkas</w:t>
      </w:r>
      <w:r>
        <w:rPr>
          <w:rFonts w:ascii="Times New Roman" w:hAnsi="Times New Roman" w:cs="Times New Roman"/>
          <w:color w:val="000000"/>
          <w:sz w:val="20"/>
          <w:lang w:eastAsia="lt-LT"/>
        </w:rPr>
        <w:t xml:space="preserve">; </w:t>
      </w:r>
      <w:r w:rsidRPr="005F070D">
        <w:rPr>
          <w:rFonts w:ascii="Times New Roman" w:hAnsi="Times New Roman" w:cs="Times New Roman"/>
          <w:color w:val="000000"/>
          <w:sz w:val="20"/>
          <w:lang w:eastAsia="lt-LT"/>
        </w:rPr>
        <w:t>valstybinės ar savivaldybės žemės patikėtinis</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asmuo, kurio teisė į žemės sklypą įregistruota Nekilnojamojo turto registre</w:t>
      </w:r>
      <w:r>
        <w:rPr>
          <w:rFonts w:ascii="Times New Roman" w:hAnsi="Times New Roman" w:cs="Times New Roman"/>
          <w:color w:val="000000"/>
          <w:sz w:val="20"/>
          <w:lang w:eastAsia="lt-LT"/>
        </w:rPr>
        <w:t>;</w:t>
      </w:r>
      <w:r w:rsidRPr="005F070D">
        <w:rPr>
          <w:rFonts w:ascii="Times New Roman" w:hAnsi="Times New Roman" w:cs="Times New Roman"/>
          <w:color w:val="000000"/>
          <w:sz w:val="20"/>
          <w:lang w:eastAsia="lt-LT"/>
        </w:rPr>
        <w:t xml:space="preserve"> ir nustatytoje Įstatyme nurodytoje teritorijoje esančių Nekilnojamojo turto registre įregistruotų nekilnojamųjų daiktų savininkas) </w:t>
      </w:r>
    </w:p>
    <w:p w14:paraId="26634166"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______________________________________________________________________________________</w:t>
      </w:r>
    </w:p>
    <w:p w14:paraId="48D0BD92" w14:textId="77777777" w:rsidR="00137540" w:rsidRPr="005F070D" w:rsidRDefault="00137540" w:rsidP="00137540">
      <w:pPr>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(dokumento sudarytojo duomenys (pildoma pagal pastabą)</w:t>
      </w:r>
    </w:p>
    <w:p w14:paraId="0B0569E0" w14:textId="77777777" w:rsidR="00137540" w:rsidRPr="005F070D" w:rsidRDefault="00137540" w:rsidP="00137540">
      <w:pPr>
        <w:jc w:val="center"/>
        <w:rPr>
          <w:rFonts w:ascii="Times New Roman" w:hAnsi="Times New Roman" w:cs="Times New Roman"/>
          <w:color w:val="000000"/>
          <w:sz w:val="20"/>
          <w:lang w:eastAsia="lt-LT"/>
        </w:rPr>
      </w:pPr>
    </w:p>
    <w:p w14:paraId="69BB7610" w14:textId="77777777" w:rsidR="00137540" w:rsidRPr="005F070D" w:rsidRDefault="00137540" w:rsidP="00137540">
      <w:pPr>
        <w:rPr>
          <w:rFonts w:ascii="Times New Roman" w:hAnsi="Times New Roman" w:cs="Times New Roman"/>
          <w:color w:val="000000"/>
          <w:sz w:val="24"/>
          <w:szCs w:val="24"/>
          <w:lang w:eastAsia="lt-LT"/>
        </w:rPr>
      </w:pPr>
    </w:p>
    <w:p w14:paraId="57AD2CC9"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299C0738" w14:textId="5B674AD1" w:rsidR="00137540" w:rsidRPr="005F070D" w:rsidRDefault="00137540" w:rsidP="00137540">
      <w:pP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 xml:space="preserve">Adresatas (Panevėžio </w:t>
      </w:r>
      <w:r w:rsidR="00990DB6">
        <w:rPr>
          <w:rFonts w:ascii="Times New Roman" w:hAnsi="Times New Roman" w:cs="Times New Roman"/>
          <w:color w:val="000000"/>
          <w:sz w:val="20"/>
          <w:szCs w:val="20"/>
          <w:lang w:eastAsia="lt-LT"/>
        </w:rPr>
        <w:t>rajono</w:t>
      </w:r>
      <w:r w:rsidRPr="005F070D">
        <w:rPr>
          <w:rFonts w:ascii="Times New Roman" w:hAnsi="Times New Roman" w:cs="Times New Roman"/>
          <w:color w:val="000000"/>
          <w:sz w:val="20"/>
          <w:szCs w:val="20"/>
          <w:lang w:eastAsia="lt-LT"/>
        </w:rPr>
        <w:t xml:space="preserve"> savivaldybės valdomo juridinio asmens pavadinimas)</w:t>
      </w:r>
    </w:p>
    <w:p w14:paraId="61CDADE8"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2A9590D3" w14:textId="77777777" w:rsidR="00137540" w:rsidRPr="005F070D" w:rsidRDefault="00137540" w:rsidP="00137540">
      <w:pPr>
        <w:tabs>
          <w:tab w:val="left" w:pos="993"/>
        </w:tabs>
        <w:spacing w:after="0"/>
        <w:jc w:val="cente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SUTIKIMAS DĖL SPECIALIŲJŲ ŽEMĖS NAUDOJIMO SĄLYGŲ ĮSTATYME NURODYTOS TERITORIJOS (TERITORIJŲ) NUSTATYMO</w:t>
      </w:r>
    </w:p>
    <w:p w14:paraId="46E1A593"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p>
    <w:p w14:paraId="5999D7B6"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Nr._____</w:t>
      </w:r>
    </w:p>
    <w:p w14:paraId="7DF53CC0" w14:textId="77777777" w:rsidR="00137540" w:rsidRPr="005F070D" w:rsidRDefault="00137540" w:rsidP="00137540">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44289792" w14:textId="77777777" w:rsidR="00137540" w:rsidRPr="005F070D" w:rsidRDefault="00137540" w:rsidP="00137540">
      <w:pPr>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644BA59C" w14:textId="77777777" w:rsidR="00137540" w:rsidRPr="005F070D" w:rsidRDefault="00137540" w:rsidP="00137540">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451D4F40" w14:textId="77777777" w:rsidR="00137540" w:rsidRPr="005F070D" w:rsidRDefault="00137540" w:rsidP="00137540">
      <w:pPr>
        <w:spacing w:after="0"/>
        <w:ind w:firstLine="3975"/>
        <w:rPr>
          <w:rFonts w:ascii="Times New Roman" w:hAnsi="Times New Roman" w:cs="Times New Roman"/>
          <w:color w:val="000000"/>
          <w:sz w:val="24"/>
          <w:szCs w:val="24"/>
          <w:lang w:eastAsia="lt-LT"/>
        </w:rPr>
      </w:pPr>
    </w:p>
    <w:p w14:paraId="10763494" w14:textId="77777777" w:rsidR="00137540" w:rsidRPr="005F070D" w:rsidRDefault="00137540" w:rsidP="00137540">
      <w:pPr>
        <w:tabs>
          <w:tab w:val="left" w:pos="993"/>
        </w:tabs>
        <w:rPr>
          <w:rFonts w:ascii="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87"/>
      </w:tblGrid>
      <w:tr w:rsidR="00137540" w:rsidRPr="005F070D" w14:paraId="1D37D4A9"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21CBBB94" w14:textId="3A1AED9A" w:rsidR="00137540" w:rsidRPr="00B46A87" w:rsidRDefault="00B46A87" w:rsidP="00B46A87">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1. </w:t>
            </w:r>
            <w:r w:rsidR="00137540" w:rsidRPr="00B46A87">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00B63A71">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1FE7DDE1"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1E77607A" w14:textId="77777777" w:rsidTr="000778F1">
        <w:tc>
          <w:tcPr>
            <w:tcW w:w="4702" w:type="dxa"/>
            <w:tcBorders>
              <w:top w:val="single" w:sz="4" w:space="0" w:color="auto"/>
              <w:left w:val="single" w:sz="4" w:space="0" w:color="auto"/>
              <w:bottom w:val="single" w:sz="4" w:space="0" w:color="auto"/>
              <w:right w:val="single" w:sz="4" w:space="0" w:color="auto"/>
            </w:tcBorders>
          </w:tcPr>
          <w:p w14:paraId="01E61BA9" w14:textId="7747479F"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2. </w:t>
            </w:r>
            <w:r w:rsidR="00137540" w:rsidRPr="00B63A71">
              <w:rPr>
                <w:rFonts w:ascii="Times New Roman" w:hAnsi="Times New Roman" w:cs="Times New Roman"/>
                <w:sz w:val="24"/>
                <w:szCs w:val="24"/>
              </w:rPr>
              <w:t xml:space="preserve">Dokumento, kurio pagrindu bus nustatoma </w:t>
            </w:r>
            <w:r w:rsidR="00137540" w:rsidRPr="00B63A71">
              <w:rPr>
                <w:rFonts w:ascii="Times New Roman" w:hAnsi="Times New Roman" w:cs="Times New Roman"/>
                <w:sz w:val="24"/>
                <w:szCs w:val="24"/>
              </w:rPr>
              <w:lastRenderedPageBreak/>
              <w:t>Įstatyme nurodyta teritorija, pavadinimas</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73BFC1B6"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9CD50EF" w14:textId="77777777" w:rsidTr="000778F1">
        <w:tc>
          <w:tcPr>
            <w:tcW w:w="4702" w:type="dxa"/>
            <w:tcBorders>
              <w:top w:val="single" w:sz="4" w:space="0" w:color="auto"/>
              <w:left w:val="single" w:sz="4" w:space="0" w:color="auto"/>
              <w:bottom w:val="single" w:sz="4" w:space="0" w:color="auto"/>
              <w:right w:val="single" w:sz="4" w:space="0" w:color="auto"/>
            </w:tcBorders>
          </w:tcPr>
          <w:p w14:paraId="64BCEE60" w14:textId="04939C7F"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lastRenderedPageBreak/>
              <w:t xml:space="preserve">3. </w:t>
            </w:r>
            <w:r w:rsidR="00137540" w:rsidRPr="00B63A71">
              <w:rPr>
                <w:rFonts w:ascii="Times New Roman" w:hAnsi="Times New Roman" w:cs="Times New Roman"/>
                <w:sz w:val="24"/>
              </w:rPr>
              <w:t>Planuojama vykdyti ūkinė ir (ar) kitokia veikla, kuriai vykdyti turi būti nustatoma Įstatyme nurodyta teritorija</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tcPr>
          <w:p w14:paraId="3F11D2B5"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255611AA" w14:textId="77777777" w:rsidTr="000778F1">
        <w:tc>
          <w:tcPr>
            <w:tcW w:w="4702" w:type="dxa"/>
            <w:tcBorders>
              <w:top w:val="single" w:sz="4" w:space="0" w:color="auto"/>
              <w:left w:val="single" w:sz="4" w:space="0" w:color="auto"/>
              <w:bottom w:val="single" w:sz="4" w:space="0" w:color="auto"/>
              <w:right w:val="single" w:sz="4" w:space="0" w:color="auto"/>
            </w:tcBorders>
          </w:tcPr>
          <w:p w14:paraId="44A698DF" w14:textId="05FE25DC"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t xml:space="preserve">4. </w:t>
            </w:r>
            <w:r w:rsidR="00137540" w:rsidRPr="00B63A71">
              <w:rPr>
                <w:rFonts w:ascii="Times New Roman" w:hAnsi="Times New Roman" w:cs="Times New Roman"/>
                <w:sz w:val="24"/>
              </w:rPr>
              <w:t>Sutikimo vykdyti ūkinę ir (ar) kitokią veiklą galiojimo terminas</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tcPr>
          <w:p w14:paraId="464377C1" w14:textId="77777777" w:rsidR="00137540" w:rsidRPr="005F070D" w:rsidRDefault="00137540" w:rsidP="000778F1">
            <w:pPr>
              <w:tabs>
                <w:tab w:val="left" w:pos="993"/>
              </w:tabs>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Neterminuotas / __________ metai</w:t>
            </w:r>
          </w:p>
        </w:tc>
      </w:tr>
      <w:tr w:rsidR="00137540" w:rsidRPr="005F070D" w14:paraId="5A2FBD95"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1F06578" w14:textId="7FA6CBE6" w:rsidR="00137540" w:rsidRPr="00B63A71" w:rsidRDefault="00B63A71" w:rsidP="00B63A71">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5. </w:t>
            </w:r>
            <w:r w:rsidR="00137540" w:rsidRPr="00B63A71">
              <w:rPr>
                <w:rFonts w:ascii="Times New Roman" w:hAnsi="Times New Roman" w:cs="Times New Roman"/>
                <w:color w:val="000000"/>
                <w:sz w:val="24"/>
                <w:szCs w:val="24"/>
                <w:lang w:eastAsia="lt-LT"/>
              </w:rPr>
              <w:t>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sutikimo dėl Įstatyme nurodytos teritorijos nustatymo sudarymo dieną</w:t>
            </w:r>
            <w:r>
              <w:rPr>
                <w:rFonts w:ascii="Times New Roman" w:hAnsi="Times New Roman" w:cs="Times New Roman"/>
                <w:color w:val="000000"/>
                <w:sz w:val="24"/>
                <w:szCs w:val="24"/>
                <w:lang w:eastAsia="lt-LT"/>
              </w:rPr>
              <w:t>.</w:t>
            </w:r>
          </w:p>
        </w:tc>
        <w:tc>
          <w:tcPr>
            <w:tcW w:w="5187" w:type="dxa"/>
            <w:tcBorders>
              <w:top w:val="single" w:sz="4" w:space="0" w:color="auto"/>
              <w:left w:val="single" w:sz="4" w:space="0" w:color="auto"/>
              <w:bottom w:val="single" w:sz="4" w:space="0" w:color="auto"/>
              <w:right w:val="single" w:sz="4" w:space="0" w:color="auto"/>
            </w:tcBorders>
          </w:tcPr>
          <w:p w14:paraId="2E71AE12"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57D6C297"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488DD2F" w14:textId="61BE348E" w:rsidR="00137540" w:rsidRPr="00B63A71" w:rsidRDefault="00B63A71" w:rsidP="00B63A71">
            <w:pPr>
              <w:tabs>
                <w:tab w:val="left" w:pos="993"/>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 </w:t>
            </w:r>
            <w:r w:rsidR="00137540" w:rsidRPr="00B63A71">
              <w:rPr>
                <w:rFonts w:ascii="Times New Roman" w:hAnsi="Times New Roman" w:cs="Times New Roman"/>
                <w:color w:val="000000"/>
                <w:sz w:val="24"/>
                <w:szCs w:val="24"/>
                <w:lang w:eastAsia="lt-LT"/>
              </w:rPr>
              <w:t>Informacija apie žemės sklypo (sklypų) ir (ar) nekilnojamojo daikto (daiktų) bendrasavininkus (nurodoma, jeigu yra)</w:t>
            </w:r>
          </w:p>
        </w:tc>
        <w:tc>
          <w:tcPr>
            <w:tcW w:w="5187" w:type="dxa"/>
            <w:tcBorders>
              <w:top w:val="single" w:sz="4" w:space="0" w:color="auto"/>
              <w:left w:val="single" w:sz="4" w:space="0" w:color="auto"/>
              <w:bottom w:val="single" w:sz="4" w:space="0" w:color="auto"/>
              <w:right w:val="single" w:sz="4" w:space="0" w:color="auto"/>
            </w:tcBorders>
          </w:tcPr>
          <w:p w14:paraId="419A4F08"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EED1A09" w14:textId="77777777" w:rsidTr="000778F1">
        <w:tc>
          <w:tcPr>
            <w:tcW w:w="4702" w:type="dxa"/>
            <w:tcBorders>
              <w:top w:val="single" w:sz="4" w:space="0" w:color="auto"/>
              <w:left w:val="single" w:sz="4" w:space="0" w:color="auto"/>
              <w:bottom w:val="single" w:sz="4" w:space="0" w:color="auto"/>
              <w:right w:val="single" w:sz="4" w:space="0" w:color="auto"/>
            </w:tcBorders>
          </w:tcPr>
          <w:p w14:paraId="64F40F24" w14:textId="16AD2E5B" w:rsidR="00137540" w:rsidRPr="00B63A71" w:rsidRDefault="00B63A71" w:rsidP="00B63A71">
            <w:pPr>
              <w:tabs>
                <w:tab w:val="left" w:pos="0"/>
              </w:tabs>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rPr>
              <w:t xml:space="preserve">7. </w:t>
            </w:r>
            <w:r w:rsidR="00137540" w:rsidRPr="00B63A71">
              <w:rPr>
                <w:rFonts w:ascii="Times New Roman" w:hAnsi="Times New Roman" w:cs="Times New Roman"/>
                <w:color w:val="000000"/>
                <w:sz w:val="24"/>
                <w:szCs w:val="24"/>
              </w:rPr>
              <w:t>Įstatyme nurodytoje teritorijoje (teritorijose) taikytinos specialiosios žemės naudojimo sąlygos (sąlygų) pavadinimas (pavadinimai)</w:t>
            </w:r>
            <w:r>
              <w:rPr>
                <w:rFonts w:ascii="Times New Roman" w:hAnsi="Times New Roman" w:cs="Times New Roman"/>
                <w:color w:val="000000"/>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01F5D4B0"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5658F023" w14:textId="77777777" w:rsidTr="000778F1">
        <w:tc>
          <w:tcPr>
            <w:tcW w:w="4702" w:type="dxa"/>
            <w:tcBorders>
              <w:top w:val="single" w:sz="4" w:space="0" w:color="auto"/>
              <w:left w:val="single" w:sz="4" w:space="0" w:color="auto"/>
              <w:bottom w:val="single" w:sz="4" w:space="0" w:color="auto"/>
              <w:right w:val="single" w:sz="4" w:space="0" w:color="auto"/>
            </w:tcBorders>
            <w:hideMark/>
          </w:tcPr>
          <w:p w14:paraId="790CAAA7" w14:textId="19B93198"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8. </w:t>
            </w:r>
            <w:r w:rsidR="00137540" w:rsidRPr="00B63A71">
              <w:rPr>
                <w:rFonts w:ascii="Times New Roman" w:hAnsi="Times New Roman" w:cs="Times New Roman"/>
                <w:sz w:val="24"/>
                <w:szCs w:val="24"/>
              </w:rPr>
              <w:t>Kompensacijos dydis</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75FBC246" w14:textId="77777777" w:rsidR="00137540" w:rsidRPr="005F070D" w:rsidRDefault="00137540" w:rsidP="000778F1">
            <w:pPr>
              <w:tabs>
                <w:tab w:val="left" w:pos="993"/>
              </w:tabs>
              <w:rPr>
                <w:rFonts w:ascii="Times New Roman" w:hAnsi="Times New Roman" w:cs="Times New Roman"/>
                <w:color w:val="000000"/>
                <w:sz w:val="24"/>
                <w:szCs w:val="24"/>
                <w:lang w:eastAsia="lt-LT"/>
              </w:rPr>
            </w:pPr>
          </w:p>
        </w:tc>
      </w:tr>
      <w:tr w:rsidR="00137540" w:rsidRPr="005F070D" w14:paraId="4C50D742" w14:textId="77777777" w:rsidTr="000778F1">
        <w:tc>
          <w:tcPr>
            <w:tcW w:w="4702" w:type="dxa"/>
            <w:tcBorders>
              <w:top w:val="single" w:sz="4" w:space="0" w:color="auto"/>
              <w:left w:val="single" w:sz="4" w:space="0" w:color="auto"/>
              <w:bottom w:val="single" w:sz="4" w:space="0" w:color="auto"/>
              <w:right w:val="single" w:sz="4" w:space="0" w:color="auto"/>
            </w:tcBorders>
            <w:vAlign w:val="center"/>
          </w:tcPr>
          <w:p w14:paraId="2D016088" w14:textId="094E3E50"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rPr>
              <w:t xml:space="preserve">9. </w:t>
            </w:r>
            <w:r w:rsidR="00137540" w:rsidRPr="00B63A71">
              <w:rPr>
                <w:rFonts w:ascii="Times New Roman" w:hAnsi="Times New Roman" w:cs="Times New Roman"/>
                <w:sz w:val="24"/>
              </w:rPr>
              <w:t>Informacija dėl kompensacijos mokėjimo tvarkos</w:t>
            </w:r>
            <w:r>
              <w:rPr>
                <w:rFonts w:ascii="Times New Roman" w:hAnsi="Times New Roman" w:cs="Times New Roman"/>
                <w:sz w:val="24"/>
              </w:rPr>
              <w:t>.</w:t>
            </w:r>
          </w:p>
        </w:tc>
        <w:tc>
          <w:tcPr>
            <w:tcW w:w="5187" w:type="dxa"/>
            <w:tcBorders>
              <w:top w:val="single" w:sz="4" w:space="0" w:color="auto"/>
              <w:left w:val="single" w:sz="4" w:space="0" w:color="auto"/>
              <w:bottom w:val="single" w:sz="4" w:space="0" w:color="auto"/>
              <w:right w:val="single" w:sz="4" w:space="0" w:color="auto"/>
            </w:tcBorders>
            <w:vAlign w:val="center"/>
          </w:tcPr>
          <w:p w14:paraId="28E117E0" w14:textId="77777777" w:rsidR="00137540" w:rsidRPr="005F070D" w:rsidRDefault="00137540" w:rsidP="000778F1">
            <w:pPr>
              <w:tabs>
                <w:tab w:val="left" w:pos="993"/>
              </w:tabs>
              <w:spacing w:after="0" w:line="240" w:lineRule="auto"/>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 / Periodinė</w:t>
            </w:r>
          </w:p>
          <w:p w14:paraId="5E5DB760" w14:textId="77777777" w:rsidR="00137540" w:rsidRPr="005F070D" w:rsidRDefault="00137540" w:rsidP="000778F1">
            <w:p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0"/>
                <w:szCs w:val="20"/>
                <w:lang w:eastAsia="lt-LT"/>
              </w:rPr>
              <w:t xml:space="preserve">                                (tinkamą pabraukti)</w:t>
            </w:r>
          </w:p>
        </w:tc>
      </w:tr>
      <w:tr w:rsidR="00137540" w:rsidRPr="005F070D" w14:paraId="49071A72" w14:textId="77777777" w:rsidTr="000778F1">
        <w:tc>
          <w:tcPr>
            <w:tcW w:w="4702" w:type="dxa"/>
            <w:tcBorders>
              <w:top w:val="single" w:sz="4" w:space="0" w:color="auto"/>
              <w:left w:val="single" w:sz="4" w:space="0" w:color="auto"/>
              <w:bottom w:val="single" w:sz="4" w:space="0" w:color="auto"/>
              <w:right w:val="single" w:sz="4" w:space="0" w:color="auto"/>
            </w:tcBorders>
          </w:tcPr>
          <w:p w14:paraId="545EE2B5" w14:textId="15D436FD"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10. </w:t>
            </w:r>
            <w:r w:rsidR="00137540" w:rsidRPr="00B63A71">
              <w:rPr>
                <w:rFonts w:ascii="Times New Roman" w:hAnsi="Times New Roman" w:cs="Times New Roman"/>
                <w:sz w:val="24"/>
                <w:szCs w:val="24"/>
              </w:rPr>
              <w:t>Sutikimas dėl nustatyto kompensacijos dydžio</w:t>
            </w:r>
            <w:r>
              <w:rPr>
                <w:rFonts w:ascii="Times New Roman" w:hAnsi="Times New Roman" w:cs="Times New Roman"/>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572C0A87" w14:textId="77777777" w:rsidR="00137540" w:rsidRPr="005F070D" w:rsidRDefault="00137540" w:rsidP="000778F1">
            <w:pPr>
              <w:tabs>
                <w:tab w:val="left" w:pos="993"/>
              </w:tabs>
              <w:spacing w:after="0"/>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Sutinku / Nesutinku</w:t>
            </w:r>
          </w:p>
          <w:p w14:paraId="4F9CAF8A" w14:textId="77777777" w:rsidR="00137540" w:rsidRPr="005F070D" w:rsidRDefault="00137540" w:rsidP="000778F1">
            <w:pPr>
              <w:tabs>
                <w:tab w:val="left" w:pos="993"/>
              </w:tabs>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(tinkamą pabraukti)</w:t>
            </w:r>
          </w:p>
        </w:tc>
      </w:tr>
      <w:tr w:rsidR="00137540" w:rsidRPr="005F070D" w14:paraId="20359F67" w14:textId="77777777" w:rsidTr="000778F1">
        <w:tc>
          <w:tcPr>
            <w:tcW w:w="4702" w:type="dxa"/>
            <w:tcBorders>
              <w:top w:val="single" w:sz="4" w:space="0" w:color="auto"/>
              <w:left w:val="single" w:sz="4" w:space="0" w:color="auto"/>
              <w:bottom w:val="single" w:sz="4" w:space="0" w:color="auto"/>
              <w:right w:val="single" w:sz="4" w:space="0" w:color="auto"/>
            </w:tcBorders>
          </w:tcPr>
          <w:p w14:paraId="308E7509" w14:textId="4CF95F92" w:rsidR="00137540" w:rsidRPr="00B63A71" w:rsidRDefault="00B63A71" w:rsidP="00B63A71">
            <w:pPr>
              <w:tabs>
                <w:tab w:val="left" w:pos="993"/>
              </w:tabs>
              <w:jc w:val="both"/>
              <w:rPr>
                <w:rFonts w:ascii="Times New Roman" w:hAnsi="Times New Roman" w:cs="Times New Roman"/>
                <w:sz w:val="24"/>
                <w:szCs w:val="24"/>
              </w:rPr>
            </w:pPr>
            <w:r>
              <w:rPr>
                <w:rFonts w:ascii="Times New Roman" w:hAnsi="Times New Roman" w:cs="Times New Roman"/>
                <w:color w:val="000000"/>
                <w:sz w:val="24"/>
                <w:szCs w:val="24"/>
              </w:rPr>
              <w:t xml:space="preserve">11. </w:t>
            </w:r>
            <w:r w:rsidR="00137540" w:rsidRPr="00B63A71">
              <w:rPr>
                <w:rFonts w:ascii="Times New Roman" w:hAnsi="Times New Roman" w:cs="Times New Roman"/>
                <w:color w:val="000000"/>
                <w:sz w:val="24"/>
                <w:szCs w:val="24"/>
              </w:rPr>
              <w:t>Informavimo apie pradedamas taikyti specialiąsias žemės naudojimo sąlygas, jų taikymo pabaigą tvarka</w:t>
            </w:r>
            <w:r>
              <w:rPr>
                <w:rFonts w:ascii="Times New Roman" w:hAnsi="Times New Roman" w:cs="Times New Roman"/>
                <w:color w:val="000000"/>
                <w:sz w:val="24"/>
                <w:szCs w:val="24"/>
              </w:rPr>
              <w:t>.</w:t>
            </w:r>
          </w:p>
        </w:tc>
        <w:tc>
          <w:tcPr>
            <w:tcW w:w="5187" w:type="dxa"/>
            <w:tcBorders>
              <w:top w:val="single" w:sz="4" w:space="0" w:color="auto"/>
              <w:left w:val="single" w:sz="4" w:space="0" w:color="auto"/>
              <w:bottom w:val="single" w:sz="4" w:space="0" w:color="auto"/>
              <w:right w:val="single" w:sz="4" w:space="0" w:color="auto"/>
            </w:tcBorders>
          </w:tcPr>
          <w:p w14:paraId="642CAA24" w14:textId="7F71F805" w:rsidR="00137540" w:rsidRPr="005F070D" w:rsidRDefault="00137540" w:rsidP="000778F1">
            <w:pPr>
              <w:tabs>
                <w:tab w:val="left" w:pos="993"/>
              </w:tabs>
              <w:ind w:left="6" w:hanging="6"/>
              <w:rPr>
                <w:rFonts w:ascii="Times New Roman" w:hAnsi="Times New Roman" w:cs="Times New Roman"/>
                <w:color w:val="000000"/>
                <w:sz w:val="24"/>
                <w:szCs w:val="24"/>
              </w:rPr>
            </w:pPr>
            <w:r w:rsidRPr="005F070D">
              <w:rPr>
                <w:rFonts w:ascii="Times New Roman" w:hAnsi="Times New Roman" w:cs="Times New Roman"/>
                <w:color w:val="000000"/>
                <w:sz w:val="24"/>
                <w:szCs w:val="24"/>
              </w:rPr>
              <w:t>Suinteresuoti asmenys per 15 darbo dienų nuo Įstatymo 6 straipsnio 1 dalyje nurodyto dokumento, kuri</w:t>
            </w:r>
            <w:r w:rsidR="00B63A71">
              <w:rPr>
                <w:rFonts w:ascii="Times New Roman" w:hAnsi="Times New Roman" w:cs="Times New Roman"/>
                <w:color w:val="000000"/>
                <w:sz w:val="24"/>
                <w:szCs w:val="24"/>
              </w:rPr>
              <w:t>u</w:t>
            </w:r>
            <w:r w:rsidRPr="005F070D">
              <w:rPr>
                <w:rFonts w:ascii="Times New Roman" w:hAnsi="Times New Roman" w:cs="Times New Roman"/>
                <w:color w:val="000000"/>
                <w:sz w:val="24"/>
                <w:szCs w:val="24"/>
              </w:rPr>
              <w:t xml:space="preserve">o </w:t>
            </w:r>
            <w:r w:rsidR="00B63A71">
              <w:rPr>
                <w:rFonts w:ascii="Times New Roman" w:hAnsi="Times New Roman" w:cs="Times New Roman"/>
                <w:color w:val="000000"/>
                <w:sz w:val="24"/>
                <w:szCs w:val="24"/>
              </w:rPr>
              <w:t>remiantis</w:t>
            </w:r>
            <w:r w:rsidRPr="005F070D">
              <w:rPr>
                <w:rFonts w:ascii="Times New Roman" w:hAnsi="Times New Roman" w:cs="Times New Roman"/>
                <w:color w:val="000000"/>
                <w:sz w:val="24"/>
                <w:szCs w:val="24"/>
              </w:rPr>
              <w:t xml:space="preserve"> nustatyta Įstatyme nurodyta teritorija, patvirtinimo, priėmimo, suderinimo ar išdavimo dienos apie tai raštu praneša savininkui ir (ar) patikėtiniui, nurodydami konkrečias nustatytas Įstatyme nurodytas teritorijas ir jose taikytinas specialiąsias žemės naudojimo sąlygas (arba pateikia nuorodą, kur su jomis galima </w:t>
            </w:r>
            <w:r w:rsidRPr="005F070D">
              <w:rPr>
                <w:rFonts w:ascii="Times New Roman" w:hAnsi="Times New Roman" w:cs="Times New Roman"/>
                <w:color w:val="000000"/>
                <w:sz w:val="24"/>
                <w:szCs w:val="24"/>
              </w:rPr>
              <w:lastRenderedPageBreak/>
              <w:t>susipažinti) ir sprendimo, kuriuo patvirtintas, priimtas, suderintas ar išduotas dokumentas, kuri</w:t>
            </w:r>
            <w:r w:rsidR="00B63A71">
              <w:rPr>
                <w:rFonts w:ascii="Times New Roman" w:hAnsi="Times New Roman" w:cs="Times New Roman"/>
                <w:color w:val="000000"/>
                <w:sz w:val="24"/>
                <w:szCs w:val="24"/>
              </w:rPr>
              <w:t>u</w:t>
            </w:r>
            <w:r w:rsidRPr="005F070D">
              <w:rPr>
                <w:rFonts w:ascii="Times New Roman" w:hAnsi="Times New Roman" w:cs="Times New Roman"/>
                <w:color w:val="000000"/>
                <w:sz w:val="24"/>
                <w:szCs w:val="24"/>
              </w:rPr>
              <w:t xml:space="preserve">o </w:t>
            </w:r>
            <w:r w:rsidR="00B63A71">
              <w:rPr>
                <w:rFonts w:ascii="Times New Roman" w:hAnsi="Times New Roman" w:cs="Times New Roman"/>
                <w:color w:val="000000"/>
                <w:sz w:val="24"/>
                <w:szCs w:val="24"/>
              </w:rPr>
              <w:t>remiantis</w:t>
            </w:r>
            <w:r w:rsidRPr="005F070D">
              <w:rPr>
                <w:rFonts w:ascii="Times New Roman" w:hAnsi="Times New Roman" w:cs="Times New Roman"/>
                <w:color w:val="000000"/>
                <w:sz w:val="24"/>
                <w:szCs w:val="24"/>
              </w:rPr>
              <w:t xml:space="preserve"> nustatyta Įstatyme nurodyta teritorija, kopiją.</w:t>
            </w:r>
          </w:p>
          <w:p w14:paraId="2088190C" w14:textId="33B045B4" w:rsidR="00137540" w:rsidRPr="005F070D" w:rsidRDefault="00137540" w:rsidP="000778F1">
            <w:pPr>
              <w:tabs>
                <w:tab w:val="left" w:pos="993"/>
              </w:tabs>
              <w:ind w:left="6" w:hanging="6"/>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rPr>
              <w:t>Suinteresuoti asmenys apie specialiosios žemės naudojimo sąlygos taikymo pabaigą privalo raštu informuoti savininką ir (ar</w:t>
            </w:r>
            <w:r w:rsidR="00B63A71">
              <w:rPr>
                <w:rFonts w:ascii="Times New Roman" w:hAnsi="Times New Roman" w:cs="Times New Roman"/>
                <w:color w:val="000000"/>
                <w:sz w:val="24"/>
                <w:szCs w:val="24"/>
              </w:rPr>
              <w:t>ba</w:t>
            </w:r>
            <w:r w:rsidRPr="005F070D">
              <w:rPr>
                <w:rFonts w:ascii="Times New Roman" w:hAnsi="Times New Roman" w:cs="Times New Roman"/>
                <w:color w:val="000000"/>
                <w:sz w:val="24"/>
                <w:szCs w:val="24"/>
              </w:rPr>
              <w:t>) patikėtinį ne vėliau kaip per 10 darbo dienų nuo datos, kai Nekilnojamojo turto registro tvarkytojas Įstatymo 12 straipsnyje numatytais atvejais išregistruoja Įstatyme nurodytą teritoriją.</w:t>
            </w:r>
          </w:p>
        </w:tc>
      </w:tr>
    </w:tbl>
    <w:p w14:paraId="4430F52E" w14:textId="77777777" w:rsidR="00137540" w:rsidRPr="005F070D" w:rsidRDefault="00137540" w:rsidP="00137540">
      <w:pPr>
        <w:tabs>
          <w:tab w:val="left" w:pos="993"/>
        </w:tabs>
        <w:rPr>
          <w:rFonts w:ascii="Times New Roman" w:hAnsi="Times New Roman" w:cs="Times New Roman"/>
          <w:color w:val="000000"/>
          <w:sz w:val="24"/>
          <w:szCs w:val="24"/>
          <w:lang w:eastAsia="lt-LT"/>
        </w:rPr>
      </w:pPr>
    </w:p>
    <w:p w14:paraId="253AB97C" w14:textId="77777777" w:rsidR="00137540" w:rsidRPr="005F070D" w:rsidRDefault="00137540" w:rsidP="00137540">
      <w:pPr>
        <w:tabs>
          <w:tab w:val="left" w:pos="993"/>
        </w:tabs>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Šiuo sutikimu yra suteikiama teisė teisės aktuose nustatyta tvarka nustatyti, įregistruoti ir išregistruoti sutikime ir jo prieduose nurodytas teritorijas ir joms taikytinas specialiąsias žemės naudojimo sąlygas.</w:t>
      </w:r>
    </w:p>
    <w:p w14:paraId="58EA805E" w14:textId="77777777" w:rsidR="00137540" w:rsidRPr="005F070D" w:rsidRDefault="00137540" w:rsidP="00137540">
      <w:pPr>
        <w:tabs>
          <w:tab w:val="left" w:pos="993"/>
        </w:tabs>
        <w:rPr>
          <w:rFonts w:ascii="Times New Roman" w:hAnsi="Times New Roman" w:cs="Times New Roman"/>
          <w:b/>
          <w:color w:val="000000"/>
          <w:sz w:val="24"/>
          <w:szCs w:val="24"/>
          <w:u w:val="single"/>
          <w:lang w:eastAsia="lt-LT"/>
        </w:rPr>
      </w:pPr>
      <w:r w:rsidRPr="005F070D">
        <w:rPr>
          <w:rFonts w:ascii="Times New Roman" w:hAnsi="Times New Roman" w:cs="Times New Roman"/>
          <w:b/>
          <w:color w:val="000000"/>
          <w:sz w:val="24"/>
          <w:szCs w:val="24"/>
          <w:u w:val="single"/>
          <w:lang w:eastAsia="lt-LT"/>
        </w:rPr>
        <w:t>PRIDEDAMA:</w:t>
      </w:r>
    </w:p>
    <w:p w14:paraId="374B8A70" w14:textId="77777777" w:rsidR="00137540" w:rsidRPr="005F070D" w:rsidRDefault="00137540" w:rsidP="00137540">
      <w:pPr>
        <w:pStyle w:val="Sraopastraipa"/>
        <w:numPr>
          <w:ilvl w:val="0"/>
          <w:numId w:val="10"/>
        </w:numPr>
        <w:tabs>
          <w:tab w:val="left" w:pos="284"/>
        </w:tabs>
        <w:ind w:left="0" w:firstLine="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Įgaliojimas (jeigu sutikimą išduoda atstovaujantis asmuo).</w:t>
      </w:r>
    </w:p>
    <w:p w14:paraId="680AC0EE" w14:textId="1429D6AD"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Savininko ar</w:t>
      </w:r>
      <w:r w:rsidR="00B63A71">
        <w:rPr>
          <w:rFonts w:ascii="Times New Roman" w:hAnsi="Times New Roman" w:cs="Times New Roman"/>
          <w:color w:val="000000"/>
          <w:sz w:val="24"/>
          <w:szCs w:val="24"/>
          <w:lang w:eastAsia="lt-LT"/>
        </w:rPr>
        <w:t>ba</w:t>
      </w:r>
      <w:r w:rsidRPr="005F070D">
        <w:rPr>
          <w:rFonts w:ascii="Times New Roman" w:hAnsi="Times New Roman" w:cs="Times New Roman"/>
          <w:color w:val="000000"/>
          <w:sz w:val="24"/>
          <w:szCs w:val="24"/>
          <w:lang w:eastAsia="lt-LT"/>
        </w:rPr>
        <w:t xml:space="preserve"> patikėtinio žemės sklypo (sklypų), patenkančio (-ių) į Įstatyme nurodytą teritoriją, planas (toliau – planas), kuris parengtas atsižvelgiant į Įstatymo 6 straipsnio 1 dalyje nurodytą </w:t>
      </w:r>
      <w:r w:rsidRPr="0028411C">
        <w:rPr>
          <w:rFonts w:ascii="Times New Roman" w:hAnsi="Times New Roman" w:cs="Times New Roman"/>
          <w:color w:val="000000"/>
          <w:sz w:val="24"/>
          <w:szCs w:val="24"/>
          <w:lang w:eastAsia="lt-LT"/>
        </w:rPr>
        <w:t>dokumentą, kuri</w:t>
      </w:r>
      <w:r w:rsidR="00B63A71" w:rsidRPr="0028411C">
        <w:rPr>
          <w:rFonts w:ascii="Times New Roman" w:hAnsi="Times New Roman" w:cs="Times New Roman"/>
          <w:color w:val="000000"/>
          <w:sz w:val="24"/>
          <w:szCs w:val="24"/>
          <w:lang w:eastAsia="lt-LT"/>
        </w:rPr>
        <w:t>u</w:t>
      </w:r>
      <w:r w:rsidRPr="0028411C">
        <w:rPr>
          <w:rFonts w:ascii="Times New Roman" w:hAnsi="Times New Roman" w:cs="Times New Roman"/>
          <w:color w:val="000000"/>
          <w:sz w:val="24"/>
          <w:szCs w:val="24"/>
          <w:lang w:eastAsia="lt-LT"/>
        </w:rPr>
        <w:t xml:space="preserve">o </w:t>
      </w:r>
      <w:r w:rsidR="00B63A71" w:rsidRPr="0028411C">
        <w:rPr>
          <w:rFonts w:ascii="Times New Roman" w:hAnsi="Times New Roman" w:cs="Times New Roman"/>
          <w:color w:val="000000"/>
          <w:sz w:val="24"/>
          <w:szCs w:val="24"/>
          <w:lang w:eastAsia="lt-LT"/>
        </w:rPr>
        <w:t>remiantis</w:t>
      </w:r>
      <w:r w:rsidRPr="0028411C">
        <w:rPr>
          <w:rFonts w:ascii="Times New Roman" w:hAnsi="Times New Roman" w:cs="Times New Roman"/>
          <w:color w:val="000000"/>
          <w:sz w:val="24"/>
          <w:szCs w:val="24"/>
          <w:lang w:eastAsia="lt-LT"/>
        </w:rPr>
        <w:t xml:space="preserve"> bus nustatomos Įstatyme nurodytos teritorijos, išbraižant plane įregistruotas savininko ar patikėtinio žemės sklypo ribas, ir pageidaujamas nustatyti Įstatyme nurodytos teritorijos ribas.</w:t>
      </w:r>
    </w:p>
    <w:p w14:paraId="7F9846EB" w14:textId="77777777"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color w:val="000000"/>
          <w:sz w:val="24"/>
          <w:szCs w:val="24"/>
          <w:lang w:eastAsia="lt-LT"/>
        </w:rPr>
        <w:t xml:space="preserve">Teritorijos, patenkančios į Įstatyme nurodytą teritoriją, schema (jeigu į Įstatyme nurodytą teritoriją patenka teritorija, </w:t>
      </w:r>
      <w:r w:rsidRPr="0028411C">
        <w:rPr>
          <w:rFonts w:ascii="Times New Roman" w:hAnsi="Times New Roman" w:cs="Times New Roman"/>
          <w:sz w:val="24"/>
          <w:szCs w:val="24"/>
          <w:lang w:eastAsia="lt-LT"/>
        </w:rPr>
        <w:t>kurioje nesuformuoti žemės sklypai, ir kompensacija bus mokama valstybinės žemės patikėtiniui).</w:t>
      </w:r>
    </w:p>
    <w:p w14:paraId="0FE5AB1F" w14:textId="0E09905E"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sz w:val="24"/>
          <w:szCs w:val="24"/>
          <w:lang w:eastAsia="lt-LT"/>
        </w:rPr>
        <w:t>Dokumentai, įrodantys nuostolių</w:t>
      </w:r>
      <w:r w:rsidR="00B63A71" w:rsidRPr="0028411C">
        <w:rPr>
          <w:rFonts w:ascii="Times New Roman" w:hAnsi="Times New Roman" w:cs="Times New Roman"/>
          <w:sz w:val="24"/>
          <w:szCs w:val="24"/>
          <w:lang w:eastAsia="lt-LT"/>
        </w:rPr>
        <w:t>,</w:t>
      </w:r>
      <w:r w:rsidRPr="0028411C">
        <w:rPr>
          <w:rFonts w:ascii="Times New Roman" w:hAnsi="Times New Roman" w:cs="Times New Roman"/>
          <w:sz w:val="24"/>
          <w:szCs w:val="24"/>
          <w:lang w:eastAsia="lt-LT"/>
        </w:rPr>
        <w:t xml:space="preserve"> patiriamų dėl specialiųjų žemės naudojimo sąlygų taikymo nustatytose Įstatyme nurodytose teritorijose, ir patikslintas kompensacijos apskaičiavimo aktas (jeigu nesutinkama su apskaičiuotu kompensacijos dydžiu).</w:t>
      </w:r>
      <w:r w:rsidR="00007636" w:rsidRPr="0028411C">
        <w:rPr>
          <w:rFonts w:ascii="Times New Roman" w:hAnsi="Times New Roman" w:cs="Times New Roman"/>
          <w:sz w:val="24"/>
          <w:szCs w:val="24"/>
          <w:lang w:eastAsia="lt-LT"/>
        </w:rPr>
        <w:t xml:space="preserve"> </w:t>
      </w:r>
    </w:p>
    <w:p w14:paraId="78E28093" w14:textId="3D0BF02C" w:rsidR="00137540" w:rsidRPr="0028411C" w:rsidRDefault="00137540" w:rsidP="00137540">
      <w:pPr>
        <w:pStyle w:val="Sraopastraipa"/>
        <w:numPr>
          <w:ilvl w:val="0"/>
          <w:numId w:val="10"/>
        </w:numPr>
        <w:tabs>
          <w:tab w:val="left" w:pos="284"/>
        </w:tabs>
        <w:ind w:left="0" w:firstLine="0"/>
        <w:jc w:val="both"/>
        <w:rPr>
          <w:rFonts w:ascii="Times New Roman" w:hAnsi="Times New Roman" w:cs="Times New Roman"/>
          <w:sz w:val="24"/>
          <w:szCs w:val="24"/>
          <w:lang w:eastAsia="lt-LT"/>
        </w:rPr>
      </w:pPr>
      <w:r w:rsidRPr="0028411C">
        <w:rPr>
          <w:rFonts w:ascii="Times New Roman" w:hAnsi="Times New Roman" w:cs="Times New Roman"/>
          <w:sz w:val="24"/>
        </w:rPr>
        <w:t>Asmens tapatybę patvirtinančio dokumento (paso arba asmens tapatybės kortelės) kopija (pateikiama, kai sutikimą tiesiogiai (pasirašytinai), paštu</w:t>
      </w:r>
      <w:r w:rsidR="0060149D" w:rsidRPr="0028411C">
        <w:rPr>
          <w:rFonts w:ascii="Times New Roman" w:hAnsi="Times New Roman" w:cs="Times New Roman"/>
          <w:sz w:val="24"/>
        </w:rPr>
        <w:t xml:space="preserve"> </w:t>
      </w:r>
      <w:r w:rsidR="00B63A71" w:rsidRPr="0028411C">
        <w:rPr>
          <w:rFonts w:ascii="Times New Roman" w:hAnsi="Times New Roman" w:cs="Times New Roman"/>
          <w:sz w:val="24"/>
        </w:rPr>
        <w:t>ar</w:t>
      </w:r>
      <w:r w:rsidRPr="0028411C">
        <w:rPr>
          <w:rFonts w:ascii="Times New Roman" w:hAnsi="Times New Roman" w:cs="Times New Roman"/>
          <w:sz w:val="24"/>
        </w:rPr>
        <w:t xml:space="preserve"> per kurjerius teikia fizinis asmuo).</w:t>
      </w:r>
    </w:p>
    <w:p w14:paraId="246B9013" w14:textId="77777777" w:rsidR="00137540" w:rsidRPr="005F070D" w:rsidRDefault="00137540" w:rsidP="00137540">
      <w:pPr>
        <w:pBdr>
          <w:bottom w:val="single" w:sz="12" w:space="1" w:color="auto"/>
        </w:pBdr>
        <w:rPr>
          <w:rFonts w:ascii="Times New Roman" w:hAnsi="Times New Roman" w:cs="Times New Roman"/>
          <w:color w:val="000000"/>
          <w:szCs w:val="24"/>
          <w:lang w:eastAsia="lt-LT"/>
        </w:rPr>
      </w:pPr>
    </w:p>
    <w:p w14:paraId="4D82E85E"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(sutikimą pasirašančio asmens vardas, pavardė ir parašas)</w:t>
      </w:r>
    </w:p>
    <w:p w14:paraId="32193238" w14:textId="77777777" w:rsidR="00137540" w:rsidRPr="005F070D" w:rsidRDefault="00137540" w:rsidP="00137540">
      <w:pPr>
        <w:rPr>
          <w:rFonts w:ascii="Times New Roman" w:hAnsi="Times New Roman" w:cs="Times New Roman"/>
          <w:b/>
          <w:color w:val="000000"/>
          <w:sz w:val="24"/>
          <w:szCs w:val="24"/>
          <w:lang w:eastAsia="lt-LT"/>
        </w:rPr>
      </w:pPr>
      <w:r w:rsidRPr="005F070D">
        <w:rPr>
          <w:rFonts w:ascii="Times New Roman" w:hAnsi="Times New Roman" w:cs="Times New Roman"/>
          <w:b/>
          <w:color w:val="000000"/>
          <w:sz w:val="24"/>
          <w:szCs w:val="24"/>
          <w:lang w:eastAsia="lt-LT"/>
        </w:rPr>
        <w:t>Pastabos:</w:t>
      </w:r>
    </w:p>
    <w:p w14:paraId="0BA8608B"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fizinis asmuo, nurodomi šie duomenys: vardas, pavardė, gimimo data, kontaktiniai duomenys (adresas, telefono numeris, elektroninio pašto adresas, banko arba kitos įstaigos pavadinimas ir atsiskaitomosios sąskaitos numeris).</w:t>
      </w:r>
    </w:p>
    <w:p w14:paraId="558C71F0"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ir pavardė.</w:t>
      </w:r>
    </w:p>
    <w:p w14:paraId="07FBDBEF" w14:textId="77777777" w:rsidR="00137540" w:rsidRPr="005F070D" w:rsidRDefault="00137540" w:rsidP="00137540">
      <w:pPr>
        <w:pStyle w:val="Sraopastraipa"/>
        <w:numPr>
          <w:ilvl w:val="0"/>
          <w:numId w:val="13"/>
        </w:numPr>
        <w:tabs>
          <w:tab w:val="left" w:pos="284"/>
        </w:tabs>
        <w:ind w:left="0" w:firstLine="0"/>
        <w:jc w:val="both"/>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 xml:space="preserve">Kai žemės sklypas ir (ar) nekilnojamasis daiktas bendrosios dalinės nuosavybės teise priklauso keliems bendraturčiams, turi būti pateikiamas visų bendraturčių sutikimas, o kompensacija apskaičiuojama įvertinus kiekvieno </w:t>
      </w:r>
      <w:r w:rsidRPr="005F070D">
        <w:rPr>
          <w:rFonts w:ascii="Times New Roman" w:hAnsi="Times New Roman" w:cs="Times New Roman"/>
          <w:color w:val="000000"/>
          <w:sz w:val="20"/>
          <w:szCs w:val="20"/>
          <w:lang w:eastAsia="lt-LT"/>
        </w:rPr>
        <w:lastRenderedPageBreak/>
        <w:t xml:space="preserve">bendraturčio turimą dalį ir kiekvieno jų patirtus ir (ar) patiriamus konkrečius prašyme nurodytus nuostolius, pagrįstus juos įrodančiais dokumentais. </w:t>
      </w:r>
    </w:p>
    <w:p w14:paraId="643107D6" w14:textId="77777777" w:rsidR="00137540" w:rsidRPr="005F070D" w:rsidRDefault="00137540" w:rsidP="00137540">
      <w:pP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br w:type="page"/>
      </w:r>
    </w:p>
    <w:p w14:paraId="4806766E"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lastRenderedPageBreak/>
        <w:t xml:space="preserve">Kompensacijų dėl nuostolių, patiriamų </w:t>
      </w:r>
    </w:p>
    <w:p w14:paraId="3AFA440F"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dėl specialiųjų žemės naudojimo sąlygų </w:t>
      </w:r>
    </w:p>
    <w:p w14:paraId="2E11D515"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taikymo nustatytose Lietuvos </w:t>
      </w:r>
    </w:p>
    <w:p w14:paraId="7D28541A"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Respublikos specialiųjų žemės naudojimo </w:t>
      </w:r>
    </w:p>
    <w:p w14:paraId="0F2F629C"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sąlygų įstatyme nurodytose teritorijose, </w:t>
      </w:r>
    </w:p>
    <w:p w14:paraId="27E6A336" w14:textId="77777777" w:rsidR="00137540"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 xml:space="preserve">kai šie nuostoliai mokami iš Panevėžio </w:t>
      </w:r>
    </w:p>
    <w:p w14:paraId="56100C5B" w14:textId="333C10C8" w:rsidR="00137540" w:rsidRDefault="00D16C82" w:rsidP="00137540">
      <w:pPr>
        <w:spacing w:after="0"/>
        <w:ind w:left="4394" w:firstLine="568"/>
        <w:rPr>
          <w:rFonts w:ascii="Times New Roman" w:hAnsi="Times New Roman" w:cs="Times New Roman"/>
          <w:sz w:val="24"/>
          <w:szCs w:val="24"/>
        </w:rPr>
      </w:pPr>
      <w:r>
        <w:rPr>
          <w:rFonts w:ascii="Times New Roman" w:hAnsi="Times New Roman" w:cs="Times New Roman"/>
          <w:sz w:val="24"/>
          <w:szCs w:val="24"/>
        </w:rPr>
        <w:t>rajono</w:t>
      </w:r>
      <w:r w:rsidR="00137540" w:rsidRPr="005F070D">
        <w:rPr>
          <w:rFonts w:ascii="Times New Roman" w:hAnsi="Times New Roman" w:cs="Times New Roman"/>
          <w:sz w:val="24"/>
          <w:szCs w:val="24"/>
        </w:rPr>
        <w:t xml:space="preserve"> savivaldybės valdomų juridinių asmenų </w:t>
      </w:r>
    </w:p>
    <w:p w14:paraId="40B6F2AC" w14:textId="77777777" w:rsidR="00137540" w:rsidRPr="005F070D" w:rsidRDefault="00137540" w:rsidP="00137540">
      <w:pPr>
        <w:spacing w:after="0"/>
        <w:ind w:left="4394" w:firstLine="568"/>
        <w:rPr>
          <w:rFonts w:ascii="Times New Roman" w:hAnsi="Times New Roman" w:cs="Times New Roman"/>
          <w:sz w:val="24"/>
          <w:szCs w:val="24"/>
        </w:rPr>
      </w:pPr>
      <w:r w:rsidRPr="005F070D">
        <w:rPr>
          <w:rFonts w:ascii="Times New Roman" w:hAnsi="Times New Roman" w:cs="Times New Roman"/>
          <w:sz w:val="24"/>
          <w:szCs w:val="24"/>
        </w:rPr>
        <w:t>lėšų, apskaičiavimo ir išmokėjimo metodikos</w:t>
      </w:r>
    </w:p>
    <w:p w14:paraId="458894BD" w14:textId="77777777" w:rsidR="00137540" w:rsidRPr="005F070D" w:rsidRDefault="00137540" w:rsidP="00137540">
      <w:pPr>
        <w:spacing w:after="0"/>
        <w:ind w:left="4394" w:firstLine="568"/>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r w:rsidRPr="005F070D">
        <w:rPr>
          <w:rFonts w:ascii="Times New Roman" w:hAnsi="Times New Roman" w:cs="Times New Roman"/>
          <w:color w:val="000000"/>
          <w:sz w:val="24"/>
          <w:szCs w:val="24"/>
          <w:lang w:eastAsia="lt-LT"/>
        </w:rPr>
        <w:t xml:space="preserve"> priedas</w:t>
      </w:r>
    </w:p>
    <w:p w14:paraId="23BEF1DA" w14:textId="77777777" w:rsidR="00137540" w:rsidRPr="005F070D" w:rsidRDefault="00137540" w:rsidP="00137540">
      <w:pPr>
        <w:tabs>
          <w:tab w:val="left" w:pos="993"/>
        </w:tabs>
        <w:jc w:val="right"/>
        <w:rPr>
          <w:rFonts w:ascii="Times New Roman" w:hAnsi="Times New Roman" w:cs="Times New Roman"/>
          <w:color w:val="000000"/>
          <w:sz w:val="24"/>
          <w:szCs w:val="24"/>
          <w:lang w:eastAsia="lt-LT"/>
        </w:rPr>
      </w:pPr>
    </w:p>
    <w:p w14:paraId="6F50EDD7" w14:textId="77777777" w:rsidR="00137540" w:rsidRPr="005F070D" w:rsidRDefault="00137540" w:rsidP="00137540">
      <w:pPr>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(Apskaičiavimo akto forma)</w:t>
      </w:r>
    </w:p>
    <w:p w14:paraId="0EC15369" w14:textId="77777777" w:rsidR="00137540" w:rsidRPr="005F070D" w:rsidRDefault="00137540" w:rsidP="00137540">
      <w:pPr>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____________________________________</w:t>
      </w:r>
    </w:p>
    <w:p w14:paraId="29A991D4" w14:textId="77777777" w:rsidR="00137540" w:rsidRPr="005F070D" w:rsidRDefault="00137540" w:rsidP="00137540">
      <w:pPr>
        <w:spacing w:line="260" w:lineRule="atLeast"/>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(sudarytojo pavadinimas)</w:t>
      </w:r>
    </w:p>
    <w:p w14:paraId="694C2BB5"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p>
    <w:p w14:paraId="2A35B9B6" w14:textId="77777777" w:rsidR="00137540" w:rsidRPr="005F070D" w:rsidRDefault="00137540" w:rsidP="00137540">
      <w:pPr>
        <w:spacing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b/>
          <w:bCs/>
          <w:color w:val="000000"/>
          <w:sz w:val="24"/>
          <w:szCs w:val="24"/>
          <w:lang w:eastAsia="lt-LT"/>
        </w:rPr>
        <w:t>KOMPENSACIJOS DĖL SPECIALIŲJŲ ŽEMĖS NAUDOJIMO SĄLYGŲ TAIKYMO APSKAIČIAVIMO IR IŠMOKĖJIMO AKTAS</w:t>
      </w:r>
    </w:p>
    <w:p w14:paraId="6A2257BA" w14:textId="77777777" w:rsidR="00137540" w:rsidRPr="005F070D" w:rsidRDefault="00137540" w:rsidP="00137540">
      <w:pPr>
        <w:spacing w:after="0" w:line="260" w:lineRule="atLeast"/>
        <w:ind w:firstLine="124"/>
        <w:jc w:val="center"/>
        <w:rPr>
          <w:rFonts w:ascii="Times New Roman" w:hAnsi="Times New Roman" w:cs="Times New Roman"/>
          <w:color w:val="000000"/>
          <w:sz w:val="24"/>
          <w:szCs w:val="24"/>
          <w:lang w:eastAsia="lt-LT"/>
        </w:rPr>
      </w:pPr>
    </w:p>
    <w:p w14:paraId="428C67E4"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 Nr. ____</w:t>
      </w:r>
    </w:p>
    <w:p w14:paraId="1F7A7032" w14:textId="77777777" w:rsidR="00137540" w:rsidRPr="005F070D" w:rsidRDefault="00137540" w:rsidP="00137540">
      <w:pPr>
        <w:spacing w:after="0"/>
        <w:ind w:firstLine="3544"/>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(data)</w:t>
      </w:r>
    </w:p>
    <w:p w14:paraId="372EE3E3" w14:textId="77777777" w:rsidR="00137540" w:rsidRPr="005F070D" w:rsidRDefault="00137540" w:rsidP="00137540">
      <w:pPr>
        <w:spacing w:after="0" w:line="260" w:lineRule="atLeast"/>
        <w:jc w:val="cente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______________</w:t>
      </w:r>
    </w:p>
    <w:p w14:paraId="1CE95E5F" w14:textId="77777777" w:rsidR="00137540" w:rsidRPr="005F070D" w:rsidRDefault="00137540" w:rsidP="00137540">
      <w:pPr>
        <w:spacing w:after="0"/>
        <w:jc w:val="center"/>
        <w:rPr>
          <w:rFonts w:ascii="Times New Roman" w:hAnsi="Times New Roman" w:cs="Times New Roman"/>
          <w:color w:val="000000"/>
          <w:sz w:val="20"/>
          <w:szCs w:val="20"/>
          <w:lang w:eastAsia="lt-LT"/>
        </w:rPr>
      </w:pPr>
      <w:r w:rsidRPr="005F070D">
        <w:rPr>
          <w:rFonts w:ascii="Times New Roman" w:hAnsi="Times New Roman" w:cs="Times New Roman"/>
          <w:color w:val="000000"/>
          <w:sz w:val="20"/>
          <w:szCs w:val="20"/>
          <w:lang w:eastAsia="lt-LT"/>
        </w:rPr>
        <w:t>(vieta)</w:t>
      </w:r>
    </w:p>
    <w:p w14:paraId="3FD6335C" w14:textId="77777777" w:rsidR="00137540" w:rsidRPr="005F070D" w:rsidRDefault="00137540" w:rsidP="00137540">
      <w:pPr>
        <w:ind w:firstLine="124"/>
        <w:jc w:val="center"/>
        <w:rPr>
          <w:rFonts w:ascii="Times New Roman" w:hAnsi="Times New Roman" w:cs="Times New Roman"/>
          <w:color w:val="000000"/>
          <w:sz w:val="24"/>
          <w:szCs w:val="24"/>
          <w:lang w:eastAsia="lt-LT"/>
        </w:rPr>
      </w:pPr>
    </w:p>
    <w:p w14:paraId="177D29E4"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sklypo, teritorijos, kurioje nesuformuoti žemės sklypai, ar nekilnojamojo daikto savininkas ar valstybinės (savivaldybės) žemės patikėtinis, ar kitas asmuo, turintis teisę gauti kompensaciją</w:t>
      </w:r>
    </w:p>
    <w:p w14:paraId="37BCBEA9" w14:textId="77777777" w:rsidR="00137540" w:rsidRPr="005F070D" w:rsidRDefault="00137540" w:rsidP="00137540">
      <w:pPr>
        <w:ind w:left="1069" w:firstLine="62"/>
        <w:rPr>
          <w:rFonts w:ascii="Times New Roman" w:hAnsi="Times New Roman" w:cs="Times New Roman"/>
          <w:color w:val="000000"/>
          <w:szCs w:val="24"/>
          <w:lang w:eastAsia="lt-LT"/>
        </w:rPr>
      </w:pPr>
    </w:p>
    <w:p w14:paraId="5EEB2106" w14:textId="77777777" w:rsidR="00137540" w:rsidRPr="005F070D" w:rsidRDefault="00137540" w:rsidP="00137540">
      <w:pPr>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7D5ED5E4" w14:textId="77777777" w:rsidR="00137540" w:rsidRPr="005F070D" w:rsidRDefault="00137540" w:rsidP="00137540">
      <w:pPr>
        <w:jc w:val="cente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(vardas ir pavardė, asmens kodas; </w:t>
      </w:r>
      <w:r w:rsidRPr="00EE198F">
        <w:rPr>
          <w:rFonts w:ascii="Times New Roman" w:hAnsi="Times New Roman" w:cs="Times New Roman"/>
          <w:sz w:val="20"/>
          <w:lang w:eastAsia="lt-LT"/>
        </w:rPr>
        <w:t>juridinio</w:t>
      </w:r>
      <w:r w:rsidRPr="005F070D">
        <w:rPr>
          <w:rFonts w:ascii="Times New Roman" w:hAnsi="Times New Roman" w:cs="Times New Roman"/>
          <w:color w:val="000000"/>
          <w:sz w:val="20"/>
          <w:lang w:eastAsia="lt-LT"/>
        </w:rPr>
        <w:t xml:space="preserve"> asmens nesutrumpintas pavadinimas ir kodas)</w:t>
      </w:r>
    </w:p>
    <w:p w14:paraId="3A408F8D" w14:textId="77777777" w:rsidR="00137540" w:rsidRPr="005F070D" w:rsidRDefault="00137540" w:rsidP="00137540">
      <w:pPr>
        <w:spacing w:line="260" w:lineRule="atLeast"/>
        <w:ind w:firstLine="895"/>
        <w:rPr>
          <w:rFonts w:ascii="Times New Roman" w:hAnsi="Times New Roman" w:cs="Times New Roman"/>
          <w:color w:val="000000"/>
          <w:szCs w:val="24"/>
          <w:lang w:eastAsia="lt-LT"/>
        </w:rPr>
      </w:pPr>
    </w:p>
    <w:p w14:paraId="59CFFA80"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Žemės sklypas (teritorija, kurioje nesuformuoti žemės sklypai), kuriam (kuriai) taikomos specialiosios žemės naudojimo sąlygos </w:t>
      </w:r>
    </w:p>
    <w:p w14:paraId="1AC9D805" w14:textId="77777777" w:rsidR="00137540" w:rsidRPr="005F070D" w:rsidRDefault="00137540" w:rsidP="00137540">
      <w:pPr>
        <w:spacing w:line="260" w:lineRule="atLeast"/>
        <w:ind w:left="1069" w:firstLine="62"/>
        <w:rPr>
          <w:rFonts w:ascii="Times New Roman" w:hAnsi="Times New Roman" w:cs="Times New Roman"/>
          <w:color w:val="000000"/>
          <w:szCs w:val="24"/>
          <w:lang w:eastAsia="lt-LT"/>
        </w:rPr>
      </w:pPr>
    </w:p>
    <w:p w14:paraId="4C70F149" w14:textId="77777777" w:rsidR="00137540" w:rsidRPr="005F070D" w:rsidRDefault="00137540" w:rsidP="00137540">
      <w:pPr>
        <w:spacing w:line="260" w:lineRule="atLeast"/>
        <w:jc w:val="cente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 xml:space="preserve">___________________________________________________________________________ </w:t>
      </w:r>
    </w:p>
    <w:p w14:paraId="23E56393" w14:textId="2A4F5F6A" w:rsidR="00137540" w:rsidRPr="005F070D" w:rsidRDefault="00137540" w:rsidP="00137540">
      <w:pPr>
        <w:spacing w:line="260" w:lineRule="atLeast"/>
        <w:jc w:val="center"/>
        <w:rPr>
          <w:rFonts w:ascii="Times New Roman" w:hAnsi="Times New Roman" w:cs="Times New Roman"/>
          <w:color w:val="000000"/>
          <w:sz w:val="20"/>
          <w:lang w:eastAsia="lt-LT"/>
        </w:rPr>
      </w:pPr>
      <w:r w:rsidRPr="0028411C">
        <w:rPr>
          <w:rFonts w:ascii="Times New Roman" w:hAnsi="Times New Roman" w:cs="Times New Roman"/>
          <w:color w:val="000000"/>
          <w:sz w:val="20"/>
          <w:lang w:eastAsia="lt-LT"/>
        </w:rPr>
        <w:t>(žemės sklypo</w:t>
      </w:r>
      <w:r w:rsidR="00B63A71" w:rsidRPr="0028411C">
        <w:rPr>
          <w:rFonts w:ascii="Times New Roman" w:hAnsi="Times New Roman" w:cs="Times New Roman"/>
          <w:color w:val="000000"/>
          <w:sz w:val="20"/>
          <w:lang w:eastAsia="lt-LT"/>
        </w:rPr>
        <w:t xml:space="preserve"> (teritorijos)</w:t>
      </w:r>
      <w:r w:rsidRPr="0028411C">
        <w:rPr>
          <w:rFonts w:ascii="Times New Roman" w:hAnsi="Times New Roman" w:cs="Times New Roman"/>
          <w:color w:val="000000"/>
          <w:sz w:val="20"/>
          <w:lang w:eastAsia="lt-LT"/>
        </w:rPr>
        <w:t xml:space="preserve"> adresas, kadastro numeris, unikalus numeris)</w:t>
      </w:r>
    </w:p>
    <w:p w14:paraId="3229C104" w14:textId="77777777" w:rsidR="00137540" w:rsidRPr="005F070D" w:rsidRDefault="00137540" w:rsidP="00137540">
      <w:pPr>
        <w:spacing w:line="260" w:lineRule="atLeast"/>
        <w:ind w:firstLine="2189"/>
        <w:rPr>
          <w:rFonts w:ascii="Times New Roman" w:hAnsi="Times New Roman" w:cs="Times New Roman"/>
          <w:color w:val="000000"/>
          <w:szCs w:val="24"/>
          <w:lang w:eastAsia="lt-LT"/>
        </w:rPr>
      </w:pPr>
    </w:p>
    <w:p w14:paraId="06DE7C4A" w14:textId="0C7C7054"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Žemės sklype (teritorijoje, kurioje nesuformuoti žemės sklypai) esančios teritorijos, kurioje taikomos specialiosios žemės naudojimo sąlygos, plotas __________________________________  ha arba nekilnojamojo daikto plotas ___________________________________ kv. m</w:t>
      </w:r>
    </w:p>
    <w:p w14:paraId="2052E173" w14:textId="77777777" w:rsidR="00137540" w:rsidRPr="005F070D" w:rsidRDefault="00137540" w:rsidP="00137540">
      <w:pPr>
        <w:ind w:firstLine="62"/>
        <w:rPr>
          <w:rFonts w:ascii="Times New Roman" w:hAnsi="Times New Roman" w:cs="Times New Roman"/>
          <w:color w:val="000000"/>
          <w:szCs w:val="24"/>
          <w:lang w:eastAsia="lt-LT"/>
        </w:rPr>
      </w:pPr>
    </w:p>
    <w:p w14:paraId="269FC5F5"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suma _____________________________ Eur (jeigu taikoma):</w:t>
      </w:r>
    </w:p>
    <w:p w14:paraId="5A79FEED"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žemės 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1535A96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Sd x Vk x Kn + Pn</w:t>
      </w:r>
    </w:p>
    <w:p w14:paraId="46B0D66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Sd = </w:t>
      </w:r>
    </w:p>
    <w:p w14:paraId="091EA655"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77DFCE16"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5FF21F92"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Pn = </w:t>
      </w:r>
    </w:p>
    <w:p w14:paraId="66B20E5C"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Vienkartinės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57DDD5F5"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Vk x Kn + Pn</w:t>
      </w:r>
    </w:p>
    <w:p w14:paraId="7465FF7A"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0806E59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0BA32F92"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Pn =</w:t>
      </w:r>
    </w:p>
    <w:p w14:paraId="0E64B9BA" w14:textId="77777777" w:rsidR="00137540" w:rsidRPr="005F070D" w:rsidRDefault="00137540" w:rsidP="00137540">
      <w:pPr>
        <w:ind w:firstLine="709"/>
        <w:rPr>
          <w:rFonts w:ascii="Times New Roman" w:hAnsi="Times New Roman" w:cs="Times New Roman"/>
          <w:color w:val="000000"/>
          <w:sz w:val="24"/>
          <w:szCs w:val="24"/>
          <w:lang w:eastAsia="lt-LT"/>
        </w:rPr>
      </w:pPr>
    </w:p>
    <w:p w14:paraId="4935C533"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_____________________________ Eur (jeigu taikoma).</w:t>
      </w:r>
    </w:p>
    <w:p w14:paraId="2EDB0AF2" w14:textId="77777777" w:rsidR="00137540" w:rsidRPr="005F070D" w:rsidRDefault="00137540" w:rsidP="00137540">
      <w:pPr>
        <w:ind w:left="624"/>
        <w:rPr>
          <w:rFonts w:ascii="Times New Roman" w:hAnsi="Times New Roman" w:cs="Times New Roman"/>
          <w:color w:val="000000"/>
          <w:sz w:val="24"/>
          <w:szCs w:val="24"/>
          <w:lang w:eastAsia="lt-LT"/>
        </w:rPr>
      </w:pPr>
    </w:p>
    <w:p w14:paraId="243FC274" w14:textId="77777777" w:rsidR="00137540" w:rsidRPr="005F070D" w:rsidRDefault="00137540" w:rsidP="00137540">
      <w:pPr>
        <w:pStyle w:val="Sraopastraipa"/>
        <w:numPr>
          <w:ilvl w:val="0"/>
          <w:numId w:val="11"/>
        </w:numPr>
        <w:tabs>
          <w:tab w:val="left" w:pos="851"/>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suma mokama _______________ metus.</w:t>
      </w:r>
    </w:p>
    <w:p w14:paraId="3D139C21"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žemės sklypo naudojimo būdą (būdus</w:t>
      </w:r>
      <w:r w:rsidRPr="005F070D">
        <w:rPr>
          <w:rFonts w:ascii="Times New Roman" w:hAnsi="Times New Roman" w:cs="Times New Roman"/>
          <w:color w:val="000000"/>
          <w:sz w:val="24"/>
          <w:szCs w:val="24"/>
          <w:lang w:eastAsia="lt-LT"/>
        </w:rPr>
        <w:t xml:space="preserve">) ir įvertinus </w:t>
      </w:r>
      <w:r w:rsidRPr="005F070D">
        <w:rPr>
          <w:rFonts w:ascii="Times New Roman" w:hAnsi="Times New Roman" w:cs="Times New Roman"/>
          <w:sz w:val="24"/>
          <w:szCs w:val="24"/>
        </w:rPr>
        <w:t>taikomų specialiųjų žemės naudojimo sąlygų visumą</w:t>
      </w:r>
      <w:r w:rsidRPr="005F070D">
        <w:rPr>
          <w:rFonts w:ascii="Times New Roman" w:hAnsi="Times New Roman" w:cs="Times New Roman"/>
          <w:color w:val="000000"/>
          <w:sz w:val="24"/>
          <w:szCs w:val="24"/>
          <w:lang w:eastAsia="lt-LT"/>
        </w:rPr>
        <w:t xml:space="preserve">) pagrindimas (jeigu taikoma): </w:t>
      </w:r>
    </w:p>
    <w:p w14:paraId="34597C7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Kd = Sd x Vk x Kn + Pn</w:t>
      </w:r>
    </w:p>
    <w:p w14:paraId="680909A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Sd =</w:t>
      </w:r>
    </w:p>
    <w:p w14:paraId="3DC4CB8C"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Vk =</w:t>
      </w:r>
    </w:p>
    <w:p w14:paraId="41C19F50"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Kn =</w:t>
      </w:r>
    </w:p>
    <w:p w14:paraId="3C0997A7"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Pn = </w:t>
      </w:r>
    </w:p>
    <w:p w14:paraId="570BC878" w14:textId="77777777" w:rsidR="00137540" w:rsidRPr="005F070D" w:rsidRDefault="00137540" w:rsidP="00137540">
      <w:pPr>
        <w:pStyle w:val="Sraopastraipa"/>
        <w:numPr>
          <w:ilvl w:val="1"/>
          <w:numId w:val="11"/>
        </w:numPr>
        <w:tabs>
          <w:tab w:val="left" w:pos="993"/>
        </w:tabs>
        <w:ind w:left="0" w:firstLine="567"/>
        <w:jc w:val="both"/>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Periodinės kompensacijos sumos dalies (</w:t>
      </w:r>
      <w:r w:rsidRPr="005F070D">
        <w:rPr>
          <w:rFonts w:ascii="Times New Roman" w:hAnsi="Times New Roman" w:cs="Times New Roman"/>
          <w:sz w:val="24"/>
          <w:szCs w:val="24"/>
        </w:rPr>
        <w:t>už nuostolius, patirtus dėl prarastos ir (ar) sumažėjusios galimybės valdyti, naudoti ir (ar) disponuoti nekilnojamuoju daiktu</w:t>
      </w:r>
      <w:r w:rsidRPr="005F070D">
        <w:rPr>
          <w:rFonts w:ascii="Times New Roman" w:hAnsi="Times New Roman" w:cs="Times New Roman"/>
          <w:color w:val="000000"/>
          <w:sz w:val="24"/>
          <w:szCs w:val="24"/>
          <w:lang w:eastAsia="lt-LT"/>
        </w:rPr>
        <w:t>) pagrindimas (jeigu taikoma):</w:t>
      </w:r>
    </w:p>
    <w:p w14:paraId="7A168586"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lastRenderedPageBreak/>
        <w:t>Kd = Vk x Kn + Pn</w:t>
      </w:r>
    </w:p>
    <w:p w14:paraId="4D0D4F07"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Vk = </w:t>
      </w:r>
    </w:p>
    <w:p w14:paraId="129DA839"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 xml:space="preserve">Kn = </w:t>
      </w:r>
    </w:p>
    <w:p w14:paraId="454B3CAB" w14:textId="77777777" w:rsidR="00137540" w:rsidRPr="005F070D" w:rsidRDefault="00137540" w:rsidP="00137540">
      <w:pPr>
        <w:ind w:firstLine="624"/>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Pn =</w:t>
      </w:r>
    </w:p>
    <w:p w14:paraId="72633B2B" w14:textId="77777777" w:rsidR="00137540" w:rsidRPr="005F070D" w:rsidRDefault="00137540" w:rsidP="00137540">
      <w:pPr>
        <w:rPr>
          <w:rFonts w:ascii="Times New Roman" w:hAnsi="Times New Roman" w:cs="Times New Roman"/>
          <w:color w:val="000000"/>
          <w:sz w:val="24"/>
          <w:szCs w:val="24"/>
          <w:lang w:eastAsia="lt-LT"/>
        </w:rPr>
      </w:pPr>
      <w:r w:rsidRPr="005F070D">
        <w:rPr>
          <w:rFonts w:ascii="Times New Roman" w:hAnsi="Times New Roman" w:cs="Times New Roman"/>
          <w:color w:val="000000"/>
          <w:sz w:val="24"/>
          <w:szCs w:val="24"/>
          <w:lang w:eastAsia="lt-LT"/>
        </w:rPr>
        <w:t>Apskaičiavo:</w:t>
      </w:r>
    </w:p>
    <w:p w14:paraId="63E1D2A9" w14:textId="77777777" w:rsidR="00137540" w:rsidRPr="005F070D" w:rsidRDefault="00137540" w:rsidP="00137540">
      <w:pPr>
        <w:rPr>
          <w:rFonts w:ascii="Times New Roman" w:hAnsi="Times New Roman" w:cs="Times New Roman"/>
          <w:color w:val="000000"/>
          <w:szCs w:val="24"/>
          <w:lang w:eastAsia="lt-LT"/>
        </w:rPr>
      </w:pPr>
      <w:r w:rsidRPr="005F070D">
        <w:rPr>
          <w:rFonts w:ascii="Times New Roman" w:hAnsi="Times New Roman" w:cs="Times New Roman"/>
          <w:color w:val="000000"/>
          <w:szCs w:val="24"/>
          <w:lang w:eastAsia="lt-LT"/>
        </w:rPr>
        <w:t>_________________________                      ________________                  _________________________</w:t>
      </w:r>
    </w:p>
    <w:p w14:paraId="695B88C4" w14:textId="77777777" w:rsidR="00137540" w:rsidRPr="005F070D" w:rsidRDefault="00137540" w:rsidP="00137540">
      <w:pPr>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 xml:space="preserve">          (pareigų pavadinimas)                                            (parašas)                                            (vardas ir pavardė)</w:t>
      </w:r>
    </w:p>
    <w:p w14:paraId="779AAC34" w14:textId="77777777" w:rsidR="00137540" w:rsidRPr="005F070D" w:rsidRDefault="00137540" w:rsidP="00137540">
      <w:pPr>
        <w:ind w:firstLine="844"/>
        <w:rPr>
          <w:rFonts w:ascii="Times New Roman" w:hAnsi="Times New Roman" w:cs="Times New Roman"/>
          <w:color w:val="000000"/>
          <w:szCs w:val="24"/>
          <w:lang w:eastAsia="lt-LT"/>
        </w:rPr>
      </w:pPr>
    </w:p>
    <w:p w14:paraId="03CD4167" w14:textId="77777777" w:rsidR="00137540" w:rsidRPr="005F070D" w:rsidRDefault="00137540" w:rsidP="00137540">
      <w:pPr>
        <w:rPr>
          <w:rFonts w:ascii="Times New Roman" w:hAnsi="Times New Roman" w:cs="Times New Roman"/>
          <w:b/>
          <w:bCs/>
          <w:color w:val="000000"/>
          <w:sz w:val="20"/>
          <w:lang w:eastAsia="lt-LT"/>
        </w:rPr>
      </w:pPr>
      <w:r w:rsidRPr="005F070D">
        <w:rPr>
          <w:rFonts w:ascii="Times New Roman" w:hAnsi="Times New Roman" w:cs="Times New Roman"/>
          <w:b/>
          <w:bCs/>
          <w:color w:val="000000"/>
          <w:sz w:val="20"/>
          <w:lang w:eastAsia="lt-LT"/>
        </w:rPr>
        <w:t>Pastabos:</w:t>
      </w:r>
    </w:p>
    <w:p w14:paraId="7452BF4B" w14:textId="77777777" w:rsidR="00137540" w:rsidRPr="005F070D" w:rsidRDefault="00137540" w:rsidP="00137540">
      <w:pPr>
        <w:pStyle w:val="Sraopastraipa"/>
        <w:numPr>
          <w:ilvl w:val="0"/>
          <w:numId w:val="14"/>
        </w:numPr>
        <w:tabs>
          <w:tab w:val="left" w:pos="284"/>
        </w:tabs>
        <w:ind w:left="0" w:firstLine="0"/>
        <w:jc w:val="both"/>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Visos pinigų sumos rašomos skaičiais ir žodžiais.</w:t>
      </w:r>
    </w:p>
    <w:p w14:paraId="258186E6" w14:textId="77777777" w:rsidR="00137540" w:rsidRPr="005F070D" w:rsidRDefault="00137540" w:rsidP="00137540">
      <w:pPr>
        <w:pStyle w:val="Sraopastraipa"/>
        <w:numPr>
          <w:ilvl w:val="0"/>
          <w:numId w:val="14"/>
        </w:numPr>
        <w:tabs>
          <w:tab w:val="left" w:pos="284"/>
        </w:tabs>
        <w:ind w:left="0" w:firstLine="0"/>
        <w:jc w:val="both"/>
        <w:rPr>
          <w:rFonts w:ascii="Times New Roman" w:hAnsi="Times New Roman" w:cs="Times New Roman"/>
          <w:color w:val="000000"/>
          <w:sz w:val="20"/>
          <w:lang w:eastAsia="lt-LT"/>
        </w:rPr>
      </w:pPr>
      <w:r w:rsidRPr="005F070D">
        <w:rPr>
          <w:rFonts w:ascii="Times New Roman" w:hAnsi="Times New Roman" w:cs="Times New Roman"/>
          <w:color w:val="000000"/>
          <w:sz w:val="20"/>
          <w:lang w:eastAsia="lt-LT"/>
        </w:rPr>
        <w:t>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27 ir 28 punktuose.</w:t>
      </w:r>
    </w:p>
    <w:p w14:paraId="7520F98C" w14:textId="77777777" w:rsidR="00137540" w:rsidRPr="005F070D" w:rsidRDefault="00137540" w:rsidP="00137540">
      <w:pPr>
        <w:jc w:val="center"/>
        <w:rPr>
          <w:rFonts w:ascii="Times New Roman" w:hAnsi="Times New Roman" w:cs="Times New Roman"/>
          <w:color w:val="000000"/>
          <w:szCs w:val="24"/>
          <w:lang w:eastAsia="lt-LT"/>
        </w:rPr>
      </w:pPr>
    </w:p>
    <w:p w14:paraId="1E2F0DDB" w14:textId="0D126174" w:rsidR="00652158" w:rsidRPr="00944CD6" w:rsidRDefault="00137540" w:rsidP="00007636">
      <w:pPr>
        <w:jc w:val="center"/>
      </w:pPr>
      <w:r w:rsidRPr="005F070D">
        <w:rPr>
          <w:rFonts w:ascii="Times New Roman" w:hAnsi="Times New Roman" w:cs="Times New Roman"/>
          <w:color w:val="000000"/>
          <w:szCs w:val="24"/>
          <w:lang w:eastAsia="lt-LT"/>
        </w:rPr>
        <w:t>––––––––––––––––––––</w:t>
      </w:r>
    </w:p>
    <w:p w14:paraId="305E488C" w14:textId="2C11F07D" w:rsidR="00652158" w:rsidRPr="00944CD6" w:rsidRDefault="00652158" w:rsidP="00944CD6"/>
    <w:p w14:paraId="0C5B419C" w14:textId="77777777" w:rsidR="00D16C82" w:rsidRDefault="00D16C82" w:rsidP="0075299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p>
    <w:p w14:paraId="23F0BDE3" w14:textId="77777777" w:rsidR="00D16C82" w:rsidRPr="00D16C82" w:rsidRDefault="00D16C82" w:rsidP="00D16C82"/>
    <w:p w14:paraId="65B17A7D" w14:textId="77777777" w:rsidR="00D16C82" w:rsidRPr="00D16C82" w:rsidRDefault="00D16C82" w:rsidP="00D16C82"/>
    <w:p w14:paraId="64B5031F" w14:textId="77777777" w:rsidR="00D16C82" w:rsidRPr="00D16C82" w:rsidRDefault="00D16C82" w:rsidP="00D16C82"/>
    <w:p w14:paraId="0F45A3D1" w14:textId="77777777" w:rsidR="00D16C82" w:rsidRPr="00D16C82" w:rsidRDefault="00D16C82" w:rsidP="00D16C82"/>
    <w:p w14:paraId="7DAA3D72" w14:textId="77777777" w:rsidR="00D16C82" w:rsidRPr="00D16C82" w:rsidRDefault="00D16C82" w:rsidP="00D16C82"/>
    <w:p w14:paraId="07044B48" w14:textId="77777777" w:rsidR="00D16C82" w:rsidRPr="00D16C82" w:rsidRDefault="00D16C82" w:rsidP="00D16C82"/>
    <w:p w14:paraId="4AC8CF37" w14:textId="77777777" w:rsidR="00D16C82" w:rsidRPr="00D16C82" w:rsidRDefault="00D16C82" w:rsidP="00D16C82"/>
    <w:p w14:paraId="14C24474" w14:textId="77777777" w:rsidR="00D16C82" w:rsidRPr="00D16C82" w:rsidRDefault="00D16C82" w:rsidP="00D16C82"/>
    <w:p w14:paraId="7BC8D6F3" w14:textId="77777777" w:rsidR="00D16C82" w:rsidRPr="00D16C82" w:rsidRDefault="00D16C82" w:rsidP="00D16C82"/>
    <w:p w14:paraId="62EB2D0C" w14:textId="77777777" w:rsidR="00D16C82" w:rsidRPr="00D16C82" w:rsidRDefault="00D16C82" w:rsidP="00D16C82"/>
    <w:p w14:paraId="732C2077" w14:textId="77777777" w:rsidR="00D16C82" w:rsidRPr="00D16C82" w:rsidRDefault="00D16C82" w:rsidP="00D16C82"/>
    <w:p w14:paraId="7EE65FC6" w14:textId="77777777" w:rsidR="00D16C82" w:rsidRPr="00D16C82" w:rsidRDefault="00D16C82" w:rsidP="00D16C82"/>
    <w:p w14:paraId="275C22F1" w14:textId="77777777" w:rsidR="00D16C82" w:rsidRPr="00D16C82" w:rsidRDefault="00D16C82" w:rsidP="00D16C82"/>
    <w:p w14:paraId="26072747" w14:textId="77777777" w:rsidR="00D16C82" w:rsidRPr="00D16C82" w:rsidRDefault="00D16C82" w:rsidP="00D16C82"/>
    <w:p w14:paraId="69F7557C" w14:textId="77777777" w:rsidR="0075299A" w:rsidRPr="00007636" w:rsidRDefault="0075299A" w:rsidP="0075299A">
      <w:pPr>
        <w:spacing w:after="0" w:line="240" w:lineRule="auto"/>
        <w:jc w:val="center"/>
        <w:rPr>
          <w:rFonts w:ascii="Times New Roman" w:eastAsia="Times New Roman" w:hAnsi="Times New Roman" w:cs="Times New Roman"/>
          <w:sz w:val="24"/>
          <w:szCs w:val="24"/>
        </w:rPr>
      </w:pPr>
      <w:bookmarkStart w:id="11" w:name="_GoBack"/>
      <w:bookmarkEnd w:id="11"/>
    </w:p>
    <w:sectPr w:rsidR="0075299A" w:rsidRPr="00007636"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EB3C" w14:textId="77777777" w:rsidR="00EC0CFB" w:rsidRDefault="00EC0CFB" w:rsidP="005405F1">
      <w:pPr>
        <w:spacing w:after="0" w:line="240" w:lineRule="auto"/>
      </w:pPr>
      <w:r>
        <w:separator/>
      </w:r>
    </w:p>
  </w:endnote>
  <w:endnote w:type="continuationSeparator" w:id="0">
    <w:p w14:paraId="3B77AF71" w14:textId="77777777" w:rsidR="00EC0CFB" w:rsidRDefault="00EC0CFB"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A49E1" w14:textId="77777777" w:rsidR="00EC0CFB" w:rsidRDefault="00EC0CFB" w:rsidP="005405F1">
      <w:pPr>
        <w:spacing w:after="0" w:line="240" w:lineRule="auto"/>
      </w:pPr>
      <w:r>
        <w:separator/>
      </w:r>
    </w:p>
  </w:footnote>
  <w:footnote w:type="continuationSeparator" w:id="0">
    <w:p w14:paraId="3D6492A6" w14:textId="77777777" w:rsidR="00EC0CFB" w:rsidRDefault="00EC0CFB"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50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443722"/>
    <w:multiLevelType w:val="multilevel"/>
    <w:tmpl w:val="0809001F"/>
    <w:lvl w:ilvl="0">
      <w:start w:val="1"/>
      <w:numFmt w:val="decimal"/>
      <w:lvlText w:val="%1."/>
      <w:lvlJc w:val="left"/>
      <w:pPr>
        <w:ind w:left="2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2308D"/>
    <w:multiLevelType w:val="hybridMultilevel"/>
    <w:tmpl w:val="92E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7">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E61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EB46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13">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2"/>
  </w:num>
  <w:num w:numId="3">
    <w:abstractNumId w:val="1"/>
  </w:num>
  <w:num w:numId="4">
    <w:abstractNumId w:val="6"/>
  </w:num>
  <w:num w:numId="5">
    <w:abstractNumId w:val="2"/>
  </w:num>
  <w:num w:numId="6">
    <w:abstractNumId w:val="4"/>
  </w:num>
  <w:num w:numId="7">
    <w:abstractNumId w:val="3"/>
  </w:num>
  <w:num w:numId="8">
    <w:abstractNumId w:val="5"/>
  </w:num>
  <w:num w:numId="9">
    <w:abstractNumId w:val="8"/>
  </w:num>
  <w:num w:numId="10">
    <w:abstractNumId w:val="9"/>
  </w:num>
  <w:num w:numId="11">
    <w:abstractNumId w:val="13"/>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07636"/>
    <w:rsid w:val="0002675F"/>
    <w:rsid w:val="00040D63"/>
    <w:rsid w:val="0004662E"/>
    <w:rsid w:val="00056F67"/>
    <w:rsid w:val="0007341A"/>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540"/>
    <w:rsid w:val="00137E97"/>
    <w:rsid w:val="00191509"/>
    <w:rsid w:val="001A223E"/>
    <w:rsid w:val="001A25A0"/>
    <w:rsid w:val="001B4237"/>
    <w:rsid w:val="001C767E"/>
    <w:rsid w:val="001E00E7"/>
    <w:rsid w:val="001F33DA"/>
    <w:rsid w:val="001F43D5"/>
    <w:rsid w:val="001F5AC5"/>
    <w:rsid w:val="00201531"/>
    <w:rsid w:val="0021053B"/>
    <w:rsid w:val="00233C34"/>
    <w:rsid w:val="00237AC1"/>
    <w:rsid w:val="00243F2C"/>
    <w:rsid w:val="00247D40"/>
    <w:rsid w:val="00254E81"/>
    <w:rsid w:val="0025770B"/>
    <w:rsid w:val="00260B68"/>
    <w:rsid w:val="0028411C"/>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C0403"/>
    <w:rsid w:val="003C093B"/>
    <w:rsid w:val="003D0CF8"/>
    <w:rsid w:val="003D520A"/>
    <w:rsid w:val="003D541B"/>
    <w:rsid w:val="003E6C64"/>
    <w:rsid w:val="003F3511"/>
    <w:rsid w:val="003F6342"/>
    <w:rsid w:val="004257D5"/>
    <w:rsid w:val="004279AA"/>
    <w:rsid w:val="00430CC5"/>
    <w:rsid w:val="004348FF"/>
    <w:rsid w:val="00435E94"/>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0AB3"/>
    <w:rsid w:val="005C5B7E"/>
    <w:rsid w:val="005D50CD"/>
    <w:rsid w:val="0060149D"/>
    <w:rsid w:val="006050C3"/>
    <w:rsid w:val="00611488"/>
    <w:rsid w:val="00613CD8"/>
    <w:rsid w:val="00624414"/>
    <w:rsid w:val="00625B3F"/>
    <w:rsid w:val="0062636A"/>
    <w:rsid w:val="006321DB"/>
    <w:rsid w:val="00632514"/>
    <w:rsid w:val="00644751"/>
    <w:rsid w:val="00652158"/>
    <w:rsid w:val="0065780C"/>
    <w:rsid w:val="00673051"/>
    <w:rsid w:val="0068291F"/>
    <w:rsid w:val="00687A85"/>
    <w:rsid w:val="00691AC1"/>
    <w:rsid w:val="006B57C3"/>
    <w:rsid w:val="006C5C01"/>
    <w:rsid w:val="006F2300"/>
    <w:rsid w:val="006F5BF0"/>
    <w:rsid w:val="007017B1"/>
    <w:rsid w:val="00712AC3"/>
    <w:rsid w:val="00717B0C"/>
    <w:rsid w:val="0072016C"/>
    <w:rsid w:val="0072271E"/>
    <w:rsid w:val="00723173"/>
    <w:rsid w:val="00724730"/>
    <w:rsid w:val="007311B1"/>
    <w:rsid w:val="00732993"/>
    <w:rsid w:val="00735BDC"/>
    <w:rsid w:val="00743AFD"/>
    <w:rsid w:val="00745FA8"/>
    <w:rsid w:val="00746327"/>
    <w:rsid w:val="0075299A"/>
    <w:rsid w:val="007559B3"/>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8E6728"/>
    <w:rsid w:val="008E7ACC"/>
    <w:rsid w:val="008F26BF"/>
    <w:rsid w:val="0090173D"/>
    <w:rsid w:val="00904371"/>
    <w:rsid w:val="009208A6"/>
    <w:rsid w:val="00920DFC"/>
    <w:rsid w:val="009339EA"/>
    <w:rsid w:val="00933BE7"/>
    <w:rsid w:val="00944611"/>
    <w:rsid w:val="00944CD6"/>
    <w:rsid w:val="00954A5B"/>
    <w:rsid w:val="009638AD"/>
    <w:rsid w:val="00971487"/>
    <w:rsid w:val="00990DB6"/>
    <w:rsid w:val="009A4AB3"/>
    <w:rsid w:val="009C0E5F"/>
    <w:rsid w:val="009C3C3C"/>
    <w:rsid w:val="009E02F1"/>
    <w:rsid w:val="009E1495"/>
    <w:rsid w:val="009E251E"/>
    <w:rsid w:val="009F077B"/>
    <w:rsid w:val="00A064D9"/>
    <w:rsid w:val="00A12280"/>
    <w:rsid w:val="00A135DA"/>
    <w:rsid w:val="00A202C8"/>
    <w:rsid w:val="00A3092C"/>
    <w:rsid w:val="00A40392"/>
    <w:rsid w:val="00A4089F"/>
    <w:rsid w:val="00A6746E"/>
    <w:rsid w:val="00A67CB1"/>
    <w:rsid w:val="00A74C16"/>
    <w:rsid w:val="00A800A7"/>
    <w:rsid w:val="00A843ED"/>
    <w:rsid w:val="00A957AD"/>
    <w:rsid w:val="00AA2A2C"/>
    <w:rsid w:val="00AB2132"/>
    <w:rsid w:val="00AC5E61"/>
    <w:rsid w:val="00AC6B04"/>
    <w:rsid w:val="00AE477F"/>
    <w:rsid w:val="00AF5061"/>
    <w:rsid w:val="00B0406F"/>
    <w:rsid w:val="00B07B21"/>
    <w:rsid w:val="00B20EB1"/>
    <w:rsid w:val="00B25C8B"/>
    <w:rsid w:val="00B3190C"/>
    <w:rsid w:val="00B32C64"/>
    <w:rsid w:val="00B41CCB"/>
    <w:rsid w:val="00B46A87"/>
    <w:rsid w:val="00B55C73"/>
    <w:rsid w:val="00B60F6C"/>
    <w:rsid w:val="00B63A71"/>
    <w:rsid w:val="00B65C13"/>
    <w:rsid w:val="00B73AFC"/>
    <w:rsid w:val="00B773C7"/>
    <w:rsid w:val="00B81B16"/>
    <w:rsid w:val="00BA007C"/>
    <w:rsid w:val="00BB0493"/>
    <w:rsid w:val="00BB1927"/>
    <w:rsid w:val="00BE662D"/>
    <w:rsid w:val="00BF723D"/>
    <w:rsid w:val="00C04D87"/>
    <w:rsid w:val="00C056D3"/>
    <w:rsid w:val="00C06A39"/>
    <w:rsid w:val="00C1261D"/>
    <w:rsid w:val="00C35F97"/>
    <w:rsid w:val="00C37AFF"/>
    <w:rsid w:val="00C5452E"/>
    <w:rsid w:val="00C54668"/>
    <w:rsid w:val="00C744B7"/>
    <w:rsid w:val="00C75F8F"/>
    <w:rsid w:val="00C810EF"/>
    <w:rsid w:val="00CA42EA"/>
    <w:rsid w:val="00CA5155"/>
    <w:rsid w:val="00CB04C3"/>
    <w:rsid w:val="00CC184A"/>
    <w:rsid w:val="00CC6AF1"/>
    <w:rsid w:val="00CC7F71"/>
    <w:rsid w:val="00D03786"/>
    <w:rsid w:val="00D06560"/>
    <w:rsid w:val="00D16C82"/>
    <w:rsid w:val="00D20432"/>
    <w:rsid w:val="00D338B5"/>
    <w:rsid w:val="00D35CFF"/>
    <w:rsid w:val="00D37D90"/>
    <w:rsid w:val="00D46C07"/>
    <w:rsid w:val="00D76AB5"/>
    <w:rsid w:val="00D81709"/>
    <w:rsid w:val="00D83796"/>
    <w:rsid w:val="00D93F0C"/>
    <w:rsid w:val="00DA15C2"/>
    <w:rsid w:val="00DA1A34"/>
    <w:rsid w:val="00DB7109"/>
    <w:rsid w:val="00DB76CA"/>
    <w:rsid w:val="00DD3846"/>
    <w:rsid w:val="00DE6353"/>
    <w:rsid w:val="00DE7948"/>
    <w:rsid w:val="00DF28C0"/>
    <w:rsid w:val="00DF7BDE"/>
    <w:rsid w:val="00E05168"/>
    <w:rsid w:val="00E16873"/>
    <w:rsid w:val="00E21A86"/>
    <w:rsid w:val="00E237C6"/>
    <w:rsid w:val="00E2464A"/>
    <w:rsid w:val="00E27BAD"/>
    <w:rsid w:val="00E32E7F"/>
    <w:rsid w:val="00E35833"/>
    <w:rsid w:val="00E5789D"/>
    <w:rsid w:val="00E74E03"/>
    <w:rsid w:val="00E76946"/>
    <w:rsid w:val="00E80114"/>
    <w:rsid w:val="00E83BC4"/>
    <w:rsid w:val="00E97129"/>
    <w:rsid w:val="00EC0CFB"/>
    <w:rsid w:val="00EE7BFA"/>
    <w:rsid w:val="00F10CDF"/>
    <w:rsid w:val="00F36F64"/>
    <w:rsid w:val="00F414D4"/>
    <w:rsid w:val="00F449C1"/>
    <w:rsid w:val="00F47B7F"/>
    <w:rsid w:val="00F625BB"/>
    <w:rsid w:val="00F62978"/>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0157-575F-4140-B538-DBEA065D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23730</Words>
  <Characters>13527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4</cp:revision>
  <cp:lastPrinted>2021-03-29T12:08:00Z</cp:lastPrinted>
  <dcterms:created xsi:type="dcterms:W3CDTF">2021-05-07T10:53:00Z</dcterms:created>
  <dcterms:modified xsi:type="dcterms:W3CDTF">2021-05-20T12:13:00Z</dcterms:modified>
</cp:coreProperties>
</file>