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D0DEF" w14:textId="3DA4C5A9" w:rsidR="00FD2DF8" w:rsidRPr="004D6121" w:rsidRDefault="00063287">
      <w:pPr>
        <w:pStyle w:val="Pavadinimas"/>
      </w:pPr>
      <w:r>
        <w:t xml:space="preserve"> </w:t>
      </w:r>
      <w:r w:rsidR="00FD2DF8" w:rsidRPr="004D6121">
        <w:t>PANEVĖŽIO RAJONO SAVIVALDYBĖS</w:t>
      </w:r>
    </w:p>
    <w:p w14:paraId="714C6FB9" w14:textId="77777777" w:rsidR="00FD2DF8" w:rsidRPr="004D6121" w:rsidRDefault="00FD2DF8">
      <w:pPr>
        <w:pStyle w:val="Antrats"/>
        <w:spacing w:before="0" w:after="0"/>
        <w:jc w:val="center"/>
        <w:rPr>
          <w:b/>
        </w:rPr>
      </w:pPr>
      <w:r w:rsidRPr="004D6121">
        <w:rPr>
          <w:b/>
        </w:rPr>
        <w:t>EKONOMINIO KONKURENCINGUMO DIDINIMO PROGRAMOS (NR. 08) APRAŠYMAS</w:t>
      </w:r>
    </w:p>
    <w:p w14:paraId="1C670D9C" w14:textId="77777777" w:rsidR="00FD2DF8" w:rsidRPr="004D6121" w:rsidRDefault="00FD2DF8">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FD2DF8" w:rsidRPr="004D6121" w14:paraId="2F78EECA" w14:textId="77777777" w:rsidTr="000E63BB">
        <w:tc>
          <w:tcPr>
            <w:tcW w:w="3105" w:type="dxa"/>
            <w:tcBorders>
              <w:top w:val="single" w:sz="4" w:space="0" w:color="000000"/>
              <w:left w:val="single" w:sz="4" w:space="0" w:color="000000"/>
              <w:bottom w:val="single" w:sz="4" w:space="0" w:color="000000"/>
            </w:tcBorders>
          </w:tcPr>
          <w:p w14:paraId="3881E7D3"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14:paraId="6AA74E6F" w14:textId="77777777" w:rsidR="00FD2DF8" w:rsidRPr="004D6121" w:rsidRDefault="003B142D" w:rsidP="00A662F3">
            <w:pPr>
              <w:snapToGrid w:val="0"/>
              <w:ind w:left="57" w:right="334"/>
              <w:rPr>
                <w:b/>
                <w:sz w:val="24"/>
                <w:lang w:val="lt-LT"/>
              </w:rPr>
            </w:pPr>
            <w:r w:rsidRPr="004D6121">
              <w:rPr>
                <w:b/>
                <w:sz w:val="24"/>
                <w:lang w:val="lt-LT"/>
              </w:rPr>
              <w:t>2021</w:t>
            </w:r>
            <w:r w:rsidR="00B853FF" w:rsidRPr="004D6121">
              <w:rPr>
                <w:b/>
                <w:sz w:val="24"/>
                <w:lang w:val="lt-LT"/>
              </w:rPr>
              <w:t xml:space="preserve"> </w:t>
            </w:r>
            <w:r w:rsidR="00FD2DF8" w:rsidRPr="004D6121">
              <w:rPr>
                <w:b/>
                <w:sz w:val="24"/>
                <w:lang w:val="lt-LT"/>
              </w:rPr>
              <w:t>metai</w:t>
            </w:r>
          </w:p>
        </w:tc>
      </w:tr>
      <w:tr w:rsidR="00FD2DF8" w:rsidRPr="004D6121" w14:paraId="4437D3E1" w14:textId="77777777" w:rsidTr="000E63BB">
        <w:tc>
          <w:tcPr>
            <w:tcW w:w="3105" w:type="dxa"/>
            <w:tcBorders>
              <w:top w:val="single" w:sz="4" w:space="0" w:color="000000"/>
              <w:left w:val="single" w:sz="4" w:space="0" w:color="000000"/>
              <w:bottom w:val="single" w:sz="4" w:space="0" w:color="000000"/>
            </w:tcBorders>
          </w:tcPr>
          <w:p w14:paraId="4D6D7587"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14:paraId="7B429415" w14:textId="77777777" w:rsidR="00FD2DF8" w:rsidRPr="004D6121" w:rsidRDefault="00FD2DF8" w:rsidP="00A662F3">
            <w:pPr>
              <w:snapToGrid w:val="0"/>
              <w:ind w:left="57" w:right="334"/>
              <w:rPr>
                <w:sz w:val="24"/>
                <w:lang w:val="lt-LT"/>
              </w:rPr>
            </w:pPr>
            <w:r w:rsidRPr="004D6121">
              <w:rPr>
                <w:sz w:val="24"/>
                <w:lang w:val="lt-LT"/>
              </w:rPr>
              <w:t>Savivaldybės administracija, 188774594</w:t>
            </w:r>
          </w:p>
        </w:tc>
      </w:tr>
      <w:tr w:rsidR="00FD2DF8" w:rsidRPr="004D6121" w14:paraId="6DF21C59" w14:textId="77777777" w:rsidTr="000E63BB">
        <w:tc>
          <w:tcPr>
            <w:tcW w:w="3105" w:type="dxa"/>
            <w:tcBorders>
              <w:top w:val="single" w:sz="4" w:space="0" w:color="000000"/>
              <w:left w:val="single" w:sz="4" w:space="0" w:color="000000"/>
              <w:bottom w:val="single" w:sz="4" w:space="0" w:color="000000"/>
            </w:tcBorders>
          </w:tcPr>
          <w:p w14:paraId="2CC82818"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14:paraId="15B6F3E4" w14:textId="77777777" w:rsidR="00FD2DF8" w:rsidRPr="004D6121" w:rsidRDefault="00FD2DF8" w:rsidP="00A662F3">
            <w:pPr>
              <w:pStyle w:val="Pagrindinistekstas"/>
              <w:snapToGrid w:val="0"/>
              <w:ind w:left="57" w:right="334"/>
              <w:rPr>
                <w:lang w:val="lt-LT"/>
              </w:rPr>
            </w:pPr>
            <w:r w:rsidRPr="004D6121">
              <w:rPr>
                <w:lang w:val="lt-LT"/>
              </w:rPr>
              <w:t>Žemės ūkio skyrius, 1.22</w:t>
            </w:r>
          </w:p>
          <w:p w14:paraId="26B73D22" w14:textId="77777777" w:rsidR="00FD2DF8" w:rsidRPr="004D6121" w:rsidRDefault="00FD2DF8" w:rsidP="00A662F3">
            <w:pPr>
              <w:pStyle w:val="Pagrindinistekstas"/>
              <w:snapToGrid w:val="0"/>
              <w:ind w:left="57" w:right="334"/>
              <w:rPr>
                <w:lang w:val="lt-LT"/>
              </w:rPr>
            </w:pPr>
            <w:r w:rsidRPr="004D6121">
              <w:rPr>
                <w:lang w:val="lt-LT"/>
              </w:rPr>
              <w:t>Švietimo, kultūros ir sporto skyrius, 1.14</w:t>
            </w:r>
          </w:p>
          <w:p w14:paraId="5EB109E1" w14:textId="77777777" w:rsidR="00FD2DF8" w:rsidRPr="004D6121" w:rsidRDefault="00FD2DF8" w:rsidP="00A662F3">
            <w:pPr>
              <w:pStyle w:val="Pagrindinistekstas"/>
              <w:snapToGrid w:val="0"/>
              <w:ind w:left="57" w:right="334"/>
              <w:rPr>
                <w:lang w:val="lt-LT"/>
              </w:rPr>
            </w:pPr>
            <w:r w:rsidRPr="004D6121">
              <w:rPr>
                <w:lang w:val="lt-LT"/>
              </w:rPr>
              <w:t>Ekonomikos ir turto valdymo skyrius, 1.11</w:t>
            </w:r>
          </w:p>
          <w:p w14:paraId="48D4F659" w14:textId="77777777" w:rsidR="00FD2DF8" w:rsidRPr="004D6121" w:rsidRDefault="00FD2DF8" w:rsidP="00A662F3">
            <w:pPr>
              <w:pStyle w:val="Pagrindinistekstas"/>
              <w:snapToGrid w:val="0"/>
              <w:ind w:left="57" w:right="334"/>
              <w:rPr>
                <w:lang w:val="lt-LT"/>
              </w:rPr>
            </w:pPr>
            <w:r w:rsidRPr="004D6121">
              <w:rPr>
                <w:lang w:val="lt-LT"/>
              </w:rPr>
              <w:t>Investicijų ir užsienio ryšių skyrius, 1.8</w:t>
            </w:r>
          </w:p>
          <w:p w14:paraId="2CFB869B" w14:textId="77777777" w:rsidR="00FD2DF8" w:rsidRPr="004D6121" w:rsidRDefault="00FD2DF8" w:rsidP="00A662F3">
            <w:pPr>
              <w:pStyle w:val="Pagrindinistekstas"/>
              <w:snapToGrid w:val="0"/>
              <w:ind w:left="57" w:right="334"/>
              <w:rPr>
                <w:lang w:val="lt-LT"/>
              </w:rPr>
            </w:pPr>
            <w:r w:rsidRPr="004D6121">
              <w:rPr>
                <w:lang w:val="lt-LT"/>
              </w:rPr>
              <w:t>Informacinių technologijų skyrius, 1.18</w:t>
            </w:r>
          </w:p>
          <w:p w14:paraId="4867ACB8" w14:textId="77777777" w:rsidR="00FD2DF8" w:rsidRPr="004D6121" w:rsidRDefault="00FD2DF8" w:rsidP="00A662F3">
            <w:pPr>
              <w:pStyle w:val="Pagrindinistekstas"/>
              <w:snapToGrid w:val="0"/>
              <w:ind w:left="57" w:right="334"/>
              <w:rPr>
                <w:lang w:val="lt-LT"/>
              </w:rPr>
            </w:pPr>
            <w:r w:rsidRPr="004D6121">
              <w:rPr>
                <w:lang w:val="lt-LT"/>
              </w:rPr>
              <w:t>Architektūros skyrius, 1.17</w:t>
            </w:r>
          </w:p>
          <w:p w14:paraId="4C59E277" w14:textId="77777777" w:rsidR="00FD2DF8" w:rsidRPr="004D6121" w:rsidRDefault="000243C6" w:rsidP="00A662F3">
            <w:pPr>
              <w:pStyle w:val="Pagrindinistekstas"/>
              <w:snapToGrid w:val="0"/>
              <w:ind w:left="57" w:right="334"/>
              <w:rPr>
                <w:lang w:val="lt-LT"/>
              </w:rPr>
            </w:pPr>
            <w:r w:rsidRPr="004D6121">
              <w:rPr>
                <w:lang w:val="lt-LT"/>
              </w:rPr>
              <w:t>Vyr. s</w:t>
            </w:r>
            <w:r w:rsidR="00FD2DF8" w:rsidRPr="004D6121">
              <w:rPr>
                <w:lang w:val="lt-LT"/>
              </w:rPr>
              <w:t>pecialistas</w:t>
            </w:r>
            <w:r w:rsidR="009B3555" w:rsidRPr="004D6121">
              <w:rPr>
                <w:lang w:val="lt-LT"/>
              </w:rPr>
              <w:t xml:space="preserve">, </w:t>
            </w:r>
            <w:r w:rsidRPr="004D6121">
              <w:rPr>
                <w:lang w:val="lt-LT"/>
              </w:rPr>
              <w:t>1.1</w:t>
            </w:r>
          </w:p>
          <w:p w14:paraId="2F51BDFB" w14:textId="77777777" w:rsidR="00FD2DF8" w:rsidRPr="004D6121" w:rsidRDefault="00FD2DF8" w:rsidP="00A662F3">
            <w:pPr>
              <w:pStyle w:val="Pagrindinistekstas"/>
              <w:snapToGrid w:val="0"/>
              <w:ind w:left="57" w:right="334"/>
              <w:rPr>
                <w:lang w:val="lt-LT"/>
              </w:rPr>
            </w:pPr>
            <w:r w:rsidRPr="004D6121">
              <w:rPr>
                <w:lang w:val="lt-LT"/>
              </w:rPr>
              <w:t>Jaunimo koordinatorius (vyr. specialistas), 2</w:t>
            </w:r>
          </w:p>
        </w:tc>
      </w:tr>
      <w:tr w:rsidR="00FD2DF8" w:rsidRPr="004D6121" w14:paraId="561BEE3C" w14:textId="77777777" w:rsidTr="000E63BB">
        <w:tc>
          <w:tcPr>
            <w:tcW w:w="3105" w:type="dxa"/>
            <w:tcBorders>
              <w:top w:val="single" w:sz="4" w:space="0" w:color="000000"/>
              <w:left w:val="single" w:sz="4" w:space="0" w:color="000000"/>
              <w:bottom w:val="single" w:sz="4" w:space="0" w:color="000000"/>
            </w:tcBorders>
          </w:tcPr>
          <w:p w14:paraId="7C367E2F" w14:textId="77777777" w:rsidR="00FD2DF8" w:rsidRPr="004D6121" w:rsidRDefault="00FD2DF8" w:rsidP="00A662F3">
            <w:pPr>
              <w:pStyle w:val="Antrat3"/>
              <w:tabs>
                <w:tab w:val="clear" w:pos="0"/>
                <w:tab w:val="num" w:pos="180"/>
              </w:tabs>
              <w:snapToGrid w:val="0"/>
              <w:ind w:left="38"/>
              <w:jc w:val="left"/>
            </w:pPr>
            <w:r w:rsidRPr="004D6121">
              <w:t>Programos pavadinimas</w:t>
            </w:r>
          </w:p>
        </w:tc>
        <w:tc>
          <w:tcPr>
            <w:tcW w:w="5235" w:type="dxa"/>
            <w:tcBorders>
              <w:top w:val="single" w:sz="4" w:space="0" w:color="000000"/>
              <w:left w:val="single" w:sz="4" w:space="0" w:color="000000"/>
              <w:bottom w:val="single" w:sz="4" w:space="0" w:color="000000"/>
            </w:tcBorders>
          </w:tcPr>
          <w:p w14:paraId="5193DB04" w14:textId="77777777" w:rsidR="00FD2DF8" w:rsidRPr="004D6121" w:rsidRDefault="00FD2DF8" w:rsidP="00A662F3">
            <w:pPr>
              <w:snapToGrid w:val="0"/>
              <w:ind w:left="57" w:right="334"/>
              <w:rPr>
                <w:b/>
                <w:sz w:val="24"/>
                <w:lang w:val="lt-LT"/>
              </w:rPr>
            </w:pPr>
            <w:r w:rsidRPr="004D6121">
              <w:rPr>
                <w:b/>
                <w:sz w:val="24"/>
                <w:lang w:val="lt-LT"/>
              </w:rPr>
              <w:t>Ekonominio konkurencingumo didinimo programa</w:t>
            </w:r>
          </w:p>
        </w:tc>
        <w:tc>
          <w:tcPr>
            <w:tcW w:w="855" w:type="dxa"/>
            <w:tcBorders>
              <w:top w:val="single" w:sz="4" w:space="0" w:color="000000"/>
              <w:left w:val="single" w:sz="4" w:space="0" w:color="000000"/>
              <w:bottom w:val="single" w:sz="4" w:space="0" w:color="000000"/>
            </w:tcBorders>
          </w:tcPr>
          <w:p w14:paraId="304611BB" w14:textId="77777777" w:rsidR="00FD2DF8" w:rsidRPr="004D6121" w:rsidRDefault="00FD2DF8" w:rsidP="00A662F3">
            <w:pPr>
              <w:pStyle w:val="Antrat4"/>
              <w:snapToGrid w:val="0"/>
              <w:ind w:left="57" w:right="334"/>
              <w:rPr>
                <w:sz w:val="24"/>
                <w:lang w:val="lt-LT"/>
              </w:rPr>
            </w:pPr>
            <w:r w:rsidRPr="004D6121">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14:paraId="0B22EE48" w14:textId="77777777" w:rsidR="00FD2DF8" w:rsidRPr="004D6121" w:rsidRDefault="00FD2DF8" w:rsidP="00A662F3">
            <w:pPr>
              <w:snapToGrid w:val="0"/>
              <w:ind w:left="57" w:right="334"/>
              <w:jc w:val="center"/>
              <w:rPr>
                <w:b/>
                <w:sz w:val="24"/>
                <w:lang w:val="lt-LT"/>
              </w:rPr>
            </w:pPr>
            <w:r w:rsidRPr="004D6121">
              <w:rPr>
                <w:b/>
                <w:sz w:val="24"/>
                <w:lang w:val="lt-LT"/>
              </w:rPr>
              <w:t>08</w:t>
            </w:r>
          </w:p>
        </w:tc>
      </w:tr>
      <w:tr w:rsidR="00FD2DF8" w:rsidRPr="00FB74D0" w14:paraId="541EFF2A" w14:textId="77777777" w:rsidTr="000E63BB">
        <w:tc>
          <w:tcPr>
            <w:tcW w:w="3105" w:type="dxa"/>
            <w:tcBorders>
              <w:top w:val="single" w:sz="4" w:space="0" w:color="000000"/>
              <w:left w:val="single" w:sz="4" w:space="0" w:color="000000"/>
            </w:tcBorders>
          </w:tcPr>
          <w:p w14:paraId="088F68D7" w14:textId="77777777" w:rsidR="00FD2DF8" w:rsidRPr="004D6121" w:rsidRDefault="00FD2DF8" w:rsidP="00A662F3">
            <w:pPr>
              <w:tabs>
                <w:tab w:val="num" w:pos="180"/>
              </w:tabs>
              <w:snapToGrid w:val="0"/>
              <w:ind w:left="38"/>
              <w:rPr>
                <w:b/>
                <w:sz w:val="24"/>
                <w:lang w:val="lt-LT"/>
              </w:rPr>
            </w:pPr>
            <w:r w:rsidRPr="004D6121">
              <w:rPr>
                <w:b/>
                <w:sz w:val="24"/>
                <w:lang w:val="lt-LT"/>
              </w:rPr>
              <w:t>Programos parengimo argumentai</w:t>
            </w:r>
          </w:p>
        </w:tc>
        <w:tc>
          <w:tcPr>
            <w:tcW w:w="6775" w:type="dxa"/>
            <w:gridSpan w:val="4"/>
            <w:tcBorders>
              <w:top w:val="single" w:sz="4" w:space="0" w:color="000000"/>
              <w:left w:val="single" w:sz="4" w:space="0" w:color="000000"/>
              <w:right w:val="single" w:sz="4" w:space="0" w:color="000000"/>
            </w:tcBorders>
          </w:tcPr>
          <w:p w14:paraId="00B5A8F2" w14:textId="2A6894E6" w:rsidR="00FD2DF8" w:rsidRPr="004D6121" w:rsidRDefault="00FD2DF8" w:rsidP="00A662F3">
            <w:pPr>
              <w:snapToGrid w:val="0"/>
              <w:ind w:left="57" w:right="334"/>
              <w:jc w:val="both"/>
              <w:rPr>
                <w:sz w:val="24"/>
                <w:lang w:val="lt-LT"/>
              </w:rPr>
            </w:pPr>
            <w:r w:rsidRPr="004D6121">
              <w:rPr>
                <w:sz w:val="24"/>
                <w:lang w:val="lt-LT"/>
              </w:rPr>
              <w:t xml:space="preserve">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w:t>
            </w:r>
            <w:r w:rsidR="00CF5821">
              <w:rPr>
                <w:sz w:val="24"/>
                <w:lang w:val="lt-LT"/>
              </w:rPr>
              <w:t>ir</w:t>
            </w:r>
            <w:r w:rsidRPr="004D6121">
              <w:rPr>
                <w:sz w:val="24"/>
                <w:lang w:val="lt-LT"/>
              </w:rPr>
              <w:t xml:space="preserve"> saugaus rajono įvaizdį; skatinti turizmo verslo atstovus bei rajono bendruomenę prisidėti prie turizmo plėtros, analizuoti ir skatinti naujų turizmo </w:t>
            </w:r>
            <w:r w:rsidR="00150201" w:rsidRPr="004D6121">
              <w:rPr>
                <w:sz w:val="24"/>
                <w:lang w:val="lt-LT"/>
              </w:rPr>
              <w:t xml:space="preserve">krypčių, </w:t>
            </w:r>
            <w:r w:rsidRPr="004D6121">
              <w:rPr>
                <w:sz w:val="24"/>
                <w:lang w:val="lt-LT"/>
              </w:rPr>
              <w:t>produktų plėtrą.</w:t>
            </w:r>
          </w:p>
        </w:tc>
      </w:tr>
      <w:tr w:rsidR="00FD2DF8" w:rsidRPr="004D6121" w14:paraId="365B974B" w14:textId="77777777" w:rsidTr="000E63BB">
        <w:tc>
          <w:tcPr>
            <w:tcW w:w="3105" w:type="dxa"/>
            <w:tcBorders>
              <w:top w:val="single" w:sz="4" w:space="0" w:color="000000"/>
              <w:left w:val="single" w:sz="4" w:space="0" w:color="000000"/>
              <w:bottom w:val="single" w:sz="4" w:space="0" w:color="000000"/>
            </w:tcBorders>
          </w:tcPr>
          <w:p w14:paraId="442FD164" w14:textId="77777777" w:rsidR="00FD2DF8" w:rsidRPr="004D6121" w:rsidRDefault="00FD2DF8" w:rsidP="00A662F3">
            <w:pPr>
              <w:tabs>
                <w:tab w:val="num" w:pos="180"/>
              </w:tabs>
              <w:snapToGrid w:val="0"/>
              <w:ind w:left="38"/>
              <w:rPr>
                <w:b/>
                <w:sz w:val="24"/>
                <w:lang w:val="lt-LT"/>
              </w:rPr>
            </w:pPr>
            <w:r w:rsidRPr="004D6121">
              <w:rPr>
                <w:b/>
                <w:sz w:val="24"/>
                <w:lang w:val="lt-LT"/>
              </w:rPr>
              <w:t>Ilgalaikis prioritetas</w:t>
            </w:r>
          </w:p>
          <w:p w14:paraId="7980B42E" w14:textId="77777777" w:rsidR="00FD2DF8" w:rsidRPr="004D6121" w:rsidRDefault="00FD2DF8" w:rsidP="00A662F3">
            <w:pPr>
              <w:tabs>
                <w:tab w:val="num" w:pos="180"/>
              </w:tabs>
              <w:ind w:left="38"/>
              <w:rPr>
                <w:b/>
                <w:sz w:val="24"/>
                <w:lang w:val="lt-LT"/>
              </w:rPr>
            </w:pPr>
            <w:r w:rsidRPr="004D6121">
              <w:rPr>
                <w:b/>
                <w:sz w:val="24"/>
                <w:lang w:val="lt-LT"/>
              </w:rPr>
              <w:t>(pagal strateginį plėtros planą)</w:t>
            </w:r>
          </w:p>
        </w:tc>
        <w:tc>
          <w:tcPr>
            <w:tcW w:w="5235" w:type="dxa"/>
            <w:tcBorders>
              <w:top w:val="single" w:sz="4" w:space="0" w:color="000000"/>
              <w:left w:val="single" w:sz="4" w:space="0" w:color="000000"/>
              <w:bottom w:val="single" w:sz="4" w:space="0" w:color="000000"/>
            </w:tcBorders>
          </w:tcPr>
          <w:p w14:paraId="598D3428" w14:textId="0924F2BD" w:rsidR="00FD2DF8" w:rsidRPr="004D6121" w:rsidRDefault="00FD2DF8" w:rsidP="00A662F3">
            <w:pPr>
              <w:pStyle w:val="Antrat5"/>
              <w:snapToGrid w:val="0"/>
              <w:ind w:firstLine="57"/>
              <w:rPr>
                <w:sz w:val="24"/>
                <w:lang w:val="lt-LT"/>
              </w:rPr>
            </w:pPr>
            <w:r w:rsidRPr="004D6121">
              <w:rPr>
                <w:sz w:val="24"/>
                <w:lang w:val="lt-LT"/>
              </w:rPr>
              <w:t>Sveika, saugi ir švari gyvenamoji aplinka</w:t>
            </w:r>
            <w:r w:rsidR="00CF5821">
              <w:rPr>
                <w:sz w:val="24"/>
                <w:lang w:val="lt-LT"/>
              </w:rPr>
              <w:t>.</w:t>
            </w:r>
          </w:p>
          <w:p w14:paraId="1916CEA8" w14:textId="6980F32B" w:rsidR="00FD2DF8" w:rsidRPr="004D6121" w:rsidRDefault="00FD2DF8" w:rsidP="00A662F3">
            <w:pPr>
              <w:pStyle w:val="Antrat5"/>
              <w:snapToGrid w:val="0"/>
              <w:ind w:firstLine="57"/>
              <w:rPr>
                <w:sz w:val="24"/>
                <w:lang w:val="lt-LT"/>
              </w:rPr>
            </w:pPr>
            <w:r w:rsidRPr="004D6121">
              <w:rPr>
                <w:sz w:val="24"/>
                <w:lang w:val="lt-LT"/>
              </w:rPr>
              <w:t>Konkurencingas ūkis</w:t>
            </w:r>
            <w:r w:rsidR="00CF5821">
              <w:rPr>
                <w:sz w:val="24"/>
                <w:lang w:val="lt-LT"/>
              </w:rPr>
              <w:t>.</w:t>
            </w:r>
          </w:p>
        </w:tc>
        <w:tc>
          <w:tcPr>
            <w:tcW w:w="915" w:type="dxa"/>
            <w:gridSpan w:val="2"/>
            <w:tcBorders>
              <w:top w:val="single" w:sz="4" w:space="0" w:color="000000"/>
              <w:left w:val="single" w:sz="4" w:space="0" w:color="000000"/>
              <w:bottom w:val="single" w:sz="4" w:space="0" w:color="000000"/>
            </w:tcBorders>
          </w:tcPr>
          <w:p w14:paraId="1B02BAA1" w14:textId="77777777" w:rsidR="00FD2DF8" w:rsidRPr="004D6121" w:rsidRDefault="00FD2DF8">
            <w:pPr>
              <w:pStyle w:val="Antrat5"/>
              <w:snapToGrid w:val="0"/>
              <w:jc w:val="center"/>
              <w:rPr>
                <w:b/>
                <w:sz w:val="24"/>
                <w:lang w:val="lt-LT"/>
              </w:rPr>
            </w:pPr>
            <w:r w:rsidRPr="004D6121">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52BE83C9" w14:textId="77777777" w:rsidR="00FD2DF8" w:rsidRPr="004D6121" w:rsidRDefault="00FD2DF8">
            <w:pPr>
              <w:pStyle w:val="Antrat5"/>
              <w:snapToGrid w:val="0"/>
              <w:jc w:val="center"/>
              <w:rPr>
                <w:b/>
                <w:sz w:val="24"/>
                <w:lang w:val="lt-LT"/>
              </w:rPr>
            </w:pPr>
            <w:r w:rsidRPr="004D6121">
              <w:rPr>
                <w:b/>
                <w:sz w:val="24"/>
                <w:lang w:val="lt-LT"/>
              </w:rPr>
              <w:t>II</w:t>
            </w:r>
          </w:p>
          <w:p w14:paraId="71D292EE" w14:textId="77777777" w:rsidR="00FD2DF8" w:rsidRPr="004D6121" w:rsidRDefault="00FD2DF8">
            <w:pPr>
              <w:pStyle w:val="Antrat5"/>
              <w:snapToGrid w:val="0"/>
              <w:jc w:val="center"/>
              <w:rPr>
                <w:b/>
                <w:sz w:val="24"/>
                <w:lang w:val="lt-LT"/>
              </w:rPr>
            </w:pPr>
            <w:r w:rsidRPr="004D6121">
              <w:rPr>
                <w:b/>
                <w:sz w:val="24"/>
                <w:lang w:val="lt-LT"/>
              </w:rPr>
              <w:t>III</w:t>
            </w:r>
          </w:p>
        </w:tc>
      </w:tr>
      <w:tr w:rsidR="00FD2DF8" w:rsidRPr="004D6121" w14:paraId="05152616" w14:textId="77777777" w:rsidTr="000E63BB">
        <w:tc>
          <w:tcPr>
            <w:tcW w:w="3105" w:type="dxa"/>
            <w:tcBorders>
              <w:top w:val="single" w:sz="4" w:space="0" w:color="000000"/>
              <w:left w:val="single" w:sz="4" w:space="0" w:color="000000"/>
              <w:bottom w:val="single" w:sz="4" w:space="0" w:color="000000"/>
            </w:tcBorders>
          </w:tcPr>
          <w:p w14:paraId="72C7E233" w14:textId="77777777" w:rsidR="00FD2DF8" w:rsidRPr="004D6121" w:rsidRDefault="00FD2DF8" w:rsidP="00A662F3">
            <w:pPr>
              <w:tabs>
                <w:tab w:val="num" w:pos="180"/>
              </w:tabs>
              <w:snapToGrid w:val="0"/>
              <w:ind w:left="38"/>
              <w:rPr>
                <w:b/>
                <w:sz w:val="24"/>
                <w:lang w:val="lt-LT"/>
              </w:rPr>
            </w:pPr>
            <w:r w:rsidRPr="004D6121">
              <w:rPr>
                <w:b/>
                <w:sz w:val="24"/>
                <w:lang w:val="lt-LT"/>
              </w:rPr>
              <w:t>Šia programa įgyvendinamas strateginis tikslas:</w:t>
            </w:r>
          </w:p>
        </w:tc>
        <w:tc>
          <w:tcPr>
            <w:tcW w:w="5235" w:type="dxa"/>
            <w:tcBorders>
              <w:top w:val="single" w:sz="4" w:space="0" w:color="000000"/>
              <w:left w:val="single" w:sz="4" w:space="0" w:color="000000"/>
              <w:bottom w:val="single" w:sz="4" w:space="0" w:color="000000"/>
            </w:tcBorders>
          </w:tcPr>
          <w:p w14:paraId="793DA314" w14:textId="12FDAB27" w:rsidR="00FD2DF8" w:rsidRPr="004D6121" w:rsidRDefault="00FD2DF8" w:rsidP="00A662F3">
            <w:pPr>
              <w:snapToGrid w:val="0"/>
              <w:ind w:firstLine="57"/>
              <w:rPr>
                <w:sz w:val="24"/>
                <w:shd w:val="clear" w:color="auto" w:fill="FFFFFF"/>
                <w:lang w:val="lt-LT"/>
              </w:rPr>
            </w:pPr>
            <w:r w:rsidRPr="004D6121">
              <w:rPr>
                <w:sz w:val="24"/>
                <w:shd w:val="clear" w:color="auto" w:fill="FFFFFF"/>
                <w:lang w:val="lt-LT"/>
              </w:rPr>
              <w:t>Skatinti rajono konkurencingumą</w:t>
            </w:r>
            <w:r w:rsidR="00CF5821">
              <w:rPr>
                <w:sz w:val="24"/>
                <w:shd w:val="clear" w:color="auto" w:fill="FFFFFF"/>
                <w:lang w:val="lt-LT"/>
              </w:rPr>
              <w:t>.</w:t>
            </w:r>
          </w:p>
        </w:tc>
        <w:tc>
          <w:tcPr>
            <w:tcW w:w="915" w:type="dxa"/>
            <w:gridSpan w:val="2"/>
            <w:tcBorders>
              <w:top w:val="single" w:sz="4" w:space="0" w:color="000000"/>
              <w:left w:val="single" w:sz="4" w:space="0" w:color="000000"/>
              <w:bottom w:val="single" w:sz="4" w:space="0" w:color="000000"/>
            </w:tcBorders>
          </w:tcPr>
          <w:p w14:paraId="4CA62D7A" w14:textId="77777777" w:rsidR="00FD2DF8" w:rsidRPr="004D6121" w:rsidRDefault="00FD2DF8">
            <w:pPr>
              <w:pStyle w:val="Antrat4"/>
              <w:snapToGrid w:val="0"/>
              <w:rPr>
                <w:sz w:val="24"/>
                <w:lang w:val="lt-LT"/>
              </w:rPr>
            </w:pPr>
            <w:r w:rsidRPr="004D6121">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1E2B7ADD" w14:textId="77777777" w:rsidR="00FD2DF8" w:rsidRPr="004D6121" w:rsidRDefault="00FD2DF8">
            <w:pPr>
              <w:snapToGrid w:val="0"/>
              <w:jc w:val="center"/>
              <w:rPr>
                <w:b/>
                <w:sz w:val="24"/>
                <w:lang w:val="lt-LT"/>
              </w:rPr>
            </w:pPr>
            <w:r w:rsidRPr="004D6121">
              <w:rPr>
                <w:b/>
                <w:sz w:val="24"/>
                <w:lang w:val="lt-LT"/>
              </w:rPr>
              <w:t>03</w:t>
            </w:r>
          </w:p>
        </w:tc>
      </w:tr>
      <w:tr w:rsidR="00FD2DF8" w:rsidRPr="004D6121" w14:paraId="2E1D5EC8" w14:textId="77777777" w:rsidTr="000E63BB">
        <w:tc>
          <w:tcPr>
            <w:tcW w:w="3105" w:type="dxa"/>
            <w:tcBorders>
              <w:top w:val="single" w:sz="4" w:space="0" w:color="000000"/>
              <w:left w:val="single" w:sz="4" w:space="0" w:color="000000"/>
              <w:bottom w:val="single" w:sz="4" w:space="0" w:color="000000"/>
            </w:tcBorders>
          </w:tcPr>
          <w:p w14:paraId="1762DD81" w14:textId="77777777" w:rsidR="00FD2DF8" w:rsidRPr="004D6121" w:rsidRDefault="00FD2DF8" w:rsidP="00A662F3">
            <w:pPr>
              <w:tabs>
                <w:tab w:val="num" w:pos="180"/>
              </w:tabs>
              <w:snapToGrid w:val="0"/>
              <w:ind w:left="38"/>
              <w:rPr>
                <w:b/>
                <w:sz w:val="24"/>
                <w:lang w:val="lt-LT"/>
              </w:rPr>
            </w:pPr>
            <w:r w:rsidRPr="004D6121">
              <w:rPr>
                <w:b/>
                <w:sz w:val="24"/>
                <w:lang w:val="lt-LT"/>
              </w:rPr>
              <w:t>Programos tikslas</w:t>
            </w:r>
          </w:p>
        </w:tc>
        <w:tc>
          <w:tcPr>
            <w:tcW w:w="5235" w:type="dxa"/>
            <w:tcBorders>
              <w:top w:val="single" w:sz="4" w:space="0" w:color="000000"/>
              <w:left w:val="single" w:sz="4" w:space="0" w:color="000000"/>
              <w:bottom w:val="single" w:sz="4" w:space="0" w:color="000000"/>
            </w:tcBorders>
          </w:tcPr>
          <w:p w14:paraId="46D86A97" w14:textId="289BAFF7" w:rsidR="00FD2DF8" w:rsidRPr="004D6121" w:rsidRDefault="00FD2DF8" w:rsidP="00A662F3">
            <w:pPr>
              <w:snapToGrid w:val="0"/>
              <w:ind w:firstLine="57"/>
              <w:rPr>
                <w:sz w:val="24"/>
                <w:shd w:val="clear" w:color="auto" w:fill="FFFFFF"/>
                <w:lang w:val="lt-LT"/>
              </w:rPr>
            </w:pPr>
            <w:r w:rsidRPr="004D6121">
              <w:rPr>
                <w:sz w:val="24"/>
                <w:lang w:val="lt-LT"/>
              </w:rPr>
              <w:t>Didinti rajono žemės ūkio konkurencingumą</w:t>
            </w:r>
            <w:r w:rsidR="00CF5821">
              <w:rPr>
                <w:sz w:val="24"/>
                <w:lang w:val="lt-LT"/>
              </w:rPr>
              <w:t>.</w:t>
            </w:r>
          </w:p>
        </w:tc>
        <w:tc>
          <w:tcPr>
            <w:tcW w:w="915" w:type="dxa"/>
            <w:gridSpan w:val="2"/>
            <w:tcBorders>
              <w:top w:val="single" w:sz="4" w:space="0" w:color="000000"/>
              <w:left w:val="single" w:sz="4" w:space="0" w:color="000000"/>
              <w:bottom w:val="single" w:sz="4" w:space="0" w:color="000000"/>
            </w:tcBorders>
          </w:tcPr>
          <w:p w14:paraId="777DFCB1" w14:textId="77777777" w:rsidR="00FD2DF8" w:rsidRPr="004D6121" w:rsidRDefault="00FD2DF8">
            <w:pPr>
              <w:snapToGrid w:val="0"/>
              <w:jc w:val="center"/>
              <w:rPr>
                <w:b/>
                <w:sz w:val="24"/>
                <w:lang w:val="lt-LT"/>
              </w:rPr>
            </w:pPr>
            <w:r w:rsidRPr="004D6121">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37540A56" w14:textId="77777777" w:rsidR="00FD2DF8" w:rsidRPr="004D6121" w:rsidRDefault="00FD2DF8">
            <w:pPr>
              <w:snapToGrid w:val="0"/>
              <w:jc w:val="center"/>
              <w:rPr>
                <w:b/>
                <w:sz w:val="24"/>
                <w:lang w:val="lt-LT"/>
              </w:rPr>
            </w:pPr>
            <w:r w:rsidRPr="004D6121">
              <w:rPr>
                <w:b/>
                <w:sz w:val="24"/>
                <w:lang w:val="lt-LT"/>
              </w:rPr>
              <w:t>01</w:t>
            </w:r>
          </w:p>
        </w:tc>
      </w:tr>
      <w:tr w:rsidR="00FD2DF8" w:rsidRPr="004D6121" w14:paraId="5199B8D0" w14:textId="77777777" w:rsidTr="00123BDB">
        <w:trPr>
          <w:trHeight w:val="698"/>
        </w:trPr>
        <w:tc>
          <w:tcPr>
            <w:tcW w:w="9880" w:type="dxa"/>
            <w:gridSpan w:val="5"/>
            <w:tcBorders>
              <w:top w:val="single" w:sz="4" w:space="0" w:color="000000"/>
              <w:left w:val="single" w:sz="4" w:space="0" w:color="000000"/>
              <w:bottom w:val="single" w:sz="4" w:space="0" w:color="auto"/>
              <w:right w:val="single" w:sz="4" w:space="0" w:color="000000"/>
            </w:tcBorders>
          </w:tcPr>
          <w:p w14:paraId="37C9FAD2" w14:textId="77777777" w:rsidR="00B956E1" w:rsidRPr="004D6121" w:rsidRDefault="00FD2DF8" w:rsidP="00A662F3">
            <w:pPr>
              <w:snapToGrid w:val="0"/>
              <w:ind w:left="180" w:right="192" w:firstLine="427"/>
              <w:jc w:val="both"/>
              <w:rPr>
                <w:b/>
                <w:sz w:val="24"/>
                <w:lang w:val="lt-LT"/>
              </w:rPr>
            </w:pPr>
            <w:r w:rsidRPr="004D6121">
              <w:rPr>
                <w:b/>
                <w:sz w:val="24"/>
                <w:lang w:val="lt-LT"/>
              </w:rPr>
              <w:t xml:space="preserve">Tikslo įgyvendinimo aprašymas: </w:t>
            </w:r>
          </w:p>
          <w:p w14:paraId="5AA80DCC" w14:textId="77777777" w:rsidR="00FD2DF8" w:rsidRPr="004D6121" w:rsidRDefault="00FD2DF8" w:rsidP="00A662F3">
            <w:pPr>
              <w:snapToGrid w:val="0"/>
              <w:ind w:left="180" w:right="192" w:firstLine="427"/>
              <w:jc w:val="both"/>
              <w:rPr>
                <w:sz w:val="24"/>
                <w:lang w:val="lt-LT"/>
              </w:rPr>
            </w:pPr>
            <w:r w:rsidRPr="004D6121">
              <w:rPr>
                <w:sz w:val="24"/>
                <w:shd w:val="clear" w:color="auto" w:fill="FFFFFF"/>
                <w:lang w:val="lt-LT"/>
              </w:rPr>
              <w:t xml:space="preserve">Tolygi subalansuota žemės ūkio ir kaimo plėtra su modernia gamybine ir socialine infrastruktūra, teikianti kaimo gyventojams palankias verslo, darbo, buities sąlygas. </w:t>
            </w:r>
            <w:r w:rsidRPr="004D6121">
              <w:rPr>
                <w:sz w:val="24"/>
                <w:lang w:val="lt-LT"/>
              </w:rPr>
              <w:t>Šiam tikslui įgyvendinti numatomi šie uždaviniai:</w:t>
            </w:r>
          </w:p>
          <w:p w14:paraId="7C263E32" w14:textId="77777777" w:rsidR="00FD2DF8" w:rsidRPr="004D6121" w:rsidRDefault="00FD2DF8" w:rsidP="00A662F3">
            <w:pPr>
              <w:ind w:left="180" w:right="192" w:firstLine="427"/>
              <w:rPr>
                <w:sz w:val="24"/>
                <w:szCs w:val="24"/>
                <w:lang w:val="lt-LT"/>
              </w:rPr>
            </w:pPr>
          </w:p>
          <w:p w14:paraId="622D045D" w14:textId="77777777" w:rsidR="00FD2DF8" w:rsidRPr="004D6121" w:rsidRDefault="00FD2DF8" w:rsidP="00A662F3">
            <w:pPr>
              <w:ind w:left="180" w:right="192" w:firstLine="427"/>
              <w:jc w:val="both"/>
              <w:rPr>
                <w:b/>
                <w:sz w:val="24"/>
                <w:lang w:val="lt-LT"/>
              </w:rPr>
            </w:pPr>
            <w:r w:rsidRPr="004D6121">
              <w:rPr>
                <w:b/>
                <w:sz w:val="24"/>
                <w:lang w:val="lt-LT"/>
              </w:rPr>
              <w:t>02 uždavinys. Remontuoti ir rekonstruoti sausinimo sistemų griovius ir juose esančius statinius.</w:t>
            </w:r>
          </w:p>
          <w:p w14:paraId="740D5BE4" w14:textId="5B454A01" w:rsidR="00BD558F" w:rsidRPr="004D6121" w:rsidRDefault="00664BF5" w:rsidP="00A662F3">
            <w:pPr>
              <w:ind w:left="180" w:right="192" w:firstLine="427"/>
              <w:jc w:val="both"/>
              <w:rPr>
                <w:sz w:val="24"/>
                <w:lang w:val="lt-LT"/>
              </w:rPr>
            </w:pPr>
            <w:r w:rsidRPr="004D6121">
              <w:rPr>
                <w:sz w:val="24"/>
                <w:lang w:val="lt-LT"/>
              </w:rPr>
              <w:t>Pagal Lietuvos kaimo plėtros 2014–2020 metų programos priemonės „Investicijos į materialųjį turtą“ veiklą „Parama žemės ūkio vandentvarkai</w:t>
            </w:r>
            <w:r w:rsidR="00F7128C">
              <w:rPr>
                <w:sz w:val="24"/>
                <w:lang w:val="lt-LT"/>
              </w:rPr>
              <w:t>“ 2021</w:t>
            </w:r>
            <w:r w:rsidRPr="004D6121">
              <w:rPr>
                <w:sz w:val="24"/>
                <w:lang w:val="lt-LT"/>
              </w:rPr>
              <w:t xml:space="preserve"> m. įgyvendin</w:t>
            </w:r>
            <w:r w:rsidR="00A662F3">
              <w:rPr>
                <w:sz w:val="24"/>
                <w:lang w:val="lt-LT"/>
              </w:rPr>
              <w:t>ami</w:t>
            </w:r>
            <w:r w:rsidRPr="004D6121">
              <w:rPr>
                <w:sz w:val="24"/>
                <w:lang w:val="lt-LT"/>
              </w:rPr>
              <w:t xml:space="preserve"> projekt</w:t>
            </w:r>
            <w:r w:rsidR="00A662F3">
              <w:rPr>
                <w:sz w:val="24"/>
                <w:lang w:val="lt-LT"/>
              </w:rPr>
              <w:t>ai</w:t>
            </w:r>
            <w:r w:rsidRPr="004D6121">
              <w:rPr>
                <w:sz w:val="24"/>
                <w:lang w:val="lt-LT"/>
              </w:rPr>
              <w:t xml:space="preserve">: </w:t>
            </w:r>
            <w:r w:rsidR="003039EF" w:rsidRPr="004D6121">
              <w:rPr>
                <w:sz w:val="24"/>
                <w:lang w:val="lt-LT"/>
              </w:rPr>
              <w:t>„Panevėžio rajono Upytės sen. Ėriškių k. v. Stepanionių tvenkinio hidrotechnikos statinių, tilto per Upytės up., griovių ir pralaidų rekonstravimas“, „Panevėžio rajono Krekenavos sen. Mitriūnų ir Žibartonių k. v. Žibartonių II tvenkinio hidrotechnikos statinių, tilto per Lokaušos upę, griovių ir pralaidų rekonstravimas“</w:t>
            </w:r>
            <w:r w:rsidR="00A662F3">
              <w:rPr>
                <w:sz w:val="24"/>
                <w:lang w:val="lt-LT"/>
              </w:rPr>
              <w:t>,</w:t>
            </w:r>
            <w:r w:rsidR="00A662F3" w:rsidRPr="004D6121">
              <w:rPr>
                <w:sz w:val="24"/>
                <w:lang w:val="lt-LT"/>
              </w:rPr>
              <w:t xml:space="preserve"> „Panevėžio rajono Naujamiesčio sen. Naujamiesčio ir Pažibų k.</w:t>
            </w:r>
            <w:r w:rsidR="00A662F3">
              <w:rPr>
                <w:sz w:val="24"/>
                <w:lang w:val="lt-LT"/>
              </w:rPr>
              <w:t xml:space="preserve"> </w:t>
            </w:r>
            <w:r w:rsidR="00A662F3" w:rsidRPr="004D6121">
              <w:rPr>
                <w:sz w:val="24"/>
                <w:lang w:val="lt-LT"/>
              </w:rPr>
              <w:t>v. Pažibių tvenkinio hidrotechnikos statinių, griovių ir pralaidų rekonstravimas“ ir „Panevėžio rajono Paįstrio ir Panevėžio sen. Bernatonių k. v. Bernatonių ir Šiaudinės polderių sausinimo siurblinių, griovių ir pralaidų rekonstravimas“</w:t>
            </w:r>
            <w:r w:rsidR="00A662F3">
              <w:rPr>
                <w:sz w:val="24"/>
                <w:lang w:val="lt-LT"/>
              </w:rPr>
              <w:t xml:space="preserve">. </w:t>
            </w:r>
            <w:r w:rsidR="00167A09" w:rsidRPr="004D6121">
              <w:rPr>
                <w:sz w:val="24"/>
                <w:lang w:val="lt-LT"/>
              </w:rPr>
              <w:t>N</w:t>
            </w:r>
            <w:r w:rsidR="00515E1D" w:rsidRPr="004D6121">
              <w:rPr>
                <w:sz w:val="24"/>
                <w:lang w:val="lt-LT"/>
              </w:rPr>
              <w:t xml:space="preserve">umatoma pradėti įgyvendinti </w:t>
            </w:r>
            <w:r w:rsidR="00167A09" w:rsidRPr="004D6121">
              <w:rPr>
                <w:sz w:val="24"/>
                <w:lang w:val="lt-LT"/>
              </w:rPr>
              <w:t xml:space="preserve">projektą </w:t>
            </w:r>
            <w:r w:rsidR="00515E1D" w:rsidRPr="004D6121">
              <w:rPr>
                <w:sz w:val="24"/>
                <w:lang w:val="lt-LT"/>
              </w:rPr>
              <w:t>„Melioracijos statinių naudotojų asociacijos „Švaininkai“ narių žemės sklypų dalies melioracijos sistemų rekonstrukcija“</w:t>
            </w:r>
            <w:r w:rsidR="00A662F3">
              <w:rPr>
                <w:sz w:val="24"/>
                <w:lang w:val="lt-LT"/>
              </w:rPr>
              <w:t>;</w:t>
            </w:r>
            <w:r w:rsidR="00167A09" w:rsidRPr="004D6121">
              <w:rPr>
                <w:sz w:val="24"/>
                <w:lang w:val="lt-LT"/>
              </w:rPr>
              <w:t xml:space="preserve"> </w:t>
            </w:r>
            <w:r w:rsidR="00A662F3">
              <w:rPr>
                <w:sz w:val="24"/>
                <w:lang w:val="lt-LT"/>
              </w:rPr>
              <w:t>p</w:t>
            </w:r>
            <w:r w:rsidR="00BD558F" w:rsidRPr="004D6121">
              <w:rPr>
                <w:sz w:val="24"/>
                <w:lang w:val="lt-LT"/>
              </w:rPr>
              <w:t>lanuojama vykdyti lietaus nuotekų tinklo remontą Panevėžio rajono gyvenvietėse.</w:t>
            </w:r>
          </w:p>
          <w:p w14:paraId="6555055C" w14:textId="77777777" w:rsidR="00A662F3" w:rsidRDefault="00A662F3" w:rsidP="00664BF5">
            <w:pPr>
              <w:ind w:firstLine="607"/>
              <w:jc w:val="both"/>
              <w:rPr>
                <w:b/>
                <w:sz w:val="24"/>
                <w:lang w:val="lt-LT"/>
              </w:rPr>
            </w:pPr>
          </w:p>
          <w:p w14:paraId="3F8B408D" w14:textId="0C34EC2C" w:rsidR="00664BF5" w:rsidRPr="004D6121" w:rsidRDefault="00A05DD3" w:rsidP="00664BF5">
            <w:pPr>
              <w:ind w:firstLine="607"/>
              <w:jc w:val="both"/>
              <w:rPr>
                <w:b/>
                <w:sz w:val="24"/>
                <w:lang w:val="lt-LT"/>
              </w:rPr>
            </w:pPr>
            <w:r w:rsidRPr="004D6121">
              <w:rPr>
                <w:b/>
                <w:sz w:val="24"/>
                <w:lang w:val="lt-LT"/>
              </w:rPr>
              <w:lastRenderedPageBreak/>
              <w:t>Produkto kriterijai (2021</w:t>
            </w:r>
            <w:r w:rsidR="00664BF5" w:rsidRPr="004D6121">
              <w:rPr>
                <w:b/>
                <w:sz w:val="24"/>
                <w:lang w:val="lt-LT"/>
              </w:rPr>
              <w:t xml:space="preserve"> m.):</w:t>
            </w:r>
          </w:p>
          <w:p w14:paraId="5C382B7A" w14:textId="77777777" w:rsidR="00664BF5" w:rsidRPr="004D6121" w:rsidRDefault="00664BF5" w:rsidP="00664BF5">
            <w:pPr>
              <w:pStyle w:val="Sraopastraipa"/>
              <w:numPr>
                <w:ilvl w:val="0"/>
                <w:numId w:val="5"/>
              </w:numPr>
              <w:jc w:val="both"/>
              <w:rPr>
                <w:sz w:val="24"/>
                <w:lang w:val="lt-LT"/>
              </w:rPr>
            </w:pPr>
            <w:r w:rsidRPr="004D6121">
              <w:rPr>
                <w:sz w:val="24"/>
                <w:lang w:val="lt-LT"/>
              </w:rPr>
              <w:t>Suremontuota ir re</w:t>
            </w:r>
            <w:r w:rsidR="00493AC9" w:rsidRPr="004D6121">
              <w:rPr>
                <w:sz w:val="24"/>
                <w:lang w:val="lt-LT"/>
              </w:rPr>
              <w:t>konstruota sausinimo sistem</w:t>
            </w:r>
            <w:r w:rsidR="00E1675D" w:rsidRPr="004D6121">
              <w:rPr>
                <w:sz w:val="24"/>
                <w:lang w:val="lt-LT"/>
              </w:rPr>
              <w:t xml:space="preserve">ų </w:t>
            </w:r>
            <w:r w:rsidR="000D240E" w:rsidRPr="004D6121">
              <w:rPr>
                <w:sz w:val="24"/>
                <w:lang w:val="lt-LT"/>
              </w:rPr>
              <w:t>10</w:t>
            </w:r>
            <w:r w:rsidR="00493AC9" w:rsidRPr="004D6121">
              <w:rPr>
                <w:sz w:val="24"/>
                <w:lang w:val="lt-LT"/>
              </w:rPr>
              <w:t>0</w:t>
            </w:r>
            <w:r w:rsidR="00E1675D" w:rsidRPr="004D6121">
              <w:rPr>
                <w:sz w:val="24"/>
                <w:lang w:val="lt-LT"/>
              </w:rPr>
              <w:t xml:space="preserve"> ha plote.</w:t>
            </w:r>
          </w:p>
          <w:p w14:paraId="71E8C162" w14:textId="77777777" w:rsidR="00664BF5" w:rsidRPr="004D6121" w:rsidRDefault="00664BF5" w:rsidP="00664BF5">
            <w:pPr>
              <w:pStyle w:val="Sraopastraipa"/>
              <w:numPr>
                <w:ilvl w:val="0"/>
                <w:numId w:val="5"/>
              </w:numPr>
              <w:jc w:val="both"/>
              <w:rPr>
                <w:sz w:val="24"/>
                <w:lang w:val="lt-LT"/>
              </w:rPr>
            </w:pPr>
            <w:r w:rsidRPr="004D6121">
              <w:rPr>
                <w:sz w:val="24"/>
                <w:lang w:val="lt-LT"/>
              </w:rPr>
              <w:t>Suremontuota ir atlikta griovių priežiūra</w:t>
            </w:r>
            <w:r w:rsidR="000D240E" w:rsidRPr="004D6121">
              <w:rPr>
                <w:sz w:val="24"/>
                <w:lang w:val="lt-LT"/>
              </w:rPr>
              <w:t xml:space="preserve"> – 15</w:t>
            </w:r>
            <w:r w:rsidR="00493AC9" w:rsidRPr="004D6121">
              <w:rPr>
                <w:sz w:val="24"/>
                <w:lang w:val="lt-LT"/>
              </w:rPr>
              <w:t>0</w:t>
            </w:r>
            <w:r w:rsidR="00E1675D" w:rsidRPr="004D6121">
              <w:rPr>
                <w:sz w:val="24"/>
                <w:lang w:val="lt-LT"/>
              </w:rPr>
              <w:t xml:space="preserve"> km.</w:t>
            </w:r>
          </w:p>
          <w:p w14:paraId="094FB32F" w14:textId="77777777" w:rsidR="00B956E1" w:rsidRPr="004D6121" w:rsidRDefault="00664BF5" w:rsidP="00493AC9">
            <w:pPr>
              <w:pStyle w:val="Sraopastraipa"/>
              <w:numPr>
                <w:ilvl w:val="0"/>
                <w:numId w:val="5"/>
              </w:numPr>
              <w:jc w:val="both"/>
              <w:rPr>
                <w:sz w:val="24"/>
                <w:lang w:val="lt-LT"/>
              </w:rPr>
            </w:pPr>
            <w:r w:rsidRPr="004D6121">
              <w:rPr>
                <w:sz w:val="24"/>
                <w:lang w:val="lt-LT"/>
              </w:rPr>
              <w:t>Įg</w:t>
            </w:r>
            <w:r w:rsidR="007F4E5D" w:rsidRPr="004D6121">
              <w:rPr>
                <w:sz w:val="24"/>
                <w:lang w:val="lt-LT"/>
              </w:rPr>
              <w:t>yvendintų projektų skaičius – 6</w:t>
            </w:r>
            <w:r w:rsidR="00493AC9" w:rsidRPr="004D6121">
              <w:rPr>
                <w:sz w:val="24"/>
                <w:lang w:val="lt-LT"/>
              </w:rPr>
              <w:t>.</w:t>
            </w:r>
          </w:p>
        </w:tc>
      </w:tr>
      <w:tr w:rsidR="00FD2DF8" w:rsidRPr="004D6121" w14:paraId="4F0DFCE2" w14:textId="77777777"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14:paraId="1153D9E2" w14:textId="77777777" w:rsidR="00FD2DF8" w:rsidRPr="004D6121" w:rsidRDefault="00FD2DF8" w:rsidP="00451DF0">
            <w:pPr>
              <w:ind w:left="180" w:right="192"/>
              <w:jc w:val="both"/>
              <w:rPr>
                <w:sz w:val="24"/>
              </w:rPr>
            </w:pPr>
            <w:r w:rsidRPr="004D6121">
              <w:rPr>
                <w:b/>
                <w:sz w:val="24"/>
                <w:lang w:val="lt-LT"/>
              </w:rPr>
              <w:lastRenderedPageBreak/>
              <w:t>Rezultato kriterijai:</w:t>
            </w:r>
          </w:p>
          <w:p w14:paraId="58DA702B" w14:textId="77777777" w:rsidR="00FD2DF8" w:rsidRPr="004D6121" w:rsidRDefault="00FD2DF8" w:rsidP="00451DF0">
            <w:pPr>
              <w:ind w:left="180" w:right="192"/>
              <w:jc w:val="both"/>
              <w:rPr>
                <w:b/>
                <w:sz w:val="24"/>
                <w:lang w:val="lt-LT"/>
              </w:rPr>
            </w:pPr>
            <w:r w:rsidRPr="004D6121">
              <w:rPr>
                <w:sz w:val="24"/>
                <w:lang w:val="lt-LT"/>
              </w:rPr>
              <w:t>Padidės žemės ūkio veiklos subjektų pajamos iš žemės ūkio produkcijos. Pagerės socialinė-</w:t>
            </w:r>
            <w:r w:rsidR="00081BB9" w:rsidRPr="004D6121">
              <w:rPr>
                <w:sz w:val="24"/>
                <w:lang w:val="lt-LT"/>
              </w:rPr>
              <w:t xml:space="preserve">ekonominė </w:t>
            </w:r>
            <w:r w:rsidRPr="004D6121">
              <w:rPr>
                <w:sz w:val="24"/>
                <w:lang w:val="lt-LT"/>
              </w:rPr>
              <w:t>kaimo aplinka.</w:t>
            </w:r>
          </w:p>
        </w:tc>
      </w:tr>
      <w:tr w:rsidR="00FD2DF8" w:rsidRPr="004D6121" w14:paraId="0F58B9B6" w14:textId="77777777"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14:paraId="66AB4D14" w14:textId="77777777" w:rsidR="00FD2DF8" w:rsidRPr="004D6121" w:rsidRDefault="00FD2DF8" w:rsidP="00451DF0">
            <w:pPr>
              <w:pStyle w:val="Pagrindinistekstas"/>
              <w:ind w:left="180" w:right="192"/>
              <w:rPr>
                <w:b/>
                <w:lang w:val="lt-LT"/>
              </w:rPr>
            </w:pPr>
            <w:r w:rsidRPr="004D6121">
              <w:rPr>
                <w:b/>
                <w:lang w:val="lt-LT"/>
              </w:rPr>
              <w:t>06 uždavinys. Vykdyti einamuosius melioracijos darbus.</w:t>
            </w:r>
          </w:p>
          <w:p w14:paraId="54B8F672" w14:textId="77777777" w:rsidR="00515E1D" w:rsidRPr="004D6121" w:rsidRDefault="00FD2DF8" w:rsidP="00451DF0">
            <w:pPr>
              <w:pStyle w:val="Pagrindinistekstas"/>
              <w:ind w:left="180" w:right="192"/>
              <w:jc w:val="both"/>
              <w:rPr>
                <w:lang w:val="lt-LT"/>
              </w:rPr>
            </w:pPr>
            <w:r w:rsidRPr="004D6121">
              <w:rPr>
                <w:lang w:val="lt-LT"/>
              </w:rPr>
              <w:t>Bus vykdoma melioracijos sistemų ir hidrotechninių statinių eksploatacija, melioracijos statinių remontas bei priežiūra.</w:t>
            </w:r>
            <w:r w:rsidR="00167A09" w:rsidRPr="004D6121">
              <w:rPr>
                <w:lang w:val="lt-LT"/>
              </w:rPr>
              <w:t xml:space="preserve"> </w:t>
            </w:r>
            <w:r w:rsidR="00515E1D" w:rsidRPr="004D6121">
              <w:rPr>
                <w:lang w:val="lt-LT"/>
              </w:rPr>
              <w:t>Planuojama vykdyti</w:t>
            </w:r>
            <w:r w:rsidR="00C30B14" w:rsidRPr="004D6121">
              <w:rPr>
                <w:lang w:val="lt-LT"/>
              </w:rPr>
              <w:t xml:space="preserve"> melioracijos įrenginių rekonstrukciją ir</w:t>
            </w:r>
            <w:r w:rsidR="00515E1D" w:rsidRPr="004D6121">
              <w:rPr>
                <w:lang w:val="lt-LT"/>
              </w:rPr>
              <w:t xml:space="preserve"> lietaus nuotekų tinklo remontą Panevėžio rajono gyvenvietėse</w:t>
            </w:r>
            <w:r w:rsidR="00C30B14" w:rsidRPr="004D6121">
              <w:rPr>
                <w:lang w:val="lt-LT"/>
              </w:rPr>
              <w:t xml:space="preserve">. </w:t>
            </w:r>
          </w:p>
          <w:p w14:paraId="56D348C2" w14:textId="77777777" w:rsidR="00FD2DF8" w:rsidRPr="004D6121" w:rsidRDefault="000D240E" w:rsidP="00451DF0">
            <w:pPr>
              <w:pStyle w:val="Pagrindinistekstas"/>
              <w:ind w:left="180" w:right="192"/>
              <w:rPr>
                <w:b/>
                <w:lang w:val="lt-LT"/>
              </w:rPr>
            </w:pPr>
            <w:r w:rsidRPr="004D6121">
              <w:rPr>
                <w:b/>
                <w:lang w:val="lt-LT"/>
              </w:rPr>
              <w:t>Produkto kriterijai (2021</w:t>
            </w:r>
            <w:r w:rsidR="00FD2DF8" w:rsidRPr="004D6121">
              <w:rPr>
                <w:b/>
                <w:lang w:val="lt-LT"/>
              </w:rPr>
              <w:t xml:space="preserve"> m.):</w:t>
            </w:r>
          </w:p>
          <w:p w14:paraId="029B100C" w14:textId="77777777" w:rsidR="00FD2DF8" w:rsidRPr="004D6121" w:rsidRDefault="00C478D9" w:rsidP="00412552">
            <w:pPr>
              <w:pStyle w:val="Pagrindinistekstas"/>
              <w:numPr>
                <w:ilvl w:val="0"/>
                <w:numId w:val="3"/>
              </w:numPr>
              <w:ind w:left="450" w:right="192" w:firstLine="0"/>
              <w:rPr>
                <w:lang w:val="lt-LT"/>
              </w:rPr>
            </w:pPr>
            <w:r w:rsidRPr="004D6121">
              <w:rPr>
                <w:lang w:val="lt-LT"/>
              </w:rPr>
              <w:t>Atlikta užtvankų priežiūra – 2</w:t>
            </w:r>
            <w:r w:rsidR="00FD2DF8" w:rsidRPr="004D6121">
              <w:rPr>
                <w:lang w:val="lt-LT"/>
              </w:rPr>
              <w:t xml:space="preserve"> vnt.</w:t>
            </w:r>
          </w:p>
          <w:p w14:paraId="11C36079" w14:textId="6BBC8D38" w:rsidR="00515E1D" w:rsidRPr="004D6121" w:rsidRDefault="00151AB5" w:rsidP="00412552">
            <w:pPr>
              <w:pStyle w:val="Pagrindinistekstas"/>
              <w:numPr>
                <w:ilvl w:val="0"/>
                <w:numId w:val="3"/>
              </w:numPr>
              <w:ind w:left="450" w:right="192" w:firstLine="0"/>
              <w:rPr>
                <w:lang w:val="lt-LT"/>
              </w:rPr>
            </w:pPr>
            <w:r w:rsidRPr="004D6121">
              <w:rPr>
                <w:lang w:val="lt-LT"/>
              </w:rPr>
              <w:t xml:space="preserve">Suremontuota pralaidų – </w:t>
            </w:r>
            <w:r w:rsidR="00FB74D0">
              <w:rPr>
                <w:lang w:val="lt-LT"/>
              </w:rPr>
              <w:t>1</w:t>
            </w:r>
            <w:bookmarkStart w:id="0" w:name="_GoBack"/>
            <w:bookmarkEnd w:id="0"/>
            <w:r w:rsidR="00890845" w:rsidRPr="004D6121">
              <w:rPr>
                <w:lang w:val="lt-LT"/>
              </w:rPr>
              <w:t>20</w:t>
            </w:r>
            <w:r w:rsidR="00FD2DF8" w:rsidRPr="004D6121">
              <w:rPr>
                <w:lang w:val="lt-LT"/>
              </w:rPr>
              <w:t xml:space="preserve"> vnt.</w:t>
            </w:r>
          </w:p>
        </w:tc>
      </w:tr>
      <w:tr w:rsidR="00FD2DF8" w:rsidRPr="004D6121" w14:paraId="299356C3" w14:textId="77777777"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14:paraId="59D924A0" w14:textId="77777777" w:rsidR="00FD2DF8" w:rsidRPr="004D6121" w:rsidRDefault="00FD2DF8" w:rsidP="00451DF0">
            <w:pPr>
              <w:pStyle w:val="Pagrindinistekstas"/>
              <w:ind w:left="180" w:right="192"/>
              <w:rPr>
                <w:b/>
                <w:lang w:val="lt-LT"/>
              </w:rPr>
            </w:pPr>
            <w:r w:rsidRPr="004D6121">
              <w:rPr>
                <w:b/>
                <w:lang w:val="lt-LT"/>
              </w:rPr>
              <w:t>Rezultato kriterijai:</w:t>
            </w:r>
          </w:p>
          <w:p w14:paraId="7A5F0016" w14:textId="77777777" w:rsidR="00FD2DF8" w:rsidRPr="004D6121" w:rsidRDefault="00FD2DF8" w:rsidP="00451DF0">
            <w:pPr>
              <w:ind w:left="180" w:right="192"/>
              <w:jc w:val="both"/>
              <w:rPr>
                <w:sz w:val="24"/>
                <w:lang w:val="lt-LT"/>
              </w:rPr>
            </w:pPr>
            <w:r w:rsidRPr="004D6121">
              <w:rPr>
                <w:sz w:val="24"/>
                <w:lang w:val="lt-LT"/>
              </w:rPr>
              <w:t>Bus atkurtas žemės našumo balas, pagerintas sausinimo sistemų funkcionavimas. Pagerės susisiekimas vietiniais keliais, sumažės rajono gyventojų lėšos automobilių ir technikos remontui.</w:t>
            </w:r>
          </w:p>
        </w:tc>
      </w:tr>
      <w:tr w:rsidR="00FD2DF8" w:rsidRPr="004D6121" w14:paraId="62FD111A" w14:textId="77777777" w:rsidTr="000E63BB">
        <w:tc>
          <w:tcPr>
            <w:tcW w:w="3105" w:type="dxa"/>
            <w:tcBorders>
              <w:top w:val="single" w:sz="4" w:space="0" w:color="000000"/>
              <w:left w:val="single" w:sz="4" w:space="0" w:color="000000"/>
              <w:bottom w:val="single" w:sz="4" w:space="0" w:color="000000"/>
            </w:tcBorders>
          </w:tcPr>
          <w:p w14:paraId="1474399B" w14:textId="77777777" w:rsidR="00FD2DF8" w:rsidRPr="004D6121" w:rsidRDefault="00FD2DF8" w:rsidP="0037444E">
            <w:pPr>
              <w:snapToGrid w:val="0"/>
              <w:ind w:firstLine="180"/>
              <w:rPr>
                <w:b/>
                <w:sz w:val="24"/>
                <w:lang w:val="lt-LT"/>
              </w:rPr>
            </w:pPr>
            <w:r w:rsidRPr="004D6121">
              <w:rPr>
                <w:b/>
                <w:sz w:val="24"/>
                <w:lang w:val="lt-LT"/>
              </w:rPr>
              <w:t>Programos tikslas</w:t>
            </w:r>
          </w:p>
        </w:tc>
        <w:tc>
          <w:tcPr>
            <w:tcW w:w="5235" w:type="dxa"/>
            <w:tcBorders>
              <w:top w:val="single" w:sz="4" w:space="0" w:color="000000"/>
              <w:left w:val="single" w:sz="4" w:space="0" w:color="000000"/>
              <w:bottom w:val="single" w:sz="4" w:space="0" w:color="000000"/>
            </w:tcBorders>
          </w:tcPr>
          <w:p w14:paraId="49D29CB7" w14:textId="0AAE4CDD" w:rsidR="00FD2DF8" w:rsidRPr="004D6121" w:rsidRDefault="00FD2DF8" w:rsidP="0037444E">
            <w:pPr>
              <w:snapToGrid w:val="0"/>
              <w:ind w:left="57" w:right="70"/>
              <w:jc w:val="both"/>
              <w:rPr>
                <w:sz w:val="24"/>
                <w:lang w:val="lt-LT"/>
              </w:rPr>
            </w:pPr>
            <w:r w:rsidRPr="004D6121">
              <w:rPr>
                <w:sz w:val="24"/>
                <w:lang w:val="lt-LT"/>
              </w:rPr>
              <w:t xml:space="preserve">Sudaryti rajone sąlygas plėtoti atvykstamąjį </w:t>
            </w:r>
            <w:r w:rsidR="00370691">
              <w:rPr>
                <w:sz w:val="24"/>
                <w:lang w:val="lt-LT"/>
              </w:rPr>
              <w:t>ir</w:t>
            </w:r>
            <w:r w:rsidRPr="004D6121">
              <w:rPr>
                <w:sz w:val="24"/>
                <w:lang w:val="lt-LT"/>
              </w:rPr>
              <w:t xml:space="preserve"> vietinį turizmą</w:t>
            </w:r>
            <w:r w:rsidR="00370691">
              <w:rPr>
                <w:sz w:val="24"/>
                <w:lang w:val="lt-LT"/>
              </w:rPr>
              <w:t>.</w:t>
            </w:r>
          </w:p>
        </w:tc>
        <w:tc>
          <w:tcPr>
            <w:tcW w:w="915" w:type="dxa"/>
            <w:gridSpan w:val="2"/>
            <w:tcBorders>
              <w:top w:val="single" w:sz="4" w:space="0" w:color="000000"/>
              <w:left w:val="single" w:sz="4" w:space="0" w:color="000000"/>
              <w:bottom w:val="single" w:sz="4" w:space="0" w:color="000000"/>
            </w:tcBorders>
          </w:tcPr>
          <w:p w14:paraId="2FD2F52B" w14:textId="77777777" w:rsidR="00FD2DF8" w:rsidRPr="004D6121" w:rsidRDefault="00FD2DF8">
            <w:pPr>
              <w:snapToGrid w:val="0"/>
              <w:rPr>
                <w:b/>
                <w:sz w:val="24"/>
                <w:lang w:val="lt-LT"/>
              </w:rPr>
            </w:pPr>
            <w:r w:rsidRPr="004D6121">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4B14408C" w14:textId="77777777" w:rsidR="00FD2DF8" w:rsidRPr="004D6121" w:rsidRDefault="00FD2DF8">
            <w:pPr>
              <w:snapToGrid w:val="0"/>
              <w:rPr>
                <w:b/>
                <w:sz w:val="24"/>
                <w:lang w:val="lt-LT"/>
              </w:rPr>
            </w:pPr>
            <w:r w:rsidRPr="004D6121">
              <w:rPr>
                <w:b/>
                <w:sz w:val="24"/>
                <w:lang w:val="lt-LT"/>
              </w:rPr>
              <w:t>02</w:t>
            </w:r>
          </w:p>
        </w:tc>
      </w:tr>
      <w:tr w:rsidR="00FD2DF8" w:rsidRPr="004D6121" w14:paraId="034A6C6D" w14:textId="77777777" w:rsidTr="00853179">
        <w:trPr>
          <w:trHeight w:val="416"/>
        </w:trPr>
        <w:tc>
          <w:tcPr>
            <w:tcW w:w="9880" w:type="dxa"/>
            <w:gridSpan w:val="5"/>
            <w:tcBorders>
              <w:top w:val="single" w:sz="4" w:space="0" w:color="000000"/>
              <w:left w:val="single" w:sz="4" w:space="0" w:color="000000"/>
              <w:bottom w:val="single" w:sz="4" w:space="0" w:color="auto"/>
              <w:right w:val="single" w:sz="4" w:space="0" w:color="000000"/>
            </w:tcBorders>
          </w:tcPr>
          <w:p w14:paraId="2185EEE9" w14:textId="77777777" w:rsidR="00FD2DF8" w:rsidRPr="004D6121" w:rsidRDefault="00FD2DF8" w:rsidP="009C55C2">
            <w:pPr>
              <w:snapToGrid w:val="0"/>
              <w:ind w:left="180" w:right="192" w:firstLine="427"/>
              <w:rPr>
                <w:b/>
                <w:sz w:val="24"/>
                <w:lang w:val="lt-LT"/>
              </w:rPr>
            </w:pPr>
            <w:r w:rsidRPr="004D6121">
              <w:rPr>
                <w:b/>
                <w:sz w:val="24"/>
                <w:lang w:val="lt-LT"/>
              </w:rPr>
              <w:t>Tikslo įgyvendinimo aprašymas:</w:t>
            </w:r>
          </w:p>
          <w:p w14:paraId="2A2B19AB" w14:textId="77777777" w:rsidR="00FD2DF8" w:rsidRPr="004D6121" w:rsidRDefault="00FD2DF8" w:rsidP="009C55C2">
            <w:pPr>
              <w:ind w:left="180" w:right="192" w:firstLine="427"/>
              <w:rPr>
                <w:sz w:val="24"/>
                <w:lang w:val="lt-LT"/>
              </w:rPr>
            </w:pPr>
            <w:r w:rsidRPr="004D6121">
              <w:rPr>
                <w:sz w:val="24"/>
                <w:lang w:val="lt-LT"/>
              </w:rPr>
              <w:t>Šiam tikslui įgyvendinti numatomi šie uždaviniai:</w:t>
            </w:r>
          </w:p>
          <w:p w14:paraId="5284715D" w14:textId="77777777" w:rsidR="00FD2DF8" w:rsidRPr="004D6121" w:rsidRDefault="00FD2DF8" w:rsidP="009C55C2">
            <w:pPr>
              <w:ind w:left="180" w:right="192" w:firstLine="427"/>
              <w:jc w:val="both"/>
              <w:rPr>
                <w:sz w:val="24"/>
                <w:lang w:val="lt-LT"/>
              </w:rPr>
            </w:pPr>
          </w:p>
          <w:p w14:paraId="3DFDD820" w14:textId="77777777" w:rsidR="00FD2DF8" w:rsidRPr="004D6121" w:rsidRDefault="00FD2DF8" w:rsidP="009C55C2">
            <w:pPr>
              <w:ind w:left="180" w:right="192" w:firstLine="427"/>
              <w:jc w:val="both"/>
              <w:rPr>
                <w:b/>
                <w:sz w:val="24"/>
                <w:lang w:val="lt-LT"/>
              </w:rPr>
            </w:pPr>
            <w:r w:rsidRPr="004D6121">
              <w:rPr>
                <w:b/>
                <w:sz w:val="24"/>
                <w:lang w:val="lt-LT"/>
              </w:rPr>
              <w:t xml:space="preserve">01 uždavinys. Vykdyti turizmo informacijos sklaidą bei kraštovaizdžio, nekilnojamųjų kultūros vertybių tvarkymą </w:t>
            </w:r>
            <w:r w:rsidR="008E72B7" w:rsidRPr="004D6121">
              <w:rPr>
                <w:b/>
                <w:sz w:val="24"/>
                <w:lang w:val="lt-LT"/>
              </w:rPr>
              <w:t>ir</w:t>
            </w:r>
            <w:r w:rsidRPr="004D6121">
              <w:rPr>
                <w:b/>
                <w:sz w:val="24"/>
                <w:lang w:val="lt-LT"/>
              </w:rPr>
              <w:t xml:space="preserve"> apsaugą.</w:t>
            </w:r>
          </w:p>
          <w:p w14:paraId="4E590736" w14:textId="3B49CAE9" w:rsidR="00831A1B" w:rsidRPr="004D6121" w:rsidRDefault="00FD2DF8" w:rsidP="009C55C2">
            <w:pPr>
              <w:ind w:left="180" w:right="192" w:firstLine="427"/>
              <w:jc w:val="both"/>
              <w:rPr>
                <w:sz w:val="24"/>
                <w:lang w:val="lt-LT"/>
              </w:rPr>
            </w:pPr>
            <w:r w:rsidRPr="004D6121">
              <w:rPr>
                <w:sz w:val="24"/>
                <w:lang w:val="lt-LT"/>
              </w:rPr>
              <w:t xml:space="preserve">Kiekvienais metais savivaldybės teritorijoje atsiranda vis naujų turizmui skirtų objektų. </w:t>
            </w:r>
            <w:r w:rsidR="00F0244B" w:rsidRPr="004D6121">
              <w:rPr>
                <w:sz w:val="24"/>
                <w:lang w:val="lt-LT"/>
              </w:rPr>
              <w:t>Panevėžio rajono savivaldybė</w:t>
            </w:r>
            <w:r w:rsidRPr="004D6121">
              <w:rPr>
                <w:sz w:val="24"/>
                <w:lang w:val="lt-LT"/>
              </w:rPr>
              <w:t xml:space="preserve"> </w:t>
            </w:r>
            <w:r w:rsidR="00370691" w:rsidRPr="004D6121">
              <w:rPr>
                <w:sz w:val="24"/>
                <w:lang w:val="lt-LT"/>
              </w:rPr>
              <w:t xml:space="preserve">visuomenei, turistams </w:t>
            </w:r>
            <w:r w:rsidRPr="004D6121">
              <w:rPr>
                <w:sz w:val="24"/>
                <w:lang w:val="lt-LT"/>
              </w:rPr>
              <w:t xml:space="preserve">teikia informaciją apie </w:t>
            </w:r>
            <w:r w:rsidR="00F0244B" w:rsidRPr="004D6121">
              <w:rPr>
                <w:sz w:val="24"/>
                <w:lang w:val="lt-LT"/>
              </w:rPr>
              <w:t>rajone esančius turizmo</w:t>
            </w:r>
            <w:r w:rsidRPr="004D6121">
              <w:rPr>
                <w:sz w:val="24"/>
                <w:lang w:val="lt-LT"/>
              </w:rPr>
              <w:t xml:space="preserve"> objektus. Be to, kad </w:t>
            </w:r>
            <w:r w:rsidR="00370691" w:rsidRPr="004D6121">
              <w:rPr>
                <w:sz w:val="24"/>
                <w:lang w:val="lt-LT"/>
              </w:rPr>
              <w:t xml:space="preserve">Panevėžio rajone </w:t>
            </w:r>
            <w:r w:rsidRPr="004D6121">
              <w:rPr>
                <w:sz w:val="24"/>
                <w:lang w:val="lt-LT"/>
              </w:rPr>
              <w:t xml:space="preserve">atsirastų naujų </w:t>
            </w:r>
            <w:r w:rsidR="00370691">
              <w:rPr>
                <w:sz w:val="24"/>
                <w:lang w:val="lt-LT"/>
              </w:rPr>
              <w:t xml:space="preserve">ir </w:t>
            </w:r>
            <w:r w:rsidRPr="004D6121">
              <w:rPr>
                <w:sz w:val="24"/>
                <w:lang w:val="lt-LT"/>
              </w:rPr>
              <w:t xml:space="preserve">patrauklių turizmo objektų, reikalinga turizmo plėtros strategija, kurioje atsispindėtų dar neužpildyti turizmo sektoriai, jų atsiradimo galimybės </w:t>
            </w:r>
            <w:r w:rsidR="00370691">
              <w:rPr>
                <w:sz w:val="24"/>
                <w:lang w:val="lt-LT"/>
              </w:rPr>
              <w:t>ir</w:t>
            </w:r>
            <w:r w:rsidRPr="004D6121">
              <w:rPr>
                <w:sz w:val="24"/>
                <w:lang w:val="lt-LT"/>
              </w:rPr>
              <w:t xml:space="preserve"> įgyvendinimo veiksniai. </w:t>
            </w:r>
          </w:p>
          <w:p w14:paraId="48767650" w14:textId="20A6D70D" w:rsidR="007C685D" w:rsidRPr="004D6121" w:rsidRDefault="007C685D" w:rsidP="009C55C2">
            <w:pPr>
              <w:ind w:left="180" w:right="192" w:firstLine="427"/>
              <w:jc w:val="both"/>
              <w:rPr>
                <w:sz w:val="24"/>
                <w:lang w:val="lt-LT"/>
              </w:rPr>
            </w:pPr>
            <w:r w:rsidRPr="004D6121">
              <w:rPr>
                <w:sz w:val="24"/>
                <w:szCs w:val="24"/>
                <w:lang w:val="lt-LT"/>
              </w:rPr>
              <w:t xml:space="preserve">Siekiant </w:t>
            </w:r>
            <w:r w:rsidR="00370691" w:rsidRPr="004D6121">
              <w:rPr>
                <w:rFonts w:cstheme="minorHAnsi"/>
                <w:color w:val="000000"/>
                <w:sz w:val="24"/>
                <w:szCs w:val="24"/>
                <w:lang w:val="lt-LT" w:eastAsia="lt-LT"/>
              </w:rPr>
              <w:t xml:space="preserve">Panevėžio rajone </w:t>
            </w:r>
            <w:r w:rsidRPr="004D6121">
              <w:rPr>
                <w:sz w:val="24"/>
                <w:szCs w:val="24"/>
                <w:lang w:val="lt-LT"/>
              </w:rPr>
              <w:t xml:space="preserve">kurti </w:t>
            </w:r>
            <w:r w:rsidRPr="004D6121">
              <w:rPr>
                <w:rFonts w:cstheme="minorHAnsi"/>
                <w:color w:val="000000"/>
                <w:sz w:val="24"/>
                <w:szCs w:val="24"/>
                <w:lang w:val="lt-LT" w:eastAsia="lt-LT"/>
              </w:rPr>
              <w:t>tvarią socialinę ir ekonominę kultūros vertę</w:t>
            </w:r>
            <w:r w:rsidR="00370691">
              <w:rPr>
                <w:rFonts w:cstheme="minorHAnsi"/>
                <w:color w:val="000000"/>
                <w:sz w:val="24"/>
                <w:szCs w:val="24"/>
                <w:lang w:val="lt-LT" w:eastAsia="lt-LT"/>
              </w:rPr>
              <w:t>,</w:t>
            </w:r>
            <w:r w:rsidRPr="004D6121">
              <w:rPr>
                <w:rFonts w:cstheme="minorHAnsi"/>
                <w:color w:val="000000"/>
                <w:sz w:val="24"/>
                <w:szCs w:val="24"/>
                <w:lang w:val="lt-LT" w:eastAsia="lt-LT"/>
              </w:rPr>
              <w:t xml:space="preserve"> yra numatoma stiprinti turizmo produktų ir paslaugų pasiūlą, sustiprinti Panevėžio rajone esančių objektų žinomumą, lankomumą ir prieinamumą bei jų potencialą pritraukiant turistus, skatinti ekologiško ir tvaraus (,,žaliojo</w:t>
            </w:r>
            <w:r w:rsidR="009C55C2" w:rsidRPr="004D6121">
              <w:rPr>
                <w:sz w:val="24"/>
                <w:szCs w:val="24"/>
                <w:lang w:val="lt-LT"/>
              </w:rPr>
              <w:t>“</w:t>
            </w:r>
            <w:r w:rsidRPr="004D6121">
              <w:rPr>
                <w:rFonts w:cstheme="minorHAnsi"/>
                <w:color w:val="000000"/>
                <w:sz w:val="24"/>
                <w:szCs w:val="24"/>
                <w:lang w:val="lt-LT" w:eastAsia="lt-LT"/>
              </w:rPr>
              <w:t>) turizmo plėtrą, s</w:t>
            </w:r>
            <w:r w:rsidRPr="004D6121">
              <w:rPr>
                <w:color w:val="000000"/>
                <w:sz w:val="24"/>
                <w:szCs w:val="24"/>
                <w:lang w:val="lt-LT" w:eastAsia="lt-LT"/>
              </w:rPr>
              <w:t xml:space="preserve">katinti kurti ir suteikti sąlygas privačiam sektoriui inicijuoti, kurti ir plėsti naujus lankytinus objektus. </w:t>
            </w:r>
            <w:r w:rsidRPr="004D6121">
              <w:rPr>
                <w:rFonts w:cstheme="minorHAnsi"/>
                <w:color w:val="000000"/>
                <w:sz w:val="24"/>
                <w:szCs w:val="24"/>
                <w:lang w:val="lt-LT" w:eastAsia="lt-LT"/>
              </w:rPr>
              <w:t>Siūloma formuoti Panevėžio rajono įvaizdį ir užtikrinti efektyvią komunikaciją, skatinant turizmo objektų Panevėžio rajone žinomumą</w:t>
            </w:r>
            <w:r w:rsidR="00370691">
              <w:rPr>
                <w:rFonts w:cstheme="minorHAnsi"/>
                <w:color w:val="000000"/>
                <w:sz w:val="24"/>
                <w:szCs w:val="24"/>
                <w:lang w:val="lt-LT" w:eastAsia="lt-LT"/>
              </w:rPr>
              <w:t>,</w:t>
            </w:r>
            <w:r w:rsidRPr="004D6121">
              <w:rPr>
                <w:rFonts w:cstheme="minorHAnsi"/>
                <w:color w:val="000000"/>
                <w:sz w:val="24"/>
                <w:szCs w:val="24"/>
                <w:lang w:val="lt-LT" w:eastAsia="lt-LT"/>
              </w:rPr>
              <w:t xml:space="preserve"> formuojant tikslingą Panevėžio rajono savivaldybės rinkodaros ir komunikacijos strategiją. </w:t>
            </w:r>
          </w:p>
          <w:p w14:paraId="03A5B0C9" w14:textId="074A706D" w:rsidR="007C685D" w:rsidRPr="004D6121" w:rsidRDefault="007C685D" w:rsidP="009C55C2">
            <w:pPr>
              <w:ind w:left="180" w:right="192" w:firstLine="427"/>
              <w:jc w:val="both"/>
              <w:rPr>
                <w:i/>
                <w:iCs/>
                <w:sz w:val="24"/>
                <w:szCs w:val="24"/>
                <w:lang w:val="lt-LT"/>
              </w:rPr>
            </w:pPr>
            <w:r w:rsidRPr="004D6121">
              <w:rPr>
                <w:sz w:val="24"/>
                <w:szCs w:val="24"/>
                <w:lang w:val="lt-LT"/>
              </w:rPr>
              <w:t>2021–2023 m. laikotarpyje ir toliau planuojama teikti nemokamą informaciją apie Panevėžio rajono turizmo išteklius Panevėžio plėtros agentūros biure ir interneto svetainėje, būsimoje renginių ir naujienų platformoje, socialiniuose tinkluose („Facebook“, ,,Instagram“</w:t>
            </w:r>
            <w:r w:rsidR="009C55C2">
              <w:rPr>
                <w:sz w:val="24"/>
                <w:szCs w:val="24"/>
                <w:lang w:val="lt-LT"/>
              </w:rPr>
              <w:t>,</w:t>
            </w:r>
            <w:r w:rsidRPr="004D6121">
              <w:rPr>
                <w:sz w:val="24"/>
                <w:szCs w:val="24"/>
                <w:lang w:val="lt-LT"/>
              </w:rPr>
              <w:t xml:space="preserve"> ,,LinkedIn“). Planuojama parengti duomenų bazę apie Panevėžio rajono lankytinus objektus, ją nuolat atnaujinti. </w:t>
            </w:r>
            <w:r w:rsidR="009C55C2">
              <w:rPr>
                <w:sz w:val="24"/>
                <w:szCs w:val="24"/>
                <w:lang w:val="lt-LT"/>
              </w:rPr>
              <w:t>Numatoma</w:t>
            </w:r>
            <w:r w:rsidRPr="004D6121">
              <w:rPr>
                <w:sz w:val="24"/>
                <w:szCs w:val="24"/>
                <w:lang w:val="lt-LT"/>
              </w:rPr>
              <w:t xml:space="preserve"> informacinių leidinių leidyba apie lankomus Panevėžio rajono objektus, esant finansiniams ir žmogiškiesiems ištekliams planuojama dalyvauti vietinėse ir tarptautinėse turizmo parodose, tokiose kaip ADVENTUR (Vilnius), BALTTOUR (Ryga, Latvija), ,,Expo Aukštaitija“ ir t.</w:t>
            </w:r>
            <w:r w:rsidR="009C55C2">
              <w:rPr>
                <w:sz w:val="24"/>
                <w:szCs w:val="24"/>
                <w:lang w:val="lt-LT"/>
              </w:rPr>
              <w:t xml:space="preserve"> </w:t>
            </w:r>
            <w:r w:rsidRPr="004D6121">
              <w:rPr>
                <w:sz w:val="24"/>
                <w:szCs w:val="24"/>
                <w:lang w:val="lt-LT"/>
              </w:rPr>
              <w:t>t. Jau yra parengti ir toliau planuojami vystyti ir plėsti ,,Walk15“ maršrut</w:t>
            </w:r>
            <w:r w:rsidR="00370691">
              <w:rPr>
                <w:sz w:val="24"/>
                <w:szCs w:val="24"/>
                <w:lang w:val="lt-LT"/>
              </w:rPr>
              <w:t>ai</w:t>
            </w:r>
            <w:r w:rsidRPr="004D6121">
              <w:rPr>
                <w:sz w:val="24"/>
                <w:szCs w:val="24"/>
                <w:lang w:val="lt-LT"/>
              </w:rPr>
              <w:t xml:space="preserve">, </w:t>
            </w:r>
            <w:r w:rsidR="00370691">
              <w:rPr>
                <w:sz w:val="24"/>
                <w:szCs w:val="24"/>
                <w:lang w:val="lt-LT"/>
              </w:rPr>
              <w:t xml:space="preserve">ketinama </w:t>
            </w:r>
            <w:r w:rsidRPr="004D6121">
              <w:rPr>
                <w:sz w:val="24"/>
                <w:szCs w:val="24"/>
                <w:lang w:val="lt-LT"/>
              </w:rPr>
              <w:t xml:space="preserve">stiprinti populiariausių lankytinų vietų Panevėžio rajone žinomumą </w:t>
            </w:r>
            <w:r w:rsidR="009C55C2">
              <w:rPr>
                <w:sz w:val="24"/>
                <w:szCs w:val="24"/>
                <w:lang w:val="lt-LT"/>
              </w:rPr>
              <w:t>naudojant</w:t>
            </w:r>
            <w:r w:rsidRPr="004D6121">
              <w:rPr>
                <w:sz w:val="24"/>
                <w:szCs w:val="24"/>
                <w:lang w:val="lt-LT"/>
              </w:rPr>
              <w:t xml:space="preserve"> įvairias rinkodar</w:t>
            </w:r>
            <w:r w:rsidR="009C55C2">
              <w:rPr>
                <w:sz w:val="24"/>
                <w:szCs w:val="24"/>
                <w:lang w:val="lt-LT"/>
              </w:rPr>
              <w:t>o</w:t>
            </w:r>
            <w:r w:rsidRPr="004D6121">
              <w:rPr>
                <w:sz w:val="24"/>
                <w:szCs w:val="24"/>
                <w:lang w:val="lt-LT"/>
              </w:rPr>
              <w:t>s priemones, socialinius tinklus.</w:t>
            </w:r>
          </w:p>
          <w:p w14:paraId="067BBAB5" w14:textId="125C0503" w:rsidR="007C685D" w:rsidRPr="004D6121" w:rsidRDefault="007C685D" w:rsidP="009C55C2">
            <w:pPr>
              <w:ind w:left="180" w:right="192" w:firstLine="427"/>
              <w:jc w:val="both"/>
              <w:rPr>
                <w:sz w:val="24"/>
                <w:szCs w:val="24"/>
                <w:lang w:val="lt-LT"/>
              </w:rPr>
            </w:pPr>
            <w:r w:rsidRPr="004D6121">
              <w:rPr>
                <w:sz w:val="24"/>
                <w:szCs w:val="24"/>
                <w:lang w:val="lt-LT"/>
              </w:rPr>
              <w:t>Populiariausios lankytinos turistinės vietos Panevėžio rajone: Krekenavos regioninis parkas, Krekenavos regioninio parko lankytojų centras (Dobrovolės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w:t>
            </w:r>
          </w:p>
          <w:p w14:paraId="53B66142" w14:textId="7B0B7A72" w:rsidR="007C685D" w:rsidRPr="004D6121" w:rsidRDefault="007C685D" w:rsidP="009C55C2">
            <w:pPr>
              <w:ind w:left="180" w:right="192" w:firstLine="427"/>
              <w:jc w:val="both"/>
              <w:rPr>
                <w:sz w:val="24"/>
                <w:szCs w:val="24"/>
                <w:lang w:val="lt-LT"/>
              </w:rPr>
            </w:pPr>
            <w:r w:rsidRPr="004D6121">
              <w:rPr>
                <w:sz w:val="24"/>
                <w:szCs w:val="24"/>
                <w:lang w:val="lt-LT"/>
              </w:rPr>
              <w:lastRenderedPageBreak/>
              <w:t>Per Panevėžio kraštą eina Šv. Jokūbo Vilniaus kelio atkarpa, ją bus siekiama viešinti ir įkelti į būsimo infoterminalo maršrutus. Šioje atkarpoje galima aplankyti šiuos objektus: Paįstrio Švč. Mergelės Marijos globos bažnyči</w:t>
            </w:r>
            <w:r w:rsidR="0080033F">
              <w:rPr>
                <w:sz w:val="24"/>
                <w:szCs w:val="24"/>
                <w:lang w:val="lt-LT"/>
              </w:rPr>
              <w:t>ą</w:t>
            </w:r>
            <w:r w:rsidRPr="004D6121">
              <w:rPr>
                <w:sz w:val="24"/>
                <w:szCs w:val="24"/>
                <w:lang w:val="lt-LT"/>
              </w:rPr>
              <w:t>, Gegužinės g. 38, Paįstrys, Panevėžio r., Panevėžio Švč. Mergelės Marijos Nekaltojo prasidėjimo koplyči</w:t>
            </w:r>
            <w:r w:rsidR="0080033F">
              <w:rPr>
                <w:sz w:val="24"/>
                <w:szCs w:val="24"/>
                <w:lang w:val="lt-LT"/>
              </w:rPr>
              <w:t>ą</w:t>
            </w:r>
            <w:r w:rsidRPr="004D6121">
              <w:rPr>
                <w:sz w:val="24"/>
                <w:szCs w:val="24"/>
                <w:lang w:val="lt-LT"/>
              </w:rPr>
              <w:t>, Marijonų g. 24, Panevėžys, Šv. apaštalų Petro ir Povilo bažnyči</w:t>
            </w:r>
            <w:r w:rsidR="0080033F">
              <w:rPr>
                <w:sz w:val="24"/>
                <w:szCs w:val="24"/>
                <w:lang w:val="lt-LT"/>
              </w:rPr>
              <w:t>ą</w:t>
            </w:r>
            <w:r w:rsidRPr="004D6121">
              <w:rPr>
                <w:sz w:val="24"/>
                <w:szCs w:val="24"/>
                <w:lang w:val="lt-LT"/>
              </w:rPr>
              <w:t>, Smėlynės g. 10, Panevėžys, Panevėžio žydų kapin</w:t>
            </w:r>
            <w:r w:rsidR="0080033F">
              <w:rPr>
                <w:sz w:val="24"/>
                <w:szCs w:val="24"/>
                <w:lang w:val="lt-LT"/>
              </w:rPr>
              <w:t>e</w:t>
            </w:r>
            <w:r w:rsidRPr="004D6121">
              <w:rPr>
                <w:sz w:val="24"/>
                <w:szCs w:val="24"/>
                <w:lang w:val="lt-LT"/>
              </w:rPr>
              <w:t xml:space="preserve">s, tarp Sietyno g. ir Vasario 16-osios g., Panevėžys, </w:t>
            </w:r>
            <w:r w:rsidR="0080033F">
              <w:rPr>
                <w:sz w:val="24"/>
                <w:szCs w:val="24"/>
                <w:lang w:val="lt-LT"/>
              </w:rPr>
              <w:t>p</w:t>
            </w:r>
            <w:r w:rsidRPr="004D6121">
              <w:rPr>
                <w:sz w:val="24"/>
                <w:szCs w:val="24"/>
                <w:lang w:val="lt-LT"/>
              </w:rPr>
              <w:t>aminkl</w:t>
            </w:r>
            <w:r w:rsidR="0080033F">
              <w:rPr>
                <w:sz w:val="24"/>
                <w:szCs w:val="24"/>
                <w:lang w:val="lt-LT"/>
              </w:rPr>
              <w:t>ą</w:t>
            </w:r>
            <w:r w:rsidRPr="004D6121">
              <w:rPr>
                <w:sz w:val="24"/>
                <w:szCs w:val="24"/>
                <w:lang w:val="lt-LT"/>
              </w:rPr>
              <w:t xml:space="preserve"> „Liūdinti žydų motina“, </w:t>
            </w:r>
            <w:r w:rsidR="0080033F">
              <w:rPr>
                <w:sz w:val="24"/>
                <w:szCs w:val="24"/>
                <w:lang w:val="lt-LT"/>
              </w:rPr>
              <w:t>at</w:t>
            </w:r>
            <w:r w:rsidRPr="004D6121">
              <w:rPr>
                <w:sz w:val="24"/>
                <w:szCs w:val="24"/>
                <w:lang w:val="lt-LT"/>
              </w:rPr>
              <w:t>minimo skver</w:t>
            </w:r>
            <w:r w:rsidR="0080033F">
              <w:rPr>
                <w:sz w:val="24"/>
                <w:szCs w:val="24"/>
                <w:lang w:val="lt-LT"/>
              </w:rPr>
              <w:t>ą</w:t>
            </w:r>
            <w:r w:rsidRPr="004D6121">
              <w:rPr>
                <w:sz w:val="24"/>
                <w:szCs w:val="24"/>
                <w:lang w:val="lt-LT"/>
              </w:rPr>
              <w:t xml:space="preserve"> tarp Sietyno g. ir Vasario 16-osios g., Panevėžys, </w:t>
            </w:r>
            <w:r w:rsidR="0080033F">
              <w:rPr>
                <w:sz w:val="24"/>
                <w:szCs w:val="24"/>
                <w:lang w:val="lt-LT"/>
              </w:rPr>
              <w:t>b</w:t>
            </w:r>
            <w:r w:rsidRPr="004D6121">
              <w:rPr>
                <w:sz w:val="24"/>
                <w:szCs w:val="24"/>
                <w:lang w:val="lt-LT"/>
              </w:rPr>
              <w:t>uvusio geto vietos įamžinimo paminkl</w:t>
            </w:r>
            <w:r w:rsidR="0080033F">
              <w:rPr>
                <w:sz w:val="24"/>
                <w:szCs w:val="24"/>
                <w:lang w:val="lt-LT"/>
              </w:rPr>
              <w:t>ą</w:t>
            </w:r>
            <w:r w:rsidRPr="004D6121">
              <w:rPr>
                <w:sz w:val="24"/>
                <w:szCs w:val="24"/>
                <w:lang w:val="lt-LT"/>
              </w:rPr>
              <w:t xml:space="preserve"> „Geto vartai“, Klaipėdos g. ir Krekenavos g. kampas.</w:t>
            </w:r>
          </w:p>
          <w:p w14:paraId="16BE00F6" w14:textId="547C041D" w:rsidR="007C685D" w:rsidRPr="004D6121" w:rsidRDefault="007C685D" w:rsidP="009C55C2">
            <w:pPr>
              <w:ind w:left="180" w:right="192" w:firstLine="427"/>
              <w:jc w:val="both"/>
              <w:rPr>
                <w:sz w:val="24"/>
                <w:szCs w:val="24"/>
                <w:lang w:val="lt-LT"/>
              </w:rPr>
            </w:pPr>
            <w:r w:rsidRPr="004D6121">
              <w:rPr>
                <w:sz w:val="24"/>
                <w:szCs w:val="24"/>
                <w:lang w:val="lt-LT"/>
              </w:rPr>
              <w:t>Stiprinant rinkodarą ir komunikaciją apie Panevėžio rajono lankytinas vietas, siekiama viešinti ir privačiam sektoriui priklausančias Panevėžio rajono kultūros, apgyvendinimo ir maitinimo įstaigas.</w:t>
            </w:r>
          </w:p>
          <w:p w14:paraId="1237AAFF" w14:textId="6732B179" w:rsidR="006E5C44" w:rsidRPr="004D6121" w:rsidRDefault="006E5C44" w:rsidP="009C55C2">
            <w:pPr>
              <w:ind w:left="180" w:right="192" w:firstLine="427"/>
              <w:jc w:val="both"/>
              <w:rPr>
                <w:sz w:val="24"/>
                <w:lang w:val="lt-LT"/>
              </w:rPr>
            </w:pPr>
            <w:r w:rsidRPr="004D6121">
              <w:rPr>
                <w:sz w:val="24"/>
                <w:lang w:val="lt-LT"/>
              </w:rPr>
              <w:t>2021–2023 m. numatoma sutvarkyti kultūros paveldo objekto Memenčių koplytėlės aplinką, Garšvių kaime knygnešių atminimui skirtą paminklinį akmenį ir jo aplinką. Numatoma pastatyti nuorodas į partizanų kovų, žūties vietas, esančias Karsakiškio</w:t>
            </w:r>
            <w:r w:rsidR="00A56CD4">
              <w:rPr>
                <w:sz w:val="24"/>
                <w:lang w:val="lt-LT"/>
              </w:rPr>
              <w:t xml:space="preserve"> ir</w:t>
            </w:r>
            <w:r w:rsidRPr="004D6121">
              <w:rPr>
                <w:sz w:val="24"/>
                <w:lang w:val="lt-LT"/>
              </w:rPr>
              <w:t xml:space="preserve"> Miežiškių seniūnijose, informacinius stendus prie paveldo objektų ar atmintinų vietų.</w:t>
            </w:r>
          </w:p>
          <w:p w14:paraId="7CA7B301" w14:textId="0F86EECE" w:rsidR="006E5C44" w:rsidRPr="004D6121" w:rsidRDefault="006E5C44" w:rsidP="009C55C2">
            <w:pPr>
              <w:ind w:left="180" w:right="192" w:firstLine="427"/>
              <w:jc w:val="both"/>
              <w:rPr>
                <w:sz w:val="24"/>
                <w:lang w:val="lt-LT"/>
              </w:rPr>
            </w:pPr>
            <w:r w:rsidRPr="004D6121">
              <w:rPr>
                <w:sz w:val="24"/>
                <w:lang w:val="lt-LT"/>
              </w:rPr>
              <w:t>2021 m. rugsėjo mėn. Europos paveldo dienoms paminėti, atsižvelgiant į pandeminę situaciją, visuomenei bus organizuojamas renginys arba išleistas tam skirtas leidinys. Numatoma tvarkyti žydų senąsias kapines, partizanų kovos ir žūties, žeminių vietas, kitas atmintinas vietas.</w:t>
            </w:r>
          </w:p>
          <w:p w14:paraId="488B1A4F" w14:textId="77777777" w:rsidR="00FD2DF8" w:rsidRPr="004D6121" w:rsidRDefault="00F8609B" w:rsidP="009C55C2">
            <w:pPr>
              <w:ind w:left="180" w:right="192" w:firstLine="427"/>
              <w:jc w:val="both"/>
              <w:rPr>
                <w:sz w:val="24"/>
                <w:szCs w:val="24"/>
                <w:lang w:val="lt-LT"/>
              </w:rPr>
            </w:pPr>
            <w:r w:rsidRPr="004D6121">
              <w:rPr>
                <w:sz w:val="24"/>
                <w:szCs w:val="24"/>
                <w:lang w:val="lt-LT"/>
              </w:rPr>
              <w:t>2020–2021</w:t>
            </w:r>
            <w:r w:rsidR="00FD2DF8" w:rsidRPr="004D6121">
              <w:rPr>
                <w:sz w:val="24"/>
                <w:szCs w:val="24"/>
                <w:lang w:val="lt-LT"/>
              </w:rPr>
              <w:t xml:space="preserve"> m. </w:t>
            </w:r>
            <w:r w:rsidR="00B956E1" w:rsidRPr="004D6121">
              <w:rPr>
                <w:sz w:val="24"/>
                <w:szCs w:val="24"/>
                <w:lang w:val="lt-LT"/>
              </w:rPr>
              <w:t>kartu su Panevėžio miesto savivaldybe</w:t>
            </w:r>
            <w:r w:rsidR="00FD7347" w:rsidRPr="004D6121">
              <w:rPr>
                <w:sz w:val="24"/>
                <w:szCs w:val="24"/>
                <w:lang w:val="lt-LT"/>
              </w:rPr>
              <w:t xml:space="preserve"> </w:t>
            </w:r>
            <w:r w:rsidRPr="004D6121">
              <w:rPr>
                <w:sz w:val="24"/>
                <w:szCs w:val="24"/>
                <w:lang w:val="lt-LT"/>
              </w:rPr>
              <w:t xml:space="preserve">įgyvendinamas </w:t>
            </w:r>
            <w:r w:rsidR="00FD2DF8" w:rsidRPr="004D6121">
              <w:rPr>
                <w:sz w:val="24"/>
                <w:szCs w:val="24"/>
                <w:lang w:val="lt-LT"/>
              </w:rPr>
              <w:t>projekt</w:t>
            </w:r>
            <w:r w:rsidR="00011206" w:rsidRPr="004D6121">
              <w:rPr>
                <w:sz w:val="24"/>
                <w:szCs w:val="24"/>
                <w:lang w:val="lt-LT"/>
              </w:rPr>
              <w:t>as</w:t>
            </w:r>
            <w:r w:rsidR="00FD2DF8" w:rsidRPr="004D6121">
              <w:rPr>
                <w:sz w:val="24"/>
                <w:szCs w:val="24"/>
                <w:lang w:val="lt-LT"/>
              </w:rPr>
              <w:t xml:space="preserve"> </w:t>
            </w:r>
            <w:r w:rsidRPr="004D6121">
              <w:rPr>
                <w:sz w:val="24"/>
                <w:lang w:val="lt-LT"/>
              </w:rPr>
              <w:t>„Panevėžio miesto ir Panevėžio rajono turizmo informacinės infrastruktūros plėtra“</w:t>
            </w:r>
            <w:r w:rsidR="00FD2DF8" w:rsidRPr="004D6121">
              <w:rPr>
                <w:sz w:val="24"/>
                <w:szCs w:val="24"/>
                <w:lang w:val="lt-LT"/>
              </w:rPr>
              <w:t>.</w:t>
            </w:r>
            <w:r w:rsidR="00264B5C" w:rsidRPr="004D6121">
              <w:rPr>
                <w:sz w:val="24"/>
                <w:szCs w:val="24"/>
                <w:lang w:val="lt-LT"/>
              </w:rPr>
              <w:t xml:space="preserve"> </w:t>
            </w:r>
            <w:r w:rsidR="006E5C44" w:rsidRPr="004D6121">
              <w:rPr>
                <w:sz w:val="24"/>
                <w:szCs w:val="24"/>
                <w:lang w:val="lt-LT"/>
              </w:rPr>
              <w:t>Įgyvendinamas</w:t>
            </w:r>
            <w:r w:rsidR="00264B5C" w:rsidRPr="004D6121">
              <w:rPr>
                <w:sz w:val="24"/>
                <w:szCs w:val="24"/>
                <w:lang w:val="lt-LT"/>
              </w:rPr>
              <w:t xml:space="preserve"> projekt</w:t>
            </w:r>
            <w:r w:rsidRPr="004D6121">
              <w:rPr>
                <w:sz w:val="24"/>
                <w:szCs w:val="24"/>
                <w:lang w:val="lt-LT"/>
              </w:rPr>
              <w:t>as</w:t>
            </w:r>
            <w:r w:rsidR="00264B5C" w:rsidRPr="004D6121">
              <w:rPr>
                <w:sz w:val="24"/>
                <w:szCs w:val="24"/>
                <w:lang w:val="lt-LT"/>
              </w:rPr>
              <w:t xml:space="preserve"> „Tradicinių amatų centro Panevėžio rajone, Upytės kaime, plėtra. II etapas“.</w:t>
            </w:r>
          </w:p>
          <w:p w14:paraId="1B7D26BD" w14:textId="77777777" w:rsidR="00FD2DF8" w:rsidRPr="004D6121" w:rsidRDefault="00150201" w:rsidP="009C55C2">
            <w:pPr>
              <w:ind w:left="180" w:right="192" w:firstLine="427"/>
              <w:jc w:val="both"/>
              <w:rPr>
                <w:b/>
                <w:sz w:val="24"/>
                <w:lang w:val="lt-LT"/>
              </w:rPr>
            </w:pPr>
            <w:r w:rsidRPr="004D6121">
              <w:rPr>
                <w:b/>
                <w:sz w:val="24"/>
                <w:lang w:val="lt-LT"/>
              </w:rPr>
              <w:t>Produkto k</w:t>
            </w:r>
            <w:r w:rsidR="003B142D" w:rsidRPr="004D6121">
              <w:rPr>
                <w:b/>
                <w:sz w:val="24"/>
                <w:lang w:val="lt-LT"/>
              </w:rPr>
              <w:t>riterijai (2021</w:t>
            </w:r>
            <w:r w:rsidR="00FD2DF8" w:rsidRPr="004D6121">
              <w:rPr>
                <w:b/>
                <w:sz w:val="24"/>
                <w:lang w:val="lt-LT"/>
              </w:rPr>
              <w:t xml:space="preserve"> m.):</w:t>
            </w:r>
          </w:p>
          <w:p w14:paraId="2B43D290" w14:textId="77777777" w:rsidR="00FD2DF8" w:rsidRPr="004D6121" w:rsidRDefault="00DA295A" w:rsidP="009C55C2">
            <w:pPr>
              <w:ind w:left="180" w:right="192" w:firstLine="427"/>
              <w:jc w:val="both"/>
              <w:rPr>
                <w:sz w:val="24"/>
                <w:lang w:val="lt-LT"/>
              </w:rPr>
            </w:pPr>
            <w:r w:rsidRPr="004D6121">
              <w:rPr>
                <w:sz w:val="24"/>
                <w:lang w:val="lt-LT"/>
              </w:rPr>
              <w:t xml:space="preserve">1. Finansuojama VšĮ Panevėžio plėtros agentūra </w:t>
            </w:r>
            <w:r w:rsidR="00E1675D" w:rsidRPr="004D6121">
              <w:rPr>
                <w:sz w:val="24"/>
                <w:lang w:val="lt-LT"/>
              </w:rPr>
              <w:t>– 1.</w:t>
            </w:r>
          </w:p>
          <w:p w14:paraId="63F1B71A" w14:textId="77777777" w:rsidR="00FD2DF8" w:rsidRPr="004D6121" w:rsidRDefault="00FD2DF8" w:rsidP="009C55C2">
            <w:pPr>
              <w:ind w:left="180" w:right="192" w:firstLine="427"/>
              <w:jc w:val="both"/>
              <w:rPr>
                <w:sz w:val="24"/>
                <w:lang w:val="lt-LT"/>
              </w:rPr>
            </w:pPr>
            <w:r w:rsidRPr="004D6121">
              <w:rPr>
                <w:sz w:val="24"/>
                <w:lang w:val="lt-LT"/>
              </w:rPr>
              <w:t>2. Turizmo mugių lankymas</w:t>
            </w:r>
            <w:r w:rsidR="00E1675D" w:rsidRPr="004D6121">
              <w:rPr>
                <w:sz w:val="24"/>
                <w:lang w:val="lt-LT"/>
              </w:rPr>
              <w:t xml:space="preserve"> bei sklaidos organizavimas – 2.</w:t>
            </w:r>
          </w:p>
          <w:p w14:paraId="4B0A43A6" w14:textId="77777777" w:rsidR="00264B5C" w:rsidRPr="004D6121" w:rsidRDefault="007C685D" w:rsidP="009C55C2">
            <w:pPr>
              <w:ind w:left="180" w:right="192" w:firstLine="427"/>
              <w:jc w:val="both"/>
              <w:rPr>
                <w:sz w:val="24"/>
                <w:lang w:val="lt-LT"/>
              </w:rPr>
            </w:pPr>
            <w:r w:rsidRPr="004D6121">
              <w:rPr>
                <w:sz w:val="24"/>
                <w:lang w:val="lt-LT"/>
              </w:rPr>
              <w:t>3</w:t>
            </w:r>
            <w:r w:rsidR="004F3490" w:rsidRPr="004D6121">
              <w:rPr>
                <w:sz w:val="24"/>
                <w:lang w:val="lt-LT"/>
              </w:rPr>
              <w:t xml:space="preserve">. Projekto „Panevėžio miesto ir Panevėžio rajono turizmo informacinės infrastruktūros plėtra“ įgyvendinimas – </w:t>
            </w:r>
            <w:r w:rsidRPr="004D6121">
              <w:rPr>
                <w:sz w:val="24"/>
                <w:lang w:val="lt-LT"/>
              </w:rPr>
              <w:t>100</w:t>
            </w:r>
            <w:r w:rsidR="004F3490" w:rsidRPr="004D6121">
              <w:rPr>
                <w:sz w:val="24"/>
                <w:lang w:val="lt-LT"/>
              </w:rPr>
              <w:t xml:space="preserve"> proc.</w:t>
            </w:r>
          </w:p>
          <w:p w14:paraId="63D22406" w14:textId="77777777" w:rsidR="00264B5C" w:rsidRPr="004D6121" w:rsidRDefault="007C685D" w:rsidP="009C55C2">
            <w:pPr>
              <w:ind w:left="180" w:right="192" w:firstLine="427"/>
              <w:jc w:val="both"/>
              <w:rPr>
                <w:sz w:val="24"/>
                <w:szCs w:val="24"/>
                <w:lang w:val="lt-LT"/>
              </w:rPr>
            </w:pPr>
            <w:r w:rsidRPr="004D6121">
              <w:rPr>
                <w:sz w:val="24"/>
                <w:lang w:val="lt-LT"/>
              </w:rPr>
              <w:t>4</w:t>
            </w:r>
            <w:r w:rsidR="00264B5C" w:rsidRPr="004D6121">
              <w:rPr>
                <w:sz w:val="24"/>
                <w:lang w:val="lt-LT"/>
              </w:rPr>
              <w:t xml:space="preserve">. Projekto </w:t>
            </w:r>
            <w:r w:rsidR="00264B5C" w:rsidRPr="004D6121">
              <w:rPr>
                <w:sz w:val="24"/>
                <w:szCs w:val="24"/>
                <w:lang w:val="lt-LT"/>
              </w:rPr>
              <w:t xml:space="preserve">„Tradicinių amatų centro Panevėžio rajone, Upytės kaime, plėtra. II etapas“ įgyvendinimas – </w:t>
            </w:r>
            <w:r w:rsidRPr="004D6121">
              <w:rPr>
                <w:sz w:val="24"/>
                <w:szCs w:val="24"/>
                <w:lang w:val="lt-LT"/>
              </w:rPr>
              <w:t>100</w:t>
            </w:r>
            <w:r w:rsidR="00264B5C" w:rsidRPr="004D6121">
              <w:rPr>
                <w:sz w:val="24"/>
                <w:szCs w:val="24"/>
                <w:lang w:val="lt-LT"/>
              </w:rPr>
              <w:t xml:space="preserve"> proc.</w:t>
            </w:r>
          </w:p>
          <w:p w14:paraId="0FBCE987" w14:textId="77777777" w:rsidR="00150201" w:rsidRPr="004D6121" w:rsidRDefault="007C685D" w:rsidP="009C55C2">
            <w:pPr>
              <w:ind w:left="180" w:right="192" w:firstLine="427"/>
              <w:jc w:val="both"/>
              <w:rPr>
                <w:sz w:val="24"/>
                <w:szCs w:val="24"/>
                <w:lang w:val="lt-LT"/>
              </w:rPr>
            </w:pPr>
            <w:r w:rsidRPr="004D6121">
              <w:rPr>
                <w:sz w:val="24"/>
                <w:szCs w:val="24"/>
                <w:lang w:val="lt-LT"/>
              </w:rPr>
              <w:t>5</w:t>
            </w:r>
            <w:r w:rsidR="00150201" w:rsidRPr="004D6121">
              <w:rPr>
                <w:sz w:val="24"/>
                <w:szCs w:val="24"/>
                <w:lang w:val="lt-LT"/>
              </w:rPr>
              <w:t>. Kultūros paveldo objektų nuorodomis ir informaciniais stendais pažymėjimas.</w:t>
            </w:r>
          </w:p>
          <w:p w14:paraId="5D57905F" w14:textId="77777777" w:rsidR="00150201" w:rsidRPr="004D6121" w:rsidRDefault="007C685D" w:rsidP="009C55C2">
            <w:pPr>
              <w:ind w:left="180" w:right="192" w:firstLine="427"/>
              <w:jc w:val="both"/>
              <w:rPr>
                <w:sz w:val="24"/>
                <w:szCs w:val="24"/>
                <w:lang w:val="lt-LT"/>
              </w:rPr>
            </w:pPr>
            <w:r w:rsidRPr="004D6121">
              <w:rPr>
                <w:sz w:val="24"/>
                <w:szCs w:val="24"/>
                <w:lang w:val="lt-LT"/>
              </w:rPr>
              <w:t>6</w:t>
            </w:r>
            <w:r w:rsidR="00150201" w:rsidRPr="004D6121">
              <w:rPr>
                <w:sz w:val="24"/>
                <w:szCs w:val="24"/>
                <w:lang w:val="lt-LT"/>
              </w:rPr>
              <w:t>. Europos kultūros paveldo dienų renginio organizavimas.</w:t>
            </w:r>
          </w:p>
        </w:tc>
      </w:tr>
      <w:tr w:rsidR="00FD2DF8" w:rsidRPr="004D6121" w14:paraId="25EB02C9" w14:textId="77777777"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14:paraId="592E31E4" w14:textId="77777777" w:rsidR="00FD2DF8" w:rsidRPr="004D6121" w:rsidRDefault="00FD2DF8" w:rsidP="009C55C2">
            <w:pPr>
              <w:pStyle w:val="Pagrindinistekstas"/>
              <w:ind w:left="180" w:right="192" w:firstLine="427"/>
              <w:jc w:val="both"/>
              <w:rPr>
                <w:lang w:val="lt-LT"/>
              </w:rPr>
            </w:pPr>
            <w:r w:rsidRPr="004D6121">
              <w:rPr>
                <w:b/>
                <w:lang w:val="lt-LT"/>
              </w:rPr>
              <w:lastRenderedPageBreak/>
              <w:t>Rezultato kriterijus:</w:t>
            </w:r>
          </w:p>
          <w:p w14:paraId="5C3CDCAF" w14:textId="64912AC1" w:rsidR="00FD2DF8" w:rsidRPr="004D6121" w:rsidRDefault="00FD2DF8" w:rsidP="009C55C2">
            <w:pPr>
              <w:pStyle w:val="Pagrindinistekstas"/>
              <w:ind w:left="180" w:right="192" w:firstLine="427"/>
              <w:jc w:val="both"/>
              <w:rPr>
                <w:b/>
                <w:lang w:val="lt-LT"/>
              </w:rPr>
            </w:pPr>
            <w:r w:rsidRPr="004D6121">
              <w:rPr>
                <w:lang w:val="lt-LT"/>
              </w:rPr>
              <w:t>Įgyvendinus šį uždavinį, dėl parengtų informavimo, sklaidos priemonių (lankstinuk</w:t>
            </w:r>
            <w:r w:rsidR="00A56CD4">
              <w:rPr>
                <w:lang w:val="lt-LT"/>
              </w:rPr>
              <w:t>ų</w:t>
            </w:r>
            <w:r w:rsidRPr="004D6121">
              <w:rPr>
                <w:lang w:val="lt-LT"/>
              </w:rPr>
              <w:t>, žemėlapi</w:t>
            </w:r>
            <w:r w:rsidR="00A56CD4">
              <w:rPr>
                <w:lang w:val="lt-LT"/>
              </w:rPr>
              <w:t>ų</w:t>
            </w:r>
            <w:r w:rsidRPr="004D6121">
              <w:rPr>
                <w:lang w:val="lt-LT"/>
              </w:rPr>
              <w:t>, seminar</w:t>
            </w:r>
            <w:r w:rsidR="00A56CD4">
              <w:rPr>
                <w:lang w:val="lt-LT"/>
              </w:rPr>
              <w:t>ų</w:t>
            </w:r>
            <w:r w:rsidRPr="004D6121">
              <w:rPr>
                <w:lang w:val="lt-LT"/>
              </w:rPr>
              <w:t xml:space="preserve"> </w:t>
            </w:r>
            <w:r w:rsidR="00A56CD4">
              <w:rPr>
                <w:lang w:val="lt-LT"/>
              </w:rPr>
              <w:t>ir</w:t>
            </w:r>
            <w:r w:rsidRPr="004D6121">
              <w:rPr>
                <w:lang w:val="lt-LT"/>
              </w:rPr>
              <w:t xml:space="preserve"> išvyk</w:t>
            </w:r>
            <w:r w:rsidR="00A56CD4">
              <w:rPr>
                <w:lang w:val="lt-LT"/>
              </w:rPr>
              <w:t>ų</w:t>
            </w:r>
            <w:r w:rsidRPr="004D6121">
              <w:rPr>
                <w:lang w:val="lt-LT"/>
              </w:rPr>
              <w:t xml:space="preserve"> į turizmo muges), dalyvavimo turizmo mugėse, įgyvendintų ES remiamų projektų rajonas turėtų būti dar patrauklesnis šalies ir užsienio turistams bei verslo sektoriui.</w:t>
            </w:r>
          </w:p>
        </w:tc>
      </w:tr>
      <w:tr w:rsidR="00FD2DF8" w:rsidRPr="004D6121" w14:paraId="498204ED" w14:textId="77777777" w:rsidTr="000E63BB">
        <w:tc>
          <w:tcPr>
            <w:tcW w:w="3105" w:type="dxa"/>
            <w:tcBorders>
              <w:top w:val="single" w:sz="4" w:space="0" w:color="000000"/>
              <w:left w:val="single" w:sz="4" w:space="0" w:color="000000"/>
              <w:bottom w:val="single" w:sz="4" w:space="0" w:color="000000"/>
            </w:tcBorders>
          </w:tcPr>
          <w:p w14:paraId="43D6B15C" w14:textId="77777777" w:rsidR="00FD2DF8" w:rsidRPr="004D6121" w:rsidRDefault="00FD2DF8" w:rsidP="00697F1C">
            <w:pPr>
              <w:snapToGrid w:val="0"/>
              <w:ind w:firstLine="180"/>
              <w:rPr>
                <w:b/>
                <w:sz w:val="24"/>
                <w:lang w:val="lt-LT"/>
              </w:rPr>
            </w:pPr>
            <w:r w:rsidRPr="004D6121">
              <w:rPr>
                <w:b/>
                <w:sz w:val="24"/>
                <w:lang w:val="lt-LT"/>
              </w:rPr>
              <w:t>Programos tikslas</w:t>
            </w:r>
          </w:p>
        </w:tc>
        <w:tc>
          <w:tcPr>
            <w:tcW w:w="5235" w:type="dxa"/>
            <w:tcBorders>
              <w:top w:val="single" w:sz="4" w:space="0" w:color="000000"/>
              <w:left w:val="single" w:sz="4" w:space="0" w:color="000000"/>
              <w:bottom w:val="single" w:sz="4" w:space="0" w:color="000000"/>
            </w:tcBorders>
          </w:tcPr>
          <w:p w14:paraId="1E5EF62F" w14:textId="3BA99A6B" w:rsidR="00FD2DF8" w:rsidRPr="004D6121" w:rsidRDefault="00FD2DF8" w:rsidP="00697F1C">
            <w:pPr>
              <w:snapToGrid w:val="0"/>
              <w:ind w:firstLine="57"/>
              <w:rPr>
                <w:sz w:val="24"/>
                <w:lang w:val="lt-LT"/>
              </w:rPr>
            </w:pPr>
            <w:r w:rsidRPr="004D6121">
              <w:rPr>
                <w:sz w:val="24"/>
                <w:lang w:val="lt-LT"/>
              </w:rPr>
              <w:t>Sudaryti rajone sąlygas plėtoti verslą</w:t>
            </w:r>
            <w:r w:rsidR="00A56CD4">
              <w:rPr>
                <w:sz w:val="24"/>
                <w:lang w:val="lt-LT"/>
              </w:rPr>
              <w:t>.</w:t>
            </w:r>
          </w:p>
        </w:tc>
        <w:tc>
          <w:tcPr>
            <w:tcW w:w="915" w:type="dxa"/>
            <w:gridSpan w:val="2"/>
            <w:tcBorders>
              <w:top w:val="single" w:sz="4" w:space="0" w:color="000000"/>
              <w:left w:val="single" w:sz="4" w:space="0" w:color="000000"/>
              <w:bottom w:val="single" w:sz="4" w:space="0" w:color="000000"/>
            </w:tcBorders>
          </w:tcPr>
          <w:p w14:paraId="3C1721CC" w14:textId="77777777" w:rsidR="00FD2DF8" w:rsidRPr="004D6121" w:rsidRDefault="00FD2DF8">
            <w:pPr>
              <w:snapToGrid w:val="0"/>
              <w:rPr>
                <w:b/>
                <w:sz w:val="24"/>
                <w:lang w:val="lt-LT"/>
              </w:rPr>
            </w:pPr>
            <w:r w:rsidRPr="004D6121">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5E7855D7" w14:textId="77777777" w:rsidR="00FD2DF8" w:rsidRPr="004D6121" w:rsidRDefault="00FD2DF8">
            <w:pPr>
              <w:snapToGrid w:val="0"/>
              <w:jc w:val="center"/>
              <w:rPr>
                <w:b/>
                <w:sz w:val="24"/>
                <w:lang w:val="lt-LT"/>
              </w:rPr>
            </w:pPr>
            <w:r w:rsidRPr="004D6121">
              <w:rPr>
                <w:b/>
                <w:sz w:val="24"/>
                <w:lang w:val="lt-LT"/>
              </w:rPr>
              <w:t>03</w:t>
            </w:r>
          </w:p>
        </w:tc>
      </w:tr>
      <w:tr w:rsidR="00FD2DF8" w:rsidRPr="00FB74D0" w14:paraId="7C9F1D05" w14:textId="77777777" w:rsidTr="005B469A">
        <w:trPr>
          <w:trHeight w:val="2684"/>
        </w:trPr>
        <w:tc>
          <w:tcPr>
            <w:tcW w:w="9880" w:type="dxa"/>
            <w:gridSpan w:val="5"/>
            <w:tcBorders>
              <w:top w:val="single" w:sz="4" w:space="0" w:color="000000"/>
              <w:left w:val="single" w:sz="4" w:space="0" w:color="000000"/>
              <w:bottom w:val="single" w:sz="4" w:space="0" w:color="000000"/>
              <w:right w:val="single" w:sz="4" w:space="0" w:color="000000"/>
            </w:tcBorders>
          </w:tcPr>
          <w:p w14:paraId="1C03E08D" w14:textId="77777777" w:rsidR="00FD2DF8" w:rsidRPr="00A56CD4" w:rsidRDefault="00FD2DF8" w:rsidP="00697F1C">
            <w:pPr>
              <w:pStyle w:val="Pagrindinistekstas"/>
              <w:snapToGrid w:val="0"/>
              <w:ind w:left="180" w:right="192" w:firstLine="427"/>
              <w:rPr>
                <w:b/>
                <w:lang w:val="lt-LT"/>
              </w:rPr>
            </w:pPr>
            <w:r w:rsidRPr="00A56CD4">
              <w:rPr>
                <w:b/>
                <w:lang w:val="lt-LT"/>
              </w:rPr>
              <w:t>Tikslo įgyvendinimo aprašymas:</w:t>
            </w:r>
          </w:p>
          <w:p w14:paraId="5BCA3CA4" w14:textId="77777777" w:rsidR="00FD2DF8" w:rsidRPr="00A56CD4" w:rsidRDefault="00FD2DF8" w:rsidP="00697F1C">
            <w:pPr>
              <w:ind w:left="180" w:right="192" w:firstLine="427"/>
              <w:rPr>
                <w:sz w:val="24"/>
                <w:lang w:val="lt-LT"/>
              </w:rPr>
            </w:pPr>
            <w:r w:rsidRPr="00A56CD4">
              <w:rPr>
                <w:sz w:val="24"/>
                <w:lang w:val="lt-LT"/>
              </w:rPr>
              <w:t>Šiam tikslui įgyvendinti numatomi šie uždaviniai:</w:t>
            </w:r>
          </w:p>
          <w:p w14:paraId="78853AFD" w14:textId="77777777" w:rsidR="00FD2DF8" w:rsidRPr="00A56CD4" w:rsidRDefault="00FD2DF8" w:rsidP="00697F1C">
            <w:pPr>
              <w:pStyle w:val="Pagrindinistekstas"/>
              <w:ind w:left="180" w:right="192" w:firstLine="427"/>
              <w:jc w:val="both"/>
              <w:rPr>
                <w:lang w:val="lt-LT"/>
              </w:rPr>
            </w:pPr>
          </w:p>
          <w:p w14:paraId="2A34ECD4" w14:textId="77777777" w:rsidR="00FD2DF8" w:rsidRPr="00A56CD4" w:rsidRDefault="00FD2DF8" w:rsidP="00697F1C">
            <w:pPr>
              <w:pStyle w:val="Pagrindinistekstas"/>
              <w:ind w:left="180" w:right="192" w:firstLine="427"/>
              <w:jc w:val="both"/>
              <w:rPr>
                <w:b/>
                <w:lang w:val="lt-LT"/>
              </w:rPr>
            </w:pPr>
            <w:r w:rsidRPr="00A56CD4">
              <w:rPr>
                <w:b/>
                <w:lang w:val="lt-LT"/>
              </w:rPr>
              <w:t xml:space="preserve">01 uždavinys. Skatinti SVV </w:t>
            </w:r>
            <w:r w:rsidR="00CC2BDB" w:rsidRPr="00A56CD4">
              <w:rPr>
                <w:b/>
                <w:lang w:val="lt-LT"/>
              </w:rPr>
              <w:t xml:space="preserve">ir kitų ūkio subjektų </w:t>
            </w:r>
            <w:r w:rsidRPr="00A56CD4">
              <w:rPr>
                <w:b/>
                <w:lang w:val="lt-LT"/>
              </w:rPr>
              <w:t>veiklą.</w:t>
            </w:r>
          </w:p>
          <w:p w14:paraId="4B6E50AA" w14:textId="174115B1" w:rsidR="00A44D50" w:rsidRPr="00A56CD4" w:rsidRDefault="00A44D50" w:rsidP="00697F1C">
            <w:pPr>
              <w:ind w:left="180" w:right="192" w:firstLine="427"/>
              <w:jc w:val="both"/>
              <w:rPr>
                <w:color w:val="000000"/>
                <w:sz w:val="24"/>
                <w:szCs w:val="24"/>
                <w:lang w:val="lt-LT"/>
              </w:rPr>
            </w:pPr>
            <w:r w:rsidRPr="00A56CD4">
              <w:rPr>
                <w:sz w:val="24"/>
                <w:lang w:val="lt-LT"/>
              </w:rPr>
              <w:t>Savivaldybės taryba yra sudariusi Smulkaus ir vidutinio verslo rė</w:t>
            </w:r>
            <w:r w:rsidRPr="00A56CD4">
              <w:rPr>
                <w:sz w:val="24"/>
                <w:szCs w:val="24"/>
                <w:lang w:val="lt-LT"/>
              </w:rPr>
              <w:t>m</w:t>
            </w:r>
            <w:r w:rsidRPr="00A56CD4">
              <w:rPr>
                <w:sz w:val="24"/>
                <w:lang w:val="lt-LT"/>
              </w:rPr>
              <w:t>imo</w:t>
            </w:r>
            <w:r w:rsidRPr="00A56CD4">
              <w:rPr>
                <w:lang w:val="lt-LT"/>
              </w:rPr>
              <w:t xml:space="preserve"> </w:t>
            </w:r>
            <w:r w:rsidRPr="00A56CD4">
              <w:rPr>
                <w:sz w:val="24"/>
                <w:lang w:val="lt-LT"/>
              </w:rPr>
              <w:t xml:space="preserve">komisiją, smulkiojo ir vidutinio verslo rėmimo nuostatuose nurodytam tikslui – verslo kūrimo skatinimo ir jau įkurto verslo plėtros Panevėžio rajono savivaldybės teritorijoje įgyvendinimui. </w:t>
            </w:r>
            <w:r w:rsidRPr="00A56CD4">
              <w:rPr>
                <w:sz w:val="24"/>
                <w:szCs w:val="24"/>
                <w:lang w:val="lt-LT" w:eastAsia="lt-LT"/>
              </w:rPr>
              <w:t xml:space="preserve">Pareiškėjas pripažįstamas tinkamu gauti lėšas, jei jis atitinka SVV subjekto apibrėžimą ir jo įmonės registracijos vieta yra Panevėžio rajono savivaldybės teritorijoje, o jei pareiškėjas yra fizinis asmuo – jo deklaruota gyvenamoji vieta yra Panevėžio rajono savivaldybės teritorijoje. </w:t>
            </w:r>
            <w:r w:rsidRPr="00A56CD4">
              <w:rPr>
                <w:color w:val="000000"/>
                <w:sz w:val="24"/>
                <w:szCs w:val="24"/>
                <w:lang w:val="lt-LT"/>
              </w:rPr>
              <w:t>Kompensuojamos kreditų palūkanos, darbuotojų mokymo, konsultavimo, kvalifikacijos įgijimo, kėlimo ar perkvalifikavimo kursų išlaidos. Padengiamos naujai įregistruotų įmonių įsteigimo išlaidos.</w:t>
            </w:r>
            <w:r w:rsidR="00EE5452" w:rsidRPr="00A56CD4">
              <w:rPr>
                <w:color w:val="000000"/>
                <w:sz w:val="24"/>
                <w:szCs w:val="24"/>
                <w:lang w:val="lt-LT"/>
              </w:rPr>
              <w:t xml:space="preserve"> </w:t>
            </w:r>
            <w:r w:rsidRPr="00A56CD4">
              <w:rPr>
                <w:color w:val="000000"/>
                <w:sz w:val="24"/>
                <w:szCs w:val="24"/>
                <w:lang w:val="lt-LT"/>
              </w:rPr>
              <w:t xml:space="preserve">Nuostatai papildyti nauja </w:t>
            </w:r>
            <w:r w:rsidRPr="00A56CD4">
              <w:rPr>
                <w:bCs/>
                <w:sz w:val="24"/>
                <w:szCs w:val="24"/>
                <w:lang w:val="lt-LT"/>
              </w:rPr>
              <w:t xml:space="preserve">paramos forma – </w:t>
            </w:r>
            <w:r w:rsidRPr="00A56CD4">
              <w:rPr>
                <w:sz w:val="24"/>
                <w:szCs w:val="24"/>
                <w:lang w:val="lt-LT"/>
              </w:rPr>
              <w:t>negyvenamųjų patalpų nuomos išlaidų kompensavimu.</w:t>
            </w:r>
          </w:p>
          <w:p w14:paraId="621966D1" w14:textId="77777777" w:rsidR="00A44D50" w:rsidRPr="00A56CD4" w:rsidRDefault="00A44D50" w:rsidP="00697F1C">
            <w:pPr>
              <w:pStyle w:val="Pagrindiniotekstotrauka"/>
              <w:spacing w:after="0"/>
              <w:ind w:left="180" w:right="192" w:firstLine="427"/>
              <w:jc w:val="both"/>
              <w:rPr>
                <w:color w:val="000000"/>
                <w:szCs w:val="24"/>
              </w:rPr>
            </w:pPr>
            <w:r w:rsidRPr="00A56CD4">
              <w:rPr>
                <w:color w:val="000000"/>
                <w:szCs w:val="24"/>
              </w:rPr>
              <w:t>Savivaldybė kasmet remia įmones, dalyvaujančias įvairiose mugėse, parodose Lietuvoje ir užsienyje, kurios padeda plėtoti verslą, išeiti į naujas rinkas.</w:t>
            </w:r>
          </w:p>
          <w:p w14:paraId="038A50B2" w14:textId="3B500637" w:rsidR="00A44D50" w:rsidRPr="00A56CD4" w:rsidRDefault="00A44D50" w:rsidP="00697F1C">
            <w:pPr>
              <w:pStyle w:val="Pagrindiniotekstotrauka"/>
              <w:spacing w:after="0"/>
              <w:ind w:left="180" w:right="192" w:firstLine="427"/>
              <w:jc w:val="both"/>
              <w:rPr>
                <w:color w:val="000000"/>
                <w:szCs w:val="24"/>
              </w:rPr>
            </w:pPr>
            <w:r w:rsidRPr="00A56CD4">
              <w:rPr>
                <w:color w:val="000000"/>
                <w:szCs w:val="24"/>
              </w:rPr>
              <w:lastRenderedPageBreak/>
              <w:t xml:space="preserve">Lėšos pagal patvirtintą sąmatą gali būti naudojamos renginiui „Geriausios Panevėžio rajono įmonės“ organizuoti ir informacijos </w:t>
            </w:r>
            <w:r w:rsidR="00A56CD4">
              <w:rPr>
                <w:color w:val="000000"/>
                <w:szCs w:val="24"/>
              </w:rPr>
              <w:t>bei</w:t>
            </w:r>
            <w:r w:rsidRPr="00A56CD4">
              <w:rPr>
                <w:color w:val="000000"/>
                <w:szCs w:val="24"/>
              </w:rPr>
              <w:t xml:space="preserve"> konsultacijų teikimo verslo kūrimo bei plėtojimo klausimais paslaugai pirkti.</w:t>
            </w:r>
          </w:p>
          <w:p w14:paraId="6C467E4D" w14:textId="77777777" w:rsidR="00A44D50" w:rsidRPr="00A56CD4" w:rsidRDefault="00A44D50" w:rsidP="00697F1C">
            <w:pPr>
              <w:ind w:left="180" w:right="192" w:firstLine="427"/>
              <w:jc w:val="both"/>
              <w:rPr>
                <w:sz w:val="24"/>
                <w:szCs w:val="24"/>
                <w:lang w:val="lt-LT"/>
              </w:rPr>
            </w:pPr>
            <w:r w:rsidRPr="00A56CD4">
              <w:rPr>
                <w:sz w:val="24"/>
                <w:szCs w:val="24"/>
                <w:lang w:val="lt-LT"/>
              </w:rPr>
              <w:t>2020 m. nominuotos geriausios Panevėžio rajono įmonės.</w:t>
            </w:r>
          </w:p>
          <w:p w14:paraId="67682E4E" w14:textId="5AC34D3B" w:rsidR="00A44D50" w:rsidRPr="00A56CD4" w:rsidRDefault="00A44D50" w:rsidP="00697F1C">
            <w:pPr>
              <w:ind w:left="180" w:right="192" w:firstLine="427"/>
              <w:jc w:val="both"/>
              <w:rPr>
                <w:sz w:val="24"/>
                <w:szCs w:val="24"/>
                <w:lang w:val="lt-LT"/>
              </w:rPr>
            </w:pPr>
            <w:r w:rsidRPr="00A56CD4">
              <w:rPr>
                <w:sz w:val="24"/>
                <w:szCs w:val="24"/>
                <w:lang w:val="lt-LT"/>
              </w:rPr>
              <w:t xml:space="preserve">Iš Savivaldybės biudžeto smulkaus ir vidutinio verslo rėmimui 2020 m. skirta 40 tūkst. Eur – panaudota 24 339,15 Eur, iš jų 7 109,90 Eur skirta 6 įmonėms kreditų palūkanoms kompensuoti,                  10 609,00 Eur – 6 įmonėms dalyvavimo mugėse, parodose ir kituose renginiuose išlaidoms padengti, </w:t>
            </w:r>
            <w:r w:rsidR="00C84635" w:rsidRPr="00A56CD4">
              <w:rPr>
                <w:sz w:val="24"/>
                <w:szCs w:val="24"/>
                <w:lang w:val="lt-LT"/>
              </w:rPr>
              <w:t>1 420,00 Eur − 12</w:t>
            </w:r>
            <w:r w:rsidRPr="00A56CD4">
              <w:rPr>
                <w:sz w:val="24"/>
                <w:szCs w:val="24"/>
                <w:lang w:val="lt-LT"/>
              </w:rPr>
              <w:t xml:space="preserve"> naujai įregistruotų įmonių įsteigimo išlaidoms padengti, 1 204,00 Eur – 5 įmonėms dalyvavimo darbuotojų mokymo, konsultavimo, kvalifikacijos įgijimo, kėlimo ar perkvalifikavimo kursų išlaidoms padengti, 1 498,00 Eur panaudoti informacijos ir konsultacijų teikimo verslo kūrimo bei plėtojimo klausimais paslaugai pirkti, 2 498,25 Eur skirta renginiui „Geriausios Panevėžio rajono įmonės“ organizuoti.</w:t>
            </w:r>
          </w:p>
          <w:p w14:paraId="22C55A8D" w14:textId="77777777" w:rsidR="00F42811" w:rsidRPr="00A56CD4" w:rsidRDefault="00664BF5" w:rsidP="00697F1C">
            <w:pPr>
              <w:ind w:left="180" w:right="192" w:firstLine="427"/>
              <w:jc w:val="both"/>
              <w:rPr>
                <w:color w:val="000000"/>
                <w:sz w:val="24"/>
                <w:szCs w:val="24"/>
                <w:lang w:val="lt-LT"/>
              </w:rPr>
            </w:pPr>
            <w:r w:rsidRPr="00A56CD4">
              <w:rPr>
                <w:color w:val="000000"/>
                <w:sz w:val="24"/>
                <w:szCs w:val="24"/>
                <w:lang w:val="lt-LT"/>
              </w:rPr>
              <w:t>Parama iš Savivaldybės b</w:t>
            </w:r>
            <w:r w:rsidR="00F42811" w:rsidRPr="00A56CD4">
              <w:rPr>
                <w:color w:val="000000"/>
                <w:sz w:val="24"/>
                <w:szCs w:val="24"/>
                <w:lang w:val="lt-LT"/>
              </w:rPr>
              <w:t>iudžeto kaimo rėmimo fondo 2020 m. pasinaudojo 6</w:t>
            </w:r>
            <w:r w:rsidR="002D0012" w:rsidRPr="00A56CD4">
              <w:rPr>
                <w:color w:val="000000"/>
                <w:sz w:val="24"/>
                <w:szCs w:val="24"/>
                <w:lang w:val="lt-LT"/>
              </w:rPr>
              <w:t xml:space="preserve"> rajono ūkinink</w:t>
            </w:r>
            <w:r w:rsidR="00F42811" w:rsidRPr="00A56CD4">
              <w:rPr>
                <w:color w:val="000000"/>
                <w:sz w:val="24"/>
                <w:szCs w:val="24"/>
                <w:lang w:val="lt-LT"/>
              </w:rPr>
              <w:t>ai</w:t>
            </w:r>
            <w:r w:rsidRPr="00A56CD4">
              <w:rPr>
                <w:color w:val="000000"/>
                <w:sz w:val="24"/>
                <w:szCs w:val="24"/>
                <w:lang w:val="lt-LT"/>
              </w:rPr>
              <w:t xml:space="preserve"> dalyvavimo parodose, mugėse ir kituose renginiuose išlaidoms padengti</w:t>
            </w:r>
            <w:r w:rsidR="00F42811" w:rsidRPr="00A56CD4">
              <w:rPr>
                <w:color w:val="000000"/>
                <w:sz w:val="24"/>
                <w:szCs w:val="24"/>
                <w:lang w:val="lt-LT"/>
              </w:rPr>
              <w:t xml:space="preserve">. </w:t>
            </w:r>
          </w:p>
          <w:p w14:paraId="082FA280" w14:textId="123AFC6A" w:rsidR="002050D8" w:rsidRPr="00A56CD4" w:rsidRDefault="002050D8" w:rsidP="00697F1C">
            <w:pPr>
              <w:ind w:left="180" w:right="192" w:firstLine="427"/>
              <w:jc w:val="both"/>
              <w:rPr>
                <w:color w:val="000000"/>
                <w:sz w:val="24"/>
                <w:szCs w:val="24"/>
                <w:lang w:val="lt-LT"/>
              </w:rPr>
            </w:pPr>
            <w:r w:rsidRPr="00A56CD4">
              <w:rPr>
                <w:color w:val="000000"/>
                <w:sz w:val="24"/>
                <w:szCs w:val="24"/>
                <w:lang w:val="lt-LT"/>
              </w:rPr>
              <w:t>Suorganizuota Panevėžio rajono žemdirb</w:t>
            </w:r>
            <w:r w:rsidR="00F42811" w:rsidRPr="00A56CD4">
              <w:rPr>
                <w:color w:val="000000"/>
                <w:sz w:val="24"/>
                <w:szCs w:val="24"/>
                <w:lang w:val="lt-LT"/>
              </w:rPr>
              <w:t>ių derliaus šventė „Derlius 2020</w:t>
            </w:r>
            <w:r w:rsidRPr="00A56CD4">
              <w:rPr>
                <w:color w:val="000000"/>
                <w:sz w:val="24"/>
                <w:szCs w:val="24"/>
                <w:lang w:val="lt-LT"/>
              </w:rPr>
              <w:t>“</w:t>
            </w:r>
            <w:r w:rsidR="00F42811" w:rsidRPr="00A56CD4">
              <w:rPr>
                <w:color w:val="000000"/>
                <w:sz w:val="24"/>
                <w:szCs w:val="24"/>
                <w:lang w:val="lt-LT"/>
              </w:rPr>
              <w:t xml:space="preserve">. </w:t>
            </w:r>
            <w:r w:rsidRPr="00A56CD4">
              <w:rPr>
                <w:color w:val="000000"/>
                <w:sz w:val="24"/>
                <w:szCs w:val="24"/>
                <w:lang w:val="lt-LT"/>
              </w:rPr>
              <w:t xml:space="preserve">Apdovanoti nominantai už pavyzdingą melioracijos įrenginių priežiūrą, už geriausiai tvarkomą žemės ūkio technikos kiemą, už </w:t>
            </w:r>
            <w:r w:rsidR="00F42811" w:rsidRPr="00A56CD4">
              <w:rPr>
                <w:color w:val="000000"/>
                <w:sz w:val="24"/>
                <w:szCs w:val="24"/>
                <w:lang w:val="lt-LT"/>
              </w:rPr>
              <w:t>senosios arklinės žemės ūkio technikos restauravimą ir kolekcionavimą</w:t>
            </w:r>
            <w:r w:rsidRPr="00A56CD4">
              <w:rPr>
                <w:color w:val="000000"/>
                <w:sz w:val="24"/>
                <w:szCs w:val="24"/>
                <w:lang w:val="lt-LT"/>
              </w:rPr>
              <w:t>.</w:t>
            </w:r>
          </w:p>
          <w:p w14:paraId="2679C2B9" w14:textId="77777777" w:rsidR="00664BF5" w:rsidRPr="00A56CD4" w:rsidRDefault="003B142D" w:rsidP="00697F1C">
            <w:pPr>
              <w:ind w:left="180" w:right="192" w:firstLine="427"/>
              <w:jc w:val="both"/>
              <w:rPr>
                <w:b/>
                <w:color w:val="000000"/>
                <w:sz w:val="24"/>
                <w:szCs w:val="24"/>
                <w:lang w:val="lt-LT"/>
              </w:rPr>
            </w:pPr>
            <w:r w:rsidRPr="00A56CD4">
              <w:rPr>
                <w:b/>
                <w:color w:val="000000"/>
                <w:sz w:val="24"/>
                <w:szCs w:val="24"/>
                <w:lang w:val="lt-LT"/>
              </w:rPr>
              <w:t>Produkto kriterijai (2021</w:t>
            </w:r>
            <w:r w:rsidR="00664BF5" w:rsidRPr="00A56CD4">
              <w:rPr>
                <w:b/>
                <w:color w:val="000000"/>
                <w:sz w:val="24"/>
                <w:szCs w:val="24"/>
                <w:lang w:val="lt-LT"/>
              </w:rPr>
              <w:t xml:space="preserve"> m.):</w:t>
            </w:r>
          </w:p>
          <w:p w14:paraId="282FEBDB" w14:textId="77777777" w:rsidR="00664BF5" w:rsidRPr="00A56CD4" w:rsidRDefault="00664BF5" w:rsidP="00697F1C">
            <w:pPr>
              <w:ind w:left="180" w:right="192" w:firstLine="427"/>
              <w:jc w:val="both"/>
              <w:rPr>
                <w:color w:val="000000"/>
                <w:sz w:val="24"/>
                <w:szCs w:val="24"/>
                <w:lang w:val="lt-LT"/>
              </w:rPr>
            </w:pPr>
            <w:r w:rsidRPr="00A56CD4">
              <w:rPr>
                <w:color w:val="000000"/>
                <w:sz w:val="24"/>
                <w:szCs w:val="24"/>
                <w:lang w:val="lt-LT"/>
              </w:rPr>
              <w:t>1. Par</w:t>
            </w:r>
            <w:r w:rsidR="00E1675D" w:rsidRPr="00A56CD4">
              <w:rPr>
                <w:color w:val="000000"/>
                <w:sz w:val="24"/>
                <w:szCs w:val="24"/>
                <w:lang w:val="lt-LT"/>
              </w:rPr>
              <w:t>emtų SVV subjektų skaičius – 40.</w:t>
            </w:r>
          </w:p>
          <w:p w14:paraId="5177F052" w14:textId="77777777" w:rsidR="00664BF5" w:rsidRPr="00A56CD4" w:rsidRDefault="00664BF5" w:rsidP="00697F1C">
            <w:pPr>
              <w:ind w:left="180" w:right="192" w:firstLine="427"/>
              <w:jc w:val="both"/>
              <w:rPr>
                <w:color w:val="000000"/>
                <w:sz w:val="24"/>
                <w:szCs w:val="24"/>
                <w:lang w:val="lt-LT"/>
              </w:rPr>
            </w:pPr>
            <w:r w:rsidRPr="00A56CD4">
              <w:rPr>
                <w:color w:val="000000"/>
                <w:sz w:val="24"/>
                <w:szCs w:val="24"/>
                <w:lang w:val="lt-LT"/>
              </w:rPr>
              <w:t>2.</w:t>
            </w:r>
            <w:r w:rsidR="00CA659D" w:rsidRPr="00A56CD4">
              <w:rPr>
                <w:lang w:val="lt-LT"/>
              </w:rPr>
              <w:t xml:space="preserve"> </w:t>
            </w:r>
            <w:r w:rsidR="00CA659D" w:rsidRPr="00A56CD4">
              <w:rPr>
                <w:color w:val="000000"/>
                <w:sz w:val="24"/>
                <w:szCs w:val="24"/>
                <w:lang w:val="lt-LT"/>
              </w:rPr>
              <w:t>Suorganizuotas renginys „Geriausi</w:t>
            </w:r>
            <w:r w:rsidR="00E1675D" w:rsidRPr="00A56CD4">
              <w:rPr>
                <w:color w:val="000000"/>
                <w:sz w:val="24"/>
                <w:szCs w:val="24"/>
                <w:lang w:val="lt-LT"/>
              </w:rPr>
              <w:t>os Panevėžio rajono įmonės“ – 1.</w:t>
            </w:r>
          </w:p>
          <w:p w14:paraId="014B69BC" w14:textId="77777777" w:rsidR="00664BF5" w:rsidRPr="00A56CD4" w:rsidRDefault="00664BF5" w:rsidP="00697F1C">
            <w:pPr>
              <w:ind w:left="180" w:right="192" w:firstLine="427"/>
              <w:jc w:val="both"/>
              <w:rPr>
                <w:color w:val="000000"/>
                <w:sz w:val="24"/>
                <w:szCs w:val="24"/>
                <w:lang w:val="lt-LT"/>
              </w:rPr>
            </w:pPr>
            <w:r w:rsidRPr="00A56CD4">
              <w:rPr>
                <w:color w:val="000000"/>
                <w:sz w:val="24"/>
                <w:szCs w:val="24"/>
                <w:lang w:val="lt-LT"/>
              </w:rPr>
              <w:t>3. Nupirkta informacijos ir konsultacijų teikimo verslo kūrimo bei plėtojimo klausimais paslauga – 1.</w:t>
            </w:r>
          </w:p>
          <w:p w14:paraId="45241302" w14:textId="77777777" w:rsidR="00664BF5" w:rsidRPr="00A56CD4" w:rsidRDefault="00E1675D" w:rsidP="00697F1C">
            <w:pPr>
              <w:ind w:left="180" w:right="192" w:firstLine="427"/>
              <w:jc w:val="both"/>
              <w:rPr>
                <w:color w:val="000000"/>
                <w:sz w:val="24"/>
                <w:szCs w:val="24"/>
                <w:lang w:val="lt-LT"/>
              </w:rPr>
            </w:pPr>
            <w:r w:rsidRPr="00A56CD4">
              <w:rPr>
                <w:color w:val="000000"/>
                <w:sz w:val="24"/>
                <w:szCs w:val="24"/>
                <w:lang w:val="lt-LT"/>
              </w:rPr>
              <w:t>4. Paremtų K</w:t>
            </w:r>
            <w:r w:rsidR="00664BF5" w:rsidRPr="00A56CD4">
              <w:rPr>
                <w:color w:val="000000"/>
                <w:sz w:val="24"/>
                <w:szCs w:val="24"/>
                <w:lang w:val="lt-LT"/>
              </w:rPr>
              <w:t xml:space="preserve">aimo rėmimo fondo lėšomis gyventojų ir ūkininkų skaičius – </w:t>
            </w:r>
            <w:r w:rsidR="00031897" w:rsidRPr="00A56CD4">
              <w:rPr>
                <w:color w:val="000000"/>
                <w:sz w:val="24"/>
                <w:szCs w:val="24"/>
                <w:lang w:val="lt-LT"/>
              </w:rPr>
              <w:t>6</w:t>
            </w:r>
            <w:r w:rsidR="00664BF5" w:rsidRPr="00A56CD4">
              <w:rPr>
                <w:color w:val="000000"/>
                <w:sz w:val="24"/>
                <w:szCs w:val="24"/>
                <w:lang w:val="lt-LT"/>
              </w:rPr>
              <w:t>.</w:t>
            </w:r>
          </w:p>
          <w:p w14:paraId="13FA1909" w14:textId="77777777" w:rsidR="005F0B8A" w:rsidRPr="00A56CD4" w:rsidRDefault="00664BF5" w:rsidP="00697F1C">
            <w:pPr>
              <w:ind w:left="180" w:right="192" w:firstLine="427"/>
              <w:jc w:val="both"/>
              <w:rPr>
                <w:sz w:val="24"/>
                <w:szCs w:val="24"/>
                <w:lang w:val="lt-LT"/>
              </w:rPr>
            </w:pPr>
            <w:r w:rsidRPr="00A56CD4">
              <w:rPr>
                <w:color w:val="000000"/>
                <w:sz w:val="24"/>
                <w:szCs w:val="24"/>
                <w:lang w:val="lt-LT"/>
              </w:rPr>
              <w:t>5. Suorganizuota Panevėžio rajono žemdirb</w:t>
            </w:r>
            <w:r w:rsidR="002D0012" w:rsidRPr="00A56CD4">
              <w:rPr>
                <w:color w:val="000000"/>
                <w:sz w:val="24"/>
                <w:szCs w:val="24"/>
                <w:lang w:val="lt-LT"/>
              </w:rPr>
              <w:t xml:space="preserve">ių derliaus šventė </w:t>
            </w:r>
            <w:r w:rsidR="002050D8" w:rsidRPr="00A56CD4">
              <w:rPr>
                <w:sz w:val="24"/>
                <w:szCs w:val="24"/>
                <w:lang w:val="lt-LT"/>
              </w:rPr>
              <w:t>– 1.</w:t>
            </w:r>
            <w:r w:rsidRPr="00A56CD4">
              <w:rPr>
                <w:color w:val="000000"/>
                <w:sz w:val="24"/>
                <w:szCs w:val="24"/>
                <w:lang w:val="lt-LT"/>
              </w:rPr>
              <w:t xml:space="preserve">  </w:t>
            </w:r>
          </w:p>
        </w:tc>
      </w:tr>
      <w:tr w:rsidR="00FD2DF8" w:rsidRPr="004D6121" w14:paraId="30E6FE39"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7F295634" w14:textId="77777777" w:rsidR="00FD2DF8" w:rsidRPr="00A56CD4" w:rsidRDefault="00FD2DF8" w:rsidP="00697F1C">
            <w:pPr>
              <w:pStyle w:val="Pagrindinistekstas"/>
              <w:tabs>
                <w:tab w:val="left" w:pos="29"/>
                <w:tab w:val="left" w:pos="171"/>
              </w:tabs>
              <w:snapToGrid w:val="0"/>
              <w:ind w:left="180" w:right="192" w:firstLine="427"/>
              <w:jc w:val="both"/>
              <w:rPr>
                <w:b/>
                <w:lang w:val="lt-LT"/>
              </w:rPr>
            </w:pPr>
            <w:r w:rsidRPr="00A56CD4">
              <w:rPr>
                <w:b/>
                <w:lang w:val="lt-LT"/>
              </w:rPr>
              <w:lastRenderedPageBreak/>
              <w:t>Numatomas programos įgyvendinimo rezultatas:</w:t>
            </w:r>
          </w:p>
          <w:p w14:paraId="6FDCFFCD" w14:textId="77777777" w:rsidR="00FD2DF8" w:rsidRPr="00A56CD4" w:rsidRDefault="00FD2DF8" w:rsidP="00697F1C">
            <w:pPr>
              <w:pStyle w:val="Pagrindinistekstas"/>
              <w:tabs>
                <w:tab w:val="left" w:pos="29"/>
                <w:tab w:val="left" w:pos="171"/>
              </w:tabs>
              <w:ind w:left="180" w:right="192" w:firstLine="427"/>
              <w:jc w:val="both"/>
              <w:rPr>
                <w:lang w:val="lt-LT"/>
              </w:rPr>
            </w:pPr>
            <w:r w:rsidRPr="00A56CD4">
              <w:rPr>
                <w:lang w:val="lt-LT"/>
              </w:rPr>
              <w:t>Verslumo lygio didėjimas;</w:t>
            </w:r>
          </w:p>
          <w:p w14:paraId="0C4E3F81" w14:textId="77777777" w:rsidR="00FD2DF8" w:rsidRPr="00A56CD4" w:rsidRDefault="00FD2DF8" w:rsidP="00697F1C">
            <w:pPr>
              <w:pStyle w:val="Pagrindinistekstas"/>
              <w:tabs>
                <w:tab w:val="left" w:pos="29"/>
                <w:tab w:val="left" w:pos="171"/>
              </w:tabs>
              <w:ind w:left="180" w:right="192" w:firstLine="427"/>
              <w:jc w:val="both"/>
              <w:rPr>
                <w:lang w:val="lt-LT"/>
              </w:rPr>
            </w:pPr>
            <w:r w:rsidRPr="00A56CD4">
              <w:rPr>
                <w:lang w:val="lt-LT"/>
              </w:rPr>
              <w:t>Nedarbo lygio sumažėjimas.</w:t>
            </w:r>
          </w:p>
        </w:tc>
      </w:tr>
      <w:tr w:rsidR="00FD2DF8" w:rsidRPr="00FB74D0" w14:paraId="7E5FBF65"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28B399B0" w14:textId="77777777" w:rsidR="00FD2DF8" w:rsidRPr="004D6121" w:rsidRDefault="00FD2DF8" w:rsidP="00697F1C">
            <w:pPr>
              <w:pStyle w:val="Pagrindinistekstas"/>
              <w:snapToGrid w:val="0"/>
              <w:ind w:left="180" w:right="192" w:firstLine="427"/>
              <w:rPr>
                <w:b/>
                <w:lang w:val="lt-LT"/>
              </w:rPr>
            </w:pPr>
            <w:r w:rsidRPr="004D6121">
              <w:rPr>
                <w:b/>
                <w:lang w:val="lt-LT"/>
              </w:rPr>
              <w:t>Galimi programos vykdymo ir finansavimo variantai:</w:t>
            </w:r>
          </w:p>
          <w:p w14:paraId="0D1BCBA2" w14:textId="77777777" w:rsidR="00FD2DF8" w:rsidRPr="004D6121" w:rsidRDefault="00FD2DF8" w:rsidP="00697F1C">
            <w:pPr>
              <w:pStyle w:val="Pagrindinistekstas"/>
              <w:snapToGrid w:val="0"/>
              <w:ind w:left="180" w:right="192" w:firstLine="427"/>
              <w:jc w:val="both"/>
              <w:rPr>
                <w:lang w:val="lt-LT"/>
              </w:rPr>
            </w:pPr>
            <w:r w:rsidRPr="004D6121">
              <w:rPr>
                <w:lang w:val="lt-LT"/>
              </w:rPr>
              <w:t>Savivaldybės biudžeto lėšos, Europos Sąjungos paramos lėšos, Valstybės biudžeto lėšos, paskolos, Savivaldybės smulkaus ir vidutinio verslo rėmimo fondas, kitos lėšos.</w:t>
            </w:r>
          </w:p>
        </w:tc>
      </w:tr>
      <w:tr w:rsidR="00FD2DF8" w:rsidRPr="004D6121" w14:paraId="685746F9"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3A3E72B6" w14:textId="77777777" w:rsidR="00FD2DF8" w:rsidRPr="004D6121" w:rsidRDefault="00FD2DF8" w:rsidP="00697F1C">
            <w:pPr>
              <w:snapToGrid w:val="0"/>
              <w:ind w:left="180" w:right="192" w:firstLine="427"/>
              <w:jc w:val="both"/>
              <w:rPr>
                <w:b/>
                <w:sz w:val="24"/>
                <w:lang w:val="lt-LT"/>
              </w:rPr>
            </w:pPr>
            <w:r w:rsidRPr="004D6121">
              <w:rPr>
                <w:b/>
                <w:sz w:val="24"/>
                <w:lang w:val="lt-LT"/>
              </w:rPr>
              <w:t>Savivaldybės plėtros strateginio plano dalys, susijusios su vykdoma programa:</w:t>
            </w:r>
          </w:p>
          <w:p w14:paraId="08C3950D" w14:textId="77777777" w:rsidR="00FD2DF8" w:rsidRPr="004D6121" w:rsidRDefault="00FD2DF8" w:rsidP="00697F1C">
            <w:pPr>
              <w:pStyle w:val="Pagrindinistekstas"/>
              <w:snapToGrid w:val="0"/>
              <w:ind w:left="180" w:right="192" w:firstLine="427"/>
              <w:rPr>
                <w:lang w:val="lt-LT"/>
              </w:rPr>
            </w:pPr>
            <w:r w:rsidRPr="004D6121">
              <w:rPr>
                <w:lang w:val="lt-LT"/>
              </w:rPr>
              <w:t>3.1.1 uždavinys. Didinti rajono patrauklumą užsienio ir vidaus investicijoms;</w:t>
            </w:r>
          </w:p>
          <w:p w14:paraId="5239BA89" w14:textId="77777777" w:rsidR="00FD2DF8" w:rsidRPr="004D6121" w:rsidRDefault="00FD2DF8" w:rsidP="00697F1C">
            <w:pPr>
              <w:pStyle w:val="Pagrindinistekstas"/>
              <w:snapToGrid w:val="0"/>
              <w:ind w:left="180" w:right="192" w:firstLine="427"/>
              <w:rPr>
                <w:lang w:val="lt-LT"/>
              </w:rPr>
            </w:pPr>
            <w:r w:rsidRPr="004D6121">
              <w:rPr>
                <w:lang w:val="lt-LT"/>
              </w:rPr>
              <w:t>3.1.2 uždavinys. Skatinti gyventojų verslumą ir kooperaciją tarp ūkio subjektų;</w:t>
            </w:r>
          </w:p>
          <w:p w14:paraId="0BB5F70F" w14:textId="77777777" w:rsidR="00FD2DF8" w:rsidRPr="004D6121" w:rsidRDefault="00FD2DF8" w:rsidP="00697F1C">
            <w:pPr>
              <w:pStyle w:val="Pagrindinistekstas"/>
              <w:snapToGrid w:val="0"/>
              <w:ind w:left="180" w:right="192" w:firstLine="427"/>
              <w:rPr>
                <w:lang w:val="lt-LT"/>
              </w:rPr>
            </w:pPr>
            <w:r w:rsidRPr="004D6121">
              <w:rPr>
                <w:lang w:val="lt-LT"/>
              </w:rPr>
              <w:t>3.1.4 uždavinys. Sudaryti sąlygas konkurencingam žemės ūkiui plėtoti;</w:t>
            </w:r>
          </w:p>
          <w:p w14:paraId="5ED3B365" w14:textId="77777777" w:rsidR="00FD2DF8" w:rsidRPr="004D6121" w:rsidRDefault="00FD2DF8" w:rsidP="00697F1C">
            <w:pPr>
              <w:pStyle w:val="Pagrindinistekstas"/>
              <w:snapToGrid w:val="0"/>
              <w:ind w:left="180" w:right="192" w:firstLine="427"/>
              <w:rPr>
                <w:lang w:val="lt-LT"/>
              </w:rPr>
            </w:pPr>
            <w:r w:rsidRPr="004D6121">
              <w:rPr>
                <w:lang w:val="lt-LT"/>
              </w:rPr>
              <w:t>3.2.1 uždavinys. Kompleksiškai plėtoti ir atnaujinti gyvenamųjų vietovių viešąsias erdves;</w:t>
            </w:r>
          </w:p>
          <w:p w14:paraId="7A960553" w14:textId="77777777" w:rsidR="00FD2DF8" w:rsidRPr="004D6121" w:rsidRDefault="00FD2DF8" w:rsidP="00697F1C">
            <w:pPr>
              <w:pStyle w:val="Pagrindinistekstas"/>
              <w:snapToGrid w:val="0"/>
              <w:ind w:left="180" w:right="192" w:firstLine="427"/>
              <w:rPr>
                <w:lang w:val="lt-LT"/>
              </w:rPr>
            </w:pPr>
            <w:r w:rsidRPr="004D6121">
              <w:rPr>
                <w:lang w:val="lt-LT"/>
              </w:rPr>
              <w:t>3.2.2 uždavinys. Formuoti patrauklias turizmo zonas.</w:t>
            </w:r>
          </w:p>
        </w:tc>
      </w:tr>
      <w:tr w:rsidR="00FD2DF8" w:rsidRPr="00FB74D0" w14:paraId="00D9ED85"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774AA82E" w14:textId="77777777" w:rsidR="00FD2DF8" w:rsidRPr="004D6121" w:rsidRDefault="00FD2DF8" w:rsidP="00697F1C">
            <w:pPr>
              <w:pStyle w:val="Pagrindinistekstas"/>
              <w:snapToGrid w:val="0"/>
              <w:ind w:left="180" w:right="192" w:firstLine="427"/>
              <w:rPr>
                <w:b/>
                <w:lang w:val="lt-LT"/>
              </w:rPr>
            </w:pPr>
            <w:r w:rsidRPr="004D6121">
              <w:rPr>
                <w:b/>
                <w:lang w:val="lt-LT"/>
              </w:rPr>
              <w:t>Susiję Lietuvos Respublikos ir Savivaldybės teisės aktai:</w:t>
            </w:r>
          </w:p>
          <w:p w14:paraId="0622D1DE" w14:textId="77777777" w:rsidR="00FD2DF8" w:rsidRDefault="00FD2DF8" w:rsidP="00697F1C">
            <w:pPr>
              <w:pStyle w:val="Normal12pt"/>
              <w:ind w:left="180" w:right="192" w:firstLine="427"/>
              <w:rPr>
                <w:lang w:val="lt-LT"/>
              </w:rPr>
            </w:pPr>
            <w:r w:rsidRPr="004D6121">
              <w:t xml:space="preserve">Lietuvos Respublikos viešųjų pirkimų įstatymas, Lietuvos Respublikos statybos įstatymas, </w:t>
            </w:r>
            <w:r w:rsidRPr="004D6121">
              <w:rPr>
                <w:lang w:val="lt-LT"/>
              </w:rPr>
              <w:t>Lietuvos Respublikos melioracijos įstatymas, Melioracijos techninis reglamentas, Statybos techninis reglamentas, Lietuvos Respublikos smulkaus ir vidutinio verslo plėtros įstatymas, Lietuvos Respublikos vietos savivaldos įstatymas, Lietuvos Respublikos turizmo įstatymas, Savivaldybės tarybos 201</w:t>
            </w:r>
            <w:r w:rsidR="009E6CAF" w:rsidRPr="004D6121">
              <w:rPr>
                <w:lang w:val="lt-LT"/>
              </w:rPr>
              <w:t>7</w:t>
            </w:r>
            <w:r w:rsidRPr="004D6121">
              <w:rPr>
                <w:lang w:val="lt-LT"/>
              </w:rPr>
              <w:t xml:space="preserve"> m. </w:t>
            </w:r>
            <w:r w:rsidR="009E6CAF" w:rsidRPr="004D6121">
              <w:rPr>
                <w:lang w:val="lt-LT"/>
              </w:rPr>
              <w:t>kovo 29</w:t>
            </w:r>
            <w:r w:rsidRPr="004D6121">
              <w:rPr>
                <w:lang w:val="lt-LT"/>
              </w:rPr>
              <w:t xml:space="preserve"> d. sprendimas Nr. T-</w:t>
            </w:r>
            <w:r w:rsidR="009E6CAF" w:rsidRPr="004D6121">
              <w:rPr>
                <w:lang w:val="lt-LT"/>
              </w:rPr>
              <w:t>82</w:t>
            </w:r>
            <w:r w:rsidRPr="004D6121">
              <w:rPr>
                <w:lang w:val="lt-LT"/>
              </w:rPr>
              <w:t xml:space="preserve"> „Dėl Panevėžio rajono savivaldybės </w:t>
            </w:r>
            <w:r w:rsidR="009E6CAF" w:rsidRPr="004D6121">
              <w:rPr>
                <w:lang w:val="lt-LT"/>
              </w:rPr>
              <w:t xml:space="preserve">smulkiojo </w:t>
            </w:r>
            <w:r w:rsidRPr="004D6121">
              <w:rPr>
                <w:lang w:val="lt-LT"/>
              </w:rPr>
              <w:t>ir vidutinio verslo rėmimo nuostatų patvirtinimo“</w:t>
            </w:r>
            <w:r w:rsidR="005F0B8A" w:rsidRPr="004D6121">
              <w:rPr>
                <w:lang w:val="lt-LT"/>
              </w:rPr>
              <w:t>, Savivaldybės tarybos 2016 m. vasario 18 d. sprendimas Nr. T-40„Dėl Panevėžio rajono savivaldybės kaimo rėmimo fondo komisijos sudarymo ir jos darbo reglamento patvirtinimo“, Savivaldybės tarybos 2016 m. kovo 30 d. sprendimas Nr. T-58 „Dėl Panevėžio rajono savivaldybės kaimo rėmimo fondo finansinės paramos suteikimo tvarkos aprašo patvirtinimo“</w:t>
            </w:r>
            <w:r w:rsidR="006616BB" w:rsidRPr="004D6121">
              <w:rPr>
                <w:lang w:val="lt-LT"/>
              </w:rPr>
              <w:t>.</w:t>
            </w:r>
          </w:p>
        </w:tc>
      </w:tr>
    </w:tbl>
    <w:p w14:paraId="4379BFD0" w14:textId="77777777" w:rsidR="00FD2DF8" w:rsidRDefault="00FD2DF8">
      <w:pPr>
        <w:jc w:val="center"/>
      </w:pPr>
      <w:r>
        <w:rPr>
          <w:sz w:val="24"/>
          <w:szCs w:val="24"/>
          <w:lang w:val="lt-LT"/>
        </w:rPr>
        <w:t>_________________________________</w:t>
      </w:r>
    </w:p>
    <w:sectPr w:rsidR="00FD2DF8" w:rsidSect="00513550">
      <w:footerReference w:type="default" r:id="rId8"/>
      <w:headerReference w:type="first" r:id="rId9"/>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E3594" w14:textId="77777777" w:rsidR="00EB3B28" w:rsidRDefault="00EB3B28">
      <w:r>
        <w:separator/>
      </w:r>
    </w:p>
  </w:endnote>
  <w:endnote w:type="continuationSeparator" w:id="0">
    <w:p w14:paraId="7659183B" w14:textId="77777777" w:rsidR="00EB3B28" w:rsidRDefault="00EB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4EEE2" w14:textId="77777777" w:rsidR="00FD2DF8" w:rsidRDefault="00FD2DF8">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AAE7E" w14:textId="77777777" w:rsidR="00EB3B28" w:rsidRDefault="00EB3B28">
      <w:r>
        <w:separator/>
      </w:r>
    </w:p>
  </w:footnote>
  <w:footnote w:type="continuationSeparator" w:id="0">
    <w:p w14:paraId="2D9FA997" w14:textId="77777777" w:rsidR="00EB3B28" w:rsidRDefault="00EB3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370C3" w14:textId="77777777"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pStyle w:val="Antrat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6387A4B"/>
    <w:multiLevelType w:val="hybridMultilevel"/>
    <w:tmpl w:val="8110B4D2"/>
    <w:lvl w:ilvl="0" w:tplc="BA6EA7D0">
      <w:start w:val="1"/>
      <w:numFmt w:val="decimal"/>
      <w:lvlText w:val="%1."/>
      <w:lvlJc w:val="left"/>
      <w:pPr>
        <w:ind w:left="967" w:hanging="360"/>
      </w:pPr>
      <w:rPr>
        <w:rFonts w:hint="default"/>
      </w:r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2"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3"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4"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04464"/>
    <w:rsid w:val="00010F72"/>
    <w:rsid w:val="00011206"/>
    <w:rsid w:val="00011BA6"/>
    <w:rsid w:val="000243C6"/>
    <w:rsid w:val="00031897"/>
    <w:rsid w:val="00050AA7"/>
    <w:rsid w:val="00054E06"/>
    <w:rsid w:val="000559EF"/>
    <w:rsid w:val="00062553"/>
    <w:rsid w:val="00063287"/>
    <w:rsid w:val="00081BB9"/>
    <w:rsid w:val="000B0C55"/>
    <w:rsid w:val="000B25CE"/>
    <w:rsid w:val="000B665B"/>
    <w:rsid w:val="000C0FB6"/>
    <w:rsid w:val="000C1C46"/>
    <w:rsid w:val="000C2C14"/>
    <w:rsid w:val="000D240E"/>
    <w:rsid w:val="000E6368"/>
    <w:rsid w:val="000E63BB"/>
    <w:rsid w:val="001052A8"/>
    <w:rsid w:val="001070AD"/>
    <w:rsid w:val="00123BDB"/>
    <w:rsid w:val="00123C30"/>
    <w:rsid w:val="00141413"/>
    <w:rsid w:val="00150201"/>
    <w:rsid w:val="00150DB1"/>
    <w:rsid w:val="001515CF"/>
    <w:rsid w:val="00151AB5"/>
    <w:rsid w:val="001571C4"/>
    <w:rsid w:val="00166BB6"/>
    <w:rsid w:val="00167A09"/>
    <w:rsid w:val="00172A03"/>
    <w:rsid w:val="00172D10"/>
    <w:rsid w:val="00175B2C"/>
    <w:rsid w:val="001A3AF9"/>
    <w:rsid w:val="001B7CD9"/>
    <w:rsid w:val="001C0DEC"/>
    <w:rsid w:val="001D78AF"/>
    <w:rsid w:val="001E089E"/>
    <w:rsid w:val="001E40FC"/>
    <w:rsid w:val="002050D8"/>
    <w:rsid w:val="00205305"/>
    <w:rsid w:val="00216E99"/>
    <w:rsid w:val="0022646D"/>
    <w:rsid w:val="00263A48"/>
    <w:rsid w:val="00264B5C"/>
    <w:rsid w:val="00275752"/>
    <w:rsid w:val="00290CB2"/>
    <w:rsid w:val="002B2733"/>
    <w:rsid w:val="002B6464"/>
    <w:rsid w:val="002C23E4"/>
    <w:rsid w:val="002D0012"/>
    <w:rsid w:val="002D3471"/>
    <w:rsid w:val="002E745A"/>
    <w:rsid w:val="003039EF"/>
    <w:rsid w:val="00337ACC"/>
    <w:rsid w:val="003453A0"/>
    <w:rsid w:val="00370691"/>
    <w:rsid w:val="0037444E"/>
    <w:rsid w:val="00375F80"/>
    <w:rsid w:val="00376A1B"/>
    <w:rsid w:val="00376E21"/>
    <w:rsid w:val="003814AD"/>
    <w:rsid w:val="0038169B"/>
    <w:rsid w:val="0039186D"/>
    <w:rsid w:val="003960D7"/>
    <w:rsid w:val="003A0E6A"/>
    <w:rsid w:val="003B0552"/>
    <w:rsid w:val="003B142D"/>
    <w:rsid w:val="003B3AAD"/>
    <w:rsid w:val="003D7860"/>
    <w:rsid w:val="003E24A5"/>
    <w:rsid w:val="00407161"/>
    <w:rsid w:val="00412552"/>
    <w:rsid w:val="00417D2D"/>
    <w:rsid w:val="0043403E"/>
    <w:rsid w:val="0043411E"/>
    <w:rsid w:val="00436D2F"/>
    <w:rsid w:val="00451DF0"/>
    <w:rsid w:val="00464F20"/>
    <w:rsid w:val="00465FB1"/>
    <w:rsid w:val="004818EE"/>
    <w:rsid w:val="004935E8"/>
    <w:rsid w:val="00493AC9"/>
    <w:rsid w:val="00494004"/>
    <w:rsid w:val="0049662E"/>
    <w:rsid w:val="004A35D5"/>
    <w:rsid w:val="004A5336"/>
    <w:rsid w:val="004B043F"/>
    <w:rsid w:val="004D6121"/>
    <w:rsid w:val="004E7E39"/>
    <w:rsid w:val="004F3490"/>
    <w:rsid w:val="00510E66"/>
    <w:rsid w:val="00513550"/>
    <w:rsid w:val="00515E1D"/>
    <w:rsid w:val="00536690"/>
    <w:rsid w:val="00545CEF"/>
    <w:rsid w:val="00551CBC"/>
    <w:rsid w:val="00572B4E"/>
    <w:rsid w:val="00580667"/>
    <w:rsid w:val="0058090A"/>
    <w:rsid w:val="00590C63"/>
    <w:rsid w:val="005A2579"/>
    <w:rsid w:val="005B469A"/>
    <w:rsid w:val="005C1C7D"/>
    <w:rsid w:val="005D10B7"/>
    <w:rsid w:val="005E216A"/>
    <w:rsid w:val="005F01DA"/>
    <w:rsid w:val="005F0B8A"/>
    <w:rsid w:val="005F2C12"/>
    <w:rsid w:val="00602D99"/>
    <w:rsid w:val="0060534F"/>
    <w:rsid w:val="00607242"/>
    <w:rsid w:val="006616BB"/>
    <w:rsid w:val="00664BF5"/>
    <w:rsid w:val="00675D60"/>
    <w:rsid w:val="006951C7"/>
    <w:rsid w:val="00697F1C"/>
    <w:rsid w:val="006B7C87"/>
    <w:rsid w:val="006C47D5"/>
    <w:rsid w:val="006C6B4A"/>
    <w:rsid w:val="006C73C5"/>
    <w:rsid w:val="006D2903"/>
    <w:rsid w:val="006E59AC"/>
    <w:rsid w:val="006E5C44"/>
    <w:rsid w:val="006F2EE2"/>
    <w:rsid w:val="00712B76"/>
    <w:rsid w:val="0074072E"/>
    <w:rsid w:val="00752C3A"/>
    <w:rsid w:val="007560D6"/>
    <w:rsid w:val="00756BA4"/>
    <w:rsid w:val="00757F33"/>
    <w:rsid w:val="00777B94"/>
    <w:rsid w:val="00777C29"/>
    <w:rsid w:val="007865D4"/>
    <w:rsid w:val="007B4C8E"/>
    <w:rsid w:val="007C4F2F"/>
    <w:rsid w:val="007C685D"/>
    <w:rsid w:val="007E1B88"/>
    <w:rsid w:val="007E20CE"/>
    <w:rsid w:val="007F34FD"/>
    <w:rsid w:val="007F4E5D"/>
    <w:rsid w:val="0080033F"/>
    <w:rsid w:val="00804593"/>
    <w:rsid w:val="008106A3"/>
    <w:rsid w:val="008121F1"/>
    <w:rsid w:val="00827751"/>
    <w:rsid w:val="00830BE7"/>
    <w:rsid w:val="00831A1B"/>
    <w:rsid w:val="008428D4"/>
    <w:rsid w:val="00844C53"/>
    <w:rsid w:val="00853179"/>
    <w:rsid w:val="0086174E"/>
    <w:rsid w:val="00863CE2"/>
    <w:rsid w:val="00890845"/>
    <w:rsid w:val="008B0F79"/>
    <w:rsid w:val="008B5D3A"/>
    <w:rsid w:val="008D357C"/>
    <w:rsid w:val="008D77D8"/>
    <w:rsid w:val="008E10AB"/>
    <w:rsid w:val="008E6576"/>
    <w:rsid w:val="008E72B7"/>
    <w:rsid w:val="0090492A"/>
    <w:rsid w:val="00921B55"/>
    <w:rsid w:val="00931A59"/>
    <w:rsid w:val="0093349A"/>
    <w:rsid w:val="00942103"/>
    <w:rsid w:val="009574C7"/>
    <w:rsid w:val="00972DD9"/>
    <w:rsid w:val="00997276"/>
    <w:rsid w:val="009B09DA"/>
    <w:rsid w:val="009B3555"/>
    <w:rsid w:val="009C55C2"/>
    <w:rsid w:val="009D0954"/>
    <w:rsid w:val="009E108A"/>
    <w:rsid w:val="009E6CAF"/>
    <w:rsid w:val="009F227E"/>
    <w:rsid w:val="009F29E4"/>
    <w:rsid w:val="009F77FF"/>
    <w:rsid w:val="00A04B03"/>
    <w:rsid w:val="00A05DD3"/>
    <w:rsid w:val="00A10B0A"/>
    <w:rsid w:val="00A25E7F"/>
    <w:rsid w:val="00A40078"/>
    <w:rsid w:val="00A4019A"/>
    <w:rsid w:val="00A41CE9"/>
    <w:rsid w:val="00A44D50"/>
    <w:rsid w:val="00A56CD4"/>
    <w:rsid w:val="00A57CFD"/>
    <w:rsid w:val="00A662F3"/>
    <w:rsid w:val="00A66CD0"/>
    <w:rsid w:val="00A75FBE"/>
    <w:rsid w:val="00A8449B"/>
    <w:rsid w:val="00AA7C0E"/>
    <w:rsid w:val="00AD1CD0"/>
    <w:rsid w:val="00AD4269"/>
    <w:rsid w:val="00AE6CF7"/>
    <w:rsid w:val="00B233F6"/>
    <w:rsid w:val="00B26F6F"/>
    <w:rsid w:val="00B27563"/>
    <w:rsid w:val="00B36810"/>
    <w:rsid w:val="00B36D16"/>
    <w:rsid w:val="00B5014C"/>
    <w:rsid w:val="00B6095E"/>
    <w:rsid w:val="00B853FF"/>
    <w:rsid w:val="00B956E1"/>
    <w:rsid w:val="00B965BE"/>
    <w:rsid w:val="00B97829"/>
    <w:rsid w:val="00BA6F8A"/>
    <w:rsid w:val="00BC0437"/>
    <w:rsid w:val="00BD558F"/>
    <w:rsid w:val="00C03A30"/>
    <w:rsid w:val="00C21C96"/>
    <w:rsid w:val="00C2312C"/>
    <w:rsid w:val="00C26E8D"/>
    <w:rsid w:val="00C30B14"/>
    <w:rsid w:val="00C34455"/>
    <w:rsid w:val="00C3499E"/>
    <w:rsid w:val="00C4411E"/>
    <w:rsid w:val="00C478D9"/>
    <w:rsid w:val="00C6733B"/>
    <w:rsid w:val="00C84635"/>
    <w:rsid w:val="00CA659D"/>
    <w:rsid w:val="00CB5832"/>
    <w:rsid w:val="00CC2BDB"/>
    <w:rsid w:val="00CF1345"/>
    <w:rsid w:val="00CF1DCF"/>
    <w:rsid w:val="00CF2F5A"/>
    <w:rsid w:val="00CF5821"/>
    <w:rsid w:val="00CF62AE"/>
    <w:rsid w:val="00D152F2"/>
    <w:rsid w:val="00D15BAD"/>
    <w:rsid w:val="00D161D0"/>
    <w:rsid w:val="00D3244A"/>
    <w:rsid w:val="00D75610"/>
    <w:rsid w:val="00D84B05"/>
    <w:rsid w:val="00D92862"/>
    <w:rsid w:val="00DA295A"/>
    <w:rsid w:val="00DB596C"/>
    <w:rsid w:val="00DB6078"/>
    <w:rsid w:val="00E1111F"/>
    <w:rsid w:val="00E1675D"/>
    <w:rsid w:val="00E1695B"/>
    <w:rsid w:val="00E37335"/>
    <w:rsid w:val="00E44445"/>
    <w:rsid w:val="00E47209"/>
    <w:rsid w:val="00E57E93"/>
    <w:rsid w:val="00E775F8"/>
    <w:rsid w:val="00E836E2"/>
    <w:rsid w:val="00E94BC4"/>
    <w:rsid w:val="00E95A63"/>
    <w:rsid w:val="00EA758A"/>
    <w:rsid w:val="00EB3B28"/>
    <w:rsid w:val="00EB6C20"/>
    <w:rsid w:val="00EC0CE0"/>
    <w:rsid w:val="00EC2B53"/>
    <w:rsid w:val="00EC513A"/>
    <w:rsid w:val="00ED7474"/>
    <w:rsid w:val="00EE5452"/>
    <w:rsid w:val="00EF03FC"/>
    <w:rsid w:val="00EF532E"/>
    <w:rsid w:val="00F0244B"/>
    <w:rsid w:val="00F05125"/>
    <w:rsid w:val="00F21F43"/>
    <w:rsid w:val="00F305ED"/>
    <w:rsid w:val="00F407B8"/>
    <w:rsid w:val="00F42811"/>
    <w:rsid w:val="00F7128C"/>
    <w:rsid w:val="00F72358"/>
    <w:rsid w:val="00F8609B"/>
    <w:rsid w:val="00F8664E"/>
    <w:rsid w:val="00FA1691"/>
    <w:rsid w:val="00FB0397"/>
    <w:rsid w:val="00FB74D0"/>
    <w:rsid w:val="00FD2DF8"/>
    <w:rsid w:val="00FD7347"/>
    <w:rsid w:val="00FE6B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B31A9"/>
  <w15:docId w15:val="{16E72C7A-C407-4868-B63B-DBDDA93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50"/>
    <w:pPr>
      <w:suppressAutoHyphens/>
    </w:pPr>
    <w:rPr>
      <w:sz w:val="20"/>
      <w:szCs w:val="20"/>
      <w:lang w:val="en-US" w:eastAsia="ar-SA"/>
    </w:rPr>
  </w:style>
  <w:style w:type="paragraph" w:styleId="Antrat1">
    <w:name w:val="heading 1"/>
    <w:basedOn w:val="prastasis"/>
    <w:next w:val="prastasis"/>
    <w:link w:val="Antrat1Diagrama"/>
    <w:uiPriority w:val="99"/>
    <w:qFormat/>
    <w:rsid w:val="00513550"/>
    <w:pPr>
      <w:keepNext/>
      <w:numPr>
        <w:numId w:val="1"/>
      </w:numPr>
      <w:jc w:val="center"/>
      <w:outlineLvl w:val="0"/>
    </w:pPr>
    <w:rPr>
      <w:rFonts w:ascii="HelveticaLT" w:hAnsi="HelveticaLT"/>
      <w:b/>
      <w:sz w:val="28"/>
      <w:lang w:val="lt-LT"/>
    </w:rPr>
  </w:style>
  <w:style w:type="paragraph" w:styleId="Antrat3">
    <w:name w:val="heading 3"/>
    <w:basedOn w:val="prastasis"/>
    <w:next w:val="prastasis"/>
    <w:link w:val="Antrat3Diagrama"/>
    <w:uiPriority w:val="99"/>
    <w:qFormat/>
    <w:rsid w:val="00513550"/>
    <w:pPr>
      <w:keepNext/>
      <w:numPr>
        <w:ilvl w:val="2"/>
        <w:numId w:val="1"/>
      </w:numPr>
      <w:ind w:right="-766"/>
      <w:jc w:val="center"/>
      <w:outlineLvl w:val="2"/>
    </w:pPr>
    <w:rPr>
      <w:b/>
      <w:sz w:val="24"/>
      <w:lang w:val="lt-LT"/>
    </w:rPr>
  </w:style>
  <w:style w:type="paragraph" w:styleId="Antrat4">
    <w:name w:val="heading 4"/>
    <w:basedOn w:val="prastasis"/>
    <w:next w:val="prastasis"/>
    <w:link w:val="Antrat4Diagrama"/>
    <w:uiPriority w:val="99"/>
    <w:qFormat/>
    <w:rsid w:val="00513550"/>
    <w:pPr>
      <w:keepNext/>
      <w:numPr>
        <w:ilvl w:val="3"/>
        <w:numId w:val="1"/>
      </w:numPr>
      <w:jc w:val="center"/>
      <w:outlineLvl w:val="3"/>
    </w:pPr>
    <w:rPr>
      <w:b/>
      <w:sz w:val="22"/>
      <w:lang w:val="en-GB"/>
    </w:rPr>
  </w:style>
  <w:style w:type="paragraph" w:styleId="Antrat5">
    <w:name w:val="heading 5"/>
    <w:basedOn w:val="prastasis"/>
    <w:next w:val="prastasis"/>
    <w:link w:val="Antrat5Diagrama"/>
    <w:uiPriority w:val="99"/>
    <w:qFormat/>
    <w:rsid w:val="00513550"/>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CA7"/>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474CA7"/>
    <w:rPr>
      <w:rFonts w:asciiTheme="majorHAnsi" w:eastAsiaTheme="majorEastAsia" w:hAnsiTheme="majorHAnsi" w:cstheme="majorBidi"/>
      <w:b/>
      <w:bCs/>
      <w:sz w:val="26"/>
      <w:szCs w:val="26"/>
      <w:lang w:val="en-US" w:eastAsia="ar-SA"/>
    </w:rPr>
  </w:style>
  <w:style w:type="character" w:customStyle="1" w:styleId="Antrat4Diagrama">
    <w:name w:val="Antraštė 4 Diagrama"/>
    <w:basedOn w:val="Numatytasispastraiposriftas"/>
    <w:link w:val="Antrat4"/>
    <w:uiPriority w:val="9"/>
    <w:semiHidden/>
    <w:rsid w:val="00474CA7"/>
    <w:rPr>
      <w:rFonts w:asciiTheme="minorHAnsi" w:eastAsiaTheme="minorEastAsia" w:hAnsiTheme="minorHAnsi" w:cstheme="minorBidi"/>
      <w:b/>
      <w:bCs/>
      <w:sz w:val="28"/>
      <w:szCs w:val="28"/>
      <w:lang w:val="en-US" w:eastAsia="ar-SA"/>
    </w:rPr>
  </w:style>
  <w:style w:type="character" w:customStyle="1" w:styleId="Antrat5Diagrama">
    <w:name w:val="Antraštė 5 Diagrama"/>
    <w:basedOn w:val="Numatytasispastraiposriftas"/>
    <w:link w:val="Antrat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uslapionumeris">
    <w:name w:val="page number"/>
    <w:basedOn w:val="WW-DefaultParagraphFont11"/>
    <w:uiPriority w:val="99"/>
    <w:rsid w:val="00513550"/>
    <w:rPr>
      <w:rFonts w:cs="Times New Roman"/>
    </w:rPr>
  </w:style>
  <w:style w:type="character" w:styleId="Hipersaitas">
    <w:name w:val="Hyperlink"/>
    <w:basedOn w:val="Numatytasispastraiposriftas"/>
    <w:uiPriority w:val="99"/>
    <w:rsid w:val="00513550"/>
    <w:rPr>
      <w:rFonts w:cs="Times New Roman"/>
      <w:color w:val="000080"/>
      <w:u w:val="single"/>
    </w:rPr>
  </w:style>
  <w:style w:type="paragraph" w:customStyle="1" w:styleId="Antrat2">
    <w:name w:val="Antraštė2"/>
    <w:basedOn w:val="prastasis"/>
    <w:next w:val="Pagrindinistekstas"/>
    <w:uiPriority w:val="99"/>
    <w:rsid w:val="00513550"/>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513550"/>
    <w:rPr>
      <w:sz w:val="24"/>
      <w:lang w:val="en-GB"/>
    </w:rPr>
  </w:style>
  <w:style w:type="character" w:customStyle="1" w:styleId="PagrindinistekstasDiagrama">
    <w:name w:val="Pagrindinis tekstas Diagrama"/>
    <w:basedOn w:val="Numatytasispastraiposriftas"/>
    <w:link w:val="Pagrindinistekstas"/>
    <w:uiPriority w:val="99"/>
    <w:semiHidden/>
    <w:rsid w:val="00474CA7"/>
    <w:rPr>
      <w:sz w:val="20"/>
      <w:szCs w:val="20"/>
      <w:lang w:val="en-US" w:eastAsia="ar-SA"/>
    </w:rPr>
  </w:style>
  <w:style w:type="paragraph" w:styleId="Sraas">
    <w:name w:val="List"/>
    <w:basedOn w:val="Pagrindinistekstas"/>
    <w:uiPriority w:val="99"/>
    <w:rsid w:val="00513550"/>
  </w:style>
  <w:style w:type="paragraph" w:customStyle="1" w:styleId="Pavadinimas2">
    <w:name w:val="Pavadinimas2"/>
    <w:basedOn w:val="prastasis"/>
    <w:uiPriority w:val="99"/>
    <w:rsid w:val="00513550"/>
    <w:pPr>
      <w:suppressLineNumbers/>
      <w:spacing w:before="120" w:after="120"/>
    </w:pPr>
    <w:rPr>
      <w:rFonts w:cs="Mangal"/>
      <w:i/>
      <w:iCs/>
      <w:sz w:val="24"/>
      <w:szCs w:val="24"/>
    </w:rPr>
  </w:style>
  <w:style w:type="paragraph" w:customStyle="1" w:styleId="Rodykl">
    <w:name w:val="Rodyklė"/>
    <w:basedOn w:val="prastasis"/>
    <w:uiPriority w:val="99"/>
    <w:rsid w:val="00513550"/>
    <w:pPr>
      <w:suppressLineNumbers/>
    </w:pPr>
    <w:rPr>
      <w:rFonts w:cs="Mangal"/>
    </w:rPr>
  </w:style>
  <w:style w:type="paragraph" w:customStyle="1" w:styleId="Antrat10">
    <w:name w:val="Antraštė1"/>
    <w:basedOn w:val="prastasis"/>
    <w:next w:val="Pagrindinistekstas"/>
    <w:uiPriority w:val="99"/>
    <w:rsid w:val="00513550"/>
    <w:pPr>
      <w:keepNext/>
      <w:spacing w:before="240" w:after="120"/>
    </w:pPr>
    <w:rPr>
      <w:rFonts w:ascii="Arial" w:hAnsi="Arial" w:cs="Mangal"/>
      <w:sz w:val="28"/>
      <w:szCs w:val="28"/>
    </w:rPr>
  </w:style>
  <w:style w:type="paragraph" w:customStyle="1" w:styleId="Pavadinimas1">
    <w:name w:val="Pavadinimas1"/>
    <w:basedOn w:val="prastasis"/>
    <w:uiPriority w:val="99"/>
    <w:rsid w:val="00513550"/>
    <w:pPr>
      <w:suppressLineNumbers/>
      <w:spacing w:before="120" w:after="120"/>
    </w:pPr>
    <w:rPr>
      <w:rFonts w:cs="Mangal"/>
      <w:i/>
      <w:iCs/>
      <w:sz w:val="24"/>
      <w:szCs w:val="24"/>
    </w:rPr>
  </w:style>
  <w:style w:type="paragraph" w:customStyle="1" w:styleId="Heading">
    <w:name w:val="Heading"/>
    <w:basedOn w:val="prastasis"/>
    <w:next w:val="Pagrindinistekstas"/>
    <w:uiPriority w:val="99"/>
    <w:rsid w:val="00513550"/>
    <w:pPr>
      <w:keepNext/>
      <w:spacing w:before="240" w:after="120"/>
    </w:pPr>
    <w:rPr>
      <w:rFonts w:ascii="Arial" w:hAnsi="Arial"/>
      <w:sz w:val="28"/>
      <w:szCs w:val="28"/>
    </w:rPr>
  </w:style>
  <w:style w:type="paragraph" w:styleId="Antrat">
    <w:name w:val="caption"/>
    <w:basedOn w:val="prastasis"/>
    <w:uiPriority w:val="99"/>
    <w:qFormat/>
    <w:rsid w:val="00513550"/>
    <w:pPr>
      <w:suppressLineNumbers/>
      <w:spacing w:before="120" w:after="120"/>
    </w:pPr>
    <w:rPr>
      <w:i/>
      <w:iCs/>
      <w:sz w:val="24"/>
      <w:szCs w:val="24"/>
    </w:rPr>
  </w:style>
  <w:style w:type="paragraph" w:customStyle="1" w:styleId="Index">
    <w:name w:val="Index"/>
    <w:basedOn w:val="prastasis"/>
    <w:uiPriority w:val="99"/>
    <w:rsid w:val="00513550"/>
    <w:pPr>
      <w:suppressLineNumbers/>
    </w:pPr>
  </w:style>
  <w:style w:type="paragraph" w:styleId="Antrats">
    <w:name w:val="header"/>
    <w:basedOn w:val="prastasis"/>
    <w:link w:val="AntratsDiagrama"/>
    <w:uiPriority w:val="99"/>
    <w:rsid w:val="00513550"/>
    <w:pPr>
      <w:spacing w:before="280" w:after="280"/>
    </w:pPr>
    <w:rPr>
      <w:sz w:val="24"/>
      <w:lang w:val="lt-LT"/>
    </w:rPr>
  </w:style>
  <w:style w:type="character" w:customStyle="1" w:styleId="AntratsDiagrama">
    <w:name w:val="Antraštės Diagrama"/>
    <w:basedOn w:val="Numatytasispastraiposriftas"/>
    <w:link w:val="Antrats"/>
    <w:uiPriority w:val="99"/>
    <w:semiHidden/>
    <w:rsid w:val="00474CA7"/>
    <w:rPr>
      <w:sz w:val="20"/>
      <w:szCs w:val="20"/>
      <w:lang w:val="en-US" w:eastAsia="ar-SA"/>
    </w:rPr>
  </w:style>
  <w:style w:type="paragraph" w:styleId="Pavadinimas">
    <w:name w:val="Title"/>
    <w:basedOn w:val="prastasis"/>
    <w:next w:val="Paantrat"/>
    <w:link w:val="PavadinimasDiagrama"/>
    <w:uiPriority w:val="99"/>
    <w:qFormat/>
    <w:rsid w:val="00513550"/>
    <w:pPr>
      <w:jc w:val="center"/>
    </w:pPr>
    <w:rPr>
      <w:b/>
      <w:sz w:val="24"/>
      <w:lang w:val="lt-LT"/>
    </w:rPr>
  </w:style>
  <w:style w:type="character" w:customStyle="1" w:styleId="PavadinimasDiagrama">
    <w:name w:val="Pavadinimas Diagrama"/>
    <w:basedOn w:val="Numatytasispastraiposriftas"/>
    <w:link w:val="Pavadinimas"/>
    <w:uiPriority w:val="10"/>
    <w:rsid w:val="00474CA7"/>
    <w:rPr>
      <w:rFonts w:asciiTheme="majorHAnsi" w:eastAsiaTheme="majorEastAsia" w:hAnsiTheme="majorHAnsi" w:cstheme="majorBidi"/>
      <w:b/>
      <w:bCs/>
      <w:kern w:val="28"/>
      <w:sz w:val="32"/>
      <w:szCs w:val="32"/>
      <w:lang w:val="en-US" w:eastAsia="ar-SA"/>
    </w:rPr>
  </w:style>
  <w:style w:type="paragraph" w:styleId="Paantrat">
    <w:name w:val="Subtitle"/>
    <w:basedOn w:val="prastasis"/>
    <w:next w:val="Pagrindinistekstas"/>
    <w:link w:val="PaantratDiagrama"/>
    <w:uiPriority w:val="99"/>
    <w:qFormat/>
    <w:rsid w:val="00513550"/>
    <w:pPr>
      <w:spacing w:after="60"/>
      <w:jc w:val="center"/>
    </w:pPr>
    <w:rPr>
      <w:rFonts w:ascii="Arial" w:hAnsi="Arial"/>
      <w:sz w:val="24"/>
    </w:rPr>
  </w:style>
  <w:style w:type="character" w:customStyle="1" w:styleId="PaantratDiagrama">
    <w:name w:val="Paantraštė Diagrama"/>
    <w:basedOn w:val="Numatytasispastraiposriftas"/>
    <w:link w:val="Paantrat"/>
    <w:uiPriority w:val="11"/>
    <w:rsid w:val="00474CA7"/>
    <w:rPr>
      <w:rFonts w:asciiTheme="majorHAnsi" w:eastAsiaTheme="majorEastAsia" w:hAnsiTheme="majorHAnsi" w:cstheme="majorBidi"/>
      <w:sz w:val="24"/>
      <w:szCs w:val="24"/>
      <w:lang w:val="en-US" w:eastAsia="ar-SA"/>
    </w:rPr>
  </w:style>
  <w:style w:type="paragraph" w:styleId="Porat">
    <w:name w:val="footer"/>
    <w:basedOn w:val="prastasis"/>
    <w:link w:val="PoratDiagrama"/>
    <w:uiPriority w:val="99"/>
    <w:rsid w:val="00513550"/>
    <w:pPr>
      <w:tabs>
        <w:tab w:val="center" w:pos="4153"/>
        <w:tab w:val="right" w:pos="8306"/>
      </w:tabs>
    </w:pPr>
    <w:rPr>
      <w:sz w:val="24"/>
      <w:lang w:val="lt-LT"/>
    </w:rPr>
  </w:style>
  <w:style w:type="character" w:customStyle="1" w:styleId="PoratDiagrama">
    <w:name w:val="Poraštė Diagrama"/>
    <w:basedOn w:val="Numatytasispastraiposriftas"/>
    <w:link w:val="Porat"/>
    <w:uiPriority w:val="99"/>
    <w:semiHidden/>
    <w:rsid w:val="00474CA7"/>
    <w:rPr>
      <w:sz w:val="20"/>
      <w:szCs w:val="20"/>
      <w:lang w:val="en-US" w:eastAsia="ar-SA"/>
    </w:rPr>
  </w:style>
  <w:style w:type="paragraph" w:styleId="Pagrindiniotekstotrauka">
    <w:name w:val="Body Text Indent"/>
    <w:basedOn w:val="prastasis"/>
    <w:link w:val="PagrindiniotekstotraukaDiagrama"/>
    <w:uiPriority w:val="99"/>
    <w:rsid w:val="00513550"/>
    <w:pPr>
      <w:spacing w:after="120"/>
      <w:ind w:left="283"/>
    </w:pPr>
    <w:rPr>
      <w:sz w:val="24"/>
      <w:lang w:val="lt-LT"/>
    </w:rPr>
  </w:style>
  <w:style w:type="character" w:customStyle="1" w:styleId="PagrindiniotekstotraukaDiagrama">
    <w:name w:val="Pagrindinio teksto įtrauka Diagrama"/>
    <w:basedOn w:val="Numatytasispastraiposriftas"/>
    <w:link w:val="Pagrindiniotekstotrauka"/>
    <w:uiPriority w:val="99"/>
    <w:semiHidden/>
    <w:rsid w:val="00474CA7"/>
    <w:rPr>
      <w:sz w:val="20"/>
      <w:szCs w:val="20"/>
      <w:lang w:val="en-US" w:eastAsia="ar-SA"/>
    </w:rPr>
  </w:style>
  <w:style w:type="paragraph" w:customStyle="1" w:styleId="TableContents">
    <w:name w:val="Table Contents"/>
    <w:basedOn w:val="prastasis"/>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prastasis"/>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Debesliotekstas">
    <w:name w:val="Balloon Text"/>
    <w:basedOn w:val="prastasis"/>
    <w:link w:val="DebesliotekstasDiagrama"/>
    <w:uiPriority w:val="99"/>
    <w:rsid w:val="00513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CA7"/>
    <w:rPr>
      <w:sz w:val="0"/>
      <w:szCs w:val="0"/>
      <w:lang w:val="en-US" w:eastAsia="ar-SA"/>
    </w:rPr>
  </w:style>
  <w:style w:type="paragraph" w:customStyle="1" w:styleId="Normal12pt">
    <w:name w:val="Normal + 12 pt"/>
    <w:basedOn w:val="prastasis"/>
    <w:uiPriority w:val="99"/>
    <w:rsid w:val="00513550"/>
    <w:pPr>
      <w:snapToGrid w:val="0"/>
      <w:jc w:val="both"/>
    </w:pPr>
    <w:rPr>
      <w:sz w:val="24"/>
      <w:szCs w:val="24"/>
      <w:lang w:val="pt-BR"/>
    </w:rPr>
  </w:style>
  <w:style w:type="paragraph" w:customStyle="1" w:styleId="Antrat30">
    <w:name w:val="Antraštė3"/>
    <w:basedOn w:val="prastasis"/>
    <w:next w:val="Pagrindinistekstas"/>
    <w:uiPriority w:val="99"/>
    <w:rsid w:val="002C23E4"/>
    <w:pPr>
      <w:keepNext/>
      <w:spacing w:before="240" w:after="120"/>
      <w:jc w:val="center"/>
    </w:pPr>
    <w:rPr>
      <w:rFonts w:ascii="Arial" w:hAnsi="Arial" w:cs="Mangal"/>
      <w:b/>
      <w:sz w:val="24"/>
      <w:szCs w:val="28"/>
      <w:lang w:val="lt-LT"/>
    </w:rPr>
  </w:style>
  <w:style w:type="paragraph" w:styleId="Sraopastraipa">
    <w:name w:val="List Paragraph"/>
    <w:basedOn w:val="prastasis"/>
    <w:uiPriority w:val="99"/>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39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4E4D-4A44-4DE7-8AB3-55C1D8FB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2075</Words>
  <Characters>11831</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Virginija Petrauskiene</cp:lastModifiedBy>
  <cp:revision>7</cp:revision>
  <cp:lastPrinted>2018-01-11T08:03:00Z</cp:lastPrinted>
  <dcterms:created xsi:type="dcterms:W3CDTF">2021-02-01T20:09:00Z</dcterms:created>
  <dcterms:modified xsi:type="dcterms:W3CDTF">2021-02-08T10:44:00Z</dcterms:modified>
</cp:coreProperties>
</file>