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571" w:rsidRPr="008C1FCE" w:rsidRDefault="003A4571" w:rsidP="008C1FCE">
      <w:pPr>
        <w:widowControl w:val="0"/>
        <w:suppressAutoHyphens/>
        <w:spacing w:line="276" w:lineRule="auto"/>
        <w:jc w:val="center"/>
        <w:rPr>
          <w:b/>
          <w:i/>
          <w:szCs w:val="20"/>
        </w:rPr>
      </w:pPr>
      <w:r w:rsidRPr="008C1FCE">
        <w:rPr>
          <w:b/>
          <w:szCs w:val="20"/>
        </w:rPr>
        <w:t>DĖL</w:t>
      </w:r>
      <w:r w:rsidRPr="008C1FCE">
        <w:rPr>
          <w:b/>
          <w:bCs/>
        </w:rPr>
        <w:t xml:space="preserve"> PANEVĖŽIO RAJONO SAVIVALDYBĖS </w:t>
      </w:r>
      <w:r w:rsidRPr="008C1FCE">
        <w:rPr>
          <w:rFonts w:eastAsia="HG Mincho Light J"/>
          <w:b/>
          <w:color w:val="000000"/>
        </w:rPr>
        <w:t>SKAIDRIOS ASMENS SVEIKATOS PRIEŽIŪROS ĮSTAIGOS VARDO SUTEIKIMO TVARKOS APRAŠO PATVIRTINIMO</w:t>
      </w:r>
    </w:p>
    <w:p w:rsidR="003A4571" w:rsidRPr="008C1FCE" w:rsidRDefault="003A4571" w:rsidP="008C1FCE">
      <w:pPr>
        <w:spacing w:line="276" w:lineRule="auto"/>
        <w:jc w:val="center"/>
      </w:pPr>
    </w:p>
    <w:p w:rsidR="003A4571" w:rsidRPr="008C1FCE" w:rsidRDefault="00B86589" w:rsidP="008C1FCE">
      <w:pPr>
        <w:spacing w:line="276" w:lineRule="auto"/>
        <w:jc w:val="center"/>
      </w:pPr>
      <w:r>
        <w:t>2021 m. balandžio 8 d. Nr. T-75</w:t>
      </w:r>
    </w:p>
    <w:p w:rsidR="003A4571" w:rsidRPr="008C1FCE" w:rsidRDefault="003A4571" w:rsidP="008C1FCE">
      <w:pPr>
        <w:spacing w:line="276" w:lineRule="auto"/>
        <w:jc w:val="center"/>
      </w:pPr>
      <w:r w:rsidRPr="008C1FCE">
        <w:t>Panevėžys</w:t>
      </w:r>
    </w:p>
    <w:p w:rsidR="003A4571" w:rsidRPr="008C1FCE" w:rsidRDefault="003A4571" w:rsidP="008C1FCE">
      <w:pPr>
        <w:spacing w:line="276" w:lineRule="auto"/>
      </w:pPr>
    </w:p>
    <w:p w:rsidR="003A4571" w:rsidRPr="008C1FCE" w:rsidRDefault="003A4571" w:rsidP="008C1FCE">
      <w:pPr>
        <w:widowControl w:val="0"/>
        <w:suppressAutoHyphens/>
        <w:spacing w:line="276" w:lineRule="auto"/>
        <w:ind w:firstLine="851"/>
        <w:jc w:val="both"/>
        <w:rPr>
          <w:rFonts w:eastAsia="HG Mincho Light J"/>
          <w:b/>
          <w:i/>
          <w:lang w:bidi="lt-LT"/>
        </w:rPr>
      </w:pPr>
      <w:r w:rsidRPr="008C1FCE">
        <w:t>Vadovaudamasi</w:t>
      </w:r>
      <w:r w:rsidRPr="008C1FCE">
        <w:rPr>
          <w:rFonts w:eastAsia="HG Mincho Light J"/>
          <w:lang w:bidi="lt-LT"/>
        </w:rPr>
        <w:t xml:space="preserve"> </w:t>
      </w:r>
      <w:r w:rsidRPr="008C1FCE">
        <w:rPr>
          <w:rFonts w:eastAsia="HG Mincho Light J"/>
        </w:rPr>
        <w:t>Lietuvos Respublikos sveikatos priežiūros įstaigų įstatymo 15</w:t>
      </w:r>
      <w:r w:rsidRPr="008C1FCE">
        <w:rPr>
          <w:rFonts w:eastAsia="HG Mincho Light J"/>
          <w:vertAlign w:val="superscript"/>
        </w:rPr>
        <w:t>2</w:t>
      </w:r>
      <w:r w:rsidRPr="008C1FCE">
        <w:rPr>
          <w:rFonts w:eastAsia="HG Mincho Light J"/>
        </w:rPr>
        <w:t xml:space="preserve"> straipsnio 2 dalies 4 papunkčiu, Lietuvos Respublikos sveikatos apsaugos ministro 2015 m. sausio 26 d. įsakymo Nr. V-65 „Dėl Skaidrios asmens sveikatos priežiūros įstaigos vardo suteikimo tvarkos aprašo patvirtinimo“ 2 punktu</w:t>
      </w:r>
      <w:r w:rsidRPr="008C1FCE">
        <w:rPr>
          <w:rFonts w:eastAsia="HG Mincho Light J"/>
          <w:lang w:bidi="lt-LT"/>
        </w:rPr>
        <w:t xml:space="preserve">, Panevėžio rajono savivaldybės taryba  n u s p r e n d ž i a: </w:t>
      </w:r>
    </w:p>
    <w:p w:rsidR="003A4571" w:rsidRPr="008C1FCE" w:rsidRDefault="006660CE" w:rsidP="008C1FCE">
      <w:pPr>
        <w:widowControl w:val="0"/>
        <w:suppressAutoHyphens/>
        <w:spacing w:line="276" w:lineRule="auto"/>
        <w:ind w:firstLine="851"/>
        <w:jc w:val="both"/>
        <w:rPr>
          <w:rFonts w:eastAsia="HG Mincho Light J"/>
          <w:b/>
          <w:i/>
          <w:lang w:bidi="lt-LT"/>
        </w:rPr>
      </w:pPr>
      <w:r>
        <w:rPr>
          <w:rFonts w:eastAsia="HG Mincho Light J"/>
        </w:rPr>
        <w:t>Patvirtinti Panevėžio rajono</w:t>
      </w:r>
      <w:r w:rsidR="003A4571" w:rsidRPr="008C1FCE">
        <w:rPr>
          <w:rFonts w:eastAsia="HG Mincho Light J"/>
        </w:rPr>
        <w:t xml:space="preserve"> savivaldybės skaidrios asmens sveikatos priežiūros įstaigos vardo suteikimo tvarkos aprašą (pridedama).</w:t>
      </w:r>
    </w:p>
    <w:p w:rsidR="003A4571" w:rsidRPr="008C1FCE" w:rsidRDefault="003A4571" w:rsidP="008C1FCE">
      <w:pPr>
        <w:spacing w:line="276" w:lineRule="auto"/>
        <w:jc w:val="both"/>
      </w:pPr>
    </w:p>
    <w:p w:rsidR="003A4571" w:rsidRPr="008C1FCE" w:rsidRDefault="003A4571" w:rsidP="008C1FCE">
      <w:pPr>
        <w:spacing w:line="276" w:lineRule="auto"/>
        <w:jc w:val="both"/>
      </w:pPr>
    </w:p>
    <w:p w:rsidR="003A4571" w:rsidRPr="008C1FCE" w:rsidRDefault="00B86589" w:rsidP="008C1FCE">
      <w:pPr>
        <w:tabs>
          <w:tab w:val="right" w:pos="9632"/>
        </w:tabs>
        <w:spacing w:line="276" w:lineRule="auto"/>
        <w:jc w:val="both"/>
      </w:pPr>
      <w:r>
        <w:t xml:space="preserve">Savivaldybės meras                                                                                                   Povilas </w:t>
      </w:r>
      <w:proofErr w:type="spellStart"/>
      <w:r>
        <w:t>Žagunis</w:t>
      </w:r>
      <w:proofErr w:type="spellEnd"/>
    </w:p>
    <w:p w:rsidR="00FD489C" w:rsidRPr="008C1FCE" w:rsidRDefault="005916EE"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3A4571" w:rsidRPr="008C1FCE" w:rsidRDefault="003A4571" w:rsidP="008C1FCE">
      <w:pPr>
        <w:spacing w:line="276" w:lineRule="auto"/>
      </w:pPr>
    </w:p>
    <w:p w:rsidR="00B86589" w:rsidRDefault="00B86589" w:rsidP="008C1FCE">
      <w:pPr>
        <w:spacing w:line="276" w:lineRule="auto"/>
        <w:ind w:left="3807" w:firstLine="1296"/>
        <w:jc w:val="both"/>
      </w:pPr>
    </w:p>
    <w:p w:rsidR="00B86589" w:rsidRDefault="00B86589" w:rsidP="008C1FCE">
      <w:pPr>
        <w:spacing w:line="276" w:lineRule="auto"/>
        <w:ind w:left="3807" w:firstLine="1296"/>
        <w:jc w:val="both"/>
      </w:pPr>
    </w:p>
    <w:p w:rsidR="00B86589" w:rsidRDefault="00B86589" w:rsidP="008C1FCE">
      <w:pPr>
        <w:spacing w:line="276" w:lineRule="auto"/>
        <w:ind w:left="3807" w:firstLine="1296"/>
        <w:jc w:val="both"/>
      </w:pPr>
    </w:p>
    <w:p w:rsidR="003A4571" w:rsidRPr="008C1FCE" w:rsidRDefault="003A4571" w:rsidP="008C1FCE">
      <w:pPr>
        <w:spacing w:line="276" w:lineRule="auto"/>
        <w:ind w:left="3807" w:firstLine="1296"/>
        <w:jc w:val="both"/>
        <w:rPr>
          <w:b/>
          <w:i/>
        </w:rPr>
      </w:pPr>
      <w:r w:rsidRPr="008C1FCE">
        <w:lastRenderedPageBreak/>
        <w:t>PATVIRTINTA</w:t>
      </w:r>
    </w:p>
    <w:p w:rsidR="003A4571" w:rsidRPr="008C1FCE" w:rsidRDefault="002F632B" w:rsidP="008C1FCE">
      <w:pPr>
        <w:spacing w:line="276" w:lineRule="auto"/>
        <w:ind w:left="5103"/>
        <w:jc w:val="both"/>
        <w:rPr>
          <w:b/>
          <w:i/>
        </w:rPr>
      </w:pPr>
      <w:r>
        <w:t>Panevėžio rajono</w:t>
      </w:r>
      <w:r w:rsidR="003A4571" w:rsidRPr="008C1FCE">
        <w:t xml:space="preserve"> savivaldybės tarybos</w:t>
      </w:r>
    </w:p>
    <w:p w:rsidR="003A4571" w:rsidRPr="008C1FCE" w:rsidRDefault="008C1FCE" w:rsidP="008C1FCE">
      <w:pPr>
        <w:spacing w:line="276" w:lineRule="auto"/>
        <w:ind w:left="5103"/>
        <w:jc w:val="both"/>
        <w:rPr>
          <w:b/>
          <w:i/>
        </w:rPr>
      </w:pPr>
      <w:r>
        <w:t xml:space="preserve">2021 m. </w:t>
      </w:r>
      <w:r w:rsidR="00B86589">
        <w:t>balandžio 8 d. sprendimu Nr. T-75</w:t>
      </w:r>
    </w:p>
    <w:p w:rsidR="003A4571" w:rsidRPr="008C1FCE" w:rsidRDefault="003A4571" w:rsidP="008C1FCE">
      <w:pPr>
        <w:spacing w:line="276" w:lineRule="auto"/>
        <w:rPr>
          <w:i/>
        </w:rPr>
      </w:pPr>
    </w:p>
    <w:p w:rsidR="003A4571" w:rsidRPr="008C1FCE" w:rsidRDefault="003A4571" w:rsidP="008C1FCE">
      <w:pPr>
        <w:spacing w:line="276" w:lineRule="auto"/>
        <w:rPr>
          <w:i/>
        </w:rPr>
      </w:pPr>
    </w:p>
    <w:p w:rsidR="003A4571" w:rsidRPr="008C1FCE" w:rsidRDefault="008C1FCE" w:rsidP="008C1FCE">
      <w:pPr>
        <w:spacing w:line="276" w:lineRule="auto"/>
        <w:jc w:val="center"/>
        <w:rPr>
          <w:b/>
          <w:i/>
        </w:rPr>
      </w:pPr>
      <w:r w:rsidRPr="008C1FCE">
        <w:rPr>
          <w:b/>
        </w:rPr>
        <w:t>PANEVĖŽIO RAJONO</w:t>
      </w:r>
      <w:r w:rsidR="003A4571" w:rsidRPr="008C1FCE">
        <w:rPr>
          <w:b/>
        </w:rPr>
        <w:t xml:space="preserve"> SAVIVALDYBĖS SKAIDRIOS ASMENS SVEIKATOS PRIEŽIŪROS ĮSTAIGOS VARDO SUTEIKIMO TVARKOS APRAŠAS</w:t>
      </w:r>
    </w:p>
    <w:p w:rsidR="003A4571" w:rsidRPr="008C1FCE" w:rsidRDefault="003A4571" w:rsidP="008C1FCE">
      <w:pPr>
        <w:spacing w:line="276" w:lineRule="auto"/>
        <w:rPr>
          <w:b/>
          <w:i/>
        </w:rPr>
      </w:pPr>
    </w:p>
    <w:p w:rsidR="003A4571" w:rsidRPr="008C1FCE" w:rsidRDefault="003A4571" w:rsidP="008C1FCE">
      <w:pPr>
        <w:spacing w:line="276" w:lineRule="auto"/>
        <w:jc w:val="center"/>
        <w:rPr>
          <w:b/>
          <w:i/>
        </w:rPr>
      </w:pPr>
      <w:r w:rsidRPr="008C1FCE">
        <w:rPr>
          <w:b/>
        </w:rPr>
        <w:t>I SKYRIUS</w:t>
      </w:r>
    </w:p>
    <w:p w:rsidR="003A4571" w:rsidRPr="008C1FCE" w:rsidRDefault="003A4571" w:rsidP="008C1FCE">
      <w:pPr>
        <w:spacing w:line="276" w:lineRule="auto"/>
        <w:jc w:val="center"/>
        <w:rPr>
          <w:b/>
          <w:i/>
        </w:rPr>
      </w:pPr>
      <w:r w:rsidRPr="008C1FCE">
        <w:rPr>
          <w:b/>
        </w:rPr>
        <w:t>BENDROSIOS NUOSTATOS</w:t>
      </w:r>
    </w:p>
    <w:p w:rsidR="003A4571" w:rsidRPr="008C1FCE" w:rsidRDefault="003A4571" w:rsidP="008C1FCE">
      <w:pPr>
        <w:spacing w:line="276" w:lineRule="auto"/>
        <w:rPr>
          <w:b/>
          <w:i/>
        </w:rPr>
      </w:pPr>
    </w:p>
    <w:p w:rsidR="003A4571" w:rsidRPr="008C1FCE" w:rsidRDefault="003A4571" w:rsidP="008C1FCE">
      <w:pPr>
        <w:spacing w:line="276" w:lineRule="auto"/>
        <w:ind w:firstLine="851"/>
        <w:jc w:val="both"/>
        <w:rPr>
          <w:b/>
          <w:i/>
          <w:color w:val="000000" w:themeColor="text1"/>
        </w:rPr>
      </w:pPr>
      <w:r w:rsidRPr="008C1FCE">
        <w:t>1. Skaidrios asmens sveikatos priežiūros įstaigos vardo suteikimo tvarkos aprašas (toliau – A</w:t>
      </w:r>
      <w:r w:rsidR="00550A10">
        <w:t>prašas) nustato Panevėžio rajono</w:t>
      </w:r>
      <w:r w:rsidRPr="008C1FCE">
        <w:t xml:space="preserve"> savivaldybei (toliau – Savivaldybė) </w:t>
      </w:r>
      <w:r w:rsidRPr="008C1FCE">
        <w:rPr>
          <w:color w:val="000000" w:themeColor="text1"/>
        </w:rPr>
        <w:t xml:space="preserve">pavaldžių asmens sveikatos priežiūros įstaigų (toliau – ASPĮ) korupcijos indekso nustatymo ir skaidrios asmens sveikatos priežiūros įstaigos vardo suteikimo tvarką pagal Skaidrios asmens sveikatos priežiūros įstaigos vardo suteikimo tvarkos aprašą, patvirtintą Lietuvos Respublikos Sveikatos apsaugos ministro </w:t>
      </w:r>
      <w:r w:rsidR="00550A10">
        <w:rPr>
          <w:color w:val="000000" w:themeColor="text1"/>
        </w:rPr>
        <w:t xml:space="preserve"> </w:t>
      </w:r>
      <w:r w:rsidRPr="008C1FCE">
        <w:rPr>
          <w:color w:val="000000" w:themeColor="text1"/>
        </w:rPr>
        <w:t>2015 m. sausio 26 d. įsakymu Nr. V-65 (toliau – Ministro įsakymas), skaidrios asmens sveikatos priežiūros įstaigos vardo suteikimo kriterijus.</w:t>
      </w:r>
    </w:p>
    <w:p w:rsidR="003A4571" w:rsidRPr="008C1FCE" w:rsidRDefault="003A4571" w:rsidP="008C1FCE">
      <w:pPr>
        <w:spacing w:line="276" w:lineRule="auto"/>
        <w:ind w:firstLine="851"/>
        <w:jc w:val="both"/>
        <w:rPr>
          <w:b/>
          <w:i/>
        </w:rPr>
      </w:pPr>
      <w:r w:rsidRPr="008C1FCE">
        <w:t>2. Apraše vartojamos sąvokos:</w:t>
      </w:r>
    </w:p>
    <w:p w:rsidR="003A4571" w:rsidRPr="008C1FCE" w:rsidRDefault="003A4571" w:rsidP="008C1FCE">
      <w:pPr>
        <w:spacing w:line="276" w:lineRule="auto"/>
        <w:ind w:firstLine="851"/>
        <w:jc w:val="both"/>
        <w:rPr>
          <w:b/>
          <w:i/>
        </w:rPr>
      </w:pPr>
      <w:r w:rsidRPr="008C1FCE">
        <w:t>2.1. ASPĮ korupcijos indeksas – ASPĮ vertinimo pagal asmens sveikatos priežiūros įstaigos korupcijos indekso nustatymo kriterijus (Ministro įsakymo 1 priedas) metu nustatytas (surinktas) balų skaičius.</w:t>
      </w:r>
    </w:p>
    <w:p w:rsidR="003A4571" w:rsidRPr="008C1FCE" w:rsidRDefault="003A4571" w:rsidP="008C1FCE">
      <w:pPr>
        <w:spacing w:line="276" w:lineRule="auto"/>
        <w:ind w:firstLine="851"/>
        <w:jc w:val="both"/>
        <w:rPr>
          <w:b/>
          <w:i/>
        </w:rPr>
      </w:pPr>
      <w:r w:rsidRPr="008C1FCE">
        <w:t>2.2. Skaidri asmens sveikatos priežiūros įstaiga – ASPĮ, kurios nustatytas ASPĮ korupcijos indeksas atitinka skaidrios sveikatos priežiūros įstaigos vardo suteikimo kriterijus (Ministro įsakymo 2 priedas).</w:t>
      </w:r>
    </w:p>
    <w:p w:rsidR="003A4571" w:rsidRPr="008C1FCE" w:rsidRDefault="003A4571" w:rsidP="008C1FCE">
      <w:pPr>
        <w:spacing w:line="276" w:lineRule="auto"/>
        <w:ind w:firstLine="851"/>
        <w:jc w:val="both"/>
        <w:rPr>
          <w:b/>
          <w:i/>
        </w:rPr>
      </w:pPr>
      <w:r w:rsidRPr="008C1FCE">
        <w:t>2.3. Kandidatas skaidrios asmens sveikatos priežiūros įstaigos vardui gauti − ASPĮ, kurios nustatytas ASPĮ korupcijos indeksas atitinka kandidato skaidrios sveikatos priežiūros įstaigos vardui gauti suteikimo kriterijus.</w:t>
      </w:r>
    </w:p>
    <w:p w:rsidR="003A4571" w:rsidRPr="008C1FCE" w:rsidRDefault="003A4571" w:rsidP="008C1FCE">
      <w:pPr>
        <w:spacing w:line="276" w:lineRule="auto"/>
        <w:ind w:firstLine="851"/>
        <w:jc w:val="both"/>
        <w:rPr>
          <w:b/>
          <w:i/>
        </w:rPr>
      </w:pPr>
      <w:r w:rsidRPr="008C1FCE">
        <w:t xml:space="preserve">2.4. ASPĮ, turinti korupcinio pobūdžio veikų pasireiškimo tikimybę, − ASPĮ, kurios nustatytas ASPĮ korupcijos indeksas yra mažesnis už ASPĮ korupcijos indeksą, leidžiantį suteikti kandidato skaidrios sveikatos priežiūros įstaigos vardui gauti vardą. </w:t>
      </w:r>
    </w:p>
    <w:p w:rsidR="003A4571" w:rsidRPr="008C1FCE" w:rsidRDefault="003A4571" w:rsidP="008C1FCE">
      <w:pPr>
        <w:pStyle w:val="Betarp"/>
        <w:spacing w:line="276" w:lineRule="auto"/>
      </w:pPr>
    </w:p>
    <w:p w:rsidR="003A4571" w:rsidRPr="008C1FCE" w:rsidRDefault="003A4571" w:rsidP="008C1FCE">
      <w:pPr>
        <w:pStyle w:val="Betarp"/>
        <w:spacing w:line="276" w:lineRule="auto"/>
        <w:rPr>
          <w:b/>
        </w:rPr>
      </w:pPr>
      <w:r w:rsidRPr="008C1FCE">
        <w:rPr>
          <w:b/>
        </w:rPr>
        <w:t>II SKYRIUS</w:t>
      </w:r>
    </w:p>
    <w:p w:rsidR="003A4571" w:rsidRPr="008C1FCE" w:rsidRDefault="003A4571" w:rsidP="008C1FCE">
      <w:pPr>
        <w:pStyle w:val="Betarp"/>
        <w:spacing w:line="276" w:lineRule="auto"/>
        <w:rPr>
          <w:b/>
        </w:rPr>
      </w:pPr>
      <w:r w:rsidRPr="008C1FCE">
        <w:rPr>
          <w:b/>
        </w:rPr>
        <w:t>ASPĮ VERTINIMO KOMISIJOS SUDARYMAS, FUNKCIJOS IR TEISĖS</w:t>
      </w:r>
    </w:p>
    <w:p w:rsidR="003A4571" w:rsidRPr="008C1FCE" w:rsidRDefault="003A4571" w:rsidP="008C1FCE">
      <w:pPr>
        <w:spacing w:line="276" w:lineRule="auto"/>
        <w:rPr>
          <w:i/>
        </w:rPr>
      </w:pPr>
    </w:p>
    <w:p w:rsidR="003A4571" w:rsidRPr="008C1FCE" w:rsidRDefault="003A4571" w:rsidP="008C1FCE">
      <w:pPr>
        <w:spacing w:line="276" w:lineRule="auto"/>
        <w:ind w:firstLine="851"/>
        <w:jc w:val="both"/>
        <w:rPr>
          <w:b/>
          <w:i/>
        </w:rPr>
      </w:pPr>
      <w:r w:rsidRPr="008C1FCE">
        <w:t xml:space="preserve">3. Savivaldybei pavaldžių ASPĮ vertinimą atlieka skaidrios ASPĮ vardo suteikimo vertinimo </w:t>
      </w:r>
      <w:r w:rsidR="00DD5DFD">
        <w:t>komisija (toliau – Komisija).</w:t>
      </w:r>
    </w:p>
    <w:p w:rsidR="00DD5DFD" w:rsidRDefault="00DD5DFD" w:rsidP="008C1FCE">
      <w:pPr>
        <w:spacing w:line="276" w:lineRule="auto"/>
        <w:ind w:firstLine="851"/>
        <w:jc w:val="both"/>
      </w:pPr>
      <w:r>
        <w:t>4. Komisiją sudaro penki nariai, kurios sudėtį ir darbo reglamentą tvirtina Savivaldybės meras.</w:t>
      </w:r>
      <w:r w:rsidR="003A4571" w:rsidRPr="008C1FCE">
        <w:t xml:space="preserve"> </w:t>
      </w:r>
    </w:p>
    <w:p w:rsidR="003A4571" w:rsidRPr="008C1FCE" w:rsidRDefault="003A4571" w:rsidP="008C1FCE">
      <w:pPr>
        <w:spacing w:line="276" w:lineRule="auto"/>
        <w:ind w:firstLine="851"/>
        <w:jc w:val="both"/>
        <w:rPr>
          <w:b/>
          <w:i/>
        </w:rPr>
      </w:pPr>
      <w:r w:rsidRPr="008C1FCE">
        <w:t>5. Komisija vykdo šias funkcijas:</w:t>
      </w:r>
    </w:p>
    <w:p w:rsidR="003A4571" w:rsidRPr="008C1FCE" w:rsidRDefault="003A4571" w:rsidP="008C1FCE">
      <w:pPr>
        <w:spacing w:line="276" w:lineRule="auto"/>
        <w:ind w:firstLine="851"/>
        <w:jc w:val="both"/>
      </w:pPr>
      <w:r w:rsidRPr="008C1FCE">
        <w:t>5.1. vertina Savivaldybei pavaldžias ASPĮ pagal ASPĮ korupcijos indekso nustatymo kriterijus ir nustato ASPĮ korupcijos indeksą;</w:t>
      </w:r>
    </w:p>
    <w:p w:rsidR="003A4571" w:rsidRPr="008C1FCE" w:rsidRDefault="003A4571" w:rsidP="008C1FCE">
      <w:pPr>
        <w:spacing w:line="276" w:lineRule="auto"/>
        <w:ind w:firstLine="851"/>
        <w:jc w:val="both"/>
        <w:rPr>
          <w:b/>
          <w:i/>
        </w:rPr>
      </w:pPr>
      <w:r w:rsidRPr="008C1FCE">
        <w:t>5.2. teikia išvadas dėl ASPĮ atitikties skaidrios asmens sveikatos priežiūros įstaigos vardo suteikimo kriterijams ir siūlymus</w:t>
      </w:r>
      <w:r w:rsidR="00DD5DFD">
        <w:t xml:space="preserve"> Savivaldybės merui</w:t>
      </w:r>
      <w:r w:rsidRPr="008C1FCE">
        <w:t xml:space="preserve"> dėl skaidrios asmens sveikatos priežiūros įstaigos vardo suteikimo.</w:t>
      </w:r>
    </w:p>
    <w:p w:rsidR="003A4571" w:rsidRPr="008C1FCE" w:rsidRDefault="003A4571" w:rsidP="008C1FCE">
      <w:pPr>
        <w:spacing w:line="276" w:lineRule="auto"/>
        <w:ind w:firstLine="851"/>
        <w:jc w:val="both"/>
        <w:rPr>
          <w:b/>
          <w:i/>
        </w:rPr>
      </w:pPr>
      <w:r w:rsidRPr="008C1FCE">
        <w:lastRenderedPageBreak/>
        <w:t>6. Komisija, vykdydama savo funkcijas, turi teisę gauti ASPĮ dokumentų, reikalingų ASPĮ korupcijos indeksui nustatyti, kopijas.</w:t>
      </w:r>
    </w:p>
    <w:p w:rsidR="003A4571" w:rsidRPr="008C1FCE" w:rsidRDefault="003A4571" w:rsidP="008C1FCE">
      <w:pPr>
        <w:spacing w:line="276" w:lineRule="auto"/>
        <w:ind w:firstLine="851"/>
        <w:jc w:val="both"/>
        <w:rPr>
          <w:b/>
          <w:i/>
        </w:rPr>
      </w:pPr>
      <w:r w:rsidRPr="008C1FCE">
        <w:t>7. Komisijos darbas grindžiamas kolegialiu klausimų svarstymu, nešališkumo, konfidencialumo, skaidrumo, tolerancijos, teisėtumo ir viešumo principais.</w:t>
      </w:r>
    </w:p>
    <w:p w:rsidR="003A4571" w:rsidRPr="008C1FCE" w:rsidRDefault="003A4571" w:rsidP="008C1FCE">
      <w:pPr>
        <w:spacing w:line="276" w:lineRule="auto"/>
        <w:rPr>
          <w:i/>
        </w:rPr>
      </w:pPr>
    </w:p>
    <w:p w:rsidR="003A4571" w:rsidRPr="008C1FCE" w:rsidRDefault="003A4571" w:rsidP="008C1FCE">
      <w:pPr>
        <w:pStyle w:val="Betarp"/>
        <w:spacing w:line="276" w:lineRule="auto"/>
        <w:rPr>
          <w:b/>
          <w:i/>
        </w:rPr>
      </w:pPr>
      <w:r w:rsidRPr="008C1FCE">
        <w:rPr>
          <w:b/>
        </w:rPr>
        <w:t xml:space="preserve">III SKYRIUS </w:t>
      </w:r>
    </w:p>
    <w:p w:rsidR="003A4571" w:rsidRPr="008C1FCE" w:rsidRDefault="003A4571" w:rsidP="008C1FCE">
      <w:pPr>
        <w:pStyle w:val="Betarp"/>
        <w:spacing w:line="276" w:lineRule="auto"/>
        <w:rPr>
          <w:b/>
          <w:i/>
        </w:rPr>
      </w:pPr>
      <w:r w:rsidRPr="008C1FCE">
        <w:rPr>
          <w:b/>
        </w:rPr>
        <w:t>ASPĮ KORUPCIJOS INDEKSO NUSTATYMO TVARKA</w:t>
      </w:r>
    </w:p>
    <w:p w:rsidR="003A4571" w:rsidRPr="008C1FCE" w:rsidRDefault="003A4571" w:rsidP="008C1FCE">
      <w:pPr>
        <w:spacing w:line="276" w:lineRule="auto"/>
        <w:rPr>
          <w:b/>
          <w:i/>
        </w:rPr>
      </w:pPr>
    </w:p>
    <w:p w:rsidR="003A4571" w:rsidRPr="008C1FCE" w:rsidRDefault="003A4571" w:rsidP="008C1FCE">
      <w:pPr>
        <w:spacing w:line="276" w:lineRule="auto"/>
        <w:ind w:firstLine="851"/>
        <w:jc w:val="both"/>
        <w:rPr>
          <w:b/>
          <w:i/>
        </w:rPr>
      </w:pPr>
      <w:r w:rsidRPr="008C1FCE">
        <w:t>8. ASPĮ, kurioms suteiktos skaidrios ASPĮ vardas, išskyrus ASPĮ, kurioms suteiktas skaidrios ASPĮ vardas ir kurių vadovui ar kitam vadovaujančiam darbuotojui pareikšti įtarimai padarius korupcinio pobūdžio nusikalstamą veiką, vertinamos kas penkerius metus. ASPĮ, kurioms suteiktas kandidato skaidrios asmens sveikatos priežiūros įstaigos vardui gauti vardas, ASPĮ, įrašytos į ASPĮ turinčių korupcinio pobūdžio veikų pasireiškimo tikimybę, sąrašą, ir ASPĮ, kurioms suteiktas skaidrios ASPĮ vardas ir kurių vadovui ar kitam vadovaujančiam darbuotojui pareikšti įtarimai padarius korupcinio pobūdžio nusikalstamą veiką, tikrinamos kiekvienais metais. Komisija ASPĮ pagal ASPĮ korupcijos indekso nustatymo kriterijus vertina nuvykusi į vertinamąją ASPĮ. Kiekvieną ASPĮ vietoje vertina ne mažiau kaip du Komisijos nariai.</w:t>
      </w:r>
      <w:r w:rsidR="00967300">
        <w:t xml:space="preserve"> </w:t>
      </w:r>
    </w:p>
    <w:p w:rsidR="003A4571" w:rsidRPr="008C1FCE" w:rsidRDefault="003A4571" w:rsidP="008C1FCE">
      <w:pPr>
        <w:spacing w:line="276" w:lineRule="auto"/>
        <w:ind w:firstLine="851"/>
        <w:jc w:val="both"/>
        <w:rPr>
          <w:b/>
          <w:i/>
        </w:rPr>
      </w:pPr>
      <w:r w:rsidRPr="008C1FCE">
        <w:t>9. Likus ne mažiau kaip 5 darbo dienoms iki ASPĮ vertinimo pagal ASPĮ korupcijos indekso nustatymo kriterijus, Komisijos sekretorius raštu apie tai informuoja ASPĮ, kuri bus vertinama.</w:t>
      </w:r>
    </w:p>
    <w:p w:rsidR="003A4571" w:rsidRPr="008C1FCE" w:rsidRDefault="003A4571" w:rsidP="008C1FCE">
      <w:pPr>
        <w:spacing w:line="276" w:lineRule="auto"/>
        <w:ind w:firstLine="851"/>
        <w:jc w:val="both"/>
        <w:rPr>
          <w:b/>
          <w:i/>
          <w:strike/>
        </w:rPr>
      </w:pPr>
      <w:r w:rsidRPr="008C1FCE">
        <w:t>10. ASPĮ vertinimas pagal ASPĮ korupcijos indekso nustatymo kriterijus atliekamas per</w:t>
      </w:r>
      <w:r w:rsidR="00FA089C">
        <w:t xml:space="preserve"> </w:t>
      </w:r>
      <w:r w:rsidR="00967300">
        <w:br/>
      </w:r>
      <w:r w:rsidRPr="008C1FCE">
        <w:t xml:space="preserve">1–2 darbo dienas. Atliekant ASPĮ vertinimą, stebėtojo teisėmis gali dalyvauti vertinamos ASPĮ atstovas. </w:t>
      </w:r>
    </w:p>
    <w:p w:rsidR="003A4571" w:rsidRPr="008C1FCE" w:rsidRDefault="003A4571" w:rsidP="008C1FCE">
      <w:pPr>
        <w:spacing w:line="276" w:lineRule="auto"/>
        <w:ind w:firstLine="851"/>
        <w:jc w:val="both"/>
        <w:rPr>
          <w:b/>
          <w:i/>
        </w:rPr>
      </w:pPr>
      <w:r w:rsidRPr="008C1FCE">
        <w:t xml:space="preserve">11. Komisijos nariai, nustatę ASPĮ korupcijos indekso nustatymo kriterijų reikšmes, jas įrašo į ASPĮ korupcijos indekso nustatymo kriterijų vertinimo protokolą (Ministro įsakymo </w:t>
      </w:r>
      <w:r w:rsidR="006660CE">
        <w:t>3</w:t>
      </w:r>
      <w:r w:rsidRPr="008C1FCE">
        <w:t xml:space="preserve"> priedas) ir jį pasirašo.</w:t>
      </w:r>
    </w:p>
    <w:p w:rsidR="003A4571" w:rsidRPr="008C1FCE" w:rsidRDefault="003A4571" w:rsidP="008C1FCE">
      <w:pPr>
        <w:spacing w:line="276" w:lineRule="auto"/>
        <w:rPr>
          <w:i/>
        </w:rPr>
      </w:pPr>
    </w:p>
    <w:p w:rsidR="003A4571" w:rsidRPr="008C1FCE" w:rsidRDefault="003A4571" w:rsidP="008C1FCE">
      <w:pPr>
        <w:pStyle w:val="Betarp"/>
        <w:spacing w:line="276" w:lineRule="auto"/>
        <w:rPr>
          <w:b/>
          <w:i/>
        </w:rPr>
      </w:pPr>
      <w:r w:rsidRPr="008C1FCE">
        <w:rPr>
          <w:b/>
        </w:rPr>
        <w:t>IV SKYRIUS</w:t>
      </w:r>
    </w:p>
    <w:p w:rsidR="003A4571" w:rsidRPr="008C1FCE" w:rsidRDefault="003A4571" w:rsidP="008C1FCE">
      <w:pPr>
        <w:pStyle w:val="Betarp"/>
        <w:spacing w:line="276" w:lineRule="auto"/>
        <w:rPr>
          <w:b/>
          <w:i/>
        </w:rPr>
      </w:pPr>
      <w:r w:rsidRPr="008C1FCE">
        <w:rPr>
          <w:b/>
        </w:rPr>
        <w:t xml:space="preserve">ASPĮ ATITIKTIES SKAIDRIOS ASMENS SVEIKATOS PRIEŽIŪROS ĮSTAIGOS VARDO SUTEIKIMO KRITERIJAMS VERTINIMAS IR KOMISIJOS SIŪLYMAI </w:t>
      </w:r>
    </w:p>
    <w:p w:rsidR="003A4571" w:rsidRPr="008C1FCE" w:rsidRDefault="003A4571" w:rsidP="008C1FCE">
      <w:pPr>
        <w:spacing w:line="276" w:lineRule="auto"/>
        <w:rPr>
          <w:i/>
        </w:rPr>
      </w:pPr>
    </w:p>
    <w:p w:rsidR="003A4571" w:rsidRPr="008C1FCE" w:rsidRDefault="003A4571" w:rsidP="008C1FCE">
      <w:pPr>
        <w:spacing w:line="276" w:lineRule="auto"/>
        <w:ind w:firstLine="851"/>
        <w:jc w:val="both"/>
        <w:rPr>
          <w:b/>
          <w:i/>
        </w:rPr>
      </w:pPr>
      <w:r w:rsidRPr="008C1FCE">
        <w:t>12. Komisija, atsižvelgdama į ASPĮ atitikties skaidrios asmens sveikatos priežiūros įstaigos vardo suteikimo kriterijams vertinimo rezultatus, priima sprend</w:t>
      </w:r>
      <w:r w:rsidR="00967300">
        <w:t>imą siūlyti Savivaldybės merui</w:t>
      </w:r>
      <w:r w:rsidRPr="008C1FCE">
        <w:t>:</w:t>
      </w:r>
    </w:p>
    <w:p w:rsidR="003A4571" w:rsidRPr="008C1FCE" w:rsidRDefault="003A4571" w:rsidP="008C1FCE">
      <w:pPr>
        <w:spacing w:line="276" w:lineRule="auto"/>
        <w:ind w:firstLine="851"/>
        <w:jc w:val="both"/>
        <w:rPr>
          <w:b/>
          <w:i/>
        </w:rPr>
      </w:pPr>
      <w:r w:rsidRPr="008C1FCE">
        <w:t>12.1. suteikti ASPĮ skaidrios asmens sveikatos priežiūros įstaigos vardą;</w:t>
      </w:r>
    </w:p>
    <w:p w:rsidR="003A4571" w:rsidRPr="008C1FCE" w:rsidRDefault="003A4571" w:rsidP="008C1FCE">
      <w:pPr>
        <w:spacing w:line="276" w:lineRule="auto"/>
        <w:ind w:firstLine="851"/>
        <w:jc w:val="both"/>
        <w:rPr>
          <w:b/>
          <w:i/>
        </w:rPr>
      </w:pPr>
      <w:r w:rsidRPr="008C1FCE">
        <w:t>12.2. suteikti kandidato skaidrios asmens sveikatos priežiūros įstaigos vardui gauti vardą;</w:t>
      </w:r>
    </w:p>
    <w:p w:rsidR="003A4571" w:rsidRPr="008C1FCE" w:rsidRDefault="003A4571" w:rsidP="008C1FCE">
      <w:pPr>
        <w:spacing w:line="276" w:lineRule="auto"/>
        <w:ind w:firstLine="851"/>
        <w:jc w:val="both"/>
        <w:rPr>
          <w:b/>
          <w:i/>
        </w:rPr>
      </w:pPr>
      <w:r w:rsidRPr="008C1FCE">
        <w:t xml:space="preserve">12.3. įrašyti ASPĮ į ASPĮ, turinčių korupcinio pobūdžio veikų pasireiškimo tikimybę, sąrašą. </w:t>
      </w:r>
    </w:p>
    <w:p w:rsidR="003A4571" w:rsidRPr="008C1FCE" w:rsidRDefault="003A4571" w:rsidP="008C1FCE">
      <w:pPr>
        <w:spacing w:line="276" w:lineRule="auto"/>
        <w:ind w:firstLine="851"/>
        <w:jc w:val="both"/>
        <w:rPr>
          <w:b/>
          <w:i/>
        </w:rPr>
      </w:pPr>
      <w:r w:rsidRPr="008C1FCE">
        <w:t xml:space="preserve">13. Komisijos posėdis protokoluojamas. Protokole nurodoma posėdžio data, posėdžio pirmininkas, dalyviai, nustatytas ASPĮ korupcijos indeksas, ASPĮ atitikties skaidrios asmens sveikatos priežiūros įstaigos vardo suteikimo kriterijams vertinimo rezultatai </w:t>
      </w:r>
      <w:r w:rsidR="00967300">
        <w:t>ir siūlymas Savivaldybės merui</w:t>
      </w:r>
      <w:r w:rsidRPr="008C1FCE">
        <w:t xml:space="preserve">. Komisijos posėdžio protokolą rengia jos sekretorius. Protokolą pasirašo visi Komisijos nariai. Prie protokolo pridedamas ASPĮ korupcijos indekso nustatymo kriterijų vertinimo protokolas. </w:t>
      </w:r>
    </w:p>
    <w:p w:rsidR="003A4571" w:rsidRDefault="003A4571" w:rsidP="008C1FCE">
      <w:pPr>
        <w:pStyle w:val="Betarp"/>
        <w:spacing w:line="276" w:lineRule="auto"/>
        <w:rPr>
          <w:b/>
        </w:rPr>
      </w:pPr>
    </w:p>
    <w:p w:rsidR="00530E36" w:rsidRDefault="00530E36" w:rsidP="008C1FCE">
      <w:pPr>
        <w:pStyle w:val="Betarp"/>
        <w:spacing w:line="276" w:lineRule="auto"/>
        <w:rPr>
          <w:b/>
        </w:rPr>
      </w:pPr>
    </w:p>
    <w:p w:rsidR="00530E36" w:rsidRDefault="00530E36" w:rsidP="008C1FCE">
      <w:pPr>
        <w:pStyle w:val="Betarp"/>
        <w:spacing w:line="276" w:lineRule="auto"/>
        <w:rPr>
          <w:b/>
        </w:rPr>
      </w:pPr>
    </w:p>
    <w:p w:rsidR="00530E36" w:rsidRDefault="00530E36" w:rsidP="008C1FCE">
      <w:pPr>
        <w:pStyle w:val="Betarp"/>
        <w:spacing w:line="276" w:lineRule="auto"/>
        <w:rPr>
          <w:b/>
        </w:rPr>
      </w:pPr>
    </w:p>
    <w:p w:rsidR="00530E36" w:rsidRPr="008C1FCE" w:rsidRDefault="00530E36" w:rsidP="008C1FCE">
      <w:pPr>
        <w:pStyle w:val="Betarp"/>
        <w:spacing w:line="276" w:lineRule="auto"/>
        <w:rPr>
          <w:b/>
        </w:rPr>
      </w:pPr>
    </w:p>
    <w:p w:rsidR="003A4571" w:rsidRPr="008C1FCE" w:rsidRDefault="003A4571" w:rsidP="008C1FCE">
      <w:pPr>
        <w:pStyle w:val="Betarp"/>
        <w:spacing w:line="276" w:lineRule="auto"/>
        <w:rPr>
          <w:b/>
          <w:i/>
        </w:rPr>
      </w:pPr>
      <w:r w:rsidRPr="008C1FCE">
        <w:rPr>
          <w:b/>
        </w:rPr>
        <w:lastRenderedPageBreak/>
        <w:t>V SKYRIUS</w:t>
      </w:r>
    </w:p>
    <w:p w:rsidR="003A4571" w:rsidRPr="008C1FCE" w:rsidRDefault="003A4571" w:rsidP="008C1FCE">
      <w:pPr>
        <w:pStyle w:val="Betarp"/>
        <w:spacing w:line="276" w:lineRule="auto"/>
        <w:rPr>
          <w:b/>
          <w:i/>
        </w:rPr>
      </w:pPr>
      <w:r w:rsidRPr="008C1FCE">
        <w:rPr>
          <w:b/>
        </w:rPr>
        <w:t>BAIGIAMOSIOS NUOSTATOS</w:t>
      </w:r>
    </w:p>
    <w:p w:rsidR="003A4571" w:rsidRPr="008C1FCE" w:rsidRDefault="003A4571" w:rsidP="008C1FCE">
      <w:pPr>
        <w:spacing w:line="276" w:lineRule="auto"/>
        <w:rPr>
          <w:i/>
        </w:rPr>
      </w:pPr>
    </w:p>
    <w:p w:rsidR="003A4571" w:rsidRPr="008C1FCE" w:rsidRDefault="00CA5867" w:rsidP="008C1FCE">
      <w:pPr>
        <w:spacing w:line="276" w:lineRule="auto"/>
        <w:ind w:firstLine="851"/>
        <w:jc w:val="both"/>
        <w:rPr>
          <w:b/>
          <w:i/>
        </w:rPr>
      </w:pPr>
      <w:r>
        <w:t>14. Savivaldybės meras</w:t>
      </w:r>
      <w:r w:rsidR="003A4571" w:rsidRPr="008C1FCE">
        <w:t xml:space="preserve">, atsižvelgdama į Komisijos siūlymus, priima sprendimą, kuriuo tvirtinami skaidrių asmens sveikatos priežiūros įstaigų kandidatų skaidrios asmens sveikatos priežiūros įstaigos vardui gauti ir ASPĮ, turinčių korupcinio pobūdžio veikų pasireiškimo tikimybę, sąrašai. </w:t>
      </w:r>
    </w:p>
    <w:p w:rsidR="003A4571" w:rsidRPr="008C1FCE" w:rsidRDefault="003A4571" w:rsidP="008C1FCE">
      <w:pPr>
        <w:tabs>
          <w:tab w:val="left" w:pos="567"/>
          <w:tab w:val="left" w:pos="4830"/>
        </w:tabs>
        <w:spacing w:line="276" w:lineRule="auto"/>
        <w:ind w:firstLine="851"/>
        <w:jc w:val="both"/>
        <w:rPr>
          <w:b/>
          <w:i/>
        </w:rPr>
      </w:pPr>
      <w:r w:rsidRPr="008C1FCE">
        <w:t xml:space="preserve">15. Savivaldybės interneto svetainėje skelbiami Savivaldybei pavaldžių ASPĮ, kurioms suteiktas skaidrios asmens sveikatos priežiūros įstaigos vardas, ASPĮ, kurioms suteiktas kandidato skaidrios asmens sveikatos priežiūros įstaigos vardui gauti vardas, ir ASPĮ, kuriose nustatyta korupcinio pobūdžio veikų pasireiškimo tikimybė, sąrašai. </w:t>
      </w:r>
    </w:p>
    <w:p w:rsidR="003A4571" w:rsidRDefault="003A4571" w:rsidP="006660CE">
      <w:pPr>
        <w:spacing w:line="276" w:lineRule="auto"/>
        <w:jc w:val="center"/>
      </w:pPr>
      <w:r w:rsidRPr="008C1FCE">
        <w:t>_________________________</w:t>
      </w: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6660CE" w:rsidRDefault="006660CE" w:rsidP="006660CE">
      <w:pPr>
        <w:spacing w:line="276" w:lineRule="auto"/>
        <w:jc w:val="center"/>
        <w:rPr>
          <w:b/>
          <w:i/>
        </w:rPr>
      </w:pPr>
    </w:p>
    <w:p w:rsidR="00530E36" w:rsidRDefault="00530E36" w:rsidP="006660CE">
      <w:pPr>
        <w:spacing w:line="276" w:lineRule="auto"/>
        <w:jc w:val="center"/>
        <w:rPr>
          <w:b/>
          <w:i/>
        </w:rPr>
      </w:pPr>
    </w:p>
    <w:p w:rsidR="00530E36" w:rsidRDefault="00530E36" w:rsidP="006660CE">
      <w:pPr>
        <w:spacing w:line="276" w:lineRule="auto"/>
        <w:jc w:val="center"/>
        <w:rPr>
          <w:b/>
          <w:i/>
        </w:rPr>
      </w:pPr>
    </w:p>
    <w:p w:rsidR="00530E36" w:rsidRDefault="00530E36" w:rsidP="006660CE">
      <w:pPr>
        <w:spacing w:line="276" w:lineRule="auto"/>
        <w:jc w:val="center"/>
        <w:rPr>
          <w:b/>
          <w:i/>
        </w:rPr>
      </w:pPr>
    </w:p>
    <w:p w:rsidR="006660CE" w:rsidRPr="008C1FCE" w:rsidRDefault="006660CE" w:rsidP="006660CE">
      <w:pPr>
        <w:spacing w:line="276" w:lineRule="auto"/>
        <w:jc w:val="center"/>
        <w:rPr>
          <w:b/>
          <w:i/>
        </w:rPr>
      </w:pPr>
      <w:bookmarkStart w:id="0" w:name="_GoBack"/>
      <w:bookmarkEnd w:id="0"/>
    </w:p>
    <w:sectPr w:rsidR="006660CE" w:rsidRPr="008C1FCE" w:rsidSect="008C1FCE">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EE" w:rsidRDefault="005916EE" w:rsidP="003A4571">
      <w:r>
        <w:separator/>
      </w:r>
    </w:p>
  </w:endnote>
  <w:endnote w:type="continuationSeparator" w:id="0">
    <w:p w:rsidR="005916EE" w:rsidRDefault="005916EE" w:rsidP="003A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HG Mincho Light J">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EE" w:rsidRDefault="005916EE" w:rsidP="003A4571">
      <w:r>
        <w:separator/>
      </w:r>
    </w:p>
  </w:footnote>
  <w:footnote w:type="continuationSeparator" w:id="0">
    <w:p w:rsidR="005916EE" w:rsidRDefault="005916EE" w:rsidP="003A4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571" w:rsidRDefault="003A4571" w:rsidP="003A4571">
    <w:pPr>
      <w:pStyle w:val="Antrats"/>
      <w:jc w:val="center"/>
    </w:pPr>
  </w:p>
  <w:p w:rsidR="008C1FCE" w:rsidRDefault="008C1FCE" w:rsidP="003A4571">
    <w:pPr>
      <w:pStyle w:val="Antrats"/>
      <w:jc w:val="center"/>
    </w:pPr>
  </w:p>
  <w:p w:rsidR="003A4571" w:rsidRPr="003A4571" w:rsidRDefault="003A4571" w:rsidP="003A4571">
    <w:pPr>
      <w:pStyle w:val="Antrats"/>
      <w:jc w:val="center"/>
      <w:rPr>
        <w:b/>
      </w:rPr>
    </w:pPr>
    <w:r w:rsidRPr="003A4571">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79388301" r:id="rId2"/>
      </w:object>
    </w:r>
  </w:p>
  <w:p w:rsidR="003A4571" w:rsidRPr="003A4571" w:rsidRDefault="003A4571" w:rsidP="003A4571">
    <w:pPr>
      <w:pStyle w:val="Antrats"/>
      <w:jc w:val="both"/>
      <w:rPr>
        <w:b/>
      </w:rPr>
    </w:pPr>
    <w:r w:rsidRPr="003A4571">
      <w:rPr>
        <w:b/>
      </w:rPr>
      <w:tab/>
      <w:t xml:space="preserve">                                                                                                                          </w:t>
    </w:r>
    <w:r w:rsidR="00B86589">
      <w:rPr>
        <w:b/>
      </w:rPr>
      <w:t xml:space="preserve">                      </w:t>
    </w:r>
    <w:r w:rsidRPr="003A4571">
      <w:rPr>
        <w:b/>
      </w:rPr>
      <w:t xml:space="preserve">                                                                                                                                               </w:t>
    </w:r>
  </w:p>
  <w:p w:rsidR="003A4571" w:rsidRPr="003A4571" w:rsidRDefault="003A4571" w:rsidP="003A4571">
    <w:pPr>
      <w:pStyle w:val="Antrats"/>
      <w:jc w:val="center"/>
      <w:rPr>
        <w:b/>
        <w:sz w:val="28"/>
        <w:szCs w:val="28"/>
      </w:rPr>
    </w:pPr>
    <w:r w:rsidRPr="003A4571">
      <w:rPr>
        <w:b/>
        <w:sz w:val="28"/>
        <w:szCs w:val="28"/>
      </w:rPr>
      <w:t xml:space="preserve">PANEVĖŽIO RAJONO SAVIVALDYBĖS TARYBA </w:t>
    </w:r>
  </w:p>
  <w:p w:rsidR="003A4571" w:rsidRPr="003A4571" w:rsidRDefault="003A4571" w:rsidP="003A4571">
    <w:pPr>
      <w:pStyle w:val="Antrats"/>
      <w:jc w:val="center"/>
      <w:rPr>
        <w:b/>
        <w:sz w:val="28"/>
        <w:szCs w:val="28"/>
      </w:rPr>
    </w:pPr>
  </w:p>
  <w:p w:rsidR="003A4571" w:rsidRPr="003A4571" w:rsidRDefault="003A4571" w:rsidP="003A4571">
    <w:pPr>
      <w:pStyle w:val="Antrats"/>
      <w:jc w:val="center"/>
      <w:rPr>
        <w:sz w:val="28"/>
        <w:szCs w:val="28"/>
      </w:rPr>
    </w:pPr>
    <w:r w:rsidRPr="003A4571">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89613A"/>
    <w:multiLevelType w:val="hybridMultilevel"/>
    <w:tmpl w:val="B5F06444"/>
    <w:lvl w:ilvl="0" w:tplc="36B8A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71"/>
    <w:rsid w:val="0001541E"/>
    <w:rsid w:val="00186086"/>
    <w:rsid w:val="0019244A"/>
    <w:rsid w:val="001C5C9B"/>
    <w:rsid w:val="00243D59"/>
    <w:rsid w:val="002F632B"/>
    <w:rsid w:val="003A4571"/>
    <w:rsid w:val="003E3189"/>
    <w:rsid w:val="004D0D64"/>
    <w:rsid w:val="004F2716"/>
    <w:rsid w:val="00530E36"/>
    <w:rsid w:val="00550A10"/>
    <w:rsid w:val="005916EE"/>
    <w:rsid w:val="00641A74"/>
    <w:rsid w:val="006660CE"/>
    <w:rsid w:val="00677D59"/>
    <w:rsid w:val="0084274B"/>
    <w:rsid w:val="00883972"/>
    <w:rsid w:val="008C1FCE"/>
    <w:rsid w:val="00967300"/>
    <w:rsid w:val="00AB4DB0"/>
    <w:rsid w:val="00AE5221"/>
    <w:rsid w:val="00B86589"/>
    <w:rsid w:val="00C5086E"/>
    <w:rsid w:val="00C71ECF"/>
    <w:rsid w:val="00C82053"/>
    <w:rsid w:val="00CA5867"/>
    <w:rsid w:val="00CB3679"/>
    <w:rsid w:val="00D40419"/>
    <w:rsid w:val="00DD5DFD"/>
    <w:rsid w:val="00E57326"/>
    <w:rsid w:val="00FA0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DE2A84-BFA7-45EE-B7BF-8A6C77F5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57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4571"/>
    <w:pPr>
      <w:tabs>
        <w:tab w:val="center" w:pos="4819"/>
        <w:tab w:val="right" w:pos="9638"/>
      </w:tabs>
    </w:pPr>
  </w:style>
  <w:style w:type="character" w:customStyle="1" w:styleId="AntratsDiagrama">
    <w:name w:val="Antraštės Diagrama"/>
    <w:basedOn w:val="Numatytasispastraiposriftas"/>
    <w:link w:val="Antrats"/>
    <w:uiPriority w:val="99"/>
    <w:rsid w:val="003A4571"/>
  </w:style>
  <w:style w:type="paragraph" w:styleId="Porat">
    <w:name w:val="footer"/>
    <w:basedOn w:val="prastasis"/>
    <w:link w:val="PoratDiagrama"/>
    <w:uiPriority w:val="99"/>
    <w:unhideWhenUsed/>
    <w:rsid w:val="003A4571"/>
    <w:pPr>
      <w:tabs>
        <w:tab w:val="center" w:pos="4819"/>
        <w:tab w:val="right" w:pos="9638"/>
      </w:tabs>
    </w:pPr>
  </w:style>
  <w:style w:type="character" w:customStyle="1" w:styleId="PoratDiagrama">
    <w:name w:val="Poraštė Diagrama"/>
    <w:basedOn w:val="Numatytasispastraiposriftas"/>
    <w:link w:val="Porat"/>
    <w:uiPriority w:val="99"/>
    <w:rsid w:val="003A4571"/>
  </w:style>
  <w:style w:type="paragraph" w:styleId="Betarp">
    <w:name w:val="No Spacing"/>
    <w:uiPriority w:val="1"/>
    <w:qFormat/>
    <w:rsid w:val="003A4571"/>
    <w:pPr>
      <w:spacing w:after="0" w:line="240" w:lineRule="auto"/>
      <w:jc w:val="center"/>
    </w:pPr>
    <w:rPr>
      <w:rFonts w:ascii="Times New Roman" w:hAnsi="Times New Roman" w:cs="Times New Roman"/>
      <w:sz w:val="24"/>
      <w:szCs w:val="28"/>
    </w:rPr>
  </w:style>
  <w:style w:type="paragraph" w:styleId="Pagrindinistekstas2">
    <w:name w:val="Body Text 2"/>
    <w:basedOn w:val="prastasis"/>
    <w:link w:val="Pagrindinistekstas2Diagrama"/>
    <w:rsid w:val="006660CE"/>
    <w:pPr>
      <w:spacing w:after="120" w:line="480" w:lineRule="auto"/>
    </w:pPr>
  </w:style>
  <w:style w:type="character" w:customStyle="1" w:styleId="Pagrindinistekstas2Diagrama">
    <w:name w:val="Pagrindinis tekstas 2 Diagrama"/>
    <w:basedOn w:val="Numatytasispastraiposriftas"/>
    <w:link w:val="Pagrindinistekstas2"/>
    <w:rsid w:val="006660C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3D98-1EED-410E-8152-BB83998D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4313</Words>
  <Characters>2459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Renata Valantiniene</cp:lastModifiedBy>
  <cp:revision>8</cp:revision>
  <dcterms:created xsi:type="dcterms:W3CDTF">2021-03-28T09:33:00Z</dcterms:created>
  <dcterms:modified xsi:type="dcterms:W3CDTF">2021-04-08T08:59:00Z</dcterms:modified>
</cp:coreProperties>
</file>