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365AE" w14:textId="4C1828DF" w:rsidR="004D7C1F" w:rsidRPr="00F625BB" w:rsidRDefault="00473FF1" w:rsidP="0072271E">
      <w:pPr>
        <w:pStyle w:val="Antrats"/>
        <w:jc w:val="center"/>
        <w:rPr>
          <w:sz w:val="24"/>
          <w:szCs w:val="24"/>
        </w:rPr>
      </w:pPr>
      <w:r>
        <w:rPr>
          <w:noProof/>
          <w:sz w:val="24"/>
          <w:szCs w:val="24"/>
          <w:lang w:eastAsia="lt-LT"/>
        </w:rPr>
        <w:drawing>
          <wp:inline distT="0" distB="0" distL="0" distR="0" wp14:anchorId="17C3CAAF" wp14:editId="7A91F2AF">
            <wp:extent cx="5524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alpha val="0"/>
                      </a:srgbClr>
                    </a:solidFill>
                    <a:ln>
                      <a:noFill/>
                    </a:ln>
                  </pic:spPr>
                </pic:pic>
              </a:graphicData>
            </a:graphic>
          </wp:inline>
        </w:drawing>
      </w:r>
    </w:p>
    <w:p w14:paraId="2DA09057" w14:textId="109A92D2" w:rsidR="004D7C1F" w:rsidRPr="00F625BB" w:rsidRDefault="004D7C1F" w:rsidP="0072271E">
      <w:pPr>
        <w:pStyle w:val="Antrats"/>
        <w:jc w:val="center"/>
        <w:rPr>
          <w:b/>
          <w:sz w:val="24"/>
          <w:szCs w:val="24"/>
        </w:rPr>
      </w:pPr>
      <w:r w:rsidRPr="00F625BB">
        <w:rPr>
          <w:sz w:val="24"/>
          <w:szCs w:val="24"/>
        </w:rPr>
        <w:tab/>
      </w:r>
      <w:r w:rsidRPr="00F625BB">
        <w:rPr>
          <w:sz w:val="24"/>
          <w:szCs w:val="24"/>
        </w:rPr>
        <w:tab/>
      </w:r>
      <w:r w:rsidRPr="00F625BB">
        <w:rPr>
          <w:b/>
          <w:sz w:val="24"/>
          <w:szCs w:val="24"/>
        </w:rPr>
        <w:t xml:space="preserve">   </w:t>
      </w:r>
    </w:p>
    <w:p w14:paraId="03CE2211" w14:textId="77777777" w:rsidR="004D7C1F" w:rsidRPr="007B11C2" w:rsidRDefault="004D7C1F" w:rsidP="0072271E">
      <w:pPr>
        <w:pStyle w:val="Antrats"/>
        <w:jc w:val="center"/>
        <w:rPr>
          <w:b/>
          <w:sz w:val="28"/>
          <w:szCs w:val="28"/>
        </w:rPr>
      </w:pPr>
      <w:r w:rsidRPr="007B11C2">
        <w:rPr>
          <w:b/>
          <w:sz w:val="28"/>
          <w:szCs w:val="28"/>
        </w:rPr>
        <w:t>PANEVĖŽIO RAJONO SAVIVALDYBĖS TARYBA</w:t>
      </w:r>
    </w:p>
    <w:p w14:paraId="3AF424C0" w14:textId="77777777" w:rsidR="004D7C1F" w:rsidRPr="007B11C2" w:rsidRDefault="004D7C1F" w:rsidP="0072271E">
      <w:pPr>
        <w:pStyle w:val="Antrats"/>
        <w:rPr>
          <w:b/>
          <w:sz w:val="28"/>
          <w:szCs w:val="28"/>
        </w:rPr>
      </w:pPr>
    </w:p>
    <w:p w14:paraId="6F519195" w14:textId="77777777" w:rsidR="008104D2" w:rsidRPr="008104D2" w:rsidRDefault="008104D2" w:rsidP="008104D2">
      <w:pPr>
        <w:pStyle w:val="Antrat1"/>
        <w:keepNext w:val="0"/>
        <w:widowControl w:val="0"/>
        <w:tabs>
          <w:tab w:val="center" w:pos="4536"/>
        </w:tabs>
        <w:jc w:val="center"/>
        <w:rPr>
          <w:sz w:val="28"/>
          <w:szCs w:val="28"/>
        </w:rPr>
      </w:pPr>
      <w:r w:rsidRPr="008104D2">
        <w:rPr>
          <w:sz w:val="28"/>
          <w:szCs w:val="28"/>
        </w:rPr>
        <w:t>SPRENDIMAS</w:t>
      </w:r>
    </w:p>
    <w:p w14:paraId="7333265D" w14:textId="77777777" w:rsidR="00F10CDF" w:rsidRPr="00F10CDF" w:rsidRDefault="00F10CDF" w:rsidP="00F10CDF">
      <w:pPr>
        <w:tabs>
          <w:tab w:val="right" w:pos="9638"/>
        </w:tabs>
        <w:jc w:val="center"/>
        <w:rPr>
          <w:rFonts w:ascii="Times New Roman Bold" w:hAnsi="Times New Roman Bold"/>
          <w:b/>
          <w:caps/>
          <w:sz w:val="24"/>
          <w:szCs w:val="24"/>
          <w:lang w:eastAsia="lt-LT"/>
        </w:rPr>
      </w:pPr>
      <w:r w:rsidRPr="00F10CDF">
        <w:rPr>
          <w:rFonts w:ascii="Times New Roman Bold" w:hAnsi="Times New Roman Bold"/>
          <w:b/>
          <w:caps/>
          <w:sz w:val="24"/>
          <w:szCs w:val="24"/>
          <w:lang w:eastAsia="lt-LT"/>
        </w:rPr>
        <w:t>DĖL Savivaldybės infrastruktūros PRIPAŽINIMO PRIORITETINE KRITERIJŲ IR</w:t>
      </w:r>
      <w:proofErr w:type="gramStart"/>
      <w:r w:rsidRPr="00F10CDF">
        <w:rPr>
          <w:rFonts w:ascii="Times New Roman Bold" w:hAnsi="Times New Roman Bold"/>
          <w:b/>
          <w:caps/>
          <w:sz w:val="24"/>
          <w:szCs w:val="24"/>
          <w:lang w:eastAsia="lt-LT"/>
        </w:rPr>
        <w:t xml:space="preserve">  </w:t>
      </w:r>
      <w:proofErr w:type="gramEnd"/>
      <w:r w:rsidRPr="00F10CDF">
        <w:rPr>
          <w:rFonts w:ascii="Times New Roman Bold" w:hAnsi="Times New Roman Bold"/>
          <w:b/>
          <w:caps/>
          <w:sz w:val="24"/>
          <w:szCs w:val="24"/>
          <w:lang w:eastAsia="lt-LT"/>
        </w:rPr>
        <w:t>savivaldybės infrastruktūros pripažinimo prioritetine tvarkos aprašo PATVIRTINIMO</w:t>
      </w:r>
    </w:p>
    <w:p w14:paraId="08D636B4" w14:textId="77777777" w:rsidR="00954A5B" w:rsidRPr="007B11C2" w:rsidRDefault="00954A5B" w:rsidP="000B579B">
      <w:pPr>
        <w:shd w:val="clear" w:color="auto" w:fill="FFFFFF"/>
        <w:spacing w:after="0" w:line="240" w:lineRule="auto"/>
        <w:rPr>
          <w:rFonts w:ascii="Times New Roman" w:hAnsi="Times New Roman" w:cs="Times New Roman"/>
          <w:b/>
          <w:bCs/>
          <w:spacing w:val="-1"/>
          <w:sz w:val="24"/>
          <w:szCs w:val="24"/>
        </w:rPr>
      </w:pPr>
    </w:p>
    <w:p w14:paraId="4085DD99" w14:textId="0E49AC8F" w:rsidR="004D7C1F" w:rsidRPr="00F625BB"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845C62">
        <w:rPr>
          <w:rFonts w:ascii="Times New Roman" w:hAnsi="Times New Roman" w:cs="Times New Roman"/>
          <w:sz w:val="24"/>
          <w:szCs w:val="24"/>
        </w:rPr>
        <w:t>2</w:t>
      </w:r>
      <w:r w:rsidR="0002675F">
        <w:rPr>
          <w:rFonts w:ascii="Times New Roman" w:hAnsi="Times New Roman" w:cs="Times New Roman"/>
          <w:sz w:val="24"/>
          <w:szCs w:val="24"/>
        </w:rPr>
        <w:t>1</w:t>
      </w:r>
      <w:r w:rsidRPr="00F625BB">
        <w:rPr>
          <w:rFonts w:ascii="Times New Roman" w:hAnsi="Times New Roman" w:cs="Times New Roman"/>
          <w:sz w:val="24"/>
          <w:szCs w:val="24"/>
        </w:rPr>
        <w:t xml:space="preserve"> m. </w:t>
      </w:r>
      <w:r w:rsidR="004C6973">
        <w:rPr>
          <w:rFonts w:ascii="Times New Roman" w:hAnsi="Times New Roman" w:cs="Times New Roman"/>
          <w:sz w:val="24"/>
          <w:szCs w:val="24"/>
        </w:rPr>
        <w:t>vasario</w:t>
      </w:r>
      <w:r w:rsidRPr="00F625BB">
        <w:rPr>
          <w:rFonts w:ascii="Times New Roman" w:hAnsi="Times New Roman" w:cs="Times New Roman"/>
          <w:sz w:val="24"/>
          <w:szCs w:val="24"/>
        </w:rPr>
        <w:t xml:space="preserve"> 2</w:t>
      </w:r>
      <w:r w:rsidR="004C6973">
        <w:rPr>
          <w:rFonts w:ascii="Times New Roman" w:hAnsi="Times New Roman" w:cs="Times New Roman"/>
          <w:sz w:val="24"/>
          <w:szCs w:val="24"/>
        </w:rPr>
        <w:t>5</w:t>
      </w:r>
      <w:r w:rsidRPr="00F625BB">
        <w:rPr>
          <w:rFonts w:ascii="Times New Roman" w:hAnsi="Times New Roman" w:cs="Times New Roman"/>
          <w:sz w:val="24"/>
          <w:szCs w:val="24"/>
        </w:rPr>
        <w:t xml:space="preserve"> </w:t>
      </w:r>
      <w:r w:rsidRPr="00F625BB">
        <w:rPr>
          <w:rFonts w:ascii="Times New Roman" w:hAnsi="Times New Roman" w:cs="Times New Roman"/>
          <w:sz w:val="24"/>
          <w:szCs w:val="24"/>
          <w:lang w:val="de-DE"/>
        </w:rPr>
        <w:t>d.</w:t>
      </w:r>
      <w:r w:rsidRPr="00F625BB">
        <w:rPr>
          <w:rFonts w:ascii="Times New Roman" w:hAnsi="Times New Roman" w:cs="Times New Roman"/>
          <w:sz w:val="24"/>
          <w:szCs w:val="24"/>
        </w:rPr>
        <w:t xml:space="preserve"> Nr. T</w:t>
      </w:r>
      <w:r w:rsidR="004257D5">
        <w:rPr>
          <w:rFonts w:ascii="Times New Roman" w:hAnsi="Times New Roman" w:cs="Times New Roman"/>
          <w:sz w:val="24"/>
          <w:szCs w:val="24"/>
        </w:rPr>
        <w:t>-</w:t>
      </w:r>
      <w:r w:rsidR="00835324">
        <w:rPr>
          <w:rFonts w:ascii="Times New Roman" w:hAnsi="Times New Roman" w:cs="Times New Roman"/>
          <w:sz w:val="24"/>
          <w:szCs w:val="24"/>
        </w:rPr>
        <w:t>52</w:t>
      </w:r>
    </w:p>
    <w:p w14:paraId="268DD50C" w14:textId="0BF06B6E" w:rsidR="004D7C1F"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3F10B715" w14:textId="77777777" w:rsidR="00954A5B" w:rsidRPr="00F10CDF" w:rsidRDefault="00954A5B" w:rsidP="000B579B">
      <w:pPr>
        <w:spacing w:after="0" w:line="240" w:lineRule="auto"/>
        <w:rPr>
          <w:rFonts w:ascii="Times New Roman" w:hAnsi="Times New Roman" w:cs="Times New Roman"/>
          <w:sz w:val="24"/>
          <w:szCs w:val="24"/>
        </w:rPr>
      </w:pPr>
    </w:p>
    <w:p w14:paraId="0043F846" w14:textId="41DDCC75" w:rsidR="00F10CDF" w:rsidRPr="00F10CDF" w:rsidRDefault="00F10CDF" w:rsidP="00473FF1">
      <w:pPr>
        <w:tabs>
          <w:tab w:val="left" w:pos="900"/>
        </w:tabs>
        <w:spacing w:line="276" w:lineRule="auto"/>
        <w:ind w:firstLine="900"/>
        <w:jc w:val="both"/>
        <w:rPr>
          <w:rFonts w:ascii="Times New Roman" w:hAnsi="Times New Roman" w:cs="Times New Roman"/>
          <w:sz w:val="24"/>
          <w:szCs w:val="24"/>
          <w:lang w:eastAsia="lt-LT"/>
        </w:rPr>
      </w:pPr>
      <w:r w:rsidRPr="00F10CDF">
        <w:rPr>
          <w:rFonts w:ascii="Times New Roman" w:hAnsi="Times New Roman" w:cs="Times New Roman"/>
          <w:sz w:val="24"/>
          <w:szCs w:val="24"/>
          <w:lang w:eastAsia="lt-LT"/>
        </w:rPr>
        <w:t>Vadovaudamasi Lietuvos Respublikos savivaldybių infrastruktūros plėtros įstatymo 2 straipsnio 4 punktu ir 4 straipsnio 2 dalies 2 punktu,</w:t>
      </w:r>
      <w:proofErr w:type="gramStart"/>
      <w:r w:rsidRPr="00F10CDF">
        <w:rPr>
          <w:rFonts w:ascii="Times New Roman" w:hAnsi="Times New Roman" w:cs="Times New Roman"/>
          <w:sz w:val="24"/>
          <w:szCs w:val="24"/>
          <w:lang w:eastAsia="lt-LT"/>
        </w:rPr>
        <w:t xml:space="preserve"> </w:t>
      </w:r>
      <w:r w:rsidRPr="00F10CDF">
        <w:rPr>
          <w:rFonts w:ascii="Times New Roman" w:hAnsi="Times New Roman" w:cs="Times New Roman"/>
          <w:bCs/>
          <w:sz w:val="24"/>
          <w:szCs w:val="24"/>
          <w:lang w:eastAsia="lt-LT"/>
        </w:rPr>
        <w:t xml:space="preserve"> </w:t>
      </w:r>
      <w:proofErr w:type="gramEnd"/>
      <w:r w:rsidRPr="00F10CDF">
        <w:rPr>
          <w:rFonts w:ascii="Times New Roman" w:hAnsi="Times New Roman" w:cs="Times New Roman"/>
          <w:bCs/>
          <w:sz w:val="24"/>
          <w:szCs w:val="24"/>
          <w:lang w:eastAsia="lt-LT"/>
        </w:rPr>
        <w:t xml:space="preserve">savivaldybės </w:t>
      </w:r>
      <w:r w:rsidRPr="00F10CDF">
        <w:rPr>
          <w:rFonts w:ascii="Times New Roman" w:hAnsi="Times New Roman" w:cs="Times New Roman"/>
          <w:sz w:val="24"/>
          <w:szCs w:val="24"/>
          <w:lang w:eastAsia="lt-LT"/>
        </w:rPr>
        <w:t>taryba  n u s p r e n d ž i a:</w:t>
      </w:r>
    </w:p>
    <w:p w14:paraId="4A9855DE" w14:textId="4004B197" w:rsidR="00F10CDF" w:rsidRPr="00F10CDF" w:rsidRDefault="00F10CDF" w:rsidP="00473FF1">
      <w:pPr>
        <w:pStyle w:val="Sraopastraipa"/>
        <w:numPr>
          <w:ilvl w:val="0"/>
          <w:numId w:val="3"/>
        </w:numPr>
        <w:tabs>
          <w:tab w:val="left" w:pos="900"/>
        </w:tabs>
        <w:spacing w:after="0" w:line="276" w:lineRule="auto"/>
        <w:ind w:left="0" w:firstLine="900"/>
        <w:jc w:val="both"/>
        <w:rPr>
          <w:rFonts w:ascii="Times New Roman" w:hAnsi="Times New Roman" w:cs="Times New Roman"/>
          <w:sz w:val="24"/>
          <w:szCs w:val="24"/>
          <w:lang w:eastAsia="lt-LT"/>
        </w:rPr>
      </w:pPr>
      <w:r w:rsidRPr="00F10CDF">
        <w:rPr>
          <w:rFonts w:ascii="Times New Roman" w:hAnsi="Times New Roman" w:cs="Times New Roman"/>
          <w:sz w:val="24"/>
          <w:szCs w:val="24"/>
          <w:lang w:eastAsia="lt-LT"/>
        </w:rPr>
        <w:t>Nustatyti, kad nuo 2021-0</w:t>
      </w:r>
      <w:r w:rsidR="004C6973">
        <w:rPr>
          <w:rFonts w:ascii="Times New Roman" w:hAnsi="Times New Roman" w:cs="Times New Roman"/>
          <w:sz w:val="24"/>
          <w:szCs w:val="24"/>
          <w:lang w:eastAsia="lt-LT"/>
        </w:rPr>
        <w:t>3</w:t>
      </w:r>
      <w:r w:rsidRPr="00F10CDF">
        <w:rPr>
          <w:rFonts w:ascii="Times New Roman" w:hAnsi="Times New Roman" w:cs="Times New Roman"/>
          <w:sz w:val="24"/>
          <w:szCs w:val="24"/>
          <w:lang w:eastAsia="lt-LT"/>
        </w:rPr>
        <w:t>-01:</w:t>
      </w:r>
    </w:p>
    <w:p w14:paraId="51230795" w14:textId="0D6DC8D5" w:rsidR="00F10CDF" w:rsidRPr="00F10CDF" w:rsidRDefault="00F10CDF" w:rsidP="00473FF1">
      <w:pPr>
        <w:pStyle w:val="Sraopastraipa"/>
        <w:tabs>
          <w:tab w:val="left" w:pos="2552"/>
        </w:tabs>
        <w:spacing w:line="276" w:lineRule="auto"/>
        <w:ind w:left="0" w:firstLine="900"/>
        <w:jc w:val="both"/>
        <w:rPr>
          <w:rFonts w:ascii="Times New Roman" w:hAnsi="Times New Roman" w:cs="Times New Roman"/>
          <w:sz w:val="24"/>
          <w:szCs w:val="24"/>
          <w:lang w:eastAsia="lt-LT"/>
        </w:rPr>
      </w:pPr>
      <w:r w:rsidRPr="00F10CDF">
        <w:rPr>
          <w:rFonts w:ascii="Times New Roman" w:hAnsi="Times New Roman" w:cs="Times New Roman"/>
          <w:sz w:val="24"/>
          <w:szCs w:val="24"/>
          <w:lang w:eastAsia="lt-LT"/>
        </w:rPr>
        <w:t>1.1</w:t>
      </w:r>
      <w:r w:rsidR="0007341A">
        <w:rPr>
          <w:rFonts w:ascii="Times New Roman" w:hAnsi="Times New Roman" w:cs="Times New Roman"/>
          <w:sz w:val="24"/>
          <w:szCs w:val="24"/>
          <w:lang w:eastAsia="lt-LT"/>
        </w:rPr>
        <w:t>.</w:t>
      </w:r>
      <w:r w:rsidRPr="00F10CD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Ramygalos</w:t>
      </w:r>
      <w:r w:rsidRPr="00F10CDF">
        <w:rPr>
          <w:rFonts w:ascii="Times New Roman" w:hAnsi="Times New Roman" w:cs="Times New Roman"/>
          <w:sz w:val="24"/>
          <w:szCs w:val="24"/>
          <w:lang w:eastAsia="lt-LT"/>
        </w:rPr>
        <w:t xml:space="preserve"> miesto  teritorija yra laikoma prioritetinės plėtros teritorija ir joje įrengiama infrastruktūra yra prioritetinė bei laikoma infrastruktūra, atitinkančia pripažinimo prioritetine kriterijus;</w:t>
      </w:r>
    </w:p>
    <w:p w14:paraId="47E6B080" w14:textId="7441AC9A" w:rsidR="00F10CDF" w:rsidRPr="00F10CDF" w:rsidRDefault="00F10CDF" w:rsidP="00473FF1">
      <w:pPr>
        <w:pStyle w:val="Sraopastraipa"/>
        <w:spacing w:line="276" w:lineRule="auto"/>
        <w:ind w:left="0" w:firstLine="851"/>
        <w:jc w:val="both"/>
        <w:rPr>
          <w:rFonts w:ascii="Times New Roman" w:hAnsi="Times New Roman" w:cs="Times New Roman"/>
          <w:sz w:val="24"/>
          <w:szCs w:val="24"/>
          <w:lang w:eastAsia="lt-LT"/>
        </w:rPr>
      </w:pPr>
      <w:r w:rsidRPr="00F10CDF">
        <w:rPr>
          <w:rFonts w:ascii="Times New Roman" w:hAnsi="Times New Roman" w:cs="Times New Roman"/>
          <w:sz w:val="24"/>
          <w:szCs w:val="24"/>
          <w:lang w:eastAsia="lt-LT"/>
        </w:rPr>
        <w:t xml:space="preserve">1.2. iki dėl to atskirai nepasisakys Savivaldybės taryba, </w:t>
      </w:r>
      <w:r w:rsidR="00AC5E61">
        <w:rPr>
          <w:rFonts w:ascii="Times New Roman" w:hAnsi="Times New Roman" w:cs="Times New Roman"/>
          <w:sz w:val="24"/>
          <w:szCs w:val="24"/>
          <w:lang w:eastAsia="lt-LT"/>
        </w:rPr>
        <w:t>s</w:t>
      </w:r>
      <w:r w:rsidRPr="00F10CDF">
        <w:rPr>
          <w:rFonts w:ascii="Times New Roman" w:hAnsi="Times New Roman" w:cs="Times New Roman"/>
          <w:sz w:val="24"/>
          <w:szCs w:val="24"/>
          <w:lang w:eastAsia="lt-LT"/>
        </w:rPr>
        <w:t xml:space="preserve">avivaldybės infrastruktūros plėtra nustatyta kituose Savivaldybės tarybos patvirtintuose bendruose, specialiuosiuose teritorijų planavimo arba </w:t>
      </w:r>
      <w:r w:rsidRPr="00F10CDF">
        <w:rPr>
          <w:rFonts w:ascii="Times New Roman" w:hAnsi="Times New Roman" w:cs="Times New Roman"/>
          <w:sz w:val="24"/>
          <w:szCs w:val="24"/>
        </w:rPr>
        <w:t>strateginio planavimo dokumentuose</w:t>
      </w:r>
      <w:r w:rsidRPr="00F10CDF">
        <w:rPr>
          <w:rFonts w:ascii="Times New Roman" w:hAnsi="Times New Roman" w:cs="Times New Roman"/>
          <w:sz w:val="24"/>
          <w:szCs w:val="24"/>
          <w:lang w:eastAsia="lt-LT"/>
        </w:rPr>
        <w:t xml:space="preserve"> nėra laikoma prioritetine </w:t>
      </w:r>
      <w:r w:rsidR="00AC5E61">
        <w:rPr>
          <w:rFonts w:ascii="Times New Roman" w:hAnsi="Times New Roman" w:cs="Times New Roman"/>
          <w:sz w:val="24"/>
          <w:szCs w:val="24"/>
          <w:lang w:eastAsia="lt-LT"/>
        </w:rPr>
        <w:t>s</w:t>
      </w:r>
      <w:r w:rsidRPr="00F10CDF">
        <w:rPr>
          <w:rFonts w:ascii="Times New Roman" w:hAnsi="Times New Roman" w:cs="Times New Roman"/>
          <w:sz w:val="24"/>
          <w:szCs w:val="24"/>
          <w:lang w:eastAsia="lt-LT"/>
        </w:rPr>
        <w:t>avivaldybės infrastruktūra taip, kaip ji suprantama Savivaldybių infrastruktūros plėtros įstatym</w:t>
      </w:r>
      <w:r w:rsidR="00AC5E61">
        <w:rPr>
          <w:rFonts w:ascii="Times New Roman" w:hAnsi="Times New Roman" w:cs="Times New Roman"/>
          <w:sz w:val="24"/>
          <w:szCs w:val="24"/>
          <w:lang w:eastAsia="lt-LT"/>
        </w:rPr>
        <w:t>e</w:t>
      </w:r>
      <w:r w:rsidRPr="00F10CDF">
        <w:rPr>
          <w:rFonts w:ascii="Times New Roman" w:hAnsi="Times New Roman" w:cs="Times New Roman"/>
          <w:sz w:val="24"/>
          <w:szCs w:val="24"/>
        </w:rPr>
        <w:t>.</w:t>
      </w:r>
    </w:p>
    <w:p w14:paraId="780E0260" w14:textId="678CDA90" w:rsidR="00F10CDF" w:rsidRPr="00F10CDF" w:rsidRDefault="00F10CDF" w:rsidP="00473FF1">
      <w:pPr>
        <w:pStyle w:val="Sraopastraipa"/>
        <w:numPr>
          <w:ilvl w:val="0"/>
          <w:numId w:val="3"/>
        </w:numPr>
        <w:tabs>
          <w:tab w:val="left" w:pos="900"/>
        </w:tabs>
        <w:spacing w:after="0" w:line="276" w:lineRule="auto"/>
        <w:ind w:left="0" w:firstLine="900"/>
        <w:jc w:val="both"/>
        <w:rPr>
          <w:rFonts w:ascii="Times New Roman" w:hAnsi="Times New Roman" w:cs="Times New Roman"/>
          <w:sz w:val="24"/>
          <w:szCs w:val="24"/>
          <w:lang w:eastAsia="lt-LT"/>
        </w:rPr>
      </w:pPr>
      <w:r w:rsidRPr="00F10CDF">
        <w:rPr>
          <w:rFonts w:ascii="Times New Roman" w:hAnsi="Times New Roman" w:cs="Times New Roman"/>
          <w:sz w:val="24"/>
          <w:szCs w:val="24"/>
          <w:lang w:eastAsia="lt-LT"/>
        </w:rPr>
        <w:t>Patvirtinti šiuos kitos s</w:t>
      </w:r>
      <w:r w:rsidRPr="00F10CDF">
        <w:rPr>
          <w:rFonts w:ascii="Times New Roman" w:hAnsi="Times New Roman" w:cs="Times New Roman"/>
          <w:sz w:val="24"/>
          <w:szCs w:val="24"/>
        </w:rPr>
        <w:t xml:space="preserve">avivaldybės infrastruktūros pripažinimo prioritetine kriterijus, pagal kuriuos, tenkinant bent vieną iš kriterijų, neprioritetinė </w:t>
      </w:r>
      <w:r w:rsidR="00AC5E61">
        <w:rPr>
          <w:rFonts w:ascii="Times New Roman" w:hAnsi="Times New Roman" w:cs="Times New Roman"/>
          <w:sz w:val="24"/>
          <w:szCs w:val="24"/>
        </w:rPr>
        <w:t>s</w:t>
      </w:r>
      <w:r w:rsidRPr="00F10CDF">
        <w:rPr>
          <w:rFonts w:ascii="Times New Roman" w:hAnsi="Times New Roman" w:cs="Times New Roman"/>
          <w:sz w:val="24"/>
          <w:szCs w:val="24"/>
        </w:rPr>
        <w:t>avivaldybės infrastruktūra gali būti pripažinta prioritetine infrastruktūra</w:t>
      </w:r>
      <w:r w:rsidRPr="00F10CDF">
        <w:rPr>
          <w:rFonts w:ascii="Times New Roman" w:hAnsi="Times New Roman" w:cs="Times New Roman"/>
          <w:sz w:val="24"/>
          <w:szCs w:val="24"/>
          <w:lang w:eastAsia="lt-LT"/>
        </w:rPr>
        <w:t>:</w:t>
      </w:r>
    </w:p>
    <w:p w14:paraId="4C7E21F2" w14:textId="05A250A0" w:rsidR="00F10CDF" w:rsidRPr="00F10CDF" w:rsidRDefault="00AC5E61" w:rsidP="00473FF1">
      <w:pPr>
        <w:pStyle w:val="Sraopastraipa"/>
        <w:numPr>
          <w:ilvl w:val="1"/>
          <w:numId w:val="3"/>
        </w:numPr>
        <w:tabs>
          <w:tab w:val="left" w:pos="900"/>
        </w:tabs>
        <w:spacing w:after="0" w:line="276" w:lineRule="auto"/>
        <w:ind w:left="0" w:firstLine="851"/>
        <w:jc w:val="both"/>
        <w:rPr>
          <w:rFonts w:ascii="Times New Roman" w:hAnsi="Times New Roman" w:cs="Times New Roman"/>
          <w:sz w:val="24"/>
          <w:szCs w:val="24"/>
          <w:lang w:eastAsia="lt-LT"/>
        </w:rPr>
      </w:pPr>
      <w:bookmarkStart w:id="0" w:name="_Hlk57672220"/>
      <w:r>
        <w:rPr>
          <w:rFonts w:ascii="Times New Roman" w:hAnsi="Times New Roman" w:cs="Times New Roman"/>
          <w:sz w:val="24"/>
          <w:szCs w:val="24"/>
          <w:lang w:eastAsia="lt-LT"/>
        </w:rPr>
        <w:t>s</w:t>
      </w:r>
      <w:r w:rsidR="00F10CDF" w:rsidRPr="00F10CDF">
        <w:rPr>
          <w:rFonts w:ascii="Times New Roman" w:hAnsi="Times New Roman" w:cs="Times New Roman"/>
          <w:sz w:val="24"/>
          <w:szCs w:val="24"/>
          <w:lang w:eastAsia="lt-LT"/>
        </w:rPr>
        <w:t>avivaldybės infrastruktūros plėtra būtina užtikrinti viešąjį interesą ir (ar) tokios konkrečiai įvardintos infrastruktūros įrengimas privalomas pagal Lietuvos Respublikos įstatymus, Vyriausybės nutarimus ar ministrų įsakymus;</w:t>
      </w:r>
    </w:p>
    <w:p w14:paraId="1DE93189" w14:textId="5AE1EBE6" w:rsidR="00F10CDF" w:rsidRPr="00F10CDF" w:rsidRDefault="00AC5E61" w:rsidP="00473FF1">
      <w:pPr>
        <w:pStyle w:val="Sraopastraipa"/>
        <w:numPr>
          <w:ilvl w:val="1"/>
          <w:numId w:val="3"/>
        </w:numPr>
        <w:tabs>
          <w:tab w:val="left" w:pos="900"/>
        </w:tabs>
        <w:spacing w:after="0" w:line="276"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s</w:t>
      </w:r>
      <w:r w:rsidR="00F10CDF" w:rsidRPr="00F10CDF">
        <w:rPr>
          <w:rFonts w:ascii="Times New Roman" w:hAnsi="Times New Roman" w:cs="Times New Roman"/>
          <w:sz w:val="24"/>
          <w:szCs w:val="24"/>
          <w:lang w:eastAsia="lt-LT"/>
        </w:rPr>
        <w:t>avivaldybės infrastruktūros plėtra finansuojama iš Europos Sąjungos struktūrinių fondų ir (ar) Lietuvos Respublikos biudžeto programų, kitų fondų ir (ar) programų lėšų;</w:t>
      </w:r>
    </w:p>
    <w:p w14:paraId="161E0879" w14:textId="0068D3DF" w:rsidR="00F10CDF" w:rsidRPr="00F10CDF" w:rsidRDefault="00AC5E61" w:rsidP="00473FF1">
      <w:pPr>
        <w:pStyle w:val="Sraopastraipa"/>
        <w:numPr>
          <w:ilvl w:val="1"/>
          <w:numId w:val="3"/>
        </w:numPr>
        <w:tabs>
          <w:tab w:val="left" w:pos="900"/>
        </w:tabs>
        <w:spacing w:after="0" w:line="276"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s</w:t>
      </w:r>
      <w:r w:rsidR="00F10CDF" w:rsidRPr="00F10CDF">
        <w:rPr>
          <w:rFonts w:ascii="Times New Roman" w:hAnsi="Times New Roman" w:cs="Times New Roman"/>
          <w:sz w:val="24"/>
          <w:szCs w:val="24"/>
          <w:lang w:eastAsia="lt-LT"/>
        </w:rPr>
        <w:t>avivaldybės infrastruktūros plėtra būtina užtikrinti valstybei svarbaus projekto arba regioninės svarbos projekto įgyvendinimą;</w:t>
      </w:r>
    </w:p>
    <w:p w14:paraId="1937CA2C" w14:textId="74B7119C" w:rsidR="00F10CDF" w:rsidRPr="00F10CDF" w:rsidRDefault="00AC5E61" w:rsidP="00F10CDF">
      <w:pPr>
        <w:pStyle w:val="Sraopastraipa"/>
        <w:numPr>
          <w:ilvl w:val="1"/>
          <w:numId w:val="3"/>
        </w:numPr>
        <w:tabs>
          <w:tab w:val="left" w:pos="900"/>
        </w:tabs>
        <w:spacing w:after="0" w:line="36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s</w:t>
      </w:r>
      <w:r w:rsidR="00F10CDF" w:rsidRPr="00F10CDF">
        <w:rPr>
          <w:rFonts w:ascii="Times New Roman" w:hAnsi="Times New Roman" w:cs="Times New Roman"/>
          <w:sz w:val="24"/>
          <w:szCs w:val="24"/>
          <w:lang w:eastAsia="lt-LT"/>
        </w:rPr>
        <w:t>avivaldybės infrastruktūros plėtra būtina užtikrinti investicijas savivaldybės teritorijoje (jos dalyje) vadovaujantis Lietuvos Respublikos investicijų įstatymu;</w:t>
      </w:r>
    </w:p>
    <w:p w14:paraId="0C53C704" w14:textId="558A57BE" w:rsidR="00F10CDF" w:rsidRPr="00F10CDF" w:rsidRDefault="00AC5E61" w:rsidP="00F10CDF">
      <w:pPr>
        <w:pStyle w:val="Sraopastraipa"/>
        <w:numPr>
          <w:ilvl w:val="1"/>
          <w:numId w:val="3"/>
        </w:numPr>
        <w:tabs>
          <w:tab w:val="left" w:pos="900"/>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s</w:t>
      </w:r>
      <w:r w:rsidR="00F10CDF" w:rsidRPr="00F10CDF">
        <w:rPr>
          <w:rFonts w:ascii="Times New Roman" w:hAnsi="Times New Roman" w:cs="Times New Roman"/>
          <w:sz w:val="24"/>
          <w:szCs w:val="24"/>
          <w:lang w:eastAsia="lt-LT"/>
        </w:rPr>
        <w:t>avivaldybės</w:t>
      </w:r>
      <w:r w:rsidR="00F10CDF" w:rsidRPr="00F10CDF">
        <w:rPr>
          <w:rFonts w:ascii="Times New Roman" w:hAnsi="Times New Roman" w:cs="Times New Roman"/>
          <w:sz w:val="24"/>
          <w:szCs w:val="24"/>
        </w:rPr>
        <w:t xml:space="preserve"> infrastruktūra, skirta konversijai neefektyviai naudojamų užstatytų teritorijų naujam (antriniam) panaudojimui, kur vykdoma transformacija iš neefektyvios pramonės teritorijų bei apleistų teritorijų;</w:t>
      </w:r>
    </w:p>
    <w:p w14:paraId="05068D71" w14:textId="518C1991" w:rsidR="00F10CDF" w:rsidRPr="00F10CDF" w:rsidRDefault="00AC5E61" w:rsidP="00473FF1">
      <w:pPr>
        <w:pStyle w:val="Sraopastraipa"/>
        <w:numPr>
          <w:ilvl w:val="1"/>
          <w:numId w:val="3"/>
        </w:numPr>
        <w:tabs>
          <w:tab w:val="left" w:pos="900"/>
        </w:tabs>
        <w:spacing w:after="0" w:line="276"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s</w:t>
      </w:r>
      <w:r w:rsidR="00F10CDF" w:rsidRPr="00F10CDF">
        <w:rPr>
          <w:rFonts w:ascii="Times New Roman" w:hAnsi="Times New Roman" w:cs="Times New Roman"/>
          <w:sz w:val="24"/>
          <w:szCs w:val="24"/>
          <w:lang w:eastAsia="lt-LT"/>
        </w:rPr>
        <w:t xml:space="preserve">avivaldybės infrastruktūros plėtra būtina užtikrinti nekilnojamojo kultūros paveldo objekto įveiklinimą, kai nekilnojamojo kultūros paveldo objekto vystymas yra finansuojamas iš  </w:t>
      </w:r>
      <w:r w:rsidR="00F10CDF" w:rsidRPr="00F10CDF">
        <w:rPr>
          <w:rFonts w:ascii="Times New Roman" w:hAnsi="Times New Roman" w:cs="Times New Roman"/>
          <w:sz w:val="24"/>
          <w:szCs w:val="24"/>
          <w:lang w:eastAsia="lt-LT"/>
        </w:rPr>
        <w:lastRenderedPageBreak/>
        <w:t>Europos Sąjungos struktūrinių fondų ir (ar) Lietuvos Respublikos biudžeto programų, kitų fondų ir (ar) programų lėšų.</w:t>
      </w:r>
    </w:p>
    <w:p w14:paraId="676CE93C" w14:textId="364AD10C" w:rsidR="00F10CDF" w:rsidRPr="00F10CDF" w:rsidRDefault="00F10CDF" w:rsidP="00473FF1">
      <w:pPr>
        <w:pStyle w:val="Sraopastraipa"/>
        <w:numPr>
          <w:ilvl w:val="0"/>
          <w:numId w:val="3"/>
        </w:numPr>
        <w:tabs>
          <w:tab w:val="left" w:pos="900"/>
        </w:tabs>
        <w:spacing w:after="0" w:line="276" w:lineRule="auto"/>
        <w:ind w:left="0" w:firstLine="900"/>
        <w:jc w:val="both"/>
        <w:rPr>
          <w:rFonts w:ascii="Times New Roman" w:hAnsi="Times New Roman" w:cs="Times New Roman"/>
          <w:sz w:val="24"/>
          <w:szCs w:val="24"/>
          <w:lang w:eastAsia="lt-LT"/>
        </w:rPr>
      </w:pPr>
      <w:r w:rsidRPr="00F10CDF">
        <w:rPr>
          <w:rFonts w:ascii="Times New Roman" w:hAnsi="Times New Roman" w:cs="Times New Roman"/>
          <w:sz w:val="24"/>
          <w:szCs w:val="24"/>
        </w:rPr>
        <w:t xml:space="preserve">Patvirtinti </w:t>
      </w:r>
      <w:r>
        <w:rPr>
          <w:rFonts w:ascii="Times New Roman" w:hAnsi="Times New Roman" w:cs="Times New Roman"/>
          <w:sz w:val="24"/>
          <w:szCs w:val="24"/>
        </w:rPr>
        <w:t>Panevėžio</w:t>
      </w:r>
      <w:r w:rsidRPr="00F10CDF">
        <w:rPr>
          <w:rFonts w:ascii="Times New Roman" w:hAnsi="Times New Roman" w:cs="Times New Roman"/>
          <w:sz w:val="24"/>
          <w:szCs w:val="24"/>
        </w:rPr>
        <w:t xml:space="preserve"> rajono savivaldybės infrastruktūros pripažinimo prioritetine tvarkos aprašą (pridedama)</w:t>
      </w:r>
      <w:r w:rsidR="00AC5E61">
        <w:rPr>
          <w:rFonts w:ascii="Times New Roman" w:hAnsi="Times New Roman" w:cs="Times New Roman"/>
          <w:sz w:val="24"/>
          <w:szCs w:val="24"/>
        </w:rPr>
        <w:t>.</w:t>
      </w:r>
    </w:p>
    <w:p w14:paraId="583CA40C" w14:textId="04C1152B" w:rsidR="00F10CDF" w:rsidRPr="00F10CDF" w:rsidRDefault="00F10CDF" w:rsidP="00473FF1">
      <w:pPr>
        <w:pStyle w:val="Sraopastraipa"/>
        <w:numPr>
          <w:ilvl w:val="0"/>
          <w:numId w:val="3"/>
        </w:numPr>
        <w:tabs>
          <w:tab w:val="left" w:pos="900"/>
        </w:tabs>
        <w:spacing w:after="0" w:line="276" w:lineRule="auto"/>
        <w:ind w:left="0" w:firstLine="900"/>
        <w:jc w:val="both"/>
        <w:rPr>
          <w:rFonts w:ascii="Times New Roman" w:hAnsi="Times New Roman" w:cs="Times New Roman"/>
          <w:sz w:val="24"/>
          <w:szCs w:val="24"/>
          <w:lang w:eastAsia="lt-LT"/>
        </w:rPr>
      </w:pPr>
      <w:r w:rsidRPr="00F10CDF">
        <w:rPr>
          <w:rFonts w:ascii="Times New Roman" w:hAnsi="Times New Roman" w:cs="Times New Roman"/>
          <w:sz w:val="24"/>
          <w:szCs w:val="24"/>
        </w:rPr>
        <w:t xml:space="preserve">Savivaldybės infrastruktūrą, kuri atitinka šio sprendimo 2 dalyje numatytus  </w:t>
      </w:r>
      <w:r w:rsidRPr="00F10CDF">
        <w:rPr>
          <w:rFonts w:ascii="Times New Roman" w:hAnsi="Times New Roman" w:cs="Times New Roman"/>
          <w:sz w:val="24"/>
          <w:szCs w:val="24"/>
          <w:lang w:eastAsia="lt-LT"/>
        </w:rPr>
        <w:t>s</w:t>
      </w:r>
      <w:r w:rsidRPr="00F10CDF">
        <w:rPr>
          <w:rFonts w:ascii="Times New Roman" w:hAnsi="Times New Roman" w:cs="Times New Roman"/>
          <w:sz w:val="24"/>
          <w:szCs w:val="24"/>
        </w:rPr>
        <w:t xml:space="preserve">avivaldybės infrastruktūros pripažinimo prioritetine kriterijus (vieną iš jų), Savivaldybės taryba turi teisę, bet ne pareigą sprendimu pripažinti prioritetine </w:t>
      </w:r>
      <w:r>
        <w:rPr>
          <w:rFonts w:ascii="Times New Roman" w:hAnsi="Times New Roman" w:cs="Times New Roman"/>
          <w:sz w:val="24"/>
          <w:szCs w:val="24"/>
        </w:rPr>
        <w:t>Panevėžio</w:t>
      </w:r>
      <w:r w:rsidRPr="00F10CDF">
        <w:rPr>
          <w:rFonts w:ascii="Times New Roman" w:hAnsi="Times New Roman" w:cs="Times New Roman"/>
          <w:sz w:val="24"/>
          <w:szCs w:val="24"/>
        </w:rPr>
        <w:t xml:space="preserve"> rajono  savivaldybės infrastruktūros pripažinimo prioritetine tvarkos apraše nustatyta tvarka.</w:t>
      </w:r>
    </w:p>
    <w:p w14:paraId="296E46DD" w14:textId="77777777" w:rsidR="00F10CDF" w:rsidRPr="00F10CDF" w:rsidRDefault="00F10CDF" w:rsidP="00473FF1">
      <w:pPr>
        <w:tabs>
          <w:tab w:val="left" w:pos="900"/>
        </w:tabs>
        <w:spacing w:line="276" w:lineRule="auto"/>
        <w:jc w:val="both"/>
        <w:rPr>
          <w:rFonts w:ascii="Times New Roman" w:hAnsi="Times New Roman" w:cs="Times New Roman"/>
          <w:sz w:val="24"/>
          <w:szCs w:val="24"/>
          <w:lang w:eastAsia="lt-LT"/>
        </w:rPr>
      </w:pPr>
      <w:r w:rsidRPr="00F10CDF">
        <w:rPr>
          <w:rFonts w:ascii="Times New Roman" w:hAnsi="Times New Roman" w:cs="Times New Roman"/>
          <w:color w:val="FF0000"/>
          <w:sz w:val="24"/>
          <w:szCs w:val="24"/>
        </w:rPr>
        <w:tab/>
      </w:r>
      <w:r w:rsidRPr="00F10CDF">
        <w:rPr>
          <w:rFonts w:ascii="Times New Roman" w:hAnsi="Times New Roman" w:cs="Times New Roman"/>
          <w:sz w:val="24"/>
          <w:szCs w:val="24"/>
        </w:rPr>
        <w:t>5. Pavesti savivaldybės administracijai iki 2023-01-01 įvertinti savivaldybės bendrojo, specialiųjų, strateginių planų nuostatas, kuriose nurodytos prioritetinės plėtros teritorijos, ir parengti šių dokumentų pakeitimus (koregavimą) tokia apimtimi, kad Savivaldybė turėtų galimybę užtikrinti šių teritorijų savivaldybės infrastuktūros plėtrą pagal S</w:t>
      </w:r>
      <w:r w:rsidRPr="00F10CDF">
        <w:rPr>
          <w:rFonts w:ascii="Times New Roman" w:hAnsi="Times New Roman" w:cs="Times New Roman"/>
          <w:sz w:val="24"/>
          <w:szCs w:val="24"/>
          <w:lang w:eastAsia="lt-LT"/>
        </w:rPr>
        <w:t>avivaldybių infrastruktūros plėtros įstatymo reikalavimus.</w:t>
      </w:r>
    </w:p>
    <w:p w14:paraId="06A15259" w14:textId="3E04A314" w:rsidR="00F10CDF" w:rsidRPr="00F10CDF" w:rsidRDefault="00F10CDF" w:rsidP="00473FF1">
      <w:pPr>
        <w:tabs>
          <w:tab w:val="center" w:pos="4153"/>
          <w:tab w:val="right" w:pos="8306"/>
        </w:tabs>
        <w:spacing w:line="276" w:lineRule="auto"/>
        <w:ind w:firstLine="902"/>
        <w:jc w:val="both"/>
        <w:rPr>
          <w:rFonts w:ascii="Times New Roman" w:hAnsi="Times New Roman" w:cs="Times New Roman"/>
          <w:sz w:val="24"/>
          <w:szCs w:val="24"/>
          <w:lang w:eastAsia="lt-LT"/>
        </w:rPr>
      </w:pPr>
      <w:r w:rsidRPr="00F10CDF">
        <w:rPr>
          <w:rFonts w:ascii="Times New Roman" w:hAnsi="Times New Roman" w:cs="Times New Roman"/>
          <w:sz w:val="24"/>
          <w:szCs w:val="24"/>
          <w:lang w:eastAsia="lt-LT"/>
        </w:rPr>
        <w:t xml:space="preserve">6. Šis </w:t>
      </w:r>
      <w:r w:rsidR="00745FA8">
        <w:rPr>
          <w:rFonts w:ascii="Times New Roman" w:hAnsi="Times New Roman" w:cs="Times New Roman"/>
          <w:sz w:val="24"/>
          <w:szCs w:val="24"/>
          <w:lang w:eastAsia="lt-LT"/>
        </w:rPr>
        <w:t>T</w:t>
      </w:r>
      <w:r w:rsidRPr="00F10CDF">
        <w:rPr>
          <w:rFonts w:ascii="Times New Roman" w:hAnsi="Times New Roman" w:cs="Times New Roman"/>
          <w:sz w:val="24"/>
          <w:szCs w:val="24"/>
          <w:lang w:eastAsia="lt-LT"/>
        </w:rPr>
        <w:t xml:space="preserve">arybos sprendimas įsigalioja nuo 2021 m. </w:t>
      </w:r>
      <w:r w:rsidR="004C6973">
        <w:rPr>
          <w:rFonts w:ascii="Times New Roman" w:hAnsi="Times New Roman" w:cs="Times New Roman"/>
          <w:sz w:val="24"/>
          <w:szCs w:val="24"/>
          <w:lang w:eastAsia="lt-LT"/>
        </w:rPr>
        <w:t>kovo</w:t>
      </w:r>
      <w:r w:rsidRPr="00F10CDF">
        <w:rPr>
          <w:rFonts w:ascii="Times New Roman" w:hAnsi="Times New Roman" w:cs="Times New Roman"/>
          <w:sz w:val="24"/>
          <w:szCs w:val="24"/>
          <w:lang w:eastAsia="lt-LT"/>
        </w:rPr>
        <w:t xml:space="preserve"> 1 d.</w:t>
      </w:r>
    </w:p>
    <w:bookmarkEnd w:id="0"/>
    <w:p w14:paraId="75E0CD70" w14:textId="77777777" w:rsidR="00F10CDF" w:rsidRPr="00F10CDF" w:rsidRDefault="00F10CDF" w:rsidP="00473FF1">
      <w:pPr>
        <w:tabs>
          <w:tab w:val="center" w:pos="4153"/>
          <w:tab w:val="right" w:pos="8306"/>
        </w:tabs>
        <w:spacing w:line="276" w:lineRule="auto"/>
        <w:ind w:firstLine="902"/>
        <w:jc w:val="both"/>
        <w:rPr>
          <w:rFonts w:ascii="Times New Roman" w:hAnsi="Times New Roman" w:cs="Times New Roman"/>
          <w:sz w:val="24"/>
          <w:szCs w:val="24"/>
          <w:lang w:eastAsia="lt-LT"/>
        </w:rPr>
      </w:pPr>
      <w:r w:rsidRPr="00F10CDF">
        <w:rPr>
          <w:rFonts w:ascii="Times New Roman" w:hAnsi="Times New Roman" w:cs="Times New Roman"/>
          <w:sz w:val="24"/>
          <w:szCs w:val="24"/>
          <w:lang w:eastAsia="lt-LT"/>
        </w:rPr>
        <w:t>7. Sprendimą skelbti Teisės aktų registre bei savivaldybės interneto svetainėje.</w:t>
      </w:r>
    </w:p>
    <w:p w14:paraId="751E4CD7" w14:textId="6A8CFFC0" w:rsidR="00F449C1" w:rsidRDefault="00F449C1" w:rsidP="00473FF1">
      <w:pPr>
        <w:spacing w:after="0" w:line="276" w:lineRule="auto"/>
        <w:ind w:firstLine="1296"/>
        <w:jc w:val="both"/>
        <w:rPr>
          <w:rFonts w:ascii="Times New Roman" w:eastAsia="Times New Roman" w:hAnsi="Times New Roman" w:cs="Times New Roman"/>
          <w:sz w:val="24"/>
          <w:szCs w:val="24"/>
        </w:rPr>
      </w:pPr>
    </w:p>
    <w:p w14:paraId="3B4D797B" w14:textId="77777777" w:rsidR="000B579B" w:rsidRPr="00D83796" w:rsidRDefault="000B579B" w:rsidP="00473FF1">
      <w:pPr>
        <w:spacing w:after="0" w:line="276" w:lineRule="auto"/>
        <w:ind w:firstLine="1296"/>
        <w:jc w:val="both"/>
        <w:rPr>
          <w:rFonts w:ascii="Times New Roman" w:eastAsia="Times New Roman" w:hAnsi="Times New Roman" w:cs="Times New Roman"/>
          <w:sz w:val="24"/>
          <w:szCs w:val="24"/>
        </w:rPr>
      </w:pPr>
    </w:p>
    <w:p w14:paraId="64F8E3F1" w14:textId="77777777" w:rsidR="000B579B" w:rsidRPr="00B01B39" w:rsidRDefault="000B579B" w:rsidP="000B579B">
      <w:pPr>
        <w:suppressAutoHyphens/>
        <w:jc w:val="both"/>
        <w:rPr>
          <w:rFonts w:ascii="Times New Roman" w:hAnsi="Times New Roman" w:cs="Times New Roman"/>
          <w:sz w:val="24"/>
          <w:szCs w:val="24"/>
          <w:lang w:eastAsia="ar-SA"/>
        </w:rPr>
      </w:pPr>
      <w:r w:rsidRPr="00B01B39">
        <w:rPr>
          <w:rFonts w:ascii="Times New Roman" w:hAnsi="Times New Roman" w:cs="Times New Roman"/>
          <w:sz w:val="24"/>
          <w:szCs w:val="24"/>
          <w:lang w:eastAsia="ar-SA"/>
        </w:rPr>
        <w:t xml:space="preserve">Savivaldybės meras </w:t>
      </w:r>
      <w:r w:rsidRPr="00B01B39">
        <w:rPr>
          <w:rFonts w:ascii="Times New Roman" w:hAnsi="Times New Roman" w:cs="Times New Roman"/>
          <w:sz w:val="24"/>
          <w:szCs w:val="24"/>
          <w:lang w:eastAsia="ar-SA"/>
        </w:rPr>
        <w:tab/>
      </w:r>
      <w:r w:rsidRPr="00B01B39">
        <w:rPr>
          <w:rFonts w:ascii="Times New Roman" w:hAnsi="Times New Roman" w:cs="Times New Roman"/>
          <w:sz w:val="24"/>
          <w:szCs w:val="24"/>
          <w:lang w:eastAsia="ar-SA"/>
        </w:rPr>
        <w:tab/>
      </w:r>
      <w:r w:rsidRPr="00B01B39">
        <w:rPr>
          <w:rFonts w:ascii="Times New Roman" w:hAnsi="Times New Roman" w:cs="Times New Roman"/>
          <w:sz w:val="24"/>
          <w:szCs w:val="24"/>
          <w:lang w:eastAsia="ar-SA"/>
        </w:rPr>
        <w:tab/>
      </w:r>
      <w:r w:rsidRPr="00B01B39">
        <w:rPr>
          <w:rFonts w:ascii="Times New Roman" w:hAnsi="Times New Roman" w:cs="Times New Roman"/>
          <w:sz w:val="24"/>
          <w:szCs w:val="24"/>
          <w:lang w:eastAsia="ar-SA"/>
        </w:rPr>
        <w:tab/>
      </w:r>
      <w:r w:rsidRPr="00B01B39">
        <w:rPr>
          <w:rFonts w:ascii="Times New Roman" w:hAnsi="Times New Roman" w:cs="Times New Roman"/>
          <w:sz w:val="24"/>
          <w:szCs w:val="24"/>
          <w:lang w:eastAsia="ar-SA"/>
        </w:rPr>
        <w:tab/>
      </w:r>
      <w:proofErr w:type="gramStart"/>
      <w:r>
        <w:rPr>
          <w:rFonts w:ascii="Times New Roman" w:hAnsi="Times New Roman" w:cs="Times New Roman"/>
          <w:sz w:val="24"/>
          <w:szCs w:val="24"/>
          <w:lang w:eastAsia="ar-SA"/>
        </w:rPr>
        <w:t xml:space="preserve">       </w:t>
      </w:r>
      <w:proofErr w:type="gramEnd"/>
      <w:r w:rsidRPr="00B01B39">
        <w:rPr>
          <w:rFonts w:ascii="Times New Roman" w:hAnsi="Times New Roman" w:cs="Times New Roman"/>
          <w:sz w:val="24"/>
          <w:szCs w:val="24"/>
          <w:lang w:eastAsia="ar-SA"/>
        </w:rPr>
        <w:t xml:space="preserve">Povilas </w:t>
      </w:r>
      <w:proofErr w:type="spellStart"/>
      <w:r w:rsidRPr="00B01B39">
        <w:rPr>
          <w:rFonts w:ascii="Times New Roman" w:hAnsi="Times New Roman" w:cs="Times New Roman"/>
          <w:sz w:val="24"/>
          <w:szCs w:val="24"/>
          <w:lang w:eastAsia="ar-SA"/>
        </w:rPr>
        <w:t>Žagunis</w:t>
      </w:r>
      <w:proofErr w:type="spellEnd"/>
    </w:p>
    <w:p w14:paraId="3E3C5E3D" w14:textId="2CF81CCF" w:rsidR="00126E93" w:rsidRPr="00D83796" w:rsidRDefault="00126E93" w:rsidP="00473FF1">
      <w:pPr>
        <w:spacing w:after="0" w:line="276" w:lineRule="auto"/>
        <w:ind w:firstLine="1296"/>
        <w:jc w:val="both"/>
        <w:rPr>
          <w:rFonts w:ascii="Times New Roman" w:eastAsia="Times New Roman" w:hAnsi="Times New Roman" w:cs="Times New Roman"/>
          <w:sz w:val="24"/>
          <w:szCs w:val="24"/>
        </w:rPr>
      </w:pPr>
    </w:p>
    <w:p w14:paraId="0EC1B17D" w14:textId="4ACD0F22" w:rsidR="00126E93" w:rsidRDefault="00126E93" w:rsidP="00D83796">
      <w:pPr>
        <w:spacing w:after="0" w:line="240" w:lineRule="auto"/>
        <w:jc w:val="both"/>
        <w:rPr>
          <w:rFonts w:ascii="Times New Roman" w:eastAsia="Times New Roman" w:hAnsi="Times New Roman" w:cs="Times New Roman"/>
          <w:sz w:val="24"/>
          <w:szCs w:val="24"/>
        </w:rPr>
      </w:pPr>
    </w:p>
    <w:p w14:paraId="567E2A2E" w14:textId="77777777" w:rsidR="00B0406F" w:rsidRDefault="00B0406F" w:rsidP="00D83796">
      <w:pPr>
        <w:spacing w:after="0" w:line="240" w:lineRule="auto"/>
        <w:jc w:val="both"/>
        <w:rPr>
          <w:rFonts w:ascii="Times New Roman" w:eastAsia="Times New Roman" w:hAnsi="Times New Roman" w:cs="Times New Roman"/>
          <w:sz w:val="24"/>
          <w:szCs w:val="24"/>
        </w:rPr>
      </w:pPr>
    </w:p>
    <w:p w14:paraId="4124FDDA" w14:textId="77777777" w:rsidR="00B0406F" w:rsidRDefault="00B0406F" w:rsidP="00D83796">
      <w:pPr>
        <w:spacing w:after="0" w:line="240" w:lineRule="auto"/>
        <w:jc w:val="both"/>
        <w:rPr>
          <w:rFonts w:ascii="Times New Roman" w:eastAsia="Times New Roman" w:hAnsi="Times New Roman" w:cs="Times New Roman"/>
          <w:sz w:val="24"/>
          <w:szCs w:val="24"/>
        </w:rPr>
      </w:pPr>
    </w:p>
    <w:p w14:paraId="0FFD3B6E" w14:textId="00DD9E97" w:rsidR="00473FF1" w:rsidRDefault="00473FF1" w:rsidP="008104D2">
      <w:pPr>
        <w:spacing w:after="0" w:line="240" w:lineRule="auto"/>
        <w:jc w:val="both"/>
        <w:rPr>
          <w:rFonts w:ascii="Times New Roman" w:eastAsia="Times New Roman" w:hAnsi="Times New Roman" w:cs="Times New Roman"/>
          <w:sz w:val="24"/>
          <w:szCs w:val="24"/>
        </w:rPr>
      </w:pPr>
    </w:p>
    <w:p w14:paraId="5119C01A" w14:textId="63EB7698" w:rsidR="00473FF1" w:rsidRDefault="00473FF1" w:rsidP="008104D2">
      <w:pPr>
        <w:spacing w:after="0" w:line="240" w:lineRule="auto"/>
        <w:jc w:val="both"/>
        <w:rPr>
          <w:rFonts w:ascii="Times New Roman" w:eastAsia="Times New Roman" w:hAnsi="Times New Roman" w:cs="Times New Roman"/>
          <w:sz w:val="24"/>
          <w:szCs w:val="24"/>
        </w:rPr>
      </w:pPr>
    </w:p>
    <w:p w14:paraId="5B317FA8" w14:textId="14FB3317" w:rsidR="00473FF1" w:rsidRDefault="00473FF1" w:rsidP="008104D2">
      <w:pPr>
        <w:spacing w:after="0" w:line="240" w:lineRule="auto"/>
        <w:jc w:val="both"/>
        <w:rPr>
          <w:rFonts w:ascii="Times New Roman" w:eastAsia="Times New Roman" w:hAnsi="Times New Roman" w:cs="Times New Roman"/>
          <w:sz w:val="24"/>
          <w:szCs w:val="24"/>
        </w:rPr>
      </w:pPr>
    </w:p>
    <w:p w14:paraId="03E3B1C8" w14:textId="5127F084" w:rsidR="00473FF1" w:rsidRDefault="00473FF1" w:rsidP="008104D2">
      <w:pPr>
        <w:spacing w:after="0" w:line="240" w:lineRule="auto"/>
        <w:jc w:val="both"/>
        <w:rPr>
          <w:rFonts w:ascii="Times New Roman" w:eastAsia="Times New Roman" w:hAnsi="Times New Roman" w:cs="Times New Roman"/>
          <w:sz w:val="24"/>
          <w:szCs w:val="24"/>
        </w:rPr>
      </w:pPr>
    </w:p>
    <w:p w14:paraId="0442CDE6" w14:textId="11E1B125" w:rsidR="00473FF1" w:rsidRDefault="00473FF1" w:rsidP="008104D2">
      <w:pPr>
        <w:spacing w:after="0" w:line="240" w:lineRule="auto"/>
        <w:jc w:val="both"/>
        <w:rPr>
          <w:rFonts w:ascii="Times New Roman" w:eastAsia="Times New Roman" w:hAnsi="Times New Roman" w:cs="Times New Roman"/>
          <w:sz w:val="24"/>
          <w:szCs w:val="24"/>
        </w:rPr>
      </w:pPr>
    </w:p>
    <w:p w14:paraId="1A55A1F3" w14:textId="6232A205" w:rsidR="00473FF1" w:rsidRDefault="00473FF1" w:rsidP="008104D2">
      <w:pPr>
        <w:spacing w:after="0" w:line="240" w:lineRule="auto"/>
        <w:jc w:val="both"/>
        <w:rPr>
          <w:rFonts w:ascii="Times New Roman" w:eastAsia="Times New Roman" w:hAnsi="Times New Roman" w:cs="Times New Roman"/>
          <w:sz w:val="24"/>
          <w:szCs w:val="24"/>
        </w:rPr>
      </w:pPr>
    </w:p>
    <w:p w14:paraId="4B7E833D" w14:textId="4F7DAACD" w:rsidR="00473FF1" w:rsidRDefault="00473FF1" w:rsidP="008104D2">
      <w:pPr>
        <w:spacing w:after="0" w:line="240" w:lineRule="auto"/>
        <w:jc w:val="both"/>
        <w:rPr>
          <w:rFonts w:ascii="Times New Roman" w:eastAsia="Times New Roman" w:hAnsi="Times New Roman" w:cs="Times New Roman"/>
          <w:sz w:val="24"/>
          <w:szCs w:val="24"/>
        </w:rPr>
      </w:pPr>
    </w:p>
    <w:p w14:paraId="230E6D0A" w14:textId="7B79E80E" w:rsidR="00473FF1" w:rsidRDefault="00473FF1" w:rsidP="008104D2">
      <w:pPr>
        <w:spacing w:after="0" w:line="240" w:lineRule="auto"/>
        <w:jc w:val="both"/>
        <w:rPr>
          <w:rFonts w:ascii="Times New Roman" w:eastAsia="Times New Roman" w:hAnsi="Times New Roman" w:cs="Times New Roman"/>
          <w:sz w:val="24"/>
          <w:szCs w:val="24"/>
        </w:rPr>
      </w:pPr>
    </w:p>
    <w:p w14:paraId="0EC84F9C" w14:textId="35A2C427" w:rsidR="00473FF1" w:rsidRDefault="00473FF1" w:rsidP="008104D2">
      <w:pPr>
        <w:spacing w:after="0" w:line="240" w:lineRule="auto"/>
        <w:jc w:val="both"/>
        <w:rPr>
          <w:rFonts w:ascii="Times New Roman" w:eastAsia="Times New Roman" w:hAnsi="Times New Roman" w:cs="Times New Roman"/>
          <w:sz w:val="24"/>
          <w:szCs w:val="24"/>
        </w:rPr>
      </w:pPr>
    </w:p>
    <w:p w14:paraId="263A30DD" w14:textId="77777777" w:rsidR="000B579B" w:rsidRDefault="000B579B" w:rsidP="008104D2">
      <w:pPr>
        <w:spacing w:after="0" w:line="240" w:lineRule="auto"/>
        <w:jc w:val="both"/>
        <w:rPr>
          <w:rFonts w:ascii="Times New Roman" w:eastAsia="Times New Roman" w:hAnsi="Times New Roman" w:cs="Times New Roman"/>
          <w:sz w:val="24"/>
          <w:szCs w:val="24"/>
        </w:rPr>
      </w:pPr>
    </w:p>
    <w:p w14:paraId="21714536" w14:textId="77777777" w:rsidR="000B579B" w:rsidRDefault="000B579B" w:rsidP="008104D2">
      <w:pPr>
        <w:spacing w:after="0" w:line="240" w:lineRule="auto"/>
        <w:jc w:val="both"/>
        <w:rPr>
          <w:rFonts w:ascii="Times New Roman" w:eastAsia="Times New Roman" w:hAnsi="Times New Roman" w:cs="Times New Roman"/>
          <w:sz w:val="24"/>
          <w:szCs w:val="24"/>
        </w:rPr>
      </w:pPr>
    </w:p>
    <w:p w14:paraId="1178E191" w14:textId="77777777" w:rsidR="000B579B" w:rsidRDefault="000B579B" w:rsidP="008104D2">
      <w:pPr>
        <w:spacing w:after="0" w:line="240" w:lineRule="auto"/>
        <w:jc w:val="both"/>
        <w:rPr>
          <w:rFonts w:ascii="Times New Roman" w:eastAsia="Times New Roman" w:hAnsi="Times New Roman" w:cs="Times New Roman"/>
          <w:sz w:val="24"/>
          <w:szCs w:val="24"/>
        </w:rPr>
      </w:pPr>
    </w:p>
    <w:p w14:paraId="65722CF3" w14:textId="77777777" w:rsidR="000B579B" w:rsidRDefault="000B579B" w:rsidP="008104D2">
      <w:pPr>
        <w:spacing w:after="0" w:line="240" w:lineRule="auto"/>
        <w:jc w:val="both"/>
        <w:rPr>
          <w:rFonts w:ascii="Times New Roman" w:eastAsia="Times New Roman" w:hAnsi="Times New Roman" w:cs="Times New Roman"/>
          <w:sz w:val="24"/>
          <w:szCs w:val="24"/>
        </w:rPr>
      </w:pPr>
    </w:p>
    <w:p w14:paraId="683345BC" w14:textId="77777777" w:rsidR="000B579B" w:rsidRDefault="000B579B" w:rsidP="008104D2">
      <w:pPr>
        <w:spacing w:after="0" w:line="240" w:lineRule="auto"/>
        <w:jc w:val="both"/>
        <w:rPr>
          <w:rFonts w:ascii="Times New Roman" w:eastAsia="Times New Roman" w:hAnsi="Times New Roman" w:cs="Times New Roman"/>
          <w:sz w:val="24"/>
          <w:szCs w:val="24"/>
        </w:rPr>
      </w:pPr>
    </w:p>
    <w:p w14:paraId="120726E0" w14:textId="77777777" w:rsidR="000B579B" w:rsidRDefault="000B579B" w:rsidP="008104D2">
      <w:pPr>
        <w:spacing w:after="0" w:line="240" w:lineRule="auto"/>
        <w:jc w:val="both"/>
        <w:rPr>
          <w:rFonts w:ascii="Times New Roman" w:eastAsia="Times New Roman" w:hAnsi="Times New Roman" w:cs="Times New Roman"/>
          <w:sz w:val="24"/>
          <w:szCs w:val="24"/>
        </w:rPr>
      </w:pPr>
    </w:p>
    <w:p w14:paraId="376B103B" w14:textId="77777777" w:rsidR="000B579B" w:rsidRDefault="000B579B" w:rsidP="008104D2">
      <w:pPr>
        <w:spacing w:after="0" w:line="240" w:lineRule="auto"/>
        <w:jc w:val="both"/>
        <w:rPr>
          <w:rFonts w:ascii="Times New Roman" w:eastAsia="Times New Roman" w:hAnsi="Times New Roman" w:cs="Times New Roman"/>
          <w:sz w:val="24"/>
          <w:szCs w:val="24"/>
        </w:rPr>
      </w:pPr>
    </w:p>
    <w:p w14:paraId="215A6B65" w14:textId="77777777" w:rsidR="000B579B" w:rsidRDefault="000B579B" w:rsidP="008104D2">
      <w:pPr>
        <w:spacing w:after="0" w:line="240" w:lineRule="auto"/>
        <w:jc w:val="both"/>
        <w:rPr>
          <w:rFonts w:ascii="Times New Roman" w:eastAsia="Times New Roman" w:hAnsi="Times New Roman" w:cs="Times New Roman"/>
          <w:sz w:val="24"/>
          <w:szCs w:val="24"/>
        </w:rPr>
      </w:pPr>
    </w:p>
    <w:p w14:paraId="24D6D1DE" w14:textId="77777777" w:rsidR="000B579B" w:rsidRDefault="000B579B" w:rsidP="008104D2">
      <w:pPr>
        <w:spacing w:after="0" w:line="240" w:lineRule="auto"/>
        <w:jc w:val="both"/>
        <w:rPr>
          <w:rFonts w:ascii="Times New Roman" w:eastAsia="Times New Roman" w:hAnsi="Times New Roman" w:cs="Times New Roman"/>
          <w:sz w:val="24"/>
          <w:szCs w:val="24"/>
        </w:rPr>
      </w:pPr>
    </w:p>
    <w:p w14:paraId="603DF2C2" w14:textId="77777777" w:rsidR="000B579B" w:rsidRDefault="000B579B" w:rsidP="008104D2">
      <w:pPr>
        <w:spacing w:after="0" w:line="240" w:lineRule="auto"/>
        <w:jc w:val="both"/>
        <w:rPr>
          <w:rFonts w:ascii="Times New Roman" w:eastAsia="Times New Roman" w:hAnsi="Times New Roman" w:cs="Times New Roman"/>
          <w:sz w:val="24"/>
          <w:szCs w:val="24"/>
        </w:rPr>
      </w:pPr>
    </w:p>
    <w:p w14:paraId="4396F6C2" w14:textId="77777777" w:rsidR="000B579B" w:rsidRDefault="000B579B" w:rsidP="008104D2">
      <w:pPr>
        <w:spacing w:after="0" w:line="240" w:lineRule="auto"/>
        <w:jc w:val="both"/>
        <w:rPr>
          <w:rFonts w:ascii="Times New Roman" w:eastAsia="Times New Roman" w:hAnsi="Times New Roman" w:cs="Times New Roman"/>
          <w:sz w:val="24"/>
          <w:szCs w:val="24"/>
        </w:rPr>
      </w:pPr>
    </w:p>
    <w:p w14:paraId="404BD3A6" w14:textId="38036C16" w:rsidR="00473FF1" w:rsidRDefault="00473FF1" w:rsidP="008104D2">
      <w:pPr>
        <w:spacing w:after="0" w:line="240" w:lineRule="auto"/>
        <w:jc w:val="both"/>
        <w:rPr>
          <w:rFonts w:ascii="Times New Roman" w:eastAsia="Times New Roman" w:hAnsi="Times New Roman" w:cs="Times New Roman"/>
          <w:sz w:val="24"/>
          <w:szCs w:val="24"/>
        </w:rPr>
      </w:pPr>
    </w:p>
    <w:p w14:paraId="7656473B" w14:textId="66F787F6" w:rsidR="00473FF1" w:rsidRDefault="00473FF1" w:rsidP="008104D2">
      <w:pPr>
        <w:spacing w:after="0" w:line="240" w:lineRule="auto"/>
        <w:jc w:val="both"/>
        <w:rPr>
          <w:rFonts w:ascii="Times New Roman" w:eastAsia="Times New Roman" w:hAnsi="Times New Roman" w:cs="Times New Roman"/>
          <w:sz w:val="24"/>
          <w:szCs w:val="24"/>
        </w:rPr>
      </w:pPr>
      <w:bookmarkStart w:id="1" w:name="_GoBack"/>
      <w:bookmarkEnd w:id="1"/>
    </w:p>
    <w:sectPr w:rsidR="00473FF1" w:rsidSect="00624414">
      <w:pgSz w:w="11906" w:h="16838"/>
      <w:pgMar w:top="1276" w:right="707" w:bottom="1702"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B4767" w14:textId="77777777" w:rsidR="006B1F5E" w:rsidRDefault="006B1F5E" w:rsidP="005405F1">
      <w:pPr>
        <w:spacing w:after="0" w:line="240" w:lineRule="auto"/>
      </w:pPr>
      <w:r>
        <w:separator/>
      </w:r>
    </w:p>
  </w:endnote>
  <w:endnote w:type="continuationSeparator" w:id="0">
    <w:p w14:paraId="532B0A5F" w14:textId="77777777" w:rsidR="006B1F5E" w:rsidRDefault="006B1F5E"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6BA00" w14:textId="77777777" w:rsidR="006B1F5E" w:rsidRDefault="006B1F5E" w:rsidP="005405F1">
      <w:pPr>
        <w:spacing w:after="0" w:line="240" w:lineRule="auto"/>
      </w:pPr>
      <w:r>
        <w:separator/>
      </w:r>
    </w:p>
  </w:footnote>
  <w:footnote w:type="continuationSeparator" w:id="0">
    <w:p w14:paraId="0C010085" w14:textId="77777777" w:rsidR="006B1F5E" w:rsidRDefault="006B1F5E" w:rsidP="00540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56D622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2">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71CD0DE2"/>
    <w:multiLevelType w:val="multilevel"/>
    <w:tmpl w:val="1CB4A89C"/>
    <w:lvl w:ilvl="0">
      <w:start w:val="1"/>
      <w:numFmt w:val="decimal"/>
      <w:lvlText w:val="%1."/>
      <w:lvlJc w:val="left"/>
      <w:pPr>
        <w:ind w:left="1650" w:hanging="360"/>
      </w:pPr>
      <w:rPr>
        <w:rFonts w:hint="default"/>
        <w:color w:val="auto"/>
      </w:rPr>
    </w:lvl>
    <w:lvl w:ilvl="1">
      <w:start w:val="2"/>
      <w:numFmt w:val="decimal"/>
      <w:isLgl/>
      <w:lvlText w:val="%1.%2."/>
      <w:lvlJc w:val="left"/>
      <w:pPr>
        <w:ind w:left="1656" w:hanging="360"/>
      </w:pPr>
      <w:rPr>
        <w:rFonts w:hint="default"/>
        <w:strike w:val="0"/>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C3"/>
    <w:rsid w:val="00002932"/>
    <w:rsid w:val="0002675F"/>
    <w:rsid w:val="00040D63"/>
    <w:rsid w:val="0004662E"/>
    <w:rsid w:val="00056F67"/>
    <w:rsid w:val="0007341A"/>
    <w:rsid w:val="0008454D"/>
    <w:rsid w:val="00091D0B"/>
    <w:rsid w:val="000951A7"/>
    <w:rsid w:val="000B44E0"/>
    <w:rsid w:val="000B579B"/>
    <w:rsid w:val="000B6E09"/>
    <w:rsid w:val="0010693E"/>
    <w:rsid w:val="00107C94"/>
    <w:rsid w:val="0011371F"/>
    <w:rsid w:val="00117139"/>
    <w:rsid w:val="00120015"/>
    <w:rsid w:val="00121772"/>
    <w:rsid w:val="00126E93"/>
    <w:rsid w:val="00127498"/>
    <w:rsid w:val="00131CAF"/>
    <w:rsid w:val="00137E97"/>
    <w:rsid w:val="00191509"/>
    <w:rsid w:val="001A223E"/>
    <w:rsid w:val="001A25A0"/>
    <w:rsid w:val="001B4237"/>
    <w:rsid w:val="001C767E"/>
    <w:rsid w:val="001E00E7"/>
    <w:rsid w:val="001F33DA"/>
    <w:rsid w:val="001F43D5"/>
    <w:rsid w:val="001F5AC5"/>
    <w:rsid w:val="00201531"/>
    <w:rsid w:val="0021053B"/>
    <w:rsid w:val="00233C34"/>
    <w:rsid w:val="00237AC1"/>
    <w:rsid w:val="00243F2C"/>
    <w:rsid w:val="00247D40"/>
    <w:rsid w:val="00254E81"/>
    <w:rsid w:val="0025770B"/>
    <w:rsid w:val="00260B68"/>
    <w:rsid w:val="002A65E4"/>
    <w:rsid w:val="002D2A7A"/>
    <w:rsid w:val="002D419D"/>
    <w:rsid w:val="002D4FE2"/>
    <w:rsid w:val="002F4206"/>
    <w:rsid w:val="00302A22"/>
    <w:rsid w:val="00330A36"/>
    <w:rsid w:val="00333748"/>
    <w:rsid w:val="00341B32"/>
    <w:rsid w:val="00361473"/>
    <w:rsid w:val="00382127"/>
    <w:rsid w:val="00382D54"/>
    <w:rsid w:val="00385FE6"/>
    <w:rsid w:val="003A655F"/>
    <w:rsid w:val="003C0403"/>
    <w:rsid w:val="003C093B"/>
    <w:rsid w:val="003D0CF8"/>
    <w:rsid w:val="003D520A"/>
    <w:rsid w:val="003D541B"/>
    <w:rsid w:val="003E6C64"/>
    <w:rsid w:val="003F3511"/>
    <w:rsid w:val="003F6342"/>
    <w:rsid w:val="004257D5"/>
    <w:rsid w:val="004279AA"/>
    <w:rsid w:val="00430CC5"/>
    <w:rsid w:val="004348FF"/>
    <w:rsid w:val="00441B7D"/>
    <w:rsid w:val="00441C5C"/>
    <w:rsid w:val="00444241"/>
    <w:rsid w:val="00445430"/>
    <w:rsid w:val="00450244"/>
    <w:rsid w:val="00453BAF"/>
    <w:rsid w:val="00453D92"/>
    <w:rsid w:val="00454A3B"/>
    <w:rsid w:val="00464DD6"/>
    <w:rsid w:val="00464EED"/>
    <w:rsid w:val="004673D7"/>
    <w:rsid w:val="00473FF1"/>
    <w:rsid w:val="00481BEA"/>
    <w:rsid w:val="00482709"/>
    <w:rsid w:val="00492617"/>
    <w:rsid w:val="00492ABD"/>
    <w:rsid w:val="004955EE"/>
    <w:rsid w:val="004975BC"/>
    <w:rsid w:val="004B52C6"/>
    <w:rsid w:val="004C1B59"/>
    <w:rsid w:val="004C6973"/>
    <w:rsid w:val="004D6B15"/>
    <w:rsid w:val="004D7C1F"/>
    <w:rsid w:val="004E26B9"/>
    <w:rsid w:val="004E7FEC"/>
    <w:rsid w:val="004F1481"/>
    <w:rsid w:val="004F19EB"/>
    <w:rsid w:val="00503669"/>
    <w:rsid w:val="005163A4"/>
    <w:rsid w:val="005168E2"/>
    <w:rsid w:val="00516A3E"/>
    <w:rsid w:val="00516E0B"/>
    <w:rsid w:val="005219FC"/>
    <w:rsid w:val="00530C13"/>
    <w:rsid w:val="00533624"/>
    <w:rsid w:val="005351A5"/>
    <w:rsid w:val="005405F1"/>
    <w:rsid w:val="005524B7"/>
    <w:rsid w:val="00564894"/>
    <w:rsid w:val="005A6B24"/>
    <w:rsid w:val="005B1F78"/>
    <w:rsid w:val="005C5B7E"/>
    <w:rsid w:val="005D50CD"/>
    <w:rsid w:val="00611488"/>
    <w:rsid w:val="00611DAF"/>
    <w:rsid w:val="00613CD8"/>
    <w:rsid w:val="00624414"/>
    <w:rsid w:val="00625B3F"/>
    <w:rsid w:val="006321DB"/>
    <w:rsid w:val="00632514"/>
    <w:rsid w:val="00644751"/>
    <w:rsid w:val="00652158"/>
    <w:rsid w:val="0065780C"/>
    <w:rsid w:val="0068291F"/>
    <w:rsid w:val="006865DC"/>
    <w:rsid w:val="00691AC1"/>
    <w:rsid w:val="006B1F5E"/>
    <w:rsid w:val="006B57C3"/>
    <w:rsid w:val="006C5C01"/>
    <w:rsid w:val="006F2300"/>
    <w:rsid w:val="007017B1"/>
    <w:rsid w:val="00712AC3"/>
    <w:rsid w:val="00717B0C"/>
    <w:rsid w:val="0072016C"/>
    <w:rsid w:val="0072271E"/>
    <w:rsid w:val="00723173"/>
    <w:rsid w:val="00724730"/>
    <w:rsid w:val="00732993"/>
    <w:rsid w:val="00735BDC"/>
    <w:rsid w:val="00743AFD"/>
    <w:rsid w:val="00745FA8"/>
    <w:rsid w:val="00746327"/>
    <w:rsid w:val="0075299A"/>
    <w:rsid w:val="00755F38"/>
    <w:rsid w:val="00762239"/>
    <w:rsid w:val="00771408"/>
    <w:rsid w:val="0077786D"/>
    <w:rsid w:val="00784DC6"/>
    <w:rsid w:val="00795396"/>
    <w:rsid w:val="007B11C2"/>
    <w:rsid w:val="007C0121"/>
    <w:rsid w:val="007E36D0"/>
    <w:rsid w:val="007E72A6"/>
    <w:rsid w:val="007F2F45"/>
    <w:rsid w:val="008104D2"/>
    <w:rsid w:val="00830237"/>
    <w:rsid w:val="00834861"/>
    <w:rsid w:val="00835324"/>
    <w:rsid w:val="00843B35"/>
    <w:rsid w:val="00845C62"/>
    <w:rsid w:val="00845D2A"/>
    <w:rsid w:val="0087117E"/>
    <w:rsid w:val="008716BF"/>
    <w:rsid w:val="00875D90"/>
    <w:rsid w:val="0088378F"/>
    <w:rsid w:val="008A28DF"/>
    <w:rsid w:val="008A5259"/>
    <w:rsid w:val="008A6D11"/>
    <w:rsid w:val="008B0824"/>
    <w:rsid w:val="008B46E7"/>
    <w:rsid w:val="008C034B"/>
    <w:rsid w:val="008C55D1"/>
    <w:rsid w:val="008E075E"/>
    <w:rsid w:val="008E36CA"/>
    <w:rsid w:val="008E6728"/>
    <w:rsid w:val="008E7ACC"/>
    <w:rsid w:val="008F26BF"/>
    <w:rsid w:val="00904371"/>
    <w:rsid w:val="009208A6"/>
    <w:rsid w:val="00920DFC"/>
    <w:rsid w:val="00933BE7"/>
    <w:rsid w:val="00944611"/>
    <w:rsid w:val="00944CD6"/>
    <w:rsid w:val="00954A5B"/>
    <w:rsid w:val="009638AD"/>
    <w:rsid w:val="00971487"/>
    <w:rsid w:val="009A4AB3"/>
    <w:rsid w:val="009C3C3C"/>
    <w:rsid w:val="009E02F1"/>
    <w:rsid w:val="009E1495"/>
    <w:rsid w:val="009E251E"/>
    <w:rsid w:val="009F077B"/>
    <w:rsid w:val="00A064D9"/>
    <w:rsid w:val="00A135DA"/>
    <w:rsid w:val="00A202C8"/>
    <w:rsid w:val="00A3092C"/>
    <w:rsid w:val="00A40392"/>
    <w:rsid w:val="00A4089F"/>
    <w:rsid w:val="00A6746E"/>
    <w:rsid w:val="00A67CB1"/>
    <w:rsid w:val="00A74C16"/>
    <w:rsid w:val="00A800A7"/>
    <w:rsid w:val="00A843ED"/>
    <w:rsid w:val="00A957AD"/>
    <w:rsid w:val="00AC5E61"/>
    <w:rsid w:val="00AC6B04"/>
    <w:rsid w:val="00AE477F"/>
    <w:rsid w:val="00AF5061"/>
    <w:rsid w:val="00B0406F"/>
    <w:rsid w:val="00B07B21"/>
    <w:rsid w:val="00B20EB1"/>
    <w:rsid w:val="00B25C8B"/>
    <w:rsid w:val="00B3190C"/>
    <w:rsid w:val="00B32C64"/>
    <w:rsid w:val="00B41CCB"/>
    <w:rsid w:val="00B55C73"/>
    <w:rsid w:val="00B60F6C"/>
    <w:rsid w:val="00B65C13"/>
    <w:rsid w:val="00B73AFC"/>
    <w:rsid w:val="00B773C7"/>
    <w:rsid w:val="00B81B16"/>
    <w:rsid w:val="00BA007C"/>
    <w:rsid w:val="00BB0493"/>
    <w:rsid w:val="00BB1927"/>
    <w:rsid w:val="00BE662D"/>
    <w:rsid w:val="00BF723D"/>
    <w:rsid w:val="00C056D3"/>
    <w:rsid w:val="00C06A39"/>
    <w:rsid w:val="00C1261D"/>
    <w:rsid w:val="00C35F97"/>
    <w:rsid w:val="00C37AFF"/>
    <w:rsid w:val="00C54668"/>
    <w:rsid w:val="00C744B7"/>
    <w:rsid w:val="00C75F8F"/>
    <w:rsid w:val="00C810EF"/>
    <w:rsid w:val="00CA42EA"/>
    <w:rsid w:val="00CA5155"/>
    <w:rsid w:val="00CB04C3"/>
    <w:rsid w:val="00CC184A"/>
    <w:rsid w:val="00CC6AF1"/>
    <w:rsid w:val="00CC7F71"/>
    <w:rsid w:val="00D03786"/>
    <w:rsid w:val="00D06560"/>
    <w:rsid w:val="00D20432"/>
    <w:rsid w:val="00D338B5"/>
    <w:rsid w:val="00D35CFF"/>
    <w:rsid w:val="00D37D90"/>
    <w:rsid w:val="00D46C07"/>
    <w:rsid w:val="00D76AB5"/>
    <w:rsid w:val="00D81709"/>
    <w:rsid w:val="00D83796"/>
    <w:rsid w:val="00D93F0C"/>
    <w:rsid w:val="00DA15C2"/>
    <w:rsid w:val="00DA1A34"/>
    <w:rsid w:val="00DB7109"/>
    <w:rsid w:val="00DD3846"/>
    <w:rsid w:val="00DE6353"/>
    <w:rsid w:val="00DE7948"/>
    <w:rsid w:val="00DF28C0"/>
    <w:rsid w:val="00DF7BDE"/>
    <w:rsid w:val="00E05168"/>
    <w:rsid w:val="00E16873"/>
    <w:rsid w:val="00E21A86"/>
    <w:rsid w:val="00E237C6"/>
    <w:rsid w:val="00E2464A"/>
    <w:rsid w:val="00E27BAD"/>
    <w:rsid w:val="00E35833"/>
    <w:rsid w:val="00E5789D"/>
    <w:rsid w:val="00E74E03"/>
    <w:rsid w:val="00E80114"/>
    <w:rsid w:val="00E83BC4"/>
    <w:rsid w:val="00EE7BFA"/>
    <w:rsid w:val="00F10CDF"/>
    <w:rsid w:val="00F36F64"/>
    <w:rsid w:val="00F414D4"/>
    <w:rsid w:val="00F449C1"/>
    <w:rsid w:val="00F47B7F"/>
    <w:rsid w:val="00F625BB"/>
    <w:rsid w:val="00F665D7"/>
    <w:rsid w:val="00F70E6B"/>
    <w:rsid w:val="00FC3322"/>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55">
      <w:bodyDiv w:val="1"/>
      <w:marLeft w:val="0"/>
      <w:marRight w:val="0"/>
      <w:marTop w:val="0"/>
      <w:marBottom w:val="0"/>
      <w:divBdr>
        <w:top w:val="none" w:sz="0" w:space="0" w:color="auto"/>
        <w:left w:val="none" w:sz="0" w:space="0" w:color="auto"/>
        <w:bottom w:val="none" w:sz="0" w:space="0" w:color="auto"/>
        <w:right w:val="none" w:sz="0" w:space="0" w:color="auto"/>
      </w:divBdr>
    </w:div>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4E784-BCF1-46F5-AA8D-A61A026D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2260</Words>
  <Characters>1289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Donatas Malinauskas</cp:lastModifiedBy>
  <cp:revision>2</cp:revision>
  <cp:lastPrinted>2021-01-08T11:10:00Z</cp:lastPrinted>
  <dcterms:created xsi:type="dcterms:W3CDTF">2021-02-25T14:10:00Z</dcterms:created>
  <dcterms:modified xsi:type="dcterms:W3CDTF">2021-02-25T14:10:00Z</dcterms:modified>
</cp:coreProperties>
</file>