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716" w:rsidRPr="00955596" w:rsidRDefault="00547716" w:rsidP="00547716">
      <w:pPr>
        <w:tabs>
          <w:tab w:val="left" w:pos="14656"/>
        </w:tabs>
        <w:ind w:left="5245"/>
        <w:jc w:val="both"/>
        <w:rPr>
          <w:szCs w:val="24"/>
          <w:lang w:eastAsia="lt-LT"/>
        </w:rPr>
      </w:pPr>
      <w:r w:rsidRPr="00955596">
        <w:rPr>
          <w:szCs w:val="24"/>
          <w:lang w:eastAsia="lt-LT"/>
        </w:rPr>
        <w:t>PRITARTA</w:t>
      </w:r>
    </w:p>
    <w:p w:rsidR="00547716" w:rsidRPr="00955596" w:rsidRDefault="00547716" w:rsidP="00547716">
      <w:pPr>
        <w:tabs>
          <w:tab w:val="left" w:pos="14656"/>
        </w:tabs>
        <w:ind w:left="5245"/>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547716" w:rsidRPr="00955596" w:rsidRDefault="00547716" w:rsidP="00547716">
      <w:pPr>
        <w:tabs>
          <w:tab w:val="left" w:pos="14656"/>
        </w:tabs>
        <w:ind w:left="5245"/>
        <w:rPr>
          <w:bCs/>
          <w:szCs w:val="24"/>
          <w:lang w:eastAsia="lt-LT"/>
        </w:rPr>
      </w:pPr>
      <w:r w:rsidRPr="00955596">
        <w:rPr>
          <w:bCs/>
          <w:szCs w:val="24"/>
          <w:lang w:eastAsia="lt-LT"/>
        </w:rPr>
        <w:t>2021 m. gegužės 20 d. sprendimu Nr. T-118</w:t>
      </w:r>
    </w:p>
    <w:p w:rsidR="00AA3F73" w:rsidRDefault="00AA3F73" w:rsidP="00AA3F73">
      <w:pPr>
        <w:rPr>
          <w:szCs w:val="24"/>
        </w:rPr>
      </w:pPr>
    </w:p>
    <w:p w:rsidR="00EB438F" w:rsidRPr="00E1004B" w:rsidRDefault="00EB438F" w:rsidP="00AA3F73">
      <w:pPr>
        <w:rPr>
          <w:szCs w:val="24"/>
        </w:rPr>
      </w:pPr>
    </w:p>
    <w:p w:rsidR="00AA3F73" w:rsidRDefault="00AA3F73" w:rsidP="00AA3F73">
      <w:pPr>
        <w:jc w:val="center"/>
        <w:rPr>
          <w:b/>
          <w:szCs w:val="24"/>
        </w:rPr>
      </w:pPr>
      <w:r w:rsidRPr="00E1004B">
        <w:rPr>
          <w:b/>
          <w:szCs w:val="24"/>
        </w:rPr>
        <w:t>PANEVĖŽIO R. KREKENA</w:t>
      </w:r>
      <w:r w:rsidR="00857837">
        <w:rPr>
          <w:b/>
          <w:szCs w:val="24"/>
        </w:rPr>
        <w:t>VOS MYKOLO ANTANAIČIO GIMNAZIJA</w:t>
      </w:r>
    </w:p>
    <w:p w:rsidR="00857837" w:rsidRPr="00E1004B" w:rsidRDefault="00857837" w:rsidP="00AA3F73">
      <w:pPr>
        <w:jc w:val="center"/>
        <w:rPr>
          <w:b/>
          <w:szCs w:val="24"/>
        </w:rPr>
      </w:pPr>
    </w:p>
    <w:p w:rsidR="003C6307" w:rsidRPr="005464BC" w:rsidRDefault="001A28C9" w:rsidP="005464BC">
      <w:pPr>
        <w:jc w:val="center"/>
        <w:rPr>
          <w:b/>
          <w:szCs w:val="24"/>
          <w:lang w:eastAsia="lt-LT"/>
        </w:rPr>
      </w:pPr>
      <w:r w:rsidRPr="001A28C9">
        <w:rPr>
          <w:b/>
          <w:szCs w:val="24"/>
          <w:lang w:eastAsia="lt-LT"/>
        </w:rPr>
        <w:t>2020</w:t>
      </w:r>
      <w:r w:rsidR="003C6307">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F268F" w:rsidRDefault="003C6307" w:rsidP="00857837">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3F268F" w:rsidRPr="00F97770" w:rsidTr="008A3983">
        <w:tc>
          <w:tcPr>
            <w:tcW w:w="9775" w:type="dxa"/>
          </w:tcPr>
          <w:p w:rsidR="00AA3F73" w:rsidRPr="00F97770" w:rsidRDefault="00367ADD" w:rsidP="00367ADD">
            <w:pPr>
              <w:spacing w:before="240"/>
              <w:jc w:val="both"/>
              <w:rPr>
                <w:sz w:val="24"/>
                <w:szCs w:val="24"/>
                <w:lang w:eastAsia="ar-SA"/>
              </w:rPr>
            </w:pPr>
            <w:r w:rsidRPr="00F97770">
              <w:rPr>
                <w:sz w:val="24"/>
                <w:szCs w:val="24"/>
                <w:lang w:eastAsia="ar-SA"/>
              </w:rPr>
              <w:t xml:space="preserve">             </w:t>
            </w:r>
            <w:r w:rsidR="00AA3F73" w:rsidRPr="00F97770">
              <w:rPr>
                <w:sz w:val="24"/>
                <w:szCs w:val="24"/>
                <w:lang w:eastAsia="ar-SA"/>
              </w:rPr>
              <w:t xml:space="preserve">Pagal Krekenavos Mykolo Antanaičio gimnazijos (toliau – gimnazija) 2018–2020 metų strateginį planą vykdomos informacinių komunikacinių technologijų (toliau – IKT) vystymo, </w:t>
            </w:r>
            <w:r w:rsidR="00AA3F73" w:rsidRPr="00F97770">
              <w:rPr>
                <w:sz w:val="24"/>
                <w:szCs w:val="24"/>
              </w:rPr>
              <w:t>edukacinių erdvių atnaujinimo</w:t>
            </w:r>
            <w:r w:rsidR="00AA3F73" w:rsidRPr="00F97770">
              <w:rPr>
                <w:sz w:val="24"/>
                <w:szCs w:val="24"/>
                <w:lang w:eastAsia="ar-SA"/>
              </w:rPr>
              <w:t xml:space="preserve"> bei ugdymosi kokybės gerinimo strategijos.</w:t>
            </w:r>
          </w:p>
          <w:p w:rsidR="00AA3F73" w:rsidRPr="00F97770" w:rsidRDefault="00AA3F73" w:rsidP="00AA3F73">
            <w:pPr>
              <w:pStyle w:val="Sraopastraipa"/>
              <w:tabs>
                <w:tab w:val="left" w:pos="5280"/>
              </w:tabs>
              <w:ind w:left="0" w:firstLine="851"/>
              <w:jc w:val="both"/>
              <w:rPr>
                <w:color w:val="000000"/>
                <w:sz w:val="24"/>
                <w:szCs w:val="24"/>
              </w:rPr>
            </w:pPr>
            <w:r w:rsidRPr="00F97770">
              <w:rPr>
                <w:color w:val="000000"/>
                <w:sz w:val="24"/>
                <w:szCs w:val="24"/>
              </w:rPr>
              <w:t xml:space="preserve">2020 metų veiklos prioritetai: demokratiškos, kūrybingos, turinčios tvirtas vertybines nuostatas asmenybės ugdymas; ugdymosi kokybės tobulinimas; saugios gimnazijos kūrimas; mokinių </w:t>
            </w:r>
            <w:r w:rsidRPr="00F97770">
              <w:rPr>
                <w:sz w:val="24"/>
                <w:szCs w:val="24"/>
              </w:rPr>
              <w:t>sveikatos stiprinimas</w:t>
            </w:r>
            <w:r w:rsidRPr="00F97770">
              <w:rPr>
                <w:color w:val="000000"/>
                <w:sz w:val="24"/>
                <w:szCs w:val="24"/>
              </w:rPr>
              <w:t>.</w:t>
            </w:r>
          </w:p>
          <w:p w:rsidR="00AA3F73" w:rsidRPr="00F97770" w:rsidRDefault="00AA3F73" w:rsidP="00AA3F73">
            <w:pPr>
              <w:pStyle w:val="Sraopastraipa"/>
              <w:tabs>
                <w:tab w:val="left" w:pos="5280"/>
              </w:tabs>
              <w:ind w:left="0" w:firstLine="851"/>
              <w:jc w:val="both"/>
              <w:rPr>
                <w:color w:val="000000"/>
                <w:sz w:val="24"/>
                <w:szCs w:val="24"/>
              </w:rPr>
            </w:pPr>
            <w:r w:rsidRPr="00F97770">
              <w:rPr>
                <w:color w:val="000000"/>
                <w:sz w:val="24"/>
                <w:szCs w:val="24"/>
              </w:rPr>
              <w:t>2020 metų veiklos tikslai ir uždaviniai:</w:t>
            </w:r>
          </w:p>
          <w:p w:rsidR="00AA3F73" w:rsidRPr="00F97770" w:rsidRDefault="00AA3F73" w:rsidP="00AA3F73">
            <w:pPr>
              <w:numPr>
                <w:ilvl w:val="0"/>
                <w:numId w:val="1"/>
              </w:numPr>
              <w:ind w:left="0" w:firstLine="851"/>
              <w:jc w:val="both"/>
              <w:rPr>
                <w:sz w:val="24"/>
                <w:szCs w:val="24"/>
              </w:rPr>
            </w:pPr>
            <w:r w:rsidRPr="00F97770">
              <w:rPr>
                <w:sz w:val="24"/>
                <w:szCs w:val="24"/>
              </w:rPr>
              <w:t>Skatinti mokinių mokymosi motyvaciją: sistemingai taikyti IKT ugdymo procese, analizuoti mokinių individualią pažangą; tobulinti mokėjimo mokytis kompetenciją.</w:t>
            </w:r>
          </w:p>
          <w:p w:rsidR="00AA3F73" w:rsidRPr="00F97770" w:rsidRDefault="00AA3F73" w:rsidP="00AA3F73">
            <w:pPr>
              <w:numPr>
                <w:ilvl w:val="0"/>
                <w:numId w:val="1"/>
              </w:numPr>
              <w:ind w:left="0" w:firstLine="851"/>
              <w:jc w:val="both"/>
              <w:rPr>
                <w:sz w:val="24"/>
                <w:szCs w:val="24"/>
              </w:rPr>
            </w:pPr>
            <w:r w:rsidRPr="00F97770">
              <w:rPr>
                <w:sz w:val="24"/>
                <w:szCs w:val="24"/>
              </w:rPr>
              <w:t>Skatinti gimnazijos bendruomenės narių lyderystę, kultūrinę ir sveikatos stiprinimo kompetencijas: stiprinti mokinių tautinę, pilietinę ir sveikos gyvensenos savimonę, plėtoti gimnazijos tarptautiškumą per projektinę veiklą, tobulinti gimnazijos bendruomenės narių bendrąsias kompetencijas.</w:t>
            </w:r>
          </w:p>
          <w:p w:rsidR="00AA3F73" w:rsidRPr="00F97770" w:rsidRDefault="00AA3F73" w:rsidP="00AA3F73">
            <w:pPr>
              <w:numPr>
                <w:ilvl w:val="0"/>
                <w:numId w:val="1"/>
              </w:numPr>
              <w:ind w:left="0" w:firstLine="851"/>
              <w:jc w:val="both"/>
              <w:rPr>
                <w:sz w:val="24"/>
                <w:szCs w:val="24"/>
              </w:rPr>
            </w:pPr>
            <w:r w:rsidRPr="00F97770">
              <w:rPr>
                <w:sz w:val="24"/>
                <w:szCs w:val="24"/>
              </w:rPr>
              <w:t>Modernizuoti ir sukurti saugią gimnazijos edukacinę aplinką: atnaujinti gimnazijos edukacines erdves.</w:t>
            </w:r>
          </w:p>
          <w:p w:rsidR="00AA3F73" w:rsidRPr="00F97770" w:rsidRDefault="00AA3F73" w:rsidP="002B0183">
            <w:pPr>
              <w:ind w:firstLine="851"/>
              <w:jc w:val="both"/>
              <w:rPr>
                <w:sz w:val="24"/>
                <w:szCs w:val="24"/>
              </w:rPr>
            </w:pPr>
            <w:r w:rsidRPr="00F97770">
              <w:rPr>
                <w:sz w:val="24"/>
                <w:szCs w:val="24"/>
              </w:rPr>
              <w:t xml:space="preserve">Gimnazijos 2020 m. veiklos rezultatai yra labai geri. Sėkmingai įgyvendinome </w:t>
            </w:r>
            <w:r w:rsidRPr="00F97770">
              <w:rPr>
                <w:sz w:val="24"/>
                <w:szCs w:val="24"/>
                <w:lang w:eastAsia="ar-SA"/>
              </w:rPr>
              <w:t xml:space="preserve">ugdymosi kokybės gerinimo strategiją ir pasiekėme vieną svarbiausių tikslų – ugdymosi kokybė tenkina gimnazijos bendruomenę. </w:t>
            </w:r>
            <w:r w:rsidRPr="00F97770">
              <w:rPr>
                <w:sz w:val="24"/>
                <w:szCs w:val="24"/>
              </w:rPr>
              <w:t xml:space="preserve">Nežymiai sumažėjo bendras valstybinių brandos egzaminų (toliau – VBE) išlaikymo vidurkis 42,1 (2019 m. buvo 43,4), bet ženkliai padidėjo VBE išlaikymo procentas 97,7 (2019 m. buvo 93,9). Aukštesni anglų 63,6, geografijos 45,3, biologijos 43,4, istorijos 48,3 VBE rezultatų vidurkiai lyginant su 2019 m. (anglų – 56,7, geografija – 36,5, biologija – 39,6, istorija – 48,2). Matematikos VBE išlaikymo procentas 85 žymiai viršija tiek šalies </w:t>
            </w:r>
            <w:r w:rsidR="002B0183" w:rsidRPr="00F97770">
              <w:rPr>
                <w:sz w:val="24"/>
                <w:szCs w:val="24"/>
              </w:rPr>
              <w:t xml:space="preserve">– </w:t>
            </w:r>
            <w:r w:rsidRPr="00F97770">
              <w:rPr>
                <w:sz w:val="24"/>
                <w:szCs w:val="24"/>
              </w:rPr>
              <w:t xml:space="preserve">67,6, tiek Panevėžio rajono </w:t>
            </w:r>
            <w:r w:rsidR="002B0183" w:rsidRPr="00F97770">
              <w:rPr>
                <w:sz w:val="24"/>
                <w:szCs w:val="24"/>
              </w:rPr>
              <w:t xml:space="preserve">– </w:t>
            </w:r>
            <w:r w:rsidRPr="00F97770">
              <w:rPr>
                <w:sz w:val="24"/>
                <w:szCs w:val="24"/>
              </w:rPr>
              <w:t>74 rodiklius. Aukščiausi VBE įvertinimai</w:t>
            </w:r>
            <w:r w:rsidR="002B0183" w:rsidRPr="00F97770">
              <w:rPr>
                <w:sz w:val="24"/>
                <w:szCs w:val="24"/>
              </w:rPr>
              <w:t xml:space="preserve"> –</w:t>
            </w:r>
            <w:r w:rsidRPr="00F97770">
              <w:rPr>
                <w:sz w:val="24"/>
                <w:szCs w:val="24"/>
              </w:rPr>
              <w:t xml:space="preserve"> anglų kalb</w:t>
            </w:r>
            <w:r w:rsidR="002B0183" w:rsidRPr="00F97770">
              <w:rPr>
                <w:sz w:val="24"/>
                <w:szCs w:val="24"/>
              </w:rPr>
              <w:t>os</w:t>
            </w:r>
            <w:r w:rsidRPr="00F97770">
              <w:rPr>
                <w:sz w:val="24"/>
                <w:szCs w:val="24"/>
              </w:rPr>
              <w:t xml:space="preserve"> – 91, 90, 86, 83, 81</w:t>
            </w:r>
            <w:r w:rsidR="002B0183" w:rsidRPr="00F97770">
              <w:rPr>
                <w:sz w:val="24"/>
                <w:szCs w:val="24"/>
              </w:rPr>
              <w:t xml:space="preserve"> balai</w:t>
            </w:r>
            <w:r w:rsidRPr="00F97770">
              <w:rPr>
                <w:sz w:val="24"/>
                <w:szCs w:val="24"/>
              </w:rPr>
              <w:t>.</w:t>
            </w:r>
          </w:p>
          <w:p w:rsidR="00AA3F73" w:rsidRPr="00F97770" w:rsidRDefault="00AA3F73" w:rsidP="00AA3F73">
            <w:pPr>
              <w:ind w:firstLine="851"/>
              <w:jc w:val="both"/>
              <w:rPr>
                <w:sz w:val="24"/>
                <w:szCs w:val="24"/>
              </w:rPr>
            </w:pPr>
            <w:r w:rsidRPr="00F97770">
              <w:rPr>
                <w:sz w:val="24"/>
                <w:szCs w:val="24"/>
              </w:rPr>
              <w:t>Vykdant gimnazijos edukacinių erdvių atnaujinimo strategiją, atnaujintas seno korpuso</w:t>
            </w:r>
            <w:r w:rsidR="002B0183" w:rsidRPr="00F97770">
              <w:rPr>
                <w:sz w:val="24"/>
                <w:szCs w:val="24"/>
              </w:rPr>
              <w:t xml:space="preserve">   </w:t>
            </w:r>
            <w:r w:rsidRPr="00F97770">
              <w:rPr>
                <w:sz w:val="24"/>
                <w:szCs w:val="24"/>
              </w:rPr>
              <w:t xml:space="preserve"> II aukšto koridorius, technologijų (medžio, metalo apdirbimo), dailės kabinetai; bibliotekos, skaityklos, knygų fondo baldai, valgyklos įranga.</w:t>
            </w:r>
          </w:p>
          <w:p w:rsidR="00AA3F73" w:rsidRPr="00F97770" w:rsidRDefault="00AA3F73" w:rsidP="00AA3F73">
            <w:pPr>
              <w:ind w:firstLine="851"/>
              <w:jc w:val="both"/>
              <w:rPr>
                <w:sz w:val="24"/>
                <w:szCs w:val="24"/>
              </w:rPr>
            </w:pPr>
            <w:r w:rsidRPr="00F97770">
              <w:rPr>
                <w:sz w:val="24"/>
                <w:szCs w:val="24"/>
              </w:rPr>
              <w:t>Įgyvendinant gimnazijos IKT vystymo strategiją, iš Švietimo, mokslo ir sporto ministerijos gauti 68 planšetiniai, 4 nešiojami</w:t>
            </w:r>
            <w:r w:rsidR="002B0183" w:rsidRPr="00F97770">
              <w:rPr>
                <w:sz w:val="24"/>
                <w:szCs w:val="24"/>
              </w:rPr>
              <w:t>eji</w:t>
            </w:r>
            <w:r w:rsidRPr="00F97770">
              <w:rPr>
                <w:sz w:val="24"/>
                <w:szCs w:val="24"/>
              </w:rPr>
              <w:t xml:space="preserve"> kompiuteriai nuotoliniam mokymui organizuoti, nupirkti du interaktyvūs ekranai (pradinio ugdymo ir anglų </w:t>
            </w:r>
            <w:r w:rsidR="002B0183" w:rsidRPr="00F97770">
              <w:rPr>
                <w:sz w:val="24"/>
                <w:szCs w:val="24"/>
              </w:rPr>
              <w:t xml:space="preserve">kalbos </w:t>
            </w:r>
            <w:r w:rsidRPr="00F97770">
              <w:rPr>
                <w:sz w:val="24"/>
                <w:szCs w:val="24"/>
              </w:rPr>
              <w:t>kabinetams), du nešiojami</w:t>
            </w:r>
            <w:r w:rsidR="002B0183" w:rsidRPr="00F97770">
              <w:rPr>
                <w:sz w:val="24"/>
                <w:szCs w:val="24"/>
              </w:rPr>
              <w:t>eji</w:t>
            </w:r>
            <w:r w:rsidRPr="00F97770">
              <w:rPr>
                <w:sz w:val="24"/>
                <w:szCs w:val="24"/>
              </w:rPr>
              <w:t xml:space="preserve"> kompiuteriai ir kita IKT įranga. Individualiai mokinių pažangai stebėti ir fiksuoti sėkmingai naudojamos EDUKA dienyno ir EDUKA klasės sistemos. Nuotolinio mokymo organizavimui pasirinkta </w:t>
            </w:r>
            <w:r w:rsidR="002B0183" w:rsidRPr="00F97770">
              <w:rPr>
                <w:sz w:val="24"/>
                <w:szCs w:val="24"/>
              </w:rPr>
              <w:t>„</w:t>
            </w:r>
            <w:r w:rsidRPr="00F97770">
              <w:rPr>
                <w:sz w:val="24"/>
                <w:szCs w:val="24"/>
              </w:rPr>
              <w:t>MS Teams</w:t>
            </w:r>
            <w:r w:rsidR="002B0183" w:rsidRPr="00F97770">
              <w:rPr>
                <w:sz w:val="24"/>
                <w:szCs w:val="24"/>
              </w:rPr>
              <w:t>“</w:t>
            </w:r>
            <w:r w:rsidRPr="00F97770">
              <w:rPr>
                <w:sz w:val="24"/>
                <w:szCs w:val="24"/>
              </w:rPr>
              <w:t xml:space="preserve"> aplinka.</w:t>
            </w:r>
          </w:p>
          <w:p w:rsidR="00B348A8" w:rsidRPr="00F97770" w:rsidRDefault="00AA3F73" w:rsidP="00B348A8">
            <w:pPr>
              <w:ind w:firstLine="851"/>
              <w:jc w:val="both"/>
              <w:rPr>
                <w:sz w:val="24"/>
                <w:szCs w:val="24"/>
              </w:rPr>
            </w:pPr>
            <w:r w:rsidRPr="00F97770">
              <w:rPr>
                <w:sz w:val="24"/>
                <w:szCs w:val="24"/>
              </w:rPr>
              <w:t>Paramos lėšų pritraukimas. Už 1,2 proc. nuo GPM deklaracijas gauta 1 333 Eur. Paramos lėšų iš kitų rėmėjų gauta 1 060 Eur. Šios lėšos tikslingai panaudotos turtui ir priemonėms įsigyti, renginiams ir ekskursijoms organizuoti.</w:t>
            </w:r>
          </w:p>
          <w:p w:rsidR="003F268F" w:rsidRPr="00F97770" w:rsidRDefault="00AA3F73" w:rsidP="005540CA">
            <w:pPr>
              <w:ind w:firstLine="851"/>
              <w:jc w:val="both"/>
              <w:rPr>
                <w:sz w:val="24"/>
                <w:szCs w:val="24"/>
              </w:rPr>
            </w:pPr>
            <w:r w:rsidRPr="00F97770">
              <w:rPr>
                <w:sz w:val="24"/>
                <w:szCs w:val="24"/>
              </w:rPr>
              <w:t xml:space="preserve">2020 m. direktoriaus veiklos prioritetai: ugdymo kokybės gerinimo strategijos vykdymas, </w:t>
            </w:r>
            <w:r w:rsidRPr="00F97770">
              <w:rPr>
                <w:sz w:val="24"/>
                <w:szCs w:val="24"/>
              </w:rPr>
              <w:lastRenderedPageBreak/>
              <w:t xml:space="preserve">nuotolinis mokymas, gimnazijos veiklos organizavimas pandemijos, karantino laikotarpiu </w:t>
            </w:r>
            <w:r w:rsidRPr="00F97770">
              <w:rPr>
                <w:sz w:val="24"/>
                <w:szCs w:val="24"/>
                <w:lang w:eastAsia="lt-LT"/>
              </w:rPr>
              <w:t>siekiant užtikrinti saugumo reikalavimus</w:t>
            </w:r>
            <w:r w:rsidRPr="00F97770">
              <w:rPr>
                <w:sz w:val="24"/>
                <w:szCs w:val="24"/>
              </w:rPr>
              <w:t xml:space="preserve">, IKT ir edukacinių erdvių atnaujinimo strategijų vykdymas, gimnazijos 2021–2023 m. strateginio plano projekto rengimas, </w:t>
            </w:r>
            <w:r w:rsidRPr="00F97770">
              <w:rPr>
                <w:sz w:val="24"/>
                <w:szCs w:val="24"/>
                <w:lang w:eastAsia="lt-LT"/>
              </w:rPr>
              <w:t xml:space="preserve">tarptautinės programos „Erasmus+“ </w:t>
            </w:r>
            <w:r w:rsidRPr="00F97770">
              <w:rPr>
                <w:sz w:val="24"/>
                <w:szCs w:val="24"/>
              </w:rPr>
              <w:t>projekto „Skaitmeninė klasė“ įgyvendinimas, veiklų koregavimas, paramos lėšų pritraukimas.</w:t>
            </w:r>
          </w:p>
        </w:tc>
      </w:tr>
    </w:tbl>
    <w:p w:rsidR="005540CA" w:rsidRPr="00F97770" w:rsidRDefault="005540CA" w:rsidP="009F6DE6">
      <w:pPr>
        <w:rPr>
          <w:szCs w:val="24"/>
        </w:rPr>
      </w:pPr>
    </w:p>
    <w:p w:rsidR="0086259C" w:rsidRPr="00367ADD" w:rsidRDefault="0086259C" w:rsidP="00992FFB">
      <w:pPr>
        <w:jc w:val="center"/>
        <w:rPr>
          <w:szCs w:val="24"/>
        </w:rPr>
      </w:pPr>
      <w:bookmarkStart w:id="0" w:name="_GoBack"/>
      <w:bookmarkEnd w:id="0"/>
      <w:r w:rsidRPr="00367ADD">
        <w:rPr>
          <w:szCs w:val="24"/>
        </w:rPr>
        <w:t>_____________________________________</w:t>
      </w:r>
    </w:p>
    <w:p w:rsidR="000E7B0C" w:rsidRPr="00367ADD" w:rsidRDefault="000E7B0C">
      <w:pPr>
        <w:rPr>
          <w:szCs w:val="24"/>
        </w:rPr>
      </w:pPr>
    </w:p>
    <w:sectPr w:rsidR="000E7B0C" w:rsidRPr="00367ADD" w:rsidSect="00367ADD">
      <w:pgSz w:w="12240" w:h="15840"/>
      <w:pgMar w:top="1170" w:right="851"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00C7"/>
    <w:multiLevelType w:val="multilevel"/>
    <w:tmpl w:val="B8FAEC8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E7B0C"/>
    <w:rsid w:val="001A28C9"/>
    <w:rsid w:val="00205B87"/>
    <w:rsid w:val="002960CB"/>
    <w:rsid w:val="002B0183"/>
    <w:rsid w:val="003440A4"/>
    <w:rsid w:val="00367ADD"/>
    <w:rsid w:val="003A2C8C"/>
    <w:rsid w:val="003B548C"/>
    <w:rsid w:val="003C6307"/>
    <w:rsid w:val="003F268F"/>
    <w:rsid w:val="003F7D3B"/>
    <w:rsid w:val="004239C5"/>
    <w:rsid w:val="00495576"/>
    <w:rsid w:val="005464BC"/>
    <w:rsid w:val="00547716"/>
    <w:rsid w:val="005540CA"/>
    <w:rsid w:val="00670DD2"/>
    <w:rsid w:val="006D0A1B"/>
    <w:rsid w:val="00703972"/>
    <w:rsid w:val="00857837"/>
    <w:rsid w:val="0086259C"/>
    <w:rsid w:val="0096127A"/>
    <w:rsid w:val="00992554"/>
    <w:rsid w:val="00992FFB"/>
    <w:rsid w:val="009F6DE6"/>
    <w:rsid w:val="00AA21C9"/>
    <w:rsid w:val="00AA3F73"/>
    <w:rsid w:val="00B348A8"/>
    <w:rsid w:val="00B4378C"/>
    <w:rsid w:val="00C361B2"/>
    <w:rsid w:val="00C84AA1"/>
    <w:rsid w:val="00CD4952"/>
    <w:rsid w:val="00D12569"/>
    <w:rsid w:val="00EB438F"/>
    <w:rsid w:val="00F119D2"/>
    <w:rsid w:val="00F278E5"/>
    <w:rsid w:val="00F97770"/>
    <w:rsid w:val="00FE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8C666-B747-4BCA-9E24-16E16600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AA3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2219</Words>
  <Characters>1265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7</cp:revision>
  <dcterms:created xsi:type="dcterms:W3CDTF">2021-05-02T05:21:00Z</dcterms:created>
  <dcterms:modified xsi:type="dcterms:W3CDTF">2021-05-20T07:53:00Z</dcterms:modified>
</cp:coreProperties>
</file>