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DF5A0" w14:textId="77777777" w:rsidR="008D26BD" w:rsidRDefault="008D26BD" w:rsidP="00B363D2">
      <w:pPr>
        <w:pStyle w:val="Header"/>
        <w:tabs>
          <w:tab w:val="clear" w:pos="4153"/>
          <w:tab w:val="clear" w:pos="8306"/>
          <w:tab w:val="left" w:pos="990"/>
        </w:tabs>
        <w:jc w:val="center"/>
        <w:rPr>
          <w:b/>
          <w:sz w:val="24"/>
          <w:szCs w:val="24"/>
        </w:rPr>
      </w:pPr>
    </w:p>
    <w:p w14:paraId="20A4D378" w14:textId="77777777" w:rsidR="00A77318" w:rsidRPr="004F7B55" w:rsidRDefault="00A77318" w:rsidP="00496D8C">
      <w:pPr>
        <w:pStyle w:val="Header"/>
        <w:tabs>
          <w:tab w:val="left" w:pos="990"/>
        </w:tabs>
        <w:jc w:val="center"/>
        <w:rPr>
          <w:b/>
          <w:sz w:val="24"/>
          <w:szCs w:val="24"/>
        </w:rPr>
      </w:pPr>
      <w:r w:rsidRPr="004F7B55">
        <w:rPr>
          <w:b/>
          <w:sz w:val="24"/>
          <w:szCs w:val="24"/>
        </w:rPr>
        <w:t>DĖL PANEVĖŽIO RAJONO SAVIVALDYBĖS KONTROLĖS IR AUDITO</w:t>
      </w:r>
      <w:r>
        <w:rPr>
          <w:b/>
          <w:sz w:val="24"/>
          <w:szCs w:val="24"/>
        </w:rPr>
        <w:t xml:space="preserve"> </w:t>
      </w:r>
      <w:r w:rsidRPr="004F7B55">
        <w:rPr>
          <w:b/>
          <w:sz w:val="24"/>
          <w:szCs w:val="24"/>
        </w:rPr>
        <w:t>TARNYBOS NUOSTATŲ PATVIRTINIMO</w:t>
      </w:r>
      <w:r w:rsidR="00E425BC">
        <w:rPr>
          <w:b/>
          <w:sz w:val="24"/>
          <w:szCs w:val="24"/>
        </w:rPr>
        <w:t xml:space="preserve"> </w:t>
      </w:r>
    </w:p>
    <w:p w14:paraId="6E515BFC" w14:textId="77777777" w:rsidR="00A77318" w:rsidRPr="004F7B55" w:rsidRDefault="00A77318" w:rsidP="00A77318">
      <w:pPr>
        <w:pStyle w:val="Header"/>
        <w:tabs>
          <w:tab w:val="clear" w:pos="4153"/>
          <w:tab w:val="clear" w:pos="8306"/>
          <w:tab w:val="left" w:pos="990"/>
        </w:tabs>
        <w:jc w:val="center"/>
        <w:rPr>
          <w:sz w:val="24"/>
          <w:szCs w:val="24"/>
        </w:rPr>
      </w:pPr>
    </w:p>
    <w:p w14:paraId="4242D7FF" w14:textId="77777777" w:rsidR="00A77318" w:rsidRPr="004F7B55" w:rsidRDefault="00A77318" w:rsidP="00A77318">
      <w:pPr>
        <w:pStyle w:val="Header"/>
        <w:tabs>
          <w:tab w:val="clear" w:pos="4153"/>
          <w:tab w:val="clear" w:pos="8306"/>
          <w:tab w:val="left" w:pos="990"/>
        </w:tabs>
        <w:jc w:val="center"/>
        <w:rPr>
          <w:sz w:val="24"/>
          <w:szCs w:val="24"/>
        </w:rPr>
      </w:pPr>
      <w:r w:rsidRPr="004F7B55">
        <w:rPr>
          <w:sz w:val="24"/>
          <w:szCs w:val="24"/>
        </w:rPr>
        <w:t>20</w:t>
      </w:r>
      <w:r w:rsidR="00E425BC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4F7B55">
        <w:rPr>
          <w:sz w:val="24"/>
          <w:szCs w:val="24"/>
        </w:rPr>
        <w:t xml:space="preserve">m. </w:t>
      </w:r>
      <w:r w:rsidR="00E425BC">
        <w:rPr>
          <w:sz w:val="24"/>
          <w:szCs w:val="24"/>
        </w:rPr>
        <w:t>balandžio</w:t>
      </w:r>
      <w:r w:rsidRPr="004F7B55">
        <w:rPr>
          <w:sz w:val="24"/>
          <w:szCs w:val="24"/>
        </w:rPr>
        <w:t xml:space="preserve"> </w:t>
      </w:r>
      <w:r w:rsidR="00E425BC">
        <w:rPr>
          <w:sz w:val="24"/>
          <w:szCs w:val="24"/>
        </w:rPr>
        <w:t>8</w:t>
      </w:r>
      <w:r w:rsidRPr="004F7B55">
        <w:rPr>
          <w:sz w:val="24"/>
          <w:szCs w:val="24"/>
        </w:rPr>
        <w:t xml:space="preserve"> d. Nr. T-</w:t>
      </w:r>
      <w:r w:rsidR="006B25BA">
        <w:rPr>
          <w:sz w:val="24"/>
          <w:szCs w:val="24"/>
        </w:rPr>
        <w:t xml:space="preserve"> </w:t>
      </w:r>
      <w:r w:rsidR="00A260C8">
        <w:rPr>
          <w:sz w:val="24"/>
          <w:szCs w:val="24"/>
        </w:rPr>
        <w:t>105</w:t>
      </w:r>
    </w:p>
    <w:p w14:paraId="19651872" w14:textId="77777777" w:rsidR="00A77318" w:rsidRPr="004F7B55" w:rsidRDefault="00A77318" w:rsidP="00A77318">
      <w:pPr>
        <w:pStyle w:val="Header"/>
        <w:tabs>
          <w:tab w:val="clear" w:pos="4153"/>
          <w:tab w:val="clear" w:pos="8306"/>
          <w:tab w:val="left" w:pos="990"/>
        </w:tabs>
        <w:jc w:val="center"/>
        <w:rPr>
          <w:sz w:val="24"/>
          <w:szCs w:val="24"/>
        </w:rPr>
      </w:pPr>
      <w:r w:rsidRPr="004F7B55">
        <w:rPr>
          <w:sz w:val="24"/>
          <w:szCs w:val="24"/>
        </w:rPr>
        <w:t>Panevėžys</w:t>
      </w:r>
    </w:p>
    <w:p w14:paraId="566799D7" w14:textId="77777777" w:rsidR="00A77318" w:rsidRPr="00A04F5E" w:rsidRDefault="00A77318" w:rsidP="00A77318">
      <w:pPr>
        <w:pStyle w:val="Header"/>
        <w:tabs>
          <w:tab w:val="clear" w:pos="4153"/>
          <w:tab w:val="clear" w:pos="8306"/>
          <w:tab w:val="left" w:pos="990"/>
        </w:tabs>
        <w:rPr>
          <w:sz w:val="28"/>
          <w:szCs w:val="28"/>
        </w:rPr>
      </w:pPr>
    </w:p>
    <w:p w14:paraId="5F85B16F" w14:textId="77777777" w:rsidR="00A9184B" w:rsidRDefault="00A9184B" w:rsidP="00A77318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</w:p>
    <w:p w14:paraId="26F4D17B" w14:textId="77777777" w:rsidR="00A9184B" w:rsidRPr="00A9184B" w:rsidRDefault="00A9184B" w:rsidP="00496D8C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  <w:r w:rsidRPr="00A9184B">
        <w:rPr>
          <w:sz w:val="24"/>
          <w:szCs w:val="24"/>
        </w:rPr>
        <w:t>Vadovaudamasi Lietuvos Respublikos vietos savivaldos įstatymo 16 straipsnio 2 dalies</w:t>
      </w:r>
      <w:r w:rsidR="00496D8C">
        <w:rPr>
          <w:sz w:val="24"/>
          <w:szCs w:val="24"/>
        </w:rPr>
        <w:t xml:space="preserve">       </w:t>
      </w:r>
      <w:r w:rsidRPr="00A9184B">
        <w:rPr>
          <w:sz w:val="24"/>
          <w:szCs w:val="24"/>
        </w:rPr>
        <w:t xml:space="preserve">8 punktu, 18 straipsnio 1 dalimi, Lietuvos Respublikos biudžetinių įstaigų įstatymo 6 straipsniu, Panevėžio </w:t>
      </w:r>
      <w:r w:rsidR="00B363D2">
        <w:rPr>
          <w:sz w:val="24"/>
          <w:szCs w:val="24"/>
        </w:rPr>
        <w:t>rajono</w:t>
      </w:r>
      <w:r w:rsidRPr="00A9184B">
        <w:rPr>
          <w:sz w:val="24"/>
          <w:szCs w:val="24"/>
        </w:rPr>
        <w:t xml:space="preserve"> savivaldybės taryba  n u s p r e n d ž i a:</w:t>
      </w:r>
    </w:p>
    <w:p w14:paraId="19153394" w14:textId="77777777" w:rsidR="00A9184B" w:rsidRPr="00A9184B" w:rsidRDefault="00A9184B" w:rsidP="00496D8C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  <w:r w:rsidRPr="00A9184B">
        <w:rPr>
          <w:sz w:val="24"/>
          <w:szCs w:val="24"/>
        </w:rPr>
        <w:t>1.</w:t>
      </w:r>
      <w:r w:rsidRPr="00A9184B">
        <w:rPr>
          <w:sz w:val="24"/>
          <w:szCs w:val="24"/>
        </w:rPr>
        <w:tab/>
        <w:t xml:space="preserve">Patvirtinti Panevėžio </w:t>
      </w:r>
      <w:r w:rsidR="00B363D2">
        <w:rPr>
          <w:sz w:val="24"/>
          <w:szCs w:val="24"/>
        </w:rPr>
        <w:t>rajono</w:t>
      </w:r>
      <w:r w:rsidRPr="00A9184B">
        <w:rPr>
          <w:sz w:val="24"/>
          <w:szCs w:val="24"/>
        </w:rPr>
        <w:t xml:space="preserve"> savivaldybės kontrolės ir audito tarnybos nuostat</w:t>
      </w:r>
      <w:r w:rsidR="005B7B02">
        <w:rPr>
          <w:sz w:val="24"/>
          <w:szCs w:val="24"/>
        </w:rPr>
        <w:t>ų</w:t>
      </w:r>
      <w:r w:rsidRPr="00A9184B">
        <w:rPr>
          <w:sz w:val="24"/>
          <w:szCs w:val="24"/>
        </w:rPr>
        <w:t xml:space="preserve"> </w:t>
      </w:r>
      <w:r w:rsidR="005B7B02">
        <w:rPr>
          <w:sz w:val="24"/>
          <w:szCs w:val="24"/>
        </w:rPr>
        <w:t xml:space="preserve">naują redakciją </w:t>
      </w:r>
      <w:r w:rsidRPr="00A9184B">
        <w:rPr>
          <w:sz w:val="24"/>
          <w:szCs w:val="24"/>
        </w:rPr>
        <w:t>(pridedama).</w:t>
      </w:r>
    </w:p>
    <w:p w14:paraId="5D686AB6" w14:textId="77777777" w:rsidR="00A9184B" w:rsidRPr="00A9184B" w:rsidRDefault="00A9184B" w:rsidP="00496D8C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  <w:r w:rsidRPr="00A9184B">
        <w:rPr>
          <w:sz w:val="24"/>
          <w:szCs w:val="24"/>
        </w:rPr>
        <w:t>2.</w:t>
      </w:r>
      <w:r w:rsidRPr="00A9184B">
        <w:rPr>
          <w:sz w:val="24"/>
          <w:szCs w:val="24"/>
        </w:rPr>
        <w:tab/>
        <w:t xml:space="preserve">Įgalioti Savivaldybės kontrolierę </w:t>
      </w:r>
      <w:r w:rsidR="00B363D2">
        <w:rPr>
          <w:sz w:val="24"/>
          <w:szCs w:val="24"/>
        </w:rPr>
        <w:t>Vidutę Kanapeckienę</w:t>
      </w:r>
      <w:r w:rsidRPr="00A9184B">
        <w:rPr>
          <w:sz w:val="24"/>
          <w:szCs w:val="24"/>
        </w:rPr>
        <w:t xml:space="preserve"> pasirašyti ir pateikti </w:t>
      </w:r>
      <w:r w:rsidR="00496D8C">
        <w:rPr>
          <w:sz w:val="24"/>
          <w:szCs w:val="24"/>
        </w:rPr>
        <w:t xml:space="preserve">             </w:t>
      </w:r>
      <w:r w:rsidRPr="00A9184B">
        <w:rPr>
          <w:sz w:val="24"/>
          <w:szCs w:val="24"/>
        </w:rPr>
        <w:t>VĮ Registrų centrui 1 punkte minimus nuostatus, atlikti kitus veiksmus, susijusius su šių nuostatų registravimu Juridinių asmenų registre.</w:t>
      </w:r>
    </w:p>
    <w:p w14:paraId="09D2BFEE" w14:textId="77777777" w:rsidR="00A9184B" w:rsidRPr="00A9184B" w:rsidRDefault="00A9184B" w:rsidP="00496D8C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  <w:r w:rsidRPr="00A9184B">
        <w:rPr>
          <w:sz w:val="24"/>
          <w:szCs w:val="24"/>
        </w:rPr>
        <w:t>3.</w:t>
      </w:r>
      <w:r w:rsidRPr="00A9184B">
        <w:rPr>
          <w:sz w:val="24"/>
          <w:szCs w:val="24"/>
        </w:rPr>
        <w:tab/>
        <w:t xml:space="preserve">Pripažinti netekusiu galios Panevėžio </w:t>
      </w:r>
      <w:r w:rsidR="00B363D2">
        <w:rPr>
          <w:sz w:val="24"/>
          <w:szCs w:val="24"/>
        </w:rPr>
        <w:t>rajono</w:t>
      </w:r>
      <w:r w:rsidRPr="00A9184B">
        <w:rPr>
          <w:sz w:val="24"/>
          <w:szCs w:val="24"/>
        </w:rPr>
        <w:t xml:space="preserve"> savivaldybės tarybos 2014 m. </w:t>
      </w:r>
      <w:r w:rsidR="00B363D2">
        <w:rPr>
          <w:sz w:val="24"/>
          <w:szCs w:val="24"/>
        </w:rPr>
        <w:t>gruodžio 22</w:t>
      </w:r>
      <w:r w:rsidRPr="00A9184B">
        <w:rPr>
          <w:sz w:val="24"/>
          <w:szCs w:val="24"/>
        </w:rPr>
        <w:t xml:space="preserve"> d. sprendim</w:t>
      </w:r>
      <w:r w:rsidR="00B363D2">
        <w:rPr>
          <w:sz w:val="24"/>
          <w:szCs w:val="24"/>
        </w:rPr>
        <w:t>ą</w:t>
      </w:r>
      <w:r w:rsidRPr="00A9184B">
        <w:rPr>
          <w:sz w:val="24"/>
          <w:szCs w:val="24"/>
        </w:rPr>
        <w:t xml:space="preserve"> Nr. </w:t>
      </w:r>
      <w:r w:rsidR="00B363D2">
        <w:rPr>
          <w:sz w:val="24"/>
          <w:szCs w:val="24"/>
        </w:rPr>
        <w:t>T-247</w:t>
      </w:r>
      <w:r w:rsidRPr="00A9184B">
        <w:rPr>
          <w:sz w:val="24"/>
          <w:szCs w:val="24"/>
        </w:rPr>
        <w:t xml:space="preserve"> „Dėl Panevėžio </w:t>
      </w:r>
      <w:r w:rsidR="00B363D2">
        <w:rPr>
          <w:sz w:val="24"/>
          <w:szCs w:val="24"/>
        </w:rPr>
        <w:t>rajono</w:t>
      </w:r>
      <w:r w:rsidRPr="00A9184B">
        <w:rPr>
          <w:sz w:val="24"/>
          <w:szCs w:val="24"/>
        </w:rPr>
        <w:t xml:space="preserve"> savivaldybės kontrolės ir audito tarnybos nuostatų patvirtinimo“.</w:t>
      </w:r>
    </w:p>
    <w:p w14:paraId="7519D1F1" w14:textId="77777777" w:rsidR="00B363D2" w:rsidRDefault="00A9184B" w:rsidP="00496D8C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  <w:r w:rsidRPr="00A9184B">
        <w:rPr>
          <w:sz w:val="24"/>
          <w:szCs w:val="24"/>
        </w:rPr>
        <w:t xml:space="preserve">Šis sprendimas </w:t>
      </w:r>
      <w:r w:rsidR="007B0431" w:rsidRPr="007B0431">
        <w:rPr>
          <w:sz w:val="24"/>
          <w:szCs w:val="24"/>
        </w:rPr>
        <w:t>per vieną mėnesį gali būti apskundžiamas Regionų apygardos administraciniam teismui, skundą (prašymą) paduodant bet kuriuose šio teismo rūmuose Lietuvos Respublikos administracinių bylų teisenos įstatymo nustatyta tvarka.</w:t>
      </w:r>
    </w:p>
    <w:p w14:paraId="7A980B80" w14:textId="77777777" w:rsidR="007B0431" w:rsidRPr="007B0431" w:rsidRDefault="007B0431" w:rsidP="007B0431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</w:p>
    <w:p w14:paraId="35FE1E91" w14:textId="77777777" w:rsidR="007B0431" w:rsidRPr="007B0431" w:rsidRDefault="007B0431" w:rsidP="007B0431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</w:p>
    <w:p w14:paraId="70E77E42" w14:textId="77777777" w:rsidR="007B0431" w:rsidRPr="007B0431" w:rsidRDefault="007B0431" w:rsidP="007B0431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</w:p>
    <w:p w14:paraId="7BE3A528" w14:textId="77777777" w:rsidR="006C096D" w:rsidRDefault="006C096D" w:rsidP="00C954FF">
      <w:pPr>
        <w:pStyle w:val="Header"/>
        <w:tabs>
          <w:tab w:val="left" w:pos="1296"/>
        </w:tabs>
        <w:ind w:firstLine="720"/>
        <w:jc w:val="both"/>
        <w:rPr>
          <w:sz w:val="24"/>
          <w:szCs w:val="24"/>
        </w:rPr>
      </w:pPr>
    </w:p>
    <w:p w14:paraId="6743E10C" w14:textId="77777777" w:rsidR="00496D8C" w:rsidRDefault="00A260C8" w:rsidP="009F72DA">
      <w:pPr>
        <w:pStyle w:val="Header"/>
        <w:tabs>
          <w:tab w:val="left" w:pos="129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496D8C">
      <w:headerReference w:type="even" r:id="rId6"/>
      <w:headerReference w:type="default" r:id="rId7"/>
      <w:footerReference w:type="even" r:id="rId8"/>
      <w:pgSz w:w="11900" w:h="16820" w:code="9"/>
      <w:pgMar w:top="1134" w:right="567" w:bottom="1134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C817F" w14:textId="77777777" w:rsidR="00F241EC" w:rsidRDefault="00F241EC">
      <w:r>
        <w:separator/>
      </w:r>
    </w:p>
  </w:endnote>
  <w:endnote w:type="continuationSeparator" w:id="0">
    <w:p w14:paraId="1010E6FA" w14:textId="77777777" w:rsidR="00F241EC" w:rsidRDefault="00F2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DF2E2" w14:textId="77777777" w:rsidR="006B738B" w:rsidRDefault="006B73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8B9820" w14:textId="77777777" w:rsidR="006B738B" w:rsidRDefault="006B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28FE5" w14:textId="77777777" w:rsidR="00F241EC" w:rsidRDefault="00F241EC">
      <w:r>
        <w:separator/>
      </w:r>
    </w:p>
  </w:footnote>
  <w:footnote w:type="continuationSeparator" w:id="0">
    <w:p w14:paraId="01ABC95D" w14:textId="77777777" w:rsidR="00F241EC" w:rsidRDefault="00F2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5C18" w14:textId="77777777" w:rsidR="006B738B" w:rsidRDefault="006B73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103BBA4C" w14:textId="77777777" w:rsidR="006B738B" w:rsidRDefault="006B7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6AB13" w14:textId="77777777" w:rsidR="00490C66" w:rsidRDefault="00490C66" w:rsidP="00490C66">
    <w:pPr>
      <w:pStyle w:val="Header"/>
      <w:jc w:val="center"/>
    </w:pPr>
    <w:r>
      <w:object w:dxaOrig="729" w:dyaOrig="864" w14:anchorId="3B07A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79405164" r:id="rId2"/>
      </w:object>
    </w:r>
  </w:p>
  <w:p w14:paraId="54CDAA41" w14:textId="77777777" w:rsidR="00490C66" w:rsidRPr="00CE0DC4" w:rsidRDefault="00490C66" w:rsidP="00490C66">
    <w:pPr>
      <w:pStyle w:val="Header"/>
      <w:jc w:val="center"/>
      <w:rPr>
        <w:b/>
        <w:sz w:val="24"/>
        <w:szCs w:val="24"/>
      </w:rPr>
    </w:pPr>
    <w:r>
      <w:tab/>
    </w:r>
  </w:p>
  <w:p w14:paraId="71095BD9" w14:textId="77777777" w:rsidR="00490C66" w:rsidRDefault="00490C66" w:rsidP="00490C66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F1584AD" w14:textId="77777777" w:rsidR="00490C66" w:rsidRDefault="00490C66" w:rsidP="00490C66">
    <w:pPr>
      <w:pStyle w:val="Header"/>
      <w:jc w:val="center"/>
      <w:rPr>
        <w:b/>
        <w:sz w:val="28"/>
      </w:rPr>
    </w:pPr>
  </w:p>
  <w:p w14:paraId="478FA99A" w14:textId="77777777" w:rsidR="00490C66" w:rsidRDefault="00490C66" w:rsidP="00490C66">
    <w:pPr>
      <w:pStyle w:val="Header"/>
      <w:jc w:val="center"/>
    </w:pPr>
    <w:r>
      <w:rPr>
        <w:b/>
        <w:sz w:val="28"/>
      </w:rPr>
      <w:t>SPRENDIMAS</w:t>
    </w:r>
  </w:p>
  <w:p w14:paraId="6D6A6118" w14:textId="77777777" w:rsidR="006B738B" w:rsidRPr="00490C66" w:rsidRDefault="006B738B" w:rsidP="00490C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AB"/>
    <w:rsid w:val="000A6AF2"/>
    <w:rsid w:val="000D6330"/>
    <w:rsid w:val="00103298"/>
    <w:rsid w:val="001835EE"/>
    <w:rsid w:val="001C3FB3"/>
    <w:rsid w:val="00203EC3"/>
    <w:rsid w:val="00213F54"/>
    <w:rsid w:val="0039474C"/>
    <w:rsid w:val="003E5E6B"/>
    <w:rsid w:val="00490C66"/>
    <w:rsid w:val="00496D8C"/>
    <w:rsid w:val="005B53CD"/>
    <w:rsid w:val="005B7B02"/>
    <w:rsid w:val="006B25BA"/>
    <w:rsid w:val="006B738B"/>
    <w:rsid w:val="006C096D"/>
    <w:rsid w:val="00776FAB"/>
    <w:rsid w:val="0079463B"/>
    <w:rsid w:val="007B0431"/>
    <w:rsid w:val="008A5E82"/>
    <w:rsid w:val="008D26BD"/>
    <w:rsid w:val="009135B9"/>
    <w:rsid w:val="0096636A"/>
    <w:rsid w:val="009817DB"/>
    <w:rsid w:val="009D25A1"/>
    <w:rsid w:val="009F72DA"/>
    <w:rsid w:val="00A110CF"/>
    <w:rsid w:val="00A260C8"/>
    <w:rsid w:val="00A77318"/>
    <w:rsid w:val="00A9184B"/>
    <w:rsid w:val="00A93BDD"/>
    <w:rsid w:val="00B363D2"/>
    <w:rsid w:val="00C45771"/>
    <w:rsid w:val="00C954FF"/>
    <w:rsid w:val="00CC556C"/>
    <w:rsid w:val="00DE5378"/>
    <w:rsid w:val="00DE6B54"/>
    <w:rsid w:val="00E15FD0"/>
    <w:rsid w:val="00E425BC"/>
    <w:rsid w:val="00E53AEE"/>
    <w:rsid w:val="00E62F3D"/>
    <w:rsid w:val="00E90B41"/>
    <w:rsid w:val="00E96C74"/>
    <w:rsid w:val="00EA73C7"/>
    <w:rsid w:val="00F241EC"/>
    <w:rsid w:val="00F4230F"/>
    <w:rsid w:val="00FA08A0"/>
    <w:rsid w:val="00FC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D461E"/>
  <w15:chartTrackingRefBased/>
  <w15:docId w15:val="{FF84A6E8-EC4A-415C-B16C-C064DEB5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bodytext">
    <w:name w:val="bodytext"/>
    <w:basedOn w:val="Normal"/>
    <w:rsid w:val="00E15FD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locked/>
    <w:rsid w:val="00A77318"/>
    <w:rPr>
      <w:lang w:eastAsia="ru-RU"/>
    </w:rPr>
  </w:style>
  <w:style w:type="paragraph" w:styleId="BalloonText">
    <w:name w:val="Balloon Text"/>
    <w:basedOn w:val="Normal"/>
    <w:link w:val="BalloonTextChar"/>
    <w:rsid w:val="008D2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6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Ruta Vaitkuniene</cp:lastModifiedBy>
  <cp:revision>2</cp:revision>
  <cp:lastPrinted>2014-12-16T09:42:00Z</cp:lastPrinted>
  <dcterms:created xsi:type="dcterms:W3CDTF">2021-04-08T13:40:00Z</dcterms:created>
  <dcterms:modified xsi:type="dcterms:W3CDTF">2021-04-08T13:40:00Z</dcterms:modified>
</cp:coreProperties>
</file>