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78" w:rsidRDefault="00DE3878" w:rsidP="0013624C">
      <w:pPr>
        <w:pStyle w:val="Antrats"/>
      </w:pPr>
    </w:p>
    <w:p w:rsidR="00B07407" w:rsidRPr="0013624C" w:rsidRDefault="009D0B69" w:rsidP="0013624C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13624C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80870" w:rsidRDefault="00E80870" w:rsidP="00E80870">
      <w:pPr>
        <w:pStyle w:val="Pagrindinistekstas"/>
      </w:pPr>
      <w:r>
        <w:t xml:space="preserve">DĖL </w:t>
      </w:r>
      <w:r w:rsidR="006B028E">
        <w:t>PRIEMOKOS PANEVĖŽIO RAJONO SAVIVALDYBĖS ADMINISTRACIJOS DIREKTORIAUS PAVADUOTOJUI</w:t>
      </w:r>
      <w:r w:rsidR="00D06C9C">
        <w:t xml:space="preserve"> ANTANUI KAMINSKUI </w:t>
      </w:r>
      <w:r w:rsidR="006B028E">
        <w:t>SKYRIMO</w:t>
      </w:r>
      <w:r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4C4FE9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E573A4">
        <w:rPr>
          <w:sz w:val="24"/>
          <w:lang w:val="lt-LT"/>
        </w:rPr>
        <w:t xml:space="preserve"> m. </w:t>
      </w:r>
      <w:r w:rsidR="006B028E">
        <w:rPr>
          <w:sz w:val="24"/>
          <w:lang w:val="lt-LT"/>
        </w:rPr>
        <w:t xml:space="preserve">balandžio  </w:t>
      </w:r>
      <w:r w:rsidR="009D0B69">
        <w:rPr>
          <w:sz w:val="24"/>
          <w:lang w:val="lt-LT"/>
        </w:rPr>
        <w:t>8</w:t>
      </w:r>
      <w:r w:rsidR="006B028E">
        <w:rPr>
          <w:sz w:val="24"/>
          <w:lang w:val="lt-LT"/>
        </w:rPr>
        <w:t xml:space="preserve">  </w:t>
      </w:r>
      <w:r w:rsidR="00CD7CFE">
        <w:rPr>
          <w:sz w:val="24"/>
          <w:lang w:val="lt-LT"/>
        </w:rPr>
        <w:t xml:space="preserve">d. </w:t>
      </w:r>
      <w:r w:rsidR="00E573A4">
        <w:rPr>
          <w:sz w:val="24"/>
          <w:lang w:val="lt-LT"/>
        </w:rPr>
        <w:t>Nr. T-</w:t>
      </w:r>
      <w:r w:rsidR="009D0B69">
        <w:rPr>
          <w:sz w:val="24"/>
          <w:lang w:val="lt-LT"/>
        </w:rPr>
        <w:t>88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B0323D" w:rsidRDefault="00E573A4" w:rsidP="00B0323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E80870">
        <w:rPr>
          <w:sz w:val="24"/>
          <w:lang w:val="lt-LT"/>
        </w:rPr>
        <w:t>Vadovaudamasi Lietuvos Respublikos vietos savivaldos įstatymo 1</w:t>
      </w:r>
      <w:r w:rsidR="006B028E">
        <w:rPr>
          <w:sz w:val="24"/>
          <w:lang w:val="lt-LT"/>
        </w:rPr>
        <w:t>6</w:t>
      </w:r>
      <w:r w:rsidR="00E80870">
        <w:rPr>
          <w:sz w:val="24"/>
          <w:lang w:val="lt-LT"/>
        </w:rPr>
        <w:t xml:space="preserve"> straipsnio</w:t>
      </w:r>
      <w:r w:rsidR="008E7A21">
        <w:rPr>
          <w:sz w:val="24"/>
          <w:lang w:val="lt-LT"/>
        </w:rPr>
        <w:t xml:space="preserve"> </w:t>
      </w:r>
      <w:r w:rsidR="006B028E">
        <w:rPr>
          <w:sz w:val="24"/>
          <w:lang w:val="lt-LT"/>
        </w:rPr>
        <w:t>2 dalies               9 punktu</w:t>
      </w:r>
      <w:r w:rsidR="008E7A21">
        <w:rPr>
          <w:sz w:val="24"/>
          <w:lang w:val="lt-LT"/>
        </w:rPr>
        <w:t xml:space="preserve">, </w:t>
      </w:r>
      <w:r w:rsidR="006B028E">
        <w:rPr>
          <w:sz w:val="24"/>
          <w:lang w:val="lt-LT"/>
        </w:rPr>
        <w:t xml:space="preserve">Lietuvos Respublikos valstybės tarnybos įstatymo 30 straipsnio 1 dalies                                          2 punktu, </w:t>
      </w:r>
      <w:r w:rsidR="008E7A21" w:rsidRPr="00F16E40">
        <w:rPr>
          <w:sz w:val="24"/>
          <w:lang w:val="lt-LT"/>
        </w:rPr>
        <w:t>Savivaldybės taryba n u s p r e n d ž i a:</w:t>
      </w:r>
    </w:p>
    <w:p w:rsidR="00D06C9C" w:rsidRDefault="00B0323D" w:rsidP="005D562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6B028E">
        <w:rPr>
          <w:sz w:val="24"/>
          <w:lang w:val="lt-LT"/>
        </w:rPr>
        <w:t>Skirti Panevėžio rajono savivaldybės administracijos direktoriaus pavaduotojui Antanui Kaminskui už papildomų užduočių</w:t>
      </w:r>
      <w:r w:rsidR="00D06C9C">
        <w:rPr>
          <w:sz w:val="24"/>
          <w:lang w:val="lt-LT"/>
        </w:rPr>
        <w:t xml:space="preserve">, nenumatytų pareigybės aprašyme, susijusių su </w:t>
      </w:r>
      <w:r w:rsidR="005D562E">
        <w:rPr>
          <w:sz w:val="24"/>
          <w:lang w:val="lt-LT"/>
        </w:rPr>
        <w:t>pagal Eu</w:t>
      </w:r>
      <w:r w:rsidR="001E37F0">
        <w:rPr>
          <w:sz w:val="24"/>
          <w:lang w:val="lt-LT"/>
        </w:rPr>
        <w:t xml:space="preserve">ropos Sąjungos fondų investicijų veiksmų programos 5 </w:t>
      </w:r>
      <w:r w:rsidR="001E37F0" w:rsidRPr="001E37F0">
        <w:rPr>
          <w:sz w:val="24"/>
          <w:szCs w:val="24"/>
          <w:lang w:val="lt-LT"/>
        </w:rPr>
        <w:t xml:space="preserve">prioriteto </w:t>
      </w:r>
      <w:r w:rsidR="001E37F0" w:rsidRPr="001E37F0">
        <w:rPr>
          <w:bCs/>
          <w:sz w:val="24"/>
          <w:szCs w:val="24"/>
          <w:lang w:val="lt-LT"/>
        </w:rPr>
        <w:t xml:space="preserve">„Aplinkosauga, gamtos išteklių darnus naudojimas ir prisitaikymas prie klimato kaitos“ </w:t>
      </w:r>
      <w:r w:rsidR="005D562E" w:rsidRPr="001E37F0">
        <w:rPr>
          <w:sz w:val="24"/>
          <w:lang w:val="lt-LT"/>
        </w:rPr>
        <w:t xml:space="preserve">05.3.2-APVA-R-014 </w:t>
      </w:r>
      <w:r w:rsidR="001E37F0">
        <w:rPr>
          <w:sz w:val="24"/>
          <w:lang w:val="lt-LT"/>
        </w:rPr>
        <w:t>įgyvendinimo priemon</w:t>
      </w:r>
      <w:r w:rsidR="00046870">
        <w:rPr>
          <w:sz w:val="24"/>
          <w:lang w:val="lt-LT"/>
        </w:rPr>
        <w:t>e</w:t>
      </w:r>
      <w:r w:rsidR="001E37F0">
        <w:rPr>
          <w:sz w:val="24"/>
          <w:lang w:val="lt-LT"/>
        </w:rPr>
        <w:t xml:space="preserve"> </w:t>
      </w:r>
      <w:r w:rsidRPr="001E37F0">
        <w:rPr>
          <w:lang w:val="lt-LT"/>
        </w:rPr>
        <w:t>„</w:t>
      </w:r>
      <w:r w:rsidRPr="001E37F0">
        <w:rPr>
          <w:sz w:val="24"/>
          <w:szCs w:val="24"/>
          <w:lang w:val="lt-LT"/>
        </w:rPr>
        <w:t>Geriamojo vandens tiekimo ir nuotekų tvarkymo sistemų renovavimas ir plė</w:t>
      </w:r>
      <w:r w:rsidR="005D562E" w:rsidRPr="001E37F0">
        <w:rPr>
          <w:sz w:val="24"/>
          <w:szCs w:val="24"/>
          <w:lang w:val="lt-LT"/>
        </w:rPr>
        <w:t xml:space="preserve">tra, įmonių valdymo tobulinimas“ </w:t>
      </w:r>
      <w:r w:rsidRPr="001E37F0">
        <w:rPr>
          <w:sz w:val="24"/>
          <w:szCs w:val="24"/>
          <w:lang w:val="lt-LT"/>
        </w:rPr>
        <w:t>(projektas „Geriamojo vandens tiekimo ir nuotekų tvarkymo sistemų statyba Paįstrio k., Gegužinės k. ir Ėriškių k.</w:t>
      </w:r>
      <w:r w:rsidR="005D562E" w:rsidRPr="001E37F0">
        <w:rPr>
          <w:sz w:val="24"/>
          <w:szCs w:val="24"/>
          <w:lang w:val="lt-LT"/>
        </w:rPr>
        <w:t>, Panevėžio rajone“)</w:t>
      </w:r>
      <w:r w:rsidRPr="001E37F0">
        <w:rPr>
          <w:sz w:val="24"/>
          <w:szCs w:val="24"/>
          <w:lang w:val="lt-LT"/>
        </w:rPr>
        <w:t xml:space="preserve">, </w:t>
      </w:r>
      <w:r w:rsidR="00D06C9C" w:rsidRPr="001E37F0">
        <w:rPr>
          <w:sz w:val="24"/>
          <w:lang w:val="lt-LT"/>
        </w:rPr>
        <w:t xml:space="preserve">atlikimą 20 procentų pareiginės algos dydžio </w:t>
      </w:r>
      <w:r w:rsidR="005D562E" w:rsidRPr="001E37F0">
        <w:rPr>
          <w:sz w:val="24"/>
          <w:lang w:val="lt-LT"/>
        </w:rPr>
        <w:t>priemoką</w:t>
      </w:r>
      <w:r w:rsidR="00046870">
        <w:rPr>
          <w:sz w:val="24"/>
          <w:lang w:val="lt-LT"/>
        </w:rPr>
        <w:t xml:space="preserve"> ir </w:t>
      </w:r>
      <w:r w:rsidR="005D562E" w:rsidRPr="001E37F0">
        <w:rPr>
          <w:sz w:val="24"/>
          <w:lang w:val="lt-LT"/>
        </w:rPr>
        <w:t>mok</w:t>
      </w:r>
      <w:r w:rsidR="00046870">
        <w:rPr>
          <w:sz w:val="24"/>
          <w:lang w:val="lt-LT"/>
        </w:rPr>
        <w:t>ėti</w:t>
      </w:r>
      <w:r w:rsidR="005D562E" w:rsidRPr="001E37F0">
        <w:rPr>
          <w:sz w:val="24"/>
          <w:lang w:val="lt-LT"/>
        </w:rPr>
        <w:t xml:space="preserve"> iš savivaldybės administracijos darbo užmokesčio fondo nuo</w:t>
      </w:r>
      <w:r w:rsidR="005D562E">
        <w:rPr>
          <w:sz w:val="24"/>
          <w:lang w:val="lt-LT"/>
        </w:rPr>
        <w:t xml:space="preserve"> 2021 m. balandžio </w:t>
      </w:r>
      <w:r>
        <w:rPr>
          <w:sz w:val="24"/>
          <w:lang w:val="lt-LT"/>
        </w:rPr>
        <w:t>19 d.</w:t>
      </w:r>
      <w:r w:rsidR="00D06C9C">
        <w:rPr>
          <w:sz w:val="24"/>
          <w:lang w:val="lt-LT"/>
        </w:rPr>
        <w:t xml:space="preserve"> iki projekto įgyvendinimo pabaigos</w:t>
      </w:r>
      <w:r>
        <w:rPr>
          <w:sz w:val="24"/>
          <w:lang w:val="lt-LT"/>
        </w:rPr>
        <w:t>.</w:t>
      </w:r>
    </w:p>
    <w:p w:rsidR="00D06C9C" w:rsidRDefault="00D06C9C" w:rsidP="00D06C9C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</w:r>
      <w:r w:rsidRPr="00EE395A">
        <w:rPr>
          <w:color w:val="000000"/>
          <w:sz w:val="24"/>
          <w:lang w:val="lt-LT" w:eastAsia="lt-LT" w:bidi="ar-SA"/>
        </w:rPr>
        <w:t>Šis sprendimas gali būti skundžiamas Lietuvos Respublikos administracinių bylų teisenos įstatymo nustatyta tvarka.</w:t>
      </w:r>
    </w:p>
    <w:p w:rsidR="009D0B69" w:rsidRDefault="009D0B69" w:rsidP="00D06C9C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9D0B69" w:rsidRDefault="009D0B69" w:rsidP="00D06C9C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9D0B69" w:rsidRPr="00EE395A" w:rsidRDefault="009D0B69" w:rsidP="00D06C9C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Savivaldybės meras</w:t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  <w:t xml:space="preserve">     </w:t>
      </w:r>
      <w:bookmarkStart w:id="0" w:name="_GoBack"/>
      <w:bookmarkEnd w:id="0"/>
      <w:r>
        <w:rPr>
          <w:color w:val="000000"/>
          <w:sz w:val="24"/>
          <w:lang w:val="lt-LT" w:eastAsia="lt-LT" w:bidi="ar-SA"/>
        </w:rPr>
        <w:t xml:space="preserve">Povilas </w:t>
      </w:r>
      <w:proofErr w:type="spellStart"/>
      <w:r>
        <w:rPr>
          <w:color w:val="000000"/>
          <w:sz w:val="24"/>
          <w:lang w:val="lt-LT" w:eastAsia="lt-LT" w:bidi="ar-SA"/>
        </w:rPr>
        <w:t>Žagunis</w:t>
      </w:r>
      <w:proofErr w:type="spellEnd"/>
    </w:p>
    <w:p w:rsidR="00D06C9C" w:rsidRDefault="00D06C9C" w:rsidP="006B028E">
      <w:pPr>
        <w:ind w:firstLine="71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9D0B69">
      <w:pPr>
        <w:ind w:firstLine="720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D06C9C" w:rsidRDefault="00D06C9C" w:rsidP="00E573A4">
      <w:pPr>
        <w:jc w:val="both"/>
        <w:rPr>
          <w:sz w:val="24"/>
          <w:lang w:val="lt-LT"/>
        </w:rPr>
      </w:pPr>
    </w:p>
    <w:p w:rsidR="001E37F0" w:rsidRDefault="001E37F0" w:rsidP="00E80870">
      <w:pPr>
        <w:jc w:val="both"/>
        <w:rPr>
          <w:sz w:val="24"/>
          <w:lang w:val="lt-LT"/>
        </w:rPr>
      </w:pPr>
    </w:p>
    <w:p w:rsidR="001E37F0" w:rsidRDefault="001E37F0" w:rsidP="00E80870">
      <w:pPr>
        <w:jc w:val="both"/>
        <w:rPr>
          <w:sz w:val="24"/>
          <w:lang w:val="lt-LT"/>
        </w:rPr>
      </w:pPr>
    </w:p>
    <w:p w:rsidR="00CA3F0E" w:rsidRDefault="00CA3F0E" w:rsidP="00E80870">
      <w:pPr>
        <w:jc w:val="both"/>
        <w:rPr>
          <w:sz w:val="24"/>
          <w:lang w:val="lt-LT"/>
        </w:rPr>
      </w:pPr>
    </w:p>
    <w:sectPr w:rsidR="00CA3F0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61E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564E"/>
    <w:rsid w:val="000157E6"/>
    <w:rsid w:val="00016E20"/>
    <w:rsid w:val="00017CF9"/>
    <w:rsid w:val="000269E8"/>
    <w:rsid w:val="000320B4"/>
    <w:rsid w:val="000337AA"/>
    <w:rsid w:val="00046870"/>
    <w:rsid w:val="00056438"/>
    <w:rsid w:val="000565CB"/>
    <w:rsid w:val="00066DC0"/>
    <w:rsid w:val="00067BB2"/>
    <w:rsid w:val="00071886"/>
    <w:rsid w:val="0007241E"/>
    <w:rsid w:val="00074427"/>
    <w:rsid w:val="00075E56"/>
    <w:rsid w:val="00090F20"/>
    <w:rsid w:val="00091449"/>
    <w:rsid w:val="0009668E"/>
    <w:rsid w:val="000A69A1"/>
    <w:rsid w:val="000A6D2E"/>
    <w:rsid w:val="000C1F71"/>
    <w:rsid w:val="000C22B0"/>
    <w:rsid w:val="000D063A"/>
    <w:rsid w:val="000D24F7"/>
    <w:rsid w:val="000F03A3"/>
    <w:rsid w:val="000F280C"/>
    <w:rsid w:val="000F42B4"/>
    <w:rsid w:val="000F4CE6"/>
    <w:rsid w:val="000F6C87"/>
    <w:rsid w:val="0010269E"/>
    <w:rsid w:val="00133187"/>
    <w:rsid w:val="00133229"/>
    <w:rsid w:val="0013624C"/>
    <w:rsid w:val="00136527"/>
    <w:rsid w:val="00137D49"/>
    <w:rsid w:val="0014071E"/>
    <w:rsid w:val="00145423"/>
    <w:rsid w:val="00146610"/>
    <w:rsid w:val="00152FB1"/>
    <w:rsid w:val="00164442"/>
    <w:rsid w:val="00177D21"/>
    <w:rsid w:val="00177F87"/>
    <w:rsid w:val="00187E64"/>
    <w:rsid w:val="001933D4"/>
    <w:rsid w:val="001A108E"/>
    <w:rsid w:val="001A3CD9"/>
    <w:rsid w:val="001C2743"/>
    <w:rsid w:val="001D459F"/>
    <w:rsid w:val="001D6C42"/>
    <w:rsid w:val="001E07AC"/>
    <w:rsid w:val="001E37F0"/>
    <w:rsid w:val="001E4560"/>
    <w:rsid w:val="001E6056"/>
    <w:rsid w:val="001F3139"/>
    <w:rsid w:val="001F3A81"/>
    <w:rsid w:val="001F4385"/>
    <w:rsid w:val="002035BF"/>
    <w:rsid w:val="00207D33"/>
    <w:rsid w:val="00210746"/>
    <w:rsid w:val="002110EB"/>
    <w:rsid w:val="00212254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769D6"/>
    <w:rsid w:val="00277556"/>
    <w:rsid w:val="00285F02"/>
    <w:rsid w:val="00297398"/>
    <w:rsid w:val="002A09C4"/>
    <w:rsid w:val="002A333A"/>
    <w:rsid w:val="002A3748"/>
    <w:rsid w:val="002A38BF"/>
    <w:rsid w:val="002B7D0D"/>
    <w:rsid w:val="002C2A60"/>
    <w:rsid w:val="002D1B12"/>
    <w:rsid w:val="002D527F"/>
    <w:rsid w:val="002E035E"/>
    <w:rsid w:val="002F0BDE"/>
    <w:rsid w:val="002F22DC"/>
    <w:rsid w:val="002F3112"/>
    <w:rsid w:val="002F7040"/>
    <w:rsid w:val="00301FA0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6730"/>
    <w:rsid w:val="003779D4"/>
    <w:rsid w:val="00382355"/>
    <w:rsid w:val="00382D1F"/>
    <w:rsid w:val="003839AF"/>
    <w:rsid w:val="00383E43"/>
    <w:rsid w:val="003858F8"/>
    <w:rsid w:val="00387236"/>
    <w:rsid w:val="003913F2"/>
    <w:rsid w:val="0039144F"/>
    <w:rsid w:val="0039160C"/>
    <w:rsid w:val="00392908"/>
    <w:rsid w:val="003959D9"/>
    <w:rsid w:val="003A56B7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27034"/>
    <w:rsid w:val="00432703"/>
    <w:rsid w:val="00444531"/>
    <w:rsid w:val="00444A3F"/>
    <w:rsid w:val="00453082"/>
    <w:rsid w:val="004718C3"/>
    <w:rsid w:val="00472017"/>
    <w:rsid w:val="004748D9"/>
    <w:rsid w:val="00475B92"/>
    <w:rsid w:val="00492B97"/>
    <w:rsid w:val="00495615"/>
    <w:rsid w:val="004959AF"/>
    <w:rsid w:val="004A0C71"/>
    <w:rsid w:val="004A2C9B"/>
    <w:rsid w:val="004A4375"/>
    <w:rsid w:val="004B016A"/>
    <w:rsid w:val="004B2BE1"/>
    <w:rsid w:val="004C4FE9"/>
    <w:rsid w:val="004C6209"/>
    <w:rsid w:val="004C7730"/>
    <w:rsid w:val="004D77E1"/>
    <w:rsid w:val="004E2C13"/>
    <w:rsid w:val="004F2B70"/>
    <w:rsid w:val="005025FE"/>
    <w:rsid w:val="00510CFC"/>
    <w:rsid w:val="005123E0"/>
    <w:rsid w:val="00521799"/>
    <w:rsid w:val="00522597"/>
    <w:rsid w:val="005254CD"/>
    <w:rsid w:val="00527AD2"/>
    <w:rsid w:val="00535B46"/>
    <w:rsid w:val="0053782D"/>
    <w:rsid w:val="00540E71"/>
    <w:rsid w:val="00544DB3"/>
    <w:rsid w:val="00546543"/>
    <w:rsid w:val="005636DE"/>
    <w:rsid w:val="00573AA6"/>
    <w:rsid w:val="0057757D"/>
    <w:rsid w:val="005A1C74"/>
    <w:rsid w:val="005B5F89"/>
    <w:rsid w:val="005C0367"/>
    <w:rsid w:val="005D562E"/>
    <w:rsid w:val="005D5DAA"/>
    <w:rsid w:val="005D775D"/>
    <w:rsid w:val="005E1CB7"/>
    <w:rsid w:val="005E1F97"/>
    <w:rsid w:val="005E283F"/>
    <w:rsid w:val="005F3F29"/>
    <w:rsid w:val="005F6B7B"/>
    <w:rsid w:val="0060012D"/>
    <w:rsid w:val="00605C86"/>
    <w:rsid w:val="0062039B"/>
    <w:rsid w:val="00626AF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738"/>
    <w:rsid w:val="00682B54"/>
    <w:rsid w:val="006870ED"/>
    <w:rsid w:val="00694433"/>
    <w:rsid w:val="006A4F2F"/>
    <w:rsid w:val="006A7FE3"/>
    <w:rsid w:val="006B028E"/>
    <w:rsid w:val="006B54CF"/>
    <w:rsid w:val="006E09CE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53CD"/>
    <w:rsid w:val="007A0378"/>
    <w:rsid w:val="007A4ECB"/>
    <w:rsid w:val="007A5322"/>
    <w:rsid w:val="007A5928"/>
    <w:rsid w:val="007B1F25"/>
    <w:rsid w:val="007B56CB"/>
    <w:rsid w:val="007B6765"/>
    <w:rsid w:val="007C7CFE"/>
    <w:rsid w:val="007D3F3C"/>
    <w:rsid w:val="007D78E4"/>
    <w:rsid w:val="007E1782"/>
    <w:rsid w:val="007E4FB1"/>
    <w:rsid w:val="007F6801"/>
    <w:rsid w:val="00801598"/>
    <w:rsid w:val="008028E0"/>
    <w:rsid w:val="008142EE"/>
    <w:rsid w:val="00815117"/>
    <w:rsid w:val="00824307"/>
    <w:rsid w:val="00825F4F"/>
    <w:rsid w:val="008471B7"/>
    <w:rsid w:val="00874A20"/>
    <w:rsid w:val="00884634"/>
    <w:rsid w:val="0089358D"/>
    <w:rsid w:val="008A0FA1"/>
    <w:rsid w:val="008A726E"/>
    <w:rsid w:val="008B0C0B"/>
    <w:rsid w:val="008B2125"/>
    <w:rsid w:val="008B3D1F"/>
    <w:rsid w:val="008B40F9"/>
    <w:rsid w:val="008C2D7D"/>
    <w:rsid w:val="008C61B4"/>
    <w:rsid w:val="008D26C6"/>
    <w:rsid w:val="008D3039"/>
    <w:rsid w:val="008D5B73"/>
    <w:rsid w:val="008D636D"/>
    <w:rsid w:val="008D7242"/>
    <w:rsid w:val="008E2329"/>
    <w:rsid w:val="008E7A21"/>
    <w:rsid w:val="008F1A6E"/>
    <w:rsid w:val="008F5C51"/>
    <w:rsid w:val="008F7537"/>
    <w:rsid w:val="00901E5B"/>
    <w:rsid w:val="00902DC5"/>
    <w:rsid w:val="0090370C"/>
    <w:rsid w:val="009049C4"/>
    <w:rsid w:val="00910EB6"/>
    <w:rsid w:val="00915761"/>
    <w:rsid w:val="00917144"/>
    <w:rsid w:val="00934B6F"/>
    <w:rsid w:val="009415B3"/>
    <w:rsid w:val="00942E09"/>
    <w:rsid w:val="00945BD9"/>
    <w:rsid w:val="009512E0"/>
    <w:rsid w:val="00957EEF"/>
    <w:rsid w:val="00960F0B"/>
    <w:rsid w:val="00970912"/>
    <w:rsid w:val="009776CB"/>
    <w:rsid w:val="00987E81"/>
    <w:rsid w:val="009911EA"/>
    <w:rsid w:val="009A245F"/>
    <w:rsid w:val="009A66C5"/>
    <w:rsid w:val="009B2B6E"/>
    <w:rsid w:val="009C1BD0"/>
    <w:rsid w:val="009C3732"/>
    <w:rsid w:val="009C71F6"/>
    <w:rsid w:val="009D0B69"/>
    <w:rsid w:val="009D7921"/>
    <w:rsid w:val="009F0A93"/>
    <w:rsid w:val="009F5720"/>
    <w:rsid w:val="009F584C"/>
    <w:rsid w:val="00A05DA3"/>
    <w:rsid w:val="00A2120B"/>
    <w:rsid w:val="00A24292"/>
    <w:rsid w:val="00A25AA2"/>
    <w:rsid w:val="00A36C64"/>
    <w:rsid w:val="00A428D6"/>
    <w:rsid w:val="00A47341"/>
    <w:rsid w:val="00A52D7A"/>
    <w:rsid w:val="00A53680"/>
    <w:rsid w:val="00A6325D"/>
    <w:rsid w:val="00A65A05"/>
    <w:rsid w:val="00A72EF7"/>
    <w:rsid w:val="00A8118C"/>
    <w:rsid w:val="00A823D6"/>
    <w:rsid w:val="00A84B38"/>
    <w:rsid w:val="00AA596D"/>
    <w:rsid w:val="00AB4682"/>
    <w:rsid w:val="00AC3C50"/>
    <w:rsid w:val="00AC4E78"/>
    <w:rsid w:val="00AD103F"/>
    <w:rsid w:val="00AD5FE6"/>
    <w:rsid w:val="00AD6F62"/>
    <w:rsid w:val="00AE48B3"/>
    <w:rsid w:val="00AF24F9"/>
    <w:rsid w:val="00AF3E8E"/>
    <w:rsid w:val="00B00057"/>
    <w:rsid w:val="00B01157"/>
    <w:rsid w:val="00B0323D"/>
    <w:rsid w:val="00B07407"/>
    <w:rsid w:val="00B140DC"/>
    <w:rsid w:val="00B2326C"/>
    <w:rsid w:val="00B23353"/>
    <w:rsid w:val="00B25861"/>
    <w:rsid w:val="00B262CF"/>
    <w:rsid w:val="00B31ADE"/>
    <w:rsid w:val="00B3254F"/>
    <w:rsid w:val="00B35562"/>
    <w:rsid w:val="00B36A3E"/>
    <w:rsid w:val="00B400D8"/>
    <w:rsid w:val="00B43051"/>
    <w:rsid w:val="00B43DAB"/>
    <w:rsid w:val="00B4777C"/>
    <w:rsid w:val="00B66A36"/>
    <w:rsid w:val="00B80A46"/>
    <w:rsid w:val="00B82E80"/>
    <w:rsid w:val="00B92E4F"/>
    <w:rsid w:val="00B93F91"/>
    <w:rsid w:val="00B95CEE"/>
    <w:rsid w:val="00BA4802"/>
    <w:rsid w:val="00BD15B3"/>
    <w:rsid w:val="00BD5877"/>
    <w:rsid w:val="00BE4E2E"/>
    <w:rsid w:val="00BF427D"/>
    <w:rsid w:val="00C110CA"/>
    <w:rsid w:val="00C11926"/>
    <w:rsid w:val="00C1233D"/>
    <w:rsid w:val="00C12D33"/>
    <w:rsid w:val="00C12D8F"/>
    <w:rsid w:val="00C1364F"/>
    <w:rsid w:val="00C23FF2"/>
    <w:rsid w:val="00C26FB5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55FC"/>
    <w:rsid w:val="00C76545"/>
    <w:rsid w:val="00C85B34"/>
    <w:rsid w:val="00C97C2D"/>
    <w:rsid w:val="00C97FFB"/>
    <w:rsid w:val="00CA309B"/>
    <w:rsid w:val="00CA3F0E"/>
    <w:rsid w:val="00CA6A57"/>
    <w:rsid w:val="00CB05D8"/>
    <w:rsid w:val="00CB6511"/>
    <w:rsid w:val="00CC4F71"/>
    <w:rsid w:val="00CD7CFE"/>
    <w:rsid w:val="00CE2F45"/>
    <w:rsid w:val="00CE485A"/>
    <w:rsid w:val="00CE4B13"/>
    <w:rsid w:val="00CE7BD6"/>
    <w:rsid w:val="00CF0304"/>
    <w:rsid w:val="00CF6066"/>
    <w:rsid w:val="00D06C9C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2325"/>
    <w:rsid w:val="00DD30D9"/>
    <w:rsid w:val="00DD7EF0"/>
    <w:rsid w:val="00DE3878"/>
    <w:rsid w:val="00DF015A"/>
    <w:rsid w:val="00DF10B6"/>
    <w:rsid w:val="00DF18CB"/>
    <w:rsid w:val="00E1035D"/>
    <w:rsid w:val="00E33CED"/>
    <w:rsid w:val="00E34110"/>
    <w:rsid w:val="00E4183E"/>
    <w:rsid w:val="00E47AEF"/>
    <w:rsid w:val="00E55DEF"/>
    <w:rsid w:val="00E573A4"/>
    <w:rsid w:val="00E60DF9"/>
    <w:rsid w:val="00E61626"/>
    <w:rsid w:val="00E80870"/>
    <w:rsid w:val="00E85063"/>
    <w:rsid w:val="00E905C7"/>
    <w:rsid w:val="00E92E0E"/>
    <w:rsid w:val="00EA22DE"/>
    <w:rsid w:val="00EA43E0"/>
    <w:rsid w:val="00EB5970"/>
    <w:rsid w:val="00EB6340"/>
    <w:rsid w:val="00EC15E1"/>
    <w:rsid w:val="00EC19BD"/>
    <w:rsid w:val="00EC3855"/>
    <w:rsid w:val="00ED31DB"/>
    <w:rsid w:val="00ED34C8"/>
    <w:rsid w:val="00EE1422"/>
    <w:rsid w:val="00EF2529"/>
    <w:rsid w:val="00EF4B03"/>
    <w:rsid w:val="00EF5CD6"/>
    <w:rsid w:val="00F11F6B"/>
    <w:rsid w:val="00F133B9"/>
    <w:rsid w:val="00F156EB"/>
    <w:rsid w:val="00F16E40"/>
    <w:rsid w:val="00F20508"/>
    <w:rsid w:val="00F21F41"/>
    <w:rsid w:val="00F27CF1"/>
    <w:rsid w:val="00F30D89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E0FD4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6E1F0-27BF-4784-B04F-BBBDEC9C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2021-04-08T09:14:00Z</cp:lastPrinted>
  <dcterms:created xsi:type="dcterms:W3CDTF">2021-03-25T14:56:00Z</dcterms:created>
  <dcterms:modified xsi:type="dcterms:W3CDTF">2021-04-08T09:15:00Z</dcterms:modified>
</cp:coreProperties>
</file>