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EF6F8F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Default="00314F99">
      <w:pPr>
        <w:pStyle w:val="Antrats"/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93146">
        <w:rPr>
          <w:b/>
          <w:sz w:val="28"/>
        </w:rPr>
        <w:t xml:space="preserve">PANEVĖŽIO RAJONO SAVIVALDYBĖS TARYBA </w:t>
      </w:r>
    </w:p>
    <w:p w:rsidR="00393146" w:rsidRPr="00C40D82" w:rsidRDefault="00393146">
      <w:pPr>
        <w:pStyle w:val="Antrats"/>
        <w:jc w:val="center"/>
        <w:rPr>
          <w:sz w:val="28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5E1197">
        <w:rPr>
          <w:b/>
          <w:sz w:val="24"/>
          <w:szCs w:val="24"/>
        </w:rPr>
        <w:t>TURTO PERDAVIMO PANAUDOS PAGRINDAIS</w:t>
      </w: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32F0">
        <w:rPr>
          <w:sz w:val="24"/>
          <w:szCs w:val="24"/>
        </w:rPr>
        <w:t>2</w:t>
      </w:r>
      <w:r w:rsidR="00534F91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711C9A">
        <w:rPr>
          <w:sz w:val="24"/>
          <w:szCs w:val="24"/>
        </w:rPr>
        <w:t xml:space="preserve"> </w:t>
      </w:r>
      <w:r w:rsidR="00534F91">
        <w:rPr>
          <w:sz w:val="24"/>
          <w:szCs w:val="24"/>
        </w:rPr>
        <w:t>balandžio 8</w:t>
      </w:r>
      <w:r w:rsidR="00BA6ECE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BA549C">
        <w:rPr>
          <w:sz w:val="24"/>
          <w:szCs w:val="24"/>
        </w:rPr>
        <w:t>80</w:t>
      </w:r>
      <w:bookmarkStart w:id="0" w:name="_GoBack"/>
      <w:bookmarkEnd w:id="0"/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valstybės ir savivaldybių turto valdymo, naudojimo ir disponavimo juo įstatymo 1</w:t>
      </w:r>
      <w:r w:rsidR="005E1197">
        <w:rPr>
          <w:sz w:val="24"/>
          <w:szCs w:val="24"/>
        </w:rPr>
        <w:t>4</w:t>
      </w:r>
      <w:r>
        <w:rPr>
          <w:sz w:val="24"/>
          <w:szCs w:val="24"/>
        </w:rPr>
        <w:t xml:space="preserve"> straipsni</w:t>
      </w:r>
      <w:r w:rsidR="005E1197">
        <w:rPr>
          <w:sz w:val="24"/>
          <w:szCs w:val="24"/>
        </w:rPr>
        <w:t>o 1 dalimi</w:t>
      </w:r>
      <w:r w:rsidR="00E006A8">
        <w:rPr>
          <w:sz w:val="24"/>
          <w:szCs w:val="24"/>
        </w:rPr>
        <w:t xml:space="preserve"> </w:t>
      </w:r>
      <w:r>
        <w:rPr>
          <w:sz w:val="24"/>
          <w:szCs w:val="24"/>
        </w:rPr>
        <w:t>ir a</w:t>
      </w:r>
      <w:r w:rsidR="004C18D6">
        <w:rPr>
          <w:sz w:val="24"/>
          <w:szCs w:val="24"/>
        </w:rPr>
        <w:t xml:space="preserve">tsižvelgdama į </w:t>
      </w:r>
      <w:r w:rsidR="00E36256">
        <w:rPr>
          <w:sz w:val="24"/>
          <w:szCs w:val="24"/>
        </w:rPr>
        <w:t>Panevėžio rajono savivaldybės administracijos direktoriaus 20</w:t>
      </w:r>
      <w:r w:rsidR="00BA6ECE">
        <w:rPr>
          <w:sz w:val="24"/>
          <w:szCs w:val="24"/>
        </w:rPr>
        <w:t>2</w:t>
      </w:r>
      <w:r w:rsidR="00534F91">
        <w:rPr>
          <w:sz w:val="24"/>
          <w:szCs w:val="24"/>
        </w:rPr>
        <w:t>1</w:t>
      </w:r>
      <w:r w:rsidR="00E36256">
        <w:rPr>
          <w:sz w:val="24"/>
          <w:szCs w:val="24"/>
        </w:rPr>
        <w:t xml:space="preserve"> m. </w:t>
      </w:r>
      <w:r w:rsidR="00534F91">
        <w:rPr>
          <w:sz w:val="24"/>
          <w:szCs w:val="24"/>
        </w:rPr>
        <w:t>kovo 24</w:t>
      </w:r>
      <w:r w:rsidR="00711C9A">
        <w:rPr>
          <w:sz w:val="24"/>
          <w:szCs w:val="24"/>
        </w:rPr>
        <w:t xml:space="preserve"> </w:t>
      </w:r>
      <w:r w:rsidR="00E36256">
        <w:rPr>
          <w:sz w:val="24"/>
          <w:szCs w:val="24"/>
        </w:rPr>
        <w:t>d. įsakymą Nr. A1-</w:t>
      </w:r>
      <w:r w:rsidR="00534F91">
        <w:rPr>
          <w:sz w:val="24"/>
          <w:szCs w:val="24"/>
        </w:rPr>
        <w:t>117</w:t>
      </w:r>
      <w:r w:rsidR="00E36256">
        <w:rPr>
          <w:sz w:val="24"/>
          <w:szCs w:val="24"/>
        </w:rPr>
        <w:t xml:space="preserve"> „Dėl turto pripažinimo nereikalingu ir </w:t>
      </w:r>
      <w:r w:rsidR="00711C9A">
        <w:rPr>
          <w:sz w:val="24"/>
          <w:szCs w:val="24"/>
        </w:rPr>
        <w:t>perdavimo panaudos pagrindais“</w:t>
      </w:r>
      <w:r w:rsidR="00E006A8">
        <w:rPr>
          <w:sz w:val="24"/>
          <w:szCs w:val="24"/>
        </w:rPr>
        <w:t>,</w:t>
      </w:r>
      <w:r w:rsidR="004232F0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A6ECE" w:rsidRPr="007C5EB4" w:rsidRDefault="00393146" w:rsidP="00BA6E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7C5EB4">
        <w:rPr>
          <w:sz w:val="24"/>
          <w:szCs w:val="24"/>
        </w:rPr>
        <w:t xml:space="preserve">. </w:t>
      </w:r>
      <w:r w:rsidR="00314F99" w:rsidRPr="007C5EB4">
        <w:rPr>
          <w:sz w:val="24"/>
          <w:szCs w:val="24"/>
        </w:rPr>
        <w:t>Perduoti</w:t>
      </w:r>
      <w:r w:rsidR="004232F0" w:rsidRPr="007C5EB4">
        <w:rPr>
          <w:sz w:val="24"/>
          <w:szCs w:val="24"/>
        </w:rPr>
        <w:t xml:space="preserve"> </w:t>
      </w:r>
      <w:r w:rsidR="00534F91" w:rsidRPr="007C5EB4">
        <w:rPr>
          <w:color w:val="000000"/>
          <w:sz w:val="24"/>
          <w:szCs w:val="24"/>
        </w:rPr>
        <w:t>Panevėžio rajono socialinių paslaugų centrui (kodas 302705834)</w:t>
      </w:r>
      <w:r w:rsidR="00534F91" w:rsidRPr="007C5EB4">
        <w:rPr>
          <w:color w:val="000000"/>
          <w:spacing w:val="7"/>
          <w:sz w:val="24"/>
          <w:szCs w:val="24"/>
        </w:rPr>
        <w:t xml:space="preserve"> </w:t>
      </w:r>
      <w:r w:rsidR="00534F91" w:rsidRPr="007C5EB4">
        <w:rPr>
          <w:color w:val="000000"/>
          <w:sz w:val="24"/>
          <w:szCs w:val="24"/>
        </w:rPr>
        <w:t xml:space="preserve">valstybinei (valstybės perduotai savivaldybei) </w:t>
      </w:r>
      <w:r w:rsidR="00534F91" w:rsidRPr="007C5EB4">
        <w:rPr>
          <w:sz w:val="24"/>
          <w:szCs w:val="24"/>
        </w:rPr>
        <w:t xml:space="preserve">socialinės globos teikimo asmenims su sunkia negalia </w:t>
      </w:r>
      <w:r w:rsidR="00534F91" w:rsidRPr="007C5EB4">
        <w:rPr>
          <w:color w:val="000000"/>
          <w:sz w:val="24"/>
          <w:szCs w:val="24"/>
        </w:rPr>
        <w:t>funkcijai vykdyti</w:t>
      </w:r>
      <w:r w:rsidR="00534F91" w:rsidRPr="007C5EB4">
        <w:rPr>
          <w:sz w:val="24"/>
          <w:szCs w:val="24"/>
        </w:rPr>
        <w:t xml:space="preserve"> </w:t>
      </w:r>
      <w:r w:rsidR="003851DD" w:rsidRPr="007C5EB4">
        <w:rPr>
          <w:color w:val="000000"/>
          <w:sz w:val="24"/>
          <w:szCs w:val="24"/>
        </w:rPr>
        <w:t xml:space="preserve">panaudos pagrindais 10 metų </w:t>
      </w:r>
      <w:r w:rsidR="00A501AB" w:rsidRPr="007C5EB4">
        <w:rPr>
          <w:sz w:val="24"/>
          <w:szCs w:val="24"/>
        </w:rPr>
        <w:t>valstybei nuosavybės teise priklausantį ir Panevėžio rajono saviva</w:t>
      </w:r>
      <w:r w:rsidR="008E469D" w:rsidRPr="007C5EB4">
        <w:rPr>
          <w:sz w:val="24"/>
          <w:szCs w:val="24"/>
        </w:rPr>
        <w:t>ldybės patikėjimo teise valdomą</w:t>
      </w:r>
      <w:r w:rsidR="00C40D82" w:rsidRPr="007C5EB4">
        <w:rPr>
          <w:sz w:val="24"/>
          <w:szCs w:val="24"/>
        </w:rPr>
        <w:t xml:space="preserve"> turtą –</w:t>
      </w:r>
      <w:r w:rsidR="00BA6ECE" w:rsidRPr="007C5EB4">
        <w:rPr>
          <w:sz w:val="24"/>
          <w:szCs w:val="24"/>
        </w:rPr>
        <w:t xml:space="preserve"> </w:t>
      </w:r>
      <w:r w:rsidR="00534F91" w:rsidRPr="007C5EB4">
        <w:rPr>
          <w:sz w:val="24"/>
          <w:szCs w:val="24"/>
        </w:rPr>
        <w:t>40,97 kv. m patalpas (unikalus Nr. 2797-4008-4010:0010, inventorinis Nr. 101001-2, patalpų indeksas 4-101 – 30 kv. m ir 10,97 kv. m bendro naudojimo patalpų, pažymėtų indeksais: 119, 120, 195, 196, 197, 198, 199, 200, 201, 202, 203, 204, 205), įsigijimo savikaina  2 839,43 Eur, balansinė vertė 2021 m. kovo 31 d. 1 763,31 Eur), esančias Vasari</w:t>
      </w:r>
      <w:r w:rsidR="001451E0" w:rsidRPr="007C5EB4">
        <w:rPr>
          <w:sz w:val="24"/>
          <w:szCs w:val="24"/>
        </w:rPr>
        <w:t>o 16-osios g. 27-10, Panevėžyje.</w:t>
      </w:r>
    </w:p>
    <w:p w:rsidR="00F85356" w:rsidRPr="007C5EB4" w:rsidRDefault="008E469D" w:rsidP="00332F87">
      <w:pPr>
        <w:ind w:firstLine="720"/>
        <w:jc w:val="both"/>
        <w:rPr>
          <w:sz w:val="24"/>
          <w:szCs w:val="24"/>
        </w:rPr>
      </w:pPr>
      <w:r w:rsidRPr="007C5EB4">
        <w:rPr>
          <w:sz w:val="24"/>
          <w:szCs w:val="24"/>
        </w:rPr>
        <w:t>2. Įgalioti Savivaldybės</w:t>
      </w:r>
      <w:r w:rsidR="00F85356" w:rsidRPr="007C5EB4">
        <w:rPr>
          <w:sz w:val="24"/>
          <w:szCs w:val="24"/>
        </w:rPr>
        <w:t xml:space="preserve"> administracijo</w:t>
      </w:r>
      <w:r w:rsidRPr="007C5EB4">
        <w:rPr>
          <w:sz w:val="24"/>
          <w:szCs w:val="24"/>
        </w:rPr>
        <w:t>s direktorių pasirašyti</w:t>
      </w:r>
      <w:r w:rsidR="00F85356" w:rsidRPr="007C5EB4">
        <w:rPr>
          <w:sz w:val="24"/>
          <w:szCs w:val="24"/>
        </w:rPr>
        <w:t xml:space="preserve"> 1 punkte nurodyto turto panaudos sutart</w:t>
      </w:r>
      <w:r w:rsidR="00BA6ECE" w:rsidRPr="007C5EB4">
        <w:rPr>
          <w:sz w:val="24"/>
          <w:szCs w:val="24"/>
        </w:rPr>
        <w:t>į</w:t>
      </w:r>
      <w:r w:rsidR="00F85356" w:rsidRPr="007C5EB4">
        <w:rPr>
          <w:sz w:val="24"/>
          <w:szCs w:val="24"/>
        </w:rPr>
        <w:t>.</w:t>
      </w:r>
    </w:p>
    <w:p w:rsidR="00EA088F" w:rsidRPr="007C5EB4" w:rsidRDefault="00EA088F" w:rsidP="00332F87">
      <w:pPr>
        <w:jc w:val="both"/>
        <w:rPr>
          <w:sz w:val="24"/>
          <w:szCs w:val="24"/>
        </w:rPr>
      </w:pPr>
    </w:p>
    <w:p w:rsidR="00393146" w:rsidRPr="007C5EB4" w:rsidRDefault="00393146" w:rsidP="00332F87">
      <w:pPr>
        <w:ind w:right="-30"/>
        <w:jc w:val="both"/>
        <w:rPr>
          <w:sz w:val="24"/>
          <w:szCs w:val="24"/>
        </w:rPr>
      </w:pPr>
      <w:r w:rsidRPr="007C5EB4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Pr="007C5EB4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BA549C" w:rsidRDefault="00BA549C" w:rsidP="00BA549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sectPr w:rsidR="008E4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8F" w:rsidRDefault="00EF6F8F">
      <w:r>
        <w:separator/>
      </w:r>
    </w:p>
  </w:endnote>
  <w:endnote w:type="continuationSeparator" w:id="0">
    <w:p w:rsidR="00EF6F8F" w:rsidRDefault="00E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8F" w:rsidRDefault="00EF6F8F">
      <w:r>
        <w:separator/>
      </w:r>
    </w:p>
  </w:footnote>
  <w:footnote w:type="continuationSeparator" w:id="0">
    <w:p w:rsidR="00EF6F8F" w:rsidRDefault="00EF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25AF"/>
    <w:rsid w:val="00003D91"/>
    <w:rsid w:val="00013CC0"/>
    <w:rsid w:val="00015069"/>
    <w:rsid w:val="000150BD"/>
    <w:rsid w:val="00022614"/>
    <w:rsid w:val="000B64AF"/>
    <w:rsid w:val="000B6767"/>
    <w:rsid w:val="000C27A5"/>
    <w:rsid w:val="000E739D"/>
    <w:rsid w:val="000F2333"/>
    <w:rsid w:val="000F49D3"/>
    <w:rsid w:val="00137BE9"/>
    <w:rsid w:val="001451E0"/>
    <w:rsid w:val="00146BCA"/>
    <w:rsid w:val="001707D1"/>
    <w:rsid w:val="00177F7E"/>
    <w:rsid w:val="00197B51"/>
    <w:rsid w:val="001B10EC"/>
    <w:rsid w:val="001B646F"/>
    <w:rsid w:val="00201901"/>
    <w:rsid w:val="0020688B"/>
    <w:rsid w:val="00220326"/>
    <w:rsid w:val="00257A88"/>
    <w:rsid w:val="00260F0D"/>
    <w:rsid w:val="0026507C"/>
    <w:rsid w:val="00312D74"/>
    <w:rsid w:val="00314F99"/>
    <w:rsid w:val="00322552"/>
    <w:rsid w:val="00332F87"/>
    <w:rsid w:val="00345079"/>
    <w:rsid w:val="0036295E"/>
    <w:rsid w:val="00372963"/>
    <w:rsid w:val="00380129"/>
    <w:rsid w:val="00382572"/>
    <w:rsid w:val="003851DD"/>
    <w:rsid w:val="00393146"/>
    <w:rsid w:val="003C4BFD"/>
    <w:rsid w:val="003E4919"/>
    <w:rsid w:val="00404CBF"/>
    <w:rsid w:val="004232F0"/>
    <w:rsid w:val="00453D09"/>
    <w:rsid w:val="00466412"/>
    <w:rsid w:val="00467D74"/>
    <w:rsid w:val="00481379"/>
    <w:rsid w:val="004C18D6"/>
    <w:rsid w:val="00513BA5"/>
    <w:rsid w:val="00530D33"/>
    <w:rsid w:val="00534F91"/>
    <w:rsid w:val="005444AF"/>
    <w:rsid w:val="005C0992"/>
    <w:rsid w:val="005D0CEF"/>
    <w:rsid w:val="005D53FE"/>
    <w:rsid w:val="005E1197"/>
    <w:rsid w:val="0060362C"/>
    <w:rsid w:val="00614EA7"/>
    <w:rsid w:val="006933E9"/>
    <w:rsid w:val="00711C9A"/>
    <w:rsid w:val="00720A0D"/>
    <w:rsid w:val="00741830"/>
    <w:rsid w:val="007823A2"/>
    <w:rsid w:val="007A4FBB"/>
    <w:rsid w:val="007C5EB4"/>
    <w:rsid w:val="007C7E92"/>
    <w:rsid w:val="007F2E24"/>
    <w:rsid w:val="00855546"/>
    <w:rsid w:val="008727BA"/>
    <w:rsid w:val="0088642C"/>
    <w:rsid w:val="00893CF3"/>
    <w:rsid w:val="008A098F"/>
    <w:rsid w:val="008A7A25"/>
    <w:rsid w:val="008C4010"/>
    <w:rsid w:val="008C7C06"/>
    <w:rsid w:val="008D777D"/>
    <w:rsid w:val="008E469D"/>
    <w:rsid w:val="0093420A"/>
    <w:rsid w:val="009B12E7"/>
    <w:rsid w:val="00A31575"/>
    <w:rsid w:val="00A437D2"/>
    <w:rsid w:val="00A501AB"/>
    <w:rsid w:val="00A820E1"/>
    <w:rsid w:val="00AE6C83"/>
    <w:rsid w:val="00B15C0C"/>
    <w:rsid w:val="00B22296"/>
    <w:rsid w:val="00B87FF9"/>
    <w:rsid w:val="00BA549C"/>
    <w:rsid w:val="00BA6CF2"/>
    <w:rsid w:val="00BA6ECE"/>
    <w:rsid w:val="00BE1C4E"/>
    <w:rsid w:val="00BF5721"/>
    <w:rsid w:val="00C01030"/>
    <w:rsid w:val="00C1533C"/>
    <w:rsid w:val="00C40D82"/>
    <w:rsid w:val="00C5053F"/>
    <w:rsid w:val="00C638DE"/>
    <w:rsid w:val="00C85829"/>
    <w:rsid w:val="00D004C0"/>
    <w:rsid w:val="00D0471B"/>
    <w:rsid w:val="00D44E38"/>
    <w:rsid w:val="00D511AE"/>
    <w:rsid w:val="00D56F3A"/>
    <w:rsid w:val="00D577C8"/>
    <w:rsid w:val="00DB5FDA"/>
    <w:rsid w:val="00DC08F6"/>
    <w:rsid w:val="00DC7E07"/>
    <w:rsid w:val="00E006A8"/>
    <w:rsid w:val="00E36256"/>
    <w:rsid w:val="00E36FEF"/>
    <w:rsid w:val="00E40081"/>
    <w:rsid w:val="00E419F0"/>
    <w:rsid w:val="00E45493"/>
    <w:rsid w:val="00E45B57"/>
    <w:rsid w:val="00E80452"/>
    <w:rsid w:val="00E93000"/>
    <w:rsid w:val="00EA088F"/>
    <w:rsid w:val="00EB263A"/>
    <w:rsid w:val="00EB4822"/>
    <w:rsid w:val="00EB67FB"/>
    <w:rsid w:val="00ED6162"/>
    <w:rsid w:val="00EE77CD"/>
    <w:rsid w:val="00EF5985"/>
    <w:rsid w:val="00EF6F8F"/>
    <w:rsid w:val="00F10CF6"/>
    <w:rsid w:val="00F12A27"/>
    <w:rsid w:val="00F4240B"/>
    <w:rsid w:val="00F5126D"/>
    <w:rsid w:val="00F85356"/>
    <w:rsid w:val="00FC3D2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5E0F0B-CDA3-4387-96A0-880EBCFB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93420A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93420A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534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17D8-50D5-409D-920A-9A5F19EF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2021-04-08T07:46:00Z</cp:lastPrinted>
  <dcterms:created xsi:type="dcterms:W3CDTF">2021-04-08T07:47:00Z</dcterms:created>
  <dcterms:modified xsi:type="dcterms:W3CDTF">2021-04-08T07:47:00Z</dcterms:modified>
</cp:coreProperties>
</file>