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BB56AF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PATALPŲ SKYRIMO</w:t>
      </w:r>
    </w:p>
    <w:p w:rsidR="00D75F60" w:rsidRPr="000E1E69" w:rsidRDefault="00D75F60" w:rsidP="00D75F60">
      <w:pPr>
        <w:jc w:val="center"/>
        <w:rPr>
          <w:sz w:val="24"/>
          <w:szCs w:val="24"/>
        </w:rPr>
      </w:pPr>
    </w:p>
    <w:p w:rsidR="00E2788D" w:rsidRDefault="00EB4B57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E2788D"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>
        <w:rPr>
          <w:sz w:val="24"/>
          <w:szCs w:val="24"/>
        </w:rPr>
        <w:t>gruodžio</w:t>
      </w:r>
      <w:r w:rsidR="007B3A6A">
        <w:rPr>
          <w:sz w:val="24"/>
          <w:szCs w:val="24"/>
        </w:rPr>
        <w:t xml:space="preserve"> 3</w:t>
      </w:r>
      <w:r w:rsidR="00E2788D">
        <w:rPr>
          <w:sz w:val="24"/>
          <w:szCs w:val="24"/>
        </w:rPr>
        <w:t xml:space="preserve"> d. Nr. T-</w:t>
      </w:r>
      <w:r w:rsidR="006B5BDC">
        <w:rPr>
          <w:sz w:val="24"/>
          <w:szCs w:val="24"/>
        </w:rPr>
        <w:t>278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</w:t>
      </w:r>
      <w:r w:rsidR="00C755F0">
        <w:rPr>
          <w:sz w:val="24"/>
          <w:szCs w:val="24"/>
        </w:rPr>
        <w:t>Lietuvos Respubli</w:t>
      </w:r>
      <w:r w:rsidR="00CB4E2D">
        <w:rPr>
          <w:sz w:val="24"/>
          <w:szCs w:val="24"/>
        </w:rPr>
        <w:t>kos Seimo statuto 13 straipsnio 2 dalimi</w:t>
      </w:r>
      <w:r w:rsidR="000E1E69">
        <w:rPr>
          <w:sz w:val="24"/>
          <w:szCs w:val="24"/>
        </w:rPr>
        <w:t xml:space="preserve"> bei</w:t>
      </w:r>
      <w:r w:rsidR="00210176">
        <w:rPr>
          <w:sz w:val="24"/>
          <w:szCs w:val="24"/>
        </w:rPr>
        <w:t xml:space="preserve"> atsižvelg</w:t>
      </w:r>
      <w:r w:rsidR="00D75F60">
        <w:rPr>
          <w:sz w:val="24"/>
          <w:szCs w:val="24"/>
        </w:rPr>
        <w:t>d</w:t>
      </w:r>
      <w:r w:rsidR="000E1E69">
        <w:rPr>
          <w:sz w:val="24"/>
          <w:szCs w:val="24"/>
        </w:rPr>
        <w:t>ama į Lietuvos Respublikos</w:t>
      </w:r>
      <w:r w:rsidR="00210176">
        <w:rPr>
          <w:sz w:val="24"/>
          <w:szCs w:val="24"/>
        </w:rPr>
        <w:t xml:space="preserve"> </w:t>
      </w:r>
      <w:r w:rsidR="00CB4E2D">
        <w:rPr>
          <w:sz w:val="24"/>
          <w:szCs w:val="24"/>
        </w:rPr>
        <w:t xml:space="preserve">Seimo narės Guodos Burokienės </w:t>
      </w:r>
      <w:r w:rsidR="00EB4B57">
        <w:rPr>
          <w:sz w:val="24"/>
          <w:szCs w:val="24"/>
        </w:rPr>
        <w:t>2020</w:t>
      </w:r>
      <w:r w:rsidR="004C1FF2">
        <w:rPr>
          <w:sz w:val="24"/>
          <w:szCs w:val="24"/>
        </w:rPr>
        <w:t>-</w:t>
      </w:r>
      <w:r w:rsidR="00EB4B57">
        <w:rPr>
          <w:sz w:val="24"/>
          <w:szCs w:val="24"/>
        </w:rPr>
        <w:t>11</w:t>
      </w:r>
      <w:r w:rsidR="001057FE">
        <w:rPr>
          <w:sz w:val="24"/>
          <w:szCs w:val="24"/>
        </w:rPr>
        <w:t>-</w:t>
      </w:r>
      <w:r w:rsidR="00EB4B57">
        <w:rPr>
          <w:sz w:val="24"/>
          <w:szCs w:val="24"/>
        </w:rPr>
        <w:t>2</w:t>
      </w:r>
      <w:r w:rsidR="001057FE">
        <w:rPr>
          <w:sz w:val="24"/>
          <w:szCs w:val="24"/>
        </w:rPr>
        <w:t>3</w:t>
      </w:r>
      <w:r w:rsidR="004C1FF2">
        <w:rPr>
          <w:sz w:val="24"/>
          <w:szCs w:val="24"/>
        </w:rPr>
        <w:t xml:space="preserve"> prašymą </w:t>
      </w:r>
      <w:r w:rsidR="000E1E69">
        <w:rPr>
          <w:sz w:val="24"/>
          <w:szCs w:val="24"/>
        </w:rPr>
        <w:br/>
      </w:r>
      <w:r w:rsidR="004C1FF2">
        <w:rPr>
          <w:sz w:val="24"/>
          <w:szCs w:val="24"/>
        </w:rPr>
        <w:t>Nr. SN-S</w:t>
      </w:r>
      <w:r w:rsidR="00E828C2">
        <w:rPr>
          <w:sz w:val="24"/>
          <w:szCs w:val="24"/>
        </w:rPr>
        <w:t>-</w:t>
      </w:r>
      <w:r w:rsidR="001057FE">
        <w:rPr>
          <w:sz w:val="24"/>
          <w:szCs w:val="24"/>
        </w:rPr>
        <w:t>0</w:t>
      </w:r>
      <w:r w:rsidR="00EB4B57">
        <w:rPr>
          <w:sz w:val="24"/>
          <w:szCs w:val="24"/>
        </w:rPr>
        <w:t>6</w:t>
      </w:r>
      <w:r w:rsidR="004C1FF2">
        <w:rPr>
          <w:sz w:val="24"/>
          <w:szCs w:val="24"/>
        </w:rPr>
        <w:t xml:space="preserve">, </w:t>
      </w:r>
      <w:r w:rsidR="000E1E69">
        <w:rPr>
          <w:sz w:val="24"/>
          <w:szCs w:val="24"/>
        </w:rPr>
        <w:t xml:space="preserve">Lietuvos Respublikos </w:t>
      </w:r>
      <w:r w:rsidR="004C1FF2">
        <w:rPr>
          <w:sz w:val="24"/>
          <w:szCs w:val="24"/>
        </w:rPr>
        <w:t xml:space="preserve">Seimo nario </w:t>
      </w:r>
      <w:r w:rsidR="00EB4B57">
        <w:rPr>
          <w:sz w:val="24"/>
          <w:szCs w:val="24"/>
        </w:rPr>
        <w:t xml:space="preserve">Tomo </w:t>
      </w:r>
      <w:proofErr w:type="spellStart"/>
      <w:r w:rsidR="00EB4B57">
        <w:rPr>
          <w:sz w:val="24"/>
          <w:szCs w:val="24"/>
        </w:rPr>
        <w:t>Tomilino</w:t>
      </w:r>
      <w:proofErr w:type="spellEnd"/>
      <w:r w:rsidR="00EB4B57">
        <w:rPr>
          <w:sz w:val="24"/>
          <w:szCs w:val="24"/>
        </w:rPr>
        <w:t xml:space="preserve"> </w:t>
      </w:r>
      <w:r w:rsidR="00EB4B57" w:rsidRPr="006D0C41">
        <w:rPr>
          <w:sz w:val="24"/>
          <w:szCs w:val="24"/>
        </w:rPr>
        <w:t>2020</w:t>
      </w:r>
      <w:r w:rsidR="001057FE" w:rsidRPr="006D0C41">
        <w:rPr>
          <w:sz w:val="24"/>
          <w:szCs w:val="24"/>
        </w:rPr>
        <w:t>-</w:t>
      </w:r>
      <w:r w:rsidR="00EB4B57" w:rsidRPr="006D0C41">
        <w:rPr>
          <w:sz w:val="24"/>
          <w:szCs w:val="24"/>
        </w:rPr>
        <w:t>11</w:t>
      </w:r>
      <w:r w:rsidR="001057FE" w:rsidRPr="006D0C41">
        <w:rPr>
          <w:sz w:val="24"/>
          <w:szCs w:val="24"/>
        </w:rPr>
        <w:t>-</w:t>
      </w:r>
      <w:r w:rsidR="00EB4B57" w:rsidRPr="006D0C41">
        <w:rPr>
          <w:sz w:val="24"/>
          <w:szCs w:val="24"/>
        </w:rPr>
        <w:t>26</w:t>
      </w:r>
      <w:r w:rsidR="004C1FF2">
        <w:rPr>
          <w:sz w:val="24"/>
          <w:szCs w:val="24"/>
        </w:rPr>
        <w:t xml:space="preserve"> prašymą,</w:t>
      </w:r>
      <w:r w:rsidR="00C755F0">
        <w:rPr>
          <w:sz w:val="24"/>
          <w:szCs w:val="24"/>
        </w:rPr>
        <w:t xml:space="preserve"> Savivaldybės taryba n u s p r e n d ž i a:</w:t>
      </w:r>
    </w:p>
    <w:p w:rsidR="00E164D3" w:rsidRDefault="00C755F0" w:rsidP="00D07948">
      <w:pPr>
        <w:ind w:firstLine="432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 w:rsidRPr="008C0669">
        <w:rPr>
          <w:color w:val="000000"/>
          <w:sz w:val="24"/>
          <w:szCs w:val="24"/>
        </w:rPr>
        <w:t>Skirti</w:t>
      </w:r>
      <w:r w:rsidR="00E164D3">
        <w:rPr>
          <w:color w:val="000000"/>
          <w:sz w:val="24"/>
          <w:szCs w:val="24"/>
        </w:rPr>
        <w:t>:</w:t>
      </w:r>
    </w:p>
    <w:p w:rsidR="008C0669" w:rsidRPr="008C0669" w:rsidRDefault="00E164D3" w:rsidP="00E164D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0E1E69">
        <w:rPr>
          <w:color w:val="000000"/>
          <w:sz w:val="24"/>
          <w:szCs w:val="24"/>
        </w:rPr>
        <w:t xml:space="preserve">Lietuvos Respublikos </w:t>
      </w:r>
      <w:r w:rsidR="00C755F0" w:rsidRPr="008C0669">
        <w:rPr>
          <w:color w:val="000000"/>
          <w:sz w:val="24"/>
          <w:szCs w:val="24"/>
        </w:rPr>
        <w:t>Seimo nar</w:t>
      </w:r>
      <w:r w:rsidR="008C0669" w:rsidRPr="008C0669">
        <w:rPr>
          <w:color w:val="000000"/>
          <w:sz w:val="24"/>
          <w:szCs w:val="24"/>
        </w:rPr>
        <w:t>ei G</w:t>
      </w:r>
      <w:r w:rsidR="00D86347">
        <w:rPr>
          <w:color w:val="000000"/>
          <w:sz w:val="24"/>
          <w:szCs w:val="24"/>
        </w:rPr>
        <w:t>u</w:t>
      </w:r>
      <w:r w:rsidR="008C034C" w:rsidRPr="008C0669">
        <w:rPr>
          <w:color w:val="000000"/>
          <w:sz w:val="24"/>
          <w:szCs w:val="24"/>
        </w:rPr>
        <w:t>odai Burokienei</w:t>
      </w:r>
      <w:r w:rsidR="00C755F0" w:rsidRPr="008C0669">
        <w:rPr>
          <w:color w:val="000000"/>
          <w:sz w:val="24"/>
          <w:szCs w:val="24"/>
        </w:rPr>
        <w:t xml:space="preserve"> neatlygintinai naudotis</w:t>
      </w:r>
      <w:r w:rsidR="008C0669" w:rsidRPr="008C0669">
        <w:rPr>
          <w:color w:val="000000"/>
          <w:sz w:val="24"/>
          <w:szCs w:val="24"/>
        </w:rPr>
        <w:t xml:space="preserve"> </w:t>
      </w:r>
      <w:r w:rsidR="00D75F60">
        <w:rPr>
          <w:color w:val="000000"/>
          <w:sz w:val="24"/>
          <w:szCs w:val="24"/>
        </w:rPr>
        <w:t>12,76</w:t>
      </w:r>
      <w:r w:rsidR="000E1E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0E1E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="000E1E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="000E1E69">
        <w:rPr>
          <w:rFonts w:eastAsiaTheme="minorHAnsi"/>
          <w:sz w:val="24"/>
          <w:szCs w:val="24"/>
          <w:lang w:val="en-US" w:eastAsia="en-US"/>
        </w:rPr>
        <w:t>m</w:t>
      </w:r>
      <w:proofErr w:type="gram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8C0669" w:rsidRPr="008C0669">
        <w:rPr>
          <w:rFonts w:eastAsiaTheme="minorHAnsi"/>
          <w:sz w:val="24"/>
          <w:szCs w:val="24"/>
          <w:lang w:val="en-US" w:eastAsia="en-US"/>
        </w:rPr>
        <w:t>patalp</w:t>
      </w:r>
      <w:r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="008C0669" w:rsidRPr="008C0669">
        <w:rPr>
          <w:rFonts w:eastAsiaTheme="minorHAnsi"/>
          <w:sz w:val="24"/>
          <w:szCs w:val="24"/>
          <w:lang w:eastAsia="en-US"/>
        </w:rPr>
        <w:t>52 –</w:t>
      </w:r>
      <w:r w:rsidR="000E1E69">
        <w:rPr>
          <w:rFonts w:eastAsiaTheme="minorHAnsi"/>
          <w:sz w:val="24"/>
          <w:szCs w:val="24"/>
          <w:lang w:eastAsia="en-US"/>
        </w:rPr>
        <w:t xml:space="preserve"> </w:t>
      </w:r>
      <w:r w:rsidR="00D75F60">
        <w:rPr>
          <w:rFonts w:eastAsiaTheme="minorHAnsi"/>
          <w:sz w:val="24"/>
          <w:szCs w:val="24"/>
          <w:lang w:eastAsia="en-US"/>
        </w:rPr>
        <w:t>7,56</w:t>
      </w:r>
      <w:r w:rsidR="000E1E69">
        <w:rPr>
          <w:rFonts w:eastAsiaTheme="minorHAnsi"/>
          <w:sz w:val="24"/>
          <w:szCs w:val="24"/>
          <w:lang w:eastAsia="en-US"/>
        </w:rPr>
        <w:t xml:space="preserve"> kv. m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ir </w:t>
      </w:r>
      <w:r w:rsidR="00D75F60">
        <w:rPr>
          <w:rFonts w:eastAsiaTheme="minorHAnsi"/>
          <w:sz w:val="24"/>
          <w:szCs w:val="24"/>
          <w:lang w:eastAsia="en-US"/>
        </w:rPr>
        <w:t>5,20</w:t>
      </w:r>
      <w:r w:rsidR="000E1E69">
        <w:rPr>
          <w:rFonts w:eastAsiaTheme="minorHAnsi"/>
          <w:sz w:val="24"/>
          <w:szCs w:val="24"/>
          <w:lang w:eastAsia="en-US"/>
        </w:rPr>
        <w:t xml:space="preserve"> kv. m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bendro naudojimo patalpų, pažymėtų indeksais 1-207, </w:t>
      </w:r>
      <w:r w:rsidR="000E1E69">
        <w:rPr>
          <w:rFonts w:eastAsiaTheme="minorHAnsi"/>
          <w:sz w:val="24"/>
          <w:szCs w:val="24"/>
          <w:lang w:eastAsia="en-US"/>
        </w:rPr>
        <w:br/>
      </w:r>
      <w:r w:rsidR="008C0669" w:rsidRPr="008C0669">
        <w:rPr>
          <w:rFonts w:eastAsiaTheme="minorHAnsi"/>
          <w:sz w:val="24"/>
          <w:szCs w:val="24"/>
          <w:lang w:eastAsia="en-US"/>
        </w:rPr>
        <w:t>1-215, 168, 171, 172)</w:t>
      </w:r>
      <w:r>
        <w:rPr>
          <w:rFonts w:eastAsiaTheme="minorHAnsi"/>
          <w:sz w:val="24"/>
          <w:szCs w:val="24"/>
          <w:lang w:eastAsia="en-US"/>
        </w:rPr>
        <w:t>,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esanči</w:t>
      </w:r>
      <w:r>
        <w:rPr>
          <w:rFonts w:eastAsiaTheme="minorHAnsi"/>
          <w:sz w:val="24"/>
          <w:szCs w:val="24"/>
          <w:lang w:eastAsia="en-US"/>
        </w:rPr>
        <w:t>omis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>
        <w:rPr>
          <w:rFonts w:eastAsiaTheme="minorHAnsi"/>
          <w:sz w:val="24"/>
          <w:szCs w:val="24"/>
          <w:lang w:eastAsia="en-US"/>
        </w:rPr>
        <w:t>ams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p</w:t>
      </w:r>
      <w:r w:rsidR="004C1FF2">
        <w:rPr>
          <w:rFonts w:eastAsiaTheme="minorHAnsi"/>
          <w:sz w:val="24"/>
          <w:szCs w:val="24"/>
          <w:lang w:eastAsia="en-US"/>
        </w:rPr>
        <w:t>ri</w:t>
      </w:r>
      <w:r>
        <w:rPr>
          <w:rFonts w:eastAsiaTheme="minorHAnsi"/>
          <w:sz w:val="24"/>
          <w:szCs w:val="24"/>
          <w:lang w:eastAsia="en-US"/>
        </w:rPr>
        <w:t>imti</w:t>
      </w:r>
      <w:r w:rsidR="004C1FF2">
        <w:rPr>
          <w:rFonts w:eastAsiaTheme="minorHAnsi"/>
          <w:sz w:val="24"/>
          <w:szCs w:val="24"/>
          <w:lang w:eastAsia="en-US"/>
        </w:rPr>
        <w:t xml:space="preserve"> iki jos</w:t>
      </w:r>
      <w:r>
        <w:rPr>
          <w:rFonts w:eastAsiaTheme="minorHAnsi"/>
          <w:sz w:val="24"/>
          <w:szCs w:val="24"/>
          <w:lang w:eastAsia="en-US"/>
        </w:rPr>
        <w:t>,</w:t>
      </w:r>
      <w:r w:rsidR="004C1FF2">
        <w:rPr>
          <w:rFonts w:eastAsiaTheme="minorHAnsi"/>
          <w:sz w:val="24"/>
          <w:szCs w:val="24"/>
          <w:lang w:eastAsia="en-US"/>
        </w:rPr>
        <w:t xml:space="preserve"> kaip </w:t>
      </w:r>
      <w:r w:rsidR="000E1E69">
        <w:rPr>
          <w:color w:val="000000"/>
          <w:sz w:val="24"/>
          <w:szCs w:val="24"/>
        </w:rPr>
        <w:t xml:space="preserve">Lietuvos Respublikos </w:t>
      </w:r>
      <w:r w:rsidR="004C1FF2">
        <w:rPr>
          <w:rFonts w:eastAsiaTheme="minorHAnsi"/>
          <w:sz w:val="24"/>
          <w:szCs w:val="24"/>
          <w:lang w:eastAsia="en-US"/>
        </w:rPr>
        <w:t>Seimo narės</w:t>
      </w:r>
      <w:r>
        <w:rPr>
          <w:rFonts w:eastAsiaTheme="minorHAnsi"/>
          <w:sz w:val="24"/>
          <w:szCs w:val="24"/>
          <w:lang w:eastAsia="en-US"/>
        </w:rPr>
        <w:t>,</w:t>
      </w:r>
      <w:r w:rsidR="003D0343">
        <w:rPr>
          <w:rFonts w:eastAsiaTheme="minorHAnsi"/>
          <w:sz w:val="24"/>
          <w:szCs w:val="24"/>
          <w:lang w:eastAsia="en-US"/>
        </w:rPr>
        <w:t xml:space="preserve"> įgaliojimų pabaigos;</w:t>
      </w:r>
    </w:p>
    <w:p w:rsidR="008C034C" w:rsidRDefault="008C0669" w:rsidP="00B975AC">
      <w:pPr>
        <w:pStyle w:val="Betarp"/>
        <w:jc w:val="both"/>
        <w:rPr>
          <w:color w:val="000000"/>
          <w:sz w:val="24"/>
          <w:szCs w:val="24"/>
        </w:rPr>
      </w:pPr>
      <w:r w:rsidRPr="008C0669">
        <w:rPr>
          <w:color w:val="000000"/>
          <w:sz w:val="24"/>
          <w:szCs w:val="24"/>
        </w:rPr>
        <w:tab/>
      </w:r>
      <w:r w:rsidR="00D75F60">
        <w:rPr>
          <w:color w:val="000000"/>
          <w:sz w:val="24"/>
          <w:szCs w:val="24"/>
        </w:rPr>
        <w:t>2</w:t>
      </w:r>
      <w:r w:rsidRPr="008C0669">
        <w:rPr>
          <w:rFonts w:eastAsiaTheme="minorHAnsi"/>
          <w:sz w:val="24"/>
          <w:szCs w:val="24"/>
          <w:lang w:eastAsia="en-US"/>
        </w:rPr>
        <w:t xml:space="preserve">. </w:t>
      </w:r>
      <w:r w:rsidR="000E1E69">
        <w:rPr>
          <w:color w:val="000000"/>
          <w:sz w:val="24"/>
          <w:szCs w:val="24"/>
        </w:rPr>
        <w:t xml:space="preserve">Lietuvos Respublikos </w:t>
      </w:r>
      <w:r w:rsidRPr="008C0669">
        <w:rPr>
          <w:rFonts w:eastAsiaTheme="minorHAnsi"/>
          <w:sz w:val="24"/>
          <w:szCs w:val="24"/>
          <w:lang w:eastAsia="en-US"/>
        </w:rPr>
        <w:t xml:space="preserve">Seimo nariui </w:t>
      </w:r>
      <w:r w:rsidR="00D07948">
        <w:rPr>
          <w:rFonts w:eastAsiaTheme="minorHAnsi"/>
          <w:sz w:val="24"/>
          <w:szCs w:val="24"/>
          <w:lang w:eastAsia="en-US"/>
        </w:rPr>
        <w:t xml:space="preserve">Tomui </w:t>
      </w:r>
      <w:proofErr w:type="spellStart"/>
      <w:r w:rsidR="00D07948">
        <w:rPr>
          <w:rFonts w:eastAsiaTheme="minorHAnsi"/>
          <w:sz w:val="24"/>
          <w:szCs w:val="24"/>
          <w:lang w:eastAsia="en-US"/>
        </w:rPr>
        <w:t>Tomilinui</w:t>
      </w:r>
      <w:proofErr w:type="spellEnd"/>
      <w:r w:rsidRPr="008C0669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color w:val="000000"/>
          <w:sz w:val="24"/>
          <w:szCs w:val="24"/>
        </w:rPr>
        <w:t xml:space="preserve">neatlygintinai naudotis </w:t>
      </w:r>
      <w:r w:rsidR="00D75F60">
        <w:rPr>
          <w:color w:val="000000"/>
          <w:sz w:val="24"/>
          <w:szCs w:val="24"/>
        </w:rPr>
        <w:t>12,76</w:t>
      </w:r>
      <w:r w:rsidR="000E1E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0E1E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="000E1E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="000E1E69">
        <w:rPr>
          <w:rFonts w:eastAsiaTheme="minorHAnsi"/>
          <w:sz w:val="24"/>
          <w:szCs w:val="24"/>
          <w:lang w:val="en-US" w:eastAsia="en-US"/>
        </w:rPr>
        <w:t>m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 w:rsidR="00E164D3"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0E1E69">
        <w:rPr>
          <w:rFonts w:eastAsiaTheme="minorHAnsi"/>
          <w:sz w:val="24"/>
          <w:szCs w:val="24"/>
          <w:lang w:eastAsia="en-US"/>
        </w:rPr>
        <w:t xml:space="preserve"> </w:t>
      </w:r>
      <w:r w:rsidR="00D75F60">
        <w:rPr>
          <w:rFonts w:eastAsiaTheme="minorHAnsi"/>
          <w:sz w:val="24"/>
          <w:szCs w:val="24"/>
          <w:lang w:eastAsia="en-US"/>
        </w:rPr>
        <w:t>7,55</w:t>
      </w:r>
      <w:r w:rsidR="000E1E69">
        <w:rPr>
          <w:rFonts w:eastAsiaTheme="minorHAnsi"/>
          <w:sz w:val="24"/>
          <w:szCs w:val="24"/>
          <w:lang w:eastAsia="en-US"/>
        </w:rPr>
        <w:t xml:space="preserve"> kv. m</w:t>
      </w:r>
      <w:r w:rsidRPr="008C0669">
        <w:rPr>
          <w:rFonts w:eastAsiaTheme="minorHAnsi"/>
          <w:sz w:val="24"/>
          <w:szCs w:val="24"/>
          <w:lang w:eastAsia="en-US"/>
        </w:rPr>
        <w:t xml:space="preserve"> ir </w:t>
      </w:r>
      <w:r w:rsidR="00D75F60">
        <w:rPr>
          <w:rFonts w:eastAsiaTheme="minorHAnsi"/>
          <w:sz w:val="24"/>
          <w:szCs w:val="24"/>
          <w:lang w:eastAsia="en-US"/>
        </w:rPr>
        <w:t>5,21</w:t>
      </w:r>
      <w:r w:rsidR="000E1E69">
        <w:rPr>
          <w:rFonts w:eastAsiaTheme="minorHAnsi"/>
          <w:sz w:val="24"/>
          <w:szCs w:val="24"/>
          <w:lang w:eastAsia="en-US"/>
        </w:rPr>
        <w:t xml:space="preserve"> kv. m</w:t>
      </w:r>
      <w:r w:rsidRPr="008C0669">
        <w:rPr>
          <w:rFonts w:eastAsiaTheme="minorHAnsi"/>
          <w:sz w:val="24"/>
          <w:szCs w:val="24"/>
          <w:lang w:eastAsia="en-US"/>
        </w:rPr>
        <w:t xml:space="preserve"> bendro naudojimo patalpų, pažymėtų indeksais 1-207, </w:t>
      </w:r>
      <w:r w:rsidR="000E1E69">
        <w:rPr>
          <w:rFonts w:eastAsiaTheme="minorHAnsi"/>
          <w:sz w:val="24"/>
          <w:szCs w:val="24"/>
          <w:lang w:eastAsia="en-US"/>
        </w:rPr>
        <w:br/>
      </w:r>
      <w:r w:rsidRPr="008C0669">
        <w:rPr>
          <w:rFonts w:eastAsiaTheme="minorHAnsi"/>
          <w:sz w:val="24"/>
          <w:szCs w:val="24"/>
          <w:lang w:eastAsia="en-US"/>
        </w:rPr>
        <w:t>1-215, 168, 171, 172)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 w:rsidR="003D0343"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 w:rsidR="00285B31"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pri</w:t>
      </w:r>
      <w:r w:rsidR="00285B31">
        <w:rPr>
          <w:rFonts w:eastAsiaTheme="minorHAnsi"/>
          <w:sz w:val="24"/>
          <w:szCs w:val="24"/>
          <w:lang w:eastAsia="en-US"/>
        </w:rPr>
        <w:t>imti</w:t>
      </w:r>
      <w:r w:rsidRPr="008C0669">
        <w:rPr>
          <w:rFonts w:eastAsiaTheme="minorHAnsi"/>
          <w:sz w:val="24"/>
          <w:szCs w:val="24"/>
          <w:lang w:eastAsia="en-US"/>
        </w:rPr>
        <w:t xml:space="preserve"> iki jo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kaip </w:t>
      </w:r>
      <w:r w:rsidR="000E1E69">
        <w:rPr>
          <w:rFonts w:eastAsiaTheme="minorHAnsi"/>
          <w:sz w:val="24"/>
          <w:szCs w:val="24"/>
          <w:lang w:eastAsia="en-US"/>
        </w:rPr>
        <w:t xml:space="preserve">Lietuvos Respublikos </w:t>
      </w:r>
      <w:r w:rsidRPr="008C0669">
        <w:rPr>
          <w:rFonts w:eastAsiaTheme="minorHAnsi"/>
          <w:sz w:val="24"/>
          <w:szCs w:val="24"/>
          <w:lang w:eastAsia="en-US"/>
        </w:rPr>
        <w:t>Seimo nario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įgaliojimų pabaigos</w:t>
      </w:r>
      <w:r w:rsidR="00D86347">
        <w:rPr>
          <w:color w:val="000000"/>
          <w:sz w:val="24"/>
          <w:szCs w:val="24"/>
        </w:rPr>
        <w:t>.</w:t>
      </w:r>
    </w:p>
    <w:p w:rsidR="008C0669" w:rsidRPr="008C0669" w:rsidRDefault="008C0669" w:rsidP="008C0669">
      <w:pPr>
        <w:pStyle w:val="Betarp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6B5BDC" w:rsidP="006B5BDC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Povilas Žagunis</w:t>
      </w: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D07948" w:rsidRDefault="00D07948" w:rsidP="008C0669">
      <w:pPr>
        <w:ind w:right="-15" w:firstLine="720"/>
        <w:jc w:val="both"/>
        <w:rPr>
          <w:sz w:val="24"/>
          <w:szCs w:val="24"/>
        </w:rPr>
      </w:pPr>
    </w:p>
    <w:p w:rsidR="00D07948" w:rsidRDefault="00D07948" w:rsidP="008C0669">
      <w:pPr>
        <w:ind w:right="-15" w:firstLine="720"/>
        <w:jc w:val="both"/>
        <w:rPr>
          <w:sz w:val="24"/>
          <w:szCs w:val="24"/>
        </w:rPr>
      </w:pPr>
    </w:p>
    <w:p w:rsidR="00D07948" w:rsidRDefault="00D07948" w:rsidP="008C0669">
      <w:pPr>
        <w:ind w:right="-15" w:firstLine="720"/>
        <w:jc w:val="both"/>
        <w:rPr>
          <w:sz w:val="24"/>
          <w:szCs w:val="24"/>
        </w:rPr>
      </w:pPr>
    </w:p>
    <w:p w:rsidR="00D07948" w:rsidRDefault="00D07948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0E1E69">
      <w:pPr>
        <w:ind w:right="-15"/>
        <w:jc w:val="both"/>
        <w:rPr>
          <w:sz w:val="24"/>
          <w:szCs w:val="24"/>
        </w:rPr>
      </w:pPr>
    </w:p>
    <w:sectPr w:rsidR="008C0669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6AF" w:rsidRDefault="00BB56AF">
      <w:r>
        <w:separator/>
      </w:r>
    </w:p>
  </w:endnote>
  <w:endnote w:type="continuationSeparator" w:id="0">
    <w:p w:rsidR="00BB56AF" w:rsidRDefault="00BB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6AF" w:rsidRDefault="00BB56AF">
      <w:r>
        <w:separator/>
      </w:r>
    </w:p>
  </w:footnote>
  <w:footnote w:type="continuationSeparator" w:id="0">
    <w:p w:rsidR="00BB56AF" w:rsidRDefault="00BB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0E1E69"/>
    <w:rsid w:val="000F7DB3"/>
    <w:rsid w:val="001057FE"/>
    <w:rsid w:val="00181018"/>
    <w:rsid w:val="001F3CF7"/>
    <w:rsid w:val="00210176"/>
    <w:rsid w:val="0024303B"/>
    <w:rsid w:val="002760C3"/>
    <w:rsid w:val="00285B31"/>
    <w:rsid w:val="0030600C"/>
    <w:rsid w:val="00342502"/>
    <w:rsid w:val="00350689"/>
    <w:rsid w:val="00362F02"/>
    <w:rsid w:val="00380825"/>
    <w:rsid w:val="003C19C8"/>
    <w:rsid w:val="003D0343"/>
    <w:rsid w:val="003E4896"/>
    <w:rsid w:val="00423864"/>
    <w:rsid w:val="00445571"/>
    <w:rsid w:val="00471332"/>
    <w:rsid w:val="004C1FF2"/>
    <w:rsid w:val="004F683D"/>
    <w:rsid w:val="00517C87"/>
    <w:rsid w:val="00522106"/>
    <w:rsid w:val="00556E49"/>
    <w:rsid w:val="00585305"/>
    <w:rsid w:val="005B4E90"/>
    <w:rsid w:val="00635DB7"/>
    <w:rsid w:val="0064706B"/>
    <w:rsid w:val="0066642E"/>
    <w:rsid w:val="006759A3"/>
    <w:rsid w:val="006A2D14"/>
    <w:rsid w:val="006B5BDC"/>
    <w:rsid w:val="006B6349"/>
    <w:rsid w:val="006D0C41"/>
    <w:rsid w:val="0073112B"/>
    <w:rsid w:val="00732705"/>
    <w:rsid w:val="00737C1A"/>
    <w:rsid w:val="007B1000"/>
    <w:rsid w:val="007B3A6A"/>
    <w:rsid w:val="00804EBA"/>
    <w:rsid w:val="008C034C"/>
    <w:rsid w:val="008C0669"/>
    <w:rsid w:val="00900921"/>
    <w:rsid w:val="00912018"/>
    <w:rsid w:val="00932C0F"/>
    <w:rsid w:val="009661C7"/>
    <w:rsid w:val="00975CC3"/>
    <w:rsid w:val="009C6911"/>
    <w:rsid w:val="009C73EC"/>
    <w:rsid w:val="009D4FD1"/>
    <w:rsid w:val="00A7138A"/>
    <w:rsid w:val="00AA1F86"/>
    <w:rsid w:val="00B02667"/>
    <w:rsid w:val="00B47673"/>
    <w:rsid w:val="00B975AC"/>
    <w:rsid w:val="00BB56AF"/>
    <w:rsid w:val="00C14182"/>
    <w:rsid w:val="00C34AF2"/>
    <w:rsid w:val="00C4123C"/>
    <w:rsid w:val="00C755F0"/>
    <w:rsid w:val="00C900FA"/>
    <w:rsid w:val="00CB4E2D"/>
    <w:rsid w:val="00D07948"/>
    <w:rsid w:val="00D512F9"/>
    <w:rsid w:val="00D75F60"/>
    <w:rsid w:val="00D86347"/>
    <w:rsid w:val="00DD798D"/>
    <w:rsid w:val="00DF5C60"/>
    <w:rsid w:val="00E164D3"/>
    <w:rsid w:val="00E2788D"/>
    <w:rsid w:val="00E550DF"/>
    <w:rsid w:val="00E828C2"/>
    <w:rsid w:val="00EB4B57"/>
    <w:rsid w:val="00ED4587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2017-02-17T08:08:00Z</cp:lastPrinted>
  <dcterms:created xsi:type="dcterms:W3CDTF">2020-12-02T11:01:00Z</dcterms:created>
  <dcterms:modified xsi:type="dcterms:W3CDTF">2020-12-02T11:01:00Z</dcterms:modified>
</cp:coreProperties>
</file>