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E76C1B">
      <w:pPr>
        <w:pStyle w:val="Antrats"/>
        <w:jc w:val="center"/>
      </w:pPr>
      <w:r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BC0113" w:rsidRDefault="00BC0113">
      <w:pPr>
        <w:pStyle w:val="Antrats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Pr="0078561D" w:rsidRDefault="00B07407">
      <w:pPr>
        <w:pStyle w:val="Antrats"/>
        <w:jc w:val="center"/>
        <w:rPr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Pr="0007224E" w:rsidRDefault="0007224E" w:rsidP="0007224E">
      <w:pPr>
        <w:jc w:val="center"/>
        <w:rPr>
          <w:b/>
          <w:sz w:val="24"/>
          <w:lang w:val="lt-LT"/>
        </w:rPr>
      </w:pPr>
      <w:r w:rsidRPr="0007224E">
        <w:rPr>
          <w:b/>
          <w:kern w:val="16"/>
          <w:position w:val="4"/>
          <w:sz w:val="24"/>
          <w:szCs w:val="24"/>
        </w:rPr>
        <w:t xml:space="preserve">DĖL </w:t>
      </w:r>
      <w:r>
        <w:rPr>
          <w:b/>
          <w:kern w:val="16"/>
          <w:position w:val="4"/>
          <w:sz w:val="24"/>
          <w:szCs w:val="24"/>
        </w:rPr>
        <w:t>PANEVĖŽIO RAJONO</w:t>
      </w:r>
      <w:r w:rsidRPr="0007224E">
        <w:rPr>
          <w:b/>
          <w:kern w:val="16"/>
          <w:position w:val="4"/>
          <w:sz w:val="24"/>
          <w:szCs w:val="24"/>
        </w:rPr>
        <w:t xml:space="preserve"> SAVIVALDYBĖS KONTROLIERĖS </w:t>
      </w:r>
      <w:r>
        <w:rPr>
          <w:b/>
          <w:kern w:val="16"/>
          <w:position w:val="4"/>
          <w:sz w:val="24"/>
          <w:szCs w:val="24"/>
        </w:rPr>
        <w:t>VIDUTĖS KANAPECKIENĖS</w:t>
      </w:r>
      <w:r w:rsidRPr="0007224E">
        <w:rPr>
          <w:b/>
          <w:kern w:val="16"/>
          <w:position w:val="4"/>
          <w:sz w:val="24"/>
          <w:szCs w:val="24"/>
        </w:rPr>
        <w:t xml:space="preserve"> PAREIGINĖS ALGOS KOEFICIENTO NUSTATYMO</w:t>
      </w:r>
    </w:p>
    <w:p w:rsidR="00B07407" w:rsidRDefault="00B07407">
      <w:pPr>
        <w:rPr>
          <w:sz w:val="24"/>
          <w:lang w:val="lt-LT"/>
        </w:rPr>
      </w:pPr>
    </w:p>
    <w:p w:rsidR="00B07407" w:rsidRDefault="00D133B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</w:t>
      </w:r>
      <w:r w:rsidR="00B07407">
        <w:rPr>
          <w:sz w:val="24"/>
          <w:lang w:val="lt-LT"/>
        </w:rPr>
        <w:t xml:space="preserve"> m. </w:t>
      </w:r>
      <w:r w:rsidR="0007224E">
        <w:rPr>
          <w:sz w:val="24"/>
          <w:lang w:val="lt-LT"/>
        </w:rPr>
        <w:t>rugsėjo 24</w:t>
      </w:r>
      <w:r w:rsidR="00FA6F97">
        <w:rPr>
          <w:sz w:val="24"/>
          <w:lang w:val="lt-LT"/>
        </w:rPr>
        <w:t xml:space="preserve"> </w:t>
      </w:r>
      <w:r w:rsidR="0078561D">
        <w:rPr>
          <w:sz w:val="24"/>
          <w:lang w:val="lt-LT"/>
        </w:rPr>
        <w:t xml:space="preserve"> d. </w:t>
      </w:r>
      <w:r w:rsidR="00B07407">
        <w:rPr>
          <w:sz w:val="24"/>
          <w:lang w:val="lt-LT"/>
        </w:rPr>
        <w:t>Nr. T-</w:t>
      </w:r>
      <w:r w:rsidR="00612A58">
        <w:rPr>
          <w:sz w:val="24"/>
          <w:lang w:val="lt-LT"/>
        </w:rPr>
        <w:t>209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07224E" w:rsidRPr="00FF7571" w:rsidRDefault="0007224E" w:rsidP="0007224E">
      <w:pPr>
        <w:pStyle w:val="Betarp"/>
        <w:ind w:firstLine="720"/>
        <w:jc w:val="both"/>
        <w:rPr>
          <w:rFonts w:ascii="Times New Roman" w:hAnsi="Times New Roman" w:cs="Times New Roman"/>
          <w:bCs w:val="0"/>
          <w:iCs w:val="0"/>
          <w:lang w:val="lt-LT"/>
        </w:rPr>
      </w:pPr>
      <w:r w:rsidRPr="00FF7571">
        <w:rPr>
          <w:rFonts w:ascii="Times New Roman" w:hAnsi="Times New Roman" w:cs="Times New Roman"/>
          <w:bCs w:val="0"/>
          <w:iCs w:val="0"/>
          <w:lang w:val="lt-LT"/>
        </w:rPr>
        <w:t xml:space="preserve">Vadovaudamasi Lietuvos Respublikos vietos savivaldos įstatymo 16 straipsnio 2 dalies </w:t>
      </w:r>
      <w:r w:rsidR="00A87A0C">
        <w:rPr>
          <w:rFonts w:ascii="Times New Roman" w:hAnsi="Times New Roman" w:cs="Times New Roman"/>
          <w:bCs w:val="0"/>
          <w:iCs w:val="0"/>
          <w:lang w:val="lt-LT"/>
        </w:rPr>
        <w:t xml:space="preserve">           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 xml:space="preserve">8 punktu, Lietuvos Respublikos valstybės tarnybos įstatymo </w:t>
      </w:r>
      <w:r w:rsidRPr="00FF7571">
        <w:rPr>
          <w:rFonts w:ascii="Times New Roman" w:hAnsi="Times New Roman" w:cs="Times New Roman"/>
          <w:lang w:val="lt-LT"/>
        </w:rPr>
        <w:t xml:space="preserve">29 straipsnio </w:t>
      </w:r>
      <w:r w:rsidR="00A87A0C">
        <w:rPr>
          <w:rFonts w:ascii="Times New Roman" w:hAnsi="Times New Roman" w:cs="Times New Roman"/>
          <w:lang w:val="lt-LT"/>
        </w:rPr>
        <w:t>4 dalies 5 punktu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>, V</w:t>
      </w:r>
      <w:r w:rsidRPr="00FF7571">
        <w:rPr>
          <w:rFonts w:ascii="Times New Roman" w:hAnsi="Times New Roman" w:cs="Times New Roman"/>
          <w:lang w:val="lt-LT"/>
        </w:rPr>
        <w:t>alstybės tarnautojų tarnybinės veiklos vertinimo tvarkos aprašu, patvirtintu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 xml:space="preserve"> </w:t>
      </w:r>
      <w:r w:rsidRPr="00FF7571">
        <w:rPr>
          <w:rFonts w:ascii="Times New Roman" w:hAnsi="Times New Roman" w:cs="Times New Roman"/>
          <w:lang w:val="lt-LT"/>
        </w:rPr>
        <w:t>Lietuvos Respublikos Vyriausybės 2018 m. lapkričio 28 d. nutarimu Nr. 1176</w:t>
      </w:r>
      <w:r w:rsidR="00CD49A5">
        <w:rPr>
          <w:rFonts w:ascii="Times New Roman" w:hAnsi="Times New Roman" w:cs="Times New Roman"/>
          <w:lang w:val="lt-LT"/>
        </w:rPr>
        <w:t xml:space="preserve"> „Dėl Lietuvos Respublikos valstybės tarnybos įstatymo įgyvendinimo“</w:t>
      </w:r>
      <w:r w:rsidR="006D3435">
        <w:rPr>
          <w:rFonts w:ascii="Times New Roman" w:hAnsi="Times New Roman" w:cs="Times New Roman"/>
          <w:lang w:val="lt-LT"/>
        </w:rPr>
        <w:t>,</w:t>
      </w:r>
      <w:r w:rsidR="00CD49A5">
        <w:rPr>
          <w:rFonts w:ascii="Times New Roman" w:hAnsi="Times New Roman" w:cs="Times New Roman"/>
          <w:lang w:val="lt-LT"/>
        </w:rPr>
        <w:t xml:space="preserve"> ir atsižvelgdama į </w:t>
      </w:r>
      <w:r w:rsidR="00886700">
        <w:rPr>
          <w:rFonts w:ascii="Times New Roman" w:hAnsi="Times New Roman" w:cs="Times New Roman"/>
          <w:lang w:val="lt-LT"/>
        </w:rPr>
        <w:t>Savivaldybės mero</w:t>
      </w:r>
      <w:r w:rsidR="00CD49A5">
        <w:rPr>
          <w:rFonts w:ascii="Times New Roman" w:hAnsi="Times New Roman" w:cs="Times New Roman"/>
          <w:lang w:val="lt-LT"/>
        </w:rPr>
        <w:t xml:space="preserve"> siūlymą valstybės tarnautojos Savivaldybės kontrolierės Vidutės </w:t>
      </w:r>
      <w:proofErr w:type="spellStart"/>
      <w:r w:rsidR="00CD49A5">
        <w:rPr>
          <w:rFonts w:ascii="Times New Roman" w:hAnsi="Times New Roman" w:cs="Times New Roman"/>
          <w:lang w:val="lt-LT"/>
        </w:rPr>
        <w:t>Kanapeckienės</w:t>
      </w:r>
      <w:proofErr w:type="spellEnd"/>
      <w:r w:rsidR="00CD49A5">
        <w:rPr>
          <w:rFonts w:ascii="Times New Roman" w:hAnsi="Times New Roman" w:cs="Times New Roman"/>
          <w:lang w:val="lt-LT"/>
        </w:rPr>
        <w:t xml:space="preserve"> tarnybinės veiklos neeilinio vertinimo metu, S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>avivaldybės taryba</w:t>
      </w:r>
      <w:r w:rsidR="00CD49A5">
        <w:rPr>
          <w:rFonts w:ascii="Times New Roman" w:hAnsi="Times New Roman" w:cs="Times New Roman"/>
          <w:bCs w:val="0"/>
          <w:iCs w:val="0"/>
          <w:lang w:val="lt-LT"/>
        </w:rPr>
        <w:t xml:space="preserve">  </w:t>
      </w:r>
      <w:r w:rsidR="00A87A0C">
        <w:rPr>
          <w:rFonts w:ascii="Times New Roman" w:hAnsi="Times New Roman" w:cs="Times New Roman"/>
          <w:bCs w:val="0"/>
          <w:iCs w:val="0"/>
          <w:lang w:val="lt-LT"/>
        </w:rPr>
        <w:t>n u s p r e n d ž i a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>:</w:t>
      </w:r>
    </w:p>
    <w:p w:rsidR="0007224E" w:rsidRDefault="0007224E" w:rsidP="0007224E">
      <w:pPr>
        <w:autoSpaceDE w:val="0"/>
        <w:autoSpaceDN w:val="0"/>
        <w:adjustRightInd w:val="0"/>
        <w:ind w:firstLine="720"/>
        <w:jc w:val="both"/>
        <w:rPr>
          <w:sz w:val="24"/>
          <w:lang w:val="lt-LT"/>
        </w:rPr>
      </w:pPr>
      <w:r w:rsidRPr="00CD49A5">
        <w:rPr>
          <w:bCs/>
          <w:iCs/>
          <w:sz w:val="24"/>
          <w:szCs w:val="24"/>
          <w:lang w:val="lt-LT"/>
        </w:rPr>
        <w:t xml:space="preserve">Nustatyti </w:t>
      </w:r>
      <w:r w:rsidR="00CD49A5">
        <w:rPr>
          <w:bCs/>
          <w:iCs/>
          <w:sz w:val="24"/>
          <w:szCs w:val="24"/>
          <w:lang w:val="lt-LT"/>
        </w:rPr>
        <w:t>Panevėžio</w:t>
      </w:r>
      <w:r w:rsidRPr="00CD49A5">
        <w:rPr>
          <w:bCs/>
          <w:iCs/>
          <w:sz w:val="24"/>
          <w:szCs w:val="24"/>
          <w:lang w:val="lt-LT"/>
        </w:rPr>
        <w:t xml:space="preserve"> rajono savivaldybės kontrolierei </w:t>
      </w:r>
      <w:r w:rsidR="00CD49A5">
        <w:rPr>
          <w:bCs/>
          <w:iCs/>
          <w:sz w:val="24"/>
          <w:szCs w:val="24"/>
          <w:lang w:val="lt-LT"/>
        </w:rPr>
        <w:t xml:space="preserve">Vidutei </w:t>
      </w:r>
      <w:proofErr w:type="spellStart"/>
      <w:r w:rsidR="00CD49A5">
        <w:rPr>
          <w:bCs/>
          <w:iCs/>
          <w:sz w:val="24"/>
          <w:szCs w:val="24"/>
          <w:lang w:val="lt-LT"/>
        </w:rPr>
        <w:t>Kanapeckienei</w:t>
      </w:r>
      <w:proofErr w:type="spellEnd"/>
      <w:r w:rsidRPr="00CD49A5">
        <w:rPr>
          <w:bCs/>
          <w:iCs/>
          <w:sz w:val="24"/>
          <w:szCs w:val="24"/>
          <w:lang w:val="lt-LT"/>
        </w:rPr>
        <w:t xml:space="preserve"> </w:t>
      </w:r>
      <w:r w:rsidR="00CD49A5">
        <w:rPr>
          <w:sz w:val="24"/>
          <w:lang w:val="lt-LT"/>
        </w:rPr>
        <w:t xml:space="preserve">nuo 2020 m. spalio 1 d. </w:t>
      </w:r>
      <w:r w:rsidR="00A87A0C">
        <w:rPr>
          <w:sz w:val="24"/>
          <w:lang w:val="lt-LT"/>
        </w:rPr>
        <w:t xml:space="preserve">pareiginės algos koeficientą </w:t>
      </w:r>
      <w:r w:rsidR="006D67FE" w:rsidRPr="006D67FE">
        <w:rPr>
          <w:sz w:val="24"/>
          <w:lang w:val="lt-LT"/>
        </w:rPr>
        <w:t>15,5</w:t>
      </w:r>
      <w:r w:rsidR="00CD49A5">
        <w:rPr>
          <w:sz w:val="24"/>
          <w:lang w:val="lt-LT"/>
        </w:rPr>
        <w:t xml:space="preserve">, taikant </w:t>
      </w:r>
      <w:r w:rsidR="006D67FE" w:rsidRPr="006D67FE">
        <w:rPr>
          <w:sz w:val="24"/>
          <w:lang w:val="lt-LT"/>
        </w:rPr>
        <w:t>1,0</w:t>
      </w:r>
      <w:r w:rsidR="00CD49A5">
        <w:rPr>
          <w:sz w:val="24"/>
          <w:lang w:val="lt-LT"/>
        </w:rPr>
        <w:t xml:space="preserve"> didesnį negu iki tarnybinės veiklos neeilinio vertinimo nustatytas pareiginės algos koeficientas</w:t>
      </w:r>
      <w:r w:rsidR="00182D01">
        <w:rPr>
          <w:sz w:val="24"/>
          <w:lang w:val="lt-LT"/>
        </w:rPr>
        <w:t>.</w:t>
      </w:r>
    </w:p>
    <w:p w:rsidR="00612A58" w:rsidRDefault="00612A58" w:rsidP="0007224E">
      <w:pPr>
        <w:autoSpaceDE w:val="0"/>
        <w:autoSpaceDN w:val="0"/>
        <w:adjustRightInd w:val="0"/>
        <w:ind w:firstLine="720"/>
        <w:jc w:val="both"/>
        <w:rPr>
          <w:sz w:val="24"/>
          <w:lang w:val="lt-LT"/>
        </w:rPr>
      </w:pPr>
    </w:p>
    <w:p w:rsidR="00612A58" w:rsidRDefault="00612A58" w:rsidP="0007224E">
      <w:pPr>
        <w:autoSpaceDE w:val="0"/>
        <w:autoSpaceDN w:val="0"/>
        <w:adjustRightInd w:val="0"/>
        <w:ind w:firstLine="720"/>
        <w:jc w:val="both"/>
        <w:rPr>
          <w:sz w:val="24"/>
          <w:lang w:val="lt-LT"/>
        </w:rPr>
      </w:pPr>
    </w:p>
    <w:p w:rsidR="00612A58" w:rsidRPr="00CD49A5" w:rsidRDefault="00612A58" w:rsidP="00612A58">
      <w:pPr>
        <w:autoSpaceDE w:val="0"/>
        <w:autoSpaceDN w:val="0"/>
        <w:adjustRightInd w:val="0"/>
        <w:jc w:val="both"/>
        <w:rPr>
          <w:bCs/>
          <w:iCs/>
          <w:sz w:val="24"/>
          <w:szCs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</w:t>
      </w:r>
      <w:bookmarkStart w:id="0" w:name="_GoBack"/>
      <w:bookmarkEnd w:id="0"/>
      <w:r>
        <w:rPr>
          <w:sz w:val="24"/>
          <w:lang w:val="lt-LT"/>
        </w:rPr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B07407" w:rsidRDefault="00B07407">
      <w:pPr>
        <w:rPr>
          <w:sz w:val="24"/>
          <w:lang w:val="lt-LT"/>
        </w:rPr>
      </w:pPr>
    </w:p>
    <w:p w:rsidR="00B07407" w:rsidRDefault="00B07407" w:rsidP="00612A5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    </w:t>
      </w:r>
    </w:p>
    <w:p w:rsidR="00CD49A5" w:rsidRDefault="00B07407" w:rsidP="00A87A0C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182D01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sectPr w:rsidR="006868B8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08D6"/>
    <w:rsid w:val="000539BF"/>
    <w:rsid w:val="0007224E"/>
    <w:rsid w:val="00090F20"/>
    <w:rsid w:val="000B0152"/>
    <w:rsid w:val="000C21A5"/>
    <w:rsid w:val="00133229"/>
    <w:rsid w:val="001477E1"/>
    <w:rsid w:val="00182D01"/>
    <w:rsid w:val="001C2743"/>
    <w:rsid w:val="002035BF"/>
    <w:rsid w:val="00266048"/>
    <w:rsid w:val="00283433"/>
    <w:rsid w:val="002843D7"/>
    <w:rsid w:val="002D1B58"/>
    <w:rsid w:val="0033702B"/>
    <w:rsid w:val="003913F2"/>
    <w:rsid w:val="003B2355"/>
    <w:rsid w:val="003F392F"/>
    <w:rsid w:val="004910FF"/>
    <w:rsid w:val="0053782D"/>
    <w:rsid w:val="005E298E"/>
    <w:rsid w:val="005E2F8F"/>
    <w:rsid w:val="00612A58"/>
    <w:rsid w:val="006573E7"/>
    <w:rsid w:val="00663890"/>
    <w:rsid w:val="00670426"/>
    <w:rsid w:val="006737E7"/>
    <w:rsid w:val="006868B8"/>
    <w:rsid w:val="006D3435"/>
    <w:rsid w:val="006D67FE"/>
    <w:rsid w:val="006F36F1"/>
    <w:rsid w:val="0078561D"/>
    <w:rsid w:val="00793266"/>
    <w:rsid w:val="007B6765"/>
    <w:rsid w:val="008142EE"/>
    <w:rsid w:val="00886700"/>
    <w:rsid w:val="008A312E"/>
    <w:rsid w:val="00910FE2"/>
    <w:rsid w:val="00944FFB"/>
    <w:rsid w:val="00954A09"/>
    <w:rsid w:val="009E4953"/>
    <w:rsid w:val="00A35EB2"/>
    <w:rsid w:val="00A428D6"/>
    <w:rsid w:val="00A86E43"/>
    <w:rsid w:val="00A87A0C"/>
    <w:rsid w:val="00B07407"/>
    <w:rsid w:val="00B451FD"/>
    <w:rsid w:val="00BA5A72"/>
    <w:rsid w:val="00BA7D8A"/>
    <w:rsid w:val="00BC0113"/>
    <w:rsid w:val="00BD106B"/>
    <w:rsid w:val="00BE4DD7"/>
    <w:rsid w:val="00C72940"/>
    <w:rsid w:val="00CD49A5"/>
    <w:rsid w:val="00CE7BD6"/>
    <w:rsid w:val="00D133B9"/>
    <w:rsid w:val="00D5210D"/>
    <w:rsid w:val="00D66232"/>
    <w:rsid w:val="00D914A8"/>
    <w:rsid w:val="00DA524E"/>
    <w:rsid w:val="00DA5BEE"/>
    <w:rsid w:val="00DE6345"/>
    <w:rsid w:val="00E26530"/>
    <w:rsid w:val="00E4183E"/>
    <w:rsid w:val="00E76C1B"/>
    <w:rsid w:val="00E772A2"/>
    <w:rsid w:val="00E807C5"/>
    <w:rsid w:val="00ED5BA4"/>
    <w:rsid w:val="00F71E88"/>
    <w:rsid w:val="00F758F4"/>
    <w:rsid w:val="00FA6F97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A0F914-A83A-4D88-BD6E-3A60DC7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A32A0-A75A-4835-AD07-39C30BA05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2020-09-10T09:45:00Z</cp:lastPrinted>
  <dcterms:created xsi:type="dcterms:W3CDTF">2020-09-24T08:48:00Z</dcterms:created>
  <dcterms:modified xsi:type="dcterms:W3CDTF">2020-09-24T08:48:00Z</dcterms:modified>
</cp:coreProperties>
</file>