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115891" w:rsidRDefault="001D5F10" w:rsidP="00DF3121">
      <w:pPr>
        <w:pStyle w:val="NoSpacing"/>
        <w:ind w:left="3888"/>
        <w:rPr>
          <w:rStyle w:val="Strong"/>
          <w:b w:val="0"/>
          <w:color w:val="000000"/>
          <w:sz w:val="24"/>
          <w:szCs w:val="24"/>
          <w:lang w:eastAsia="en-US"/>
        </w:rPr>
      </w:pPr>
      <w:r w:rsidRPr="00115891">
        <w:rPr>
          <w:rStyle w:val="Strong"/>
          <w:b w:val="0"/>
          <w:color w:val="000000"/>
          <w:sz w:val="24"/>
          <w:szCs w:val="24"/>
        </w:rPr>
        <w:tab/>
      </w:r>
      <w:r w:rsidR="00612F9A" w:rsidRPr="00115891">
        <w:rPr>
          <w:rStyle w:val="Strong"/>
          <w:b w:val="0"/>
          <w:color w:val="000000"/>
          <w:sz w:val="24"/>
          <w:szCs w:val="24"/>
        </w:rPr>
        <w:tab/>
      </w:r>
      <w:r w:rsidR="00DF3121" w:rsidRPr="00115891">
        <w:rPr>
          <w:rStyle w:val="Strong"/>
          <w:b w:val="0"/>
          <w:color w:val="000000"/>
          <w:sz w:val="24"/>
          <w:szCs w:val="24"/>
        </w:rPr>
        <w:t>PATVIRTINTA</w:t>
      </w:r>
    </w:p>
    <w:p w:rsidR="00311290" w:rsidRPr="00115891" w:rsidRDefault="00DF3121" w:rsidP="00DF3121">
      <w:pPr>
        <w:pStyle w:val="NoSpacing"/>
        <w:rPr>
          <w:rStyle w:val="Strong"/>
          <w:b w:val="0"/>
          <w:color w:val="000000"/>
          <w:sz w:val="24"/>
          <w:szCs w:val="24"/>
        </w:rPr>
      </w:pPr>
      <w:r w:rsidRPr="00115891">
        <w:rPr>
          <w:rStyle w:val="Strong"/>
          <w:b w:val="0"/>
          <w:color w:val="000000"/>
          <w:sz w:val="24"/>
          <w:szCs w:val="24"/>
        </w:rPr>
        <w:tab/>
      </w:r>
      <w:r w:rsidRPr="00115891">
        <w:rPr>
          <w:rStyle w:val="Strong"/>
          <w:b w:val="0"/>
          <w:color w:val="000000"/>
          <w:sz w:val="24"/>
          <w:szCs w:val="24"/>
        </w:rPr>
        <w:tab/>
      </w:r>
      <w:r w:rsidRPr="00115891">
        <w:rPr>
          <w:rStyle w:val="Strong"/>
          <w:b w:val="0"/>
          <w:color w:val="000000"/>
          <w:sz w:val="24"/>
          <w:szCs w:val="24"/>
        </w:rPr>
        <w:tab/>
      </w:r>
      <w:r w:rsidR="00B21B8E" w:rsidRPr="00115891">
        <w:rPr>
          <w:rStyle w:val="Strong"/>
          <w:b w:val="0"/>
          <w:color w:val="000000"/>
          <w:sz w:val="24"/>
          <w:szCs w:val="24"/>
        </w:rPr>
        <w:tab/>
      </w:r>
      <w:r w:rsidR="00B21B8E" w:rsidRPr="00115891">
        <w:rPr>
          <w:rStyle w:val="Strong"/>
          <w:b w:val="0"/>
          <w:color w:val="000000"/>
          <w:sz w:val="24"/>
          <w:szCs w:val="24"/>
        </w:rPr>
        <w:tab/>
      </w:r>
      <w:r w:rsidR="00B21B8E" w:rsidRPr="00115891">
        <w:rPr>
          <w:rStyle w:val="Strong"/>
          <w:b w:val="0"/>
          <w:color w:val="000000"/>
          <w:sz w:val="24"/>
          <w:szCs w:val="24"/>
        </w:rPr>
        <w:tab/>
      </w:r>
      <w:r w:rsidR="00612F9A" w:rsidRPr="00115891">
        <w:rPr>
          <w:rStyle w:val="Strong"/>
          <w:b w:val="0"/>
          <w:color w:val="000000"/>
          <w:sz w:val="24"/>
          <w:szCs w:val="24"/>
        </w:rPr>
        <w:tab/>
      </w:r>
      <w:r w:rsidRPr="00115891">
        <w:rPr>
          <w:rStyle w:val="Strong"/>
          <w:b w:val="0"/>
          <w:color w:val="000000"/>
          <w:sz w:val="24"/>
          <w:szCs w:val="24"/>
        </w:rPr>
        <w:t>Panevėžio rajono savivaldybės tarybos</w:t>
      </w:r>
    </w:p>
    <w:p w:rsidR="00102952" w:rsidRPr="00115891" w:rsidRDefault="00DF3121" w:rsidP="00414C89">
      <w:pPr>
        <w:pStyle w:val="NoSpacing"/>
      </w:pPr>
      <w:r w:rsidRPr="00115891">
        <w:rPr>
          <w:rStyle w:val="Strong"/>
          <w:b w:val="0"/>
          <w:color w:val="000000"/>
          <w:sz w:val="24"/>
          <w:szCs w:val="24"/>
        </w:rPr>
        <w:tab/>
      </w:r>
      <w:r w:rsidRPr="00115891">
        <w:rPr>
          <w:rStyle w:val="Strong"/>
          <w:b w:val="0"/>
          <w:color w:val="000000"/>
          <w:sz w:val="24"/>
          <w:szCs w:val="24"/>
        </w:rPr>
        <w:tab/>
      </w:r>
      <w:r w:rsidRPr="00115891">
        <w:rPr>
          <w:rStyle w:val="Strong"/>
          <w:b w:val="0"/>
          <w:color w:val="000000"/>
          <w:sz w:val="24"/>
          <w:szCs w:val="24"/>
        </w:rPr>
        <w:tab/>
      </w:r>
      <w:r w:rsidR="00B21B8E" w:rsidRPr="00115891">
        <w:rPr>
          <w:rStyle w:val="Strong"/>
          <w:b w:val="0"/>
          <w:color w:val="000000"/>
          <w:sz w:val="24"/>
          <w:szCs w:val="24"/>
        </w:rPr>
        <w:tab/>
      </w:r>
      <w:r w:rsidR="00B21B8E" w:rsidRPr="00115891">
        <w:rPr>
          <w:rStyle w:val="Strong"/>
          <w:b w:val="0"/>
          <w:color w:val="000000"/>
          <w:sz w:val="24"/>
          <w:szCs w:val="24"/>
        </w:rPr>
        <w:tab/>
      </w:r>
      <w:r w:rsidR="00311290">
        <w:rPr>
          <w:rStyle w:val="Strong"/>
          <w:b w:val="0"/>
          <w:color w:val="000000"/>
          <w:sz w:val="24"/>
          <w:szCs w:val="24"/>
        </w:rPr>
        <w:tab/>
      </w:r>
      <w:r w:rsidR="00414C89">
        <w:rPr>
          <w:rStyle w:val="Strong"/>
          <w:b w:val="0"/>
          <w:color w:val="000000"/>
          <w:sz w:val="24"/>
          <w:szCs w:val="24"/>
        </w:rPr>
        <w:tab/>
      </w:r>
      <w:r w:rsidRPr="00115891">
        <w:rPr>
          <w:rStyle w:val="Strong"/>
          <w:b w:val="0"/>
          <w:color w:val="000000"/>
          <w:sz w:val="24"/>
          <w:szCs w:val="24"/>
        </w:rPr>
        <w:t>20</w:t>
      </w:r>
      <w:r w:rsidR="0022656A">
        <w:rPr>
          <w:rStyle w:val="Strong"/>
          <w:b w:val="0"/>
          <w:color w:val="000000"/>
          <w:sz w:val="24"/>
          <w:szCs w:val="24"/>
        </w:rPr>
        <w:t>20</w:t>
      </w:r>
      <w:r w:rsidRPr="00115891">
        <w:rPr>
          <w:rStyle w:val="Strong"/>
          <w:b w:val="0"/>
          <w:color w:val="000000"/>
          <w:sz w:val="24"/>
          <w:szCs w:val="24"/>
        </w:rPr>
        <w:t xml:space="preserve"> m. </w:t>
      </w:r>
      <w:r w:rsidR="0022656A">
        <w:rPr>
          <w:rStyle w:val="Strong"/>
          <w:b w:val="0"/>
          <w:color w:val="000000"/>
          <w:sz w:val="24"/>
          <w:szCs w:val="24"/>
        </w:rPr>
        <w:t xml:space="preserve">gegužės </w:t>
      </w:r>
      <w:r w:rsidR="00311290">
        <w:rPr>
          <w:rStyle w:val="Strong"/>
          <w:b w:val="0"/>
          <w:color w:val="000000"/>
          <w:sz w:val="24"/>
          <w:szCs w:val="24"/>
        </w:rPr>
        <w:t>28</w:t>
      </w:r>
      <w:r w:rsidR="00B21B8E" w:rsidRPr="00115891">
        <w:rPr>
          <w:rStyle w:val="Strong"/>
          <w:b w:val="0"/>
          <w:color w:val="000000"/>
          <w:sz w:val="24"/>
          <w:szCs w:val="24"/>
        </w:rPr>
        <w:t xml:space="preserve"> d. sprendimu Nr</w:t>
      </w:r>
      <w:r w:rsidR="00B21B8E" w:rsidRPr="00827A15">
        <w:rPr>
          <w:rStyle w:val="Strong"/>
          <w:b w:val="0"/>
          <w:color w:val="000000"/>
          <w:sz w:val="24"/>
          <w:szCs w:val="24"/>
        </w:rPr>
        <w:t>.</w:t>
      </w:r>
      <w:r w:rsidR="00102952" w:rsidRPr="00827A15">
        <w:rPr>
          <w:sz w:val="24"/>
          <w:szCs w:val="24"/>
        </w:rPr>
        <w:t xml:space="preserve"> T-</w:t>
      </w:r>
      <w:r w:rsidR="00827A15">
        <w:rPr>
          <w:sz w:val="24"/>
          <w:szCs w:val="24"/>
        </w:rPr>
        <w:t>128</w:t>
      </w:r>
    </w:p>
    <w:p w:rsidR="00DF3121" w:rsidRPr="00115891" w:rsidRDefault="00DF3121" w:rsidP="00DF3121">
      <w:pPr>
        <w:rPr>
          <w:rStyle w:val="Numatytasispastraiposriftas1"/>
          <w:sz w:val="24"/>
          <w:szCs w:val="24"/>
        </w:rPr>
      </w:pPr>
    </w:p>
    <w:p w:rsidR="00DF3121" w:rsidRPr="00115891" w:rsidRDefault="00DF3121" w:rsidP="00311290">
      <w:pPr>
        <w:jc w:val="center"/>
        <w:rPr>
          <w:b/>
          <w:bCs/>
          <w:sz w:val="24"/>
          <w:szCs w:val="24"/>
        </w:rPr>
      </w:pPr>
      <w:r w:rsidRPr="00115891">
        <w:rPr>
          <w:rStyle w:val="Numatytasispastraiposriftas1"/>
          <w:b/>
          <w:sz w:val="24"/>
          <w:szCs w:val="24"/>
        </w:rPr>
        <w:t>PANEVĖŽIO R.</w:t>
      </w:r>
      <w:r w:rsidR="00115891">
        <w:rPr>
          <w:rStyle w:val="Numatytasispastraiposriftas1"/>
          <w:b/>
          <w:sz w:val="24"/>
          <w:szCs w:val="24"/>
        </w:rPr>
        <w:t xml:space="preserve"> KARSAKIŠKIO STARZDELIO PAGRINDINĖS MOKYKLOS</w:t>
      </w:r>
      <w:r w:rsidR="00311290">
        <w:rPr>
          <w:rStyle w:val="Numatytasispastraiposriftas1"/>
          <w:b/>
          <w:bCs/>
          <w:sz w:val="24"/>
          <w:szCs w:val="24"/>
        </w:rPr>
        <w:t xml:space="preserve"> </w:t>
      </w:r>
      <w:r w:rsidR="00311290">
        <w:rPr>
          <w:rStyle w:val="Numatytasispastraiposriftas1"/>
          <w:b/>
          <w:bCs/>
          <w:sz w:val="24"/>
          <w:szCs w:val="24"/>
        </w:rPr>
        <w:br/>
      </w:r>
      <w:r w:rsidR="00115891">
        <w:rPr>
          <w:rStyle w:val="Numatytasispastraiposriftas1"/>
          <w:b/>
          <w:bCs/>
          <w:sz w:val="24"/>
          <w:szCs w:val="24"/>
        </w:rPr>
        <w:t>2019</w:t>
      </w:r>
      <w:r w:rsidRPr="00115891">
        <w:rPr>
          <w:rStyle w:val="Numatytasispastraiposriftas1"/>
          <w:b/>
          <w:bCs/>
          <w:sz w:val="24"/>
          <w:szCs w:val="24"/>
        </w:rPr>
        <w:t xml:space="preserve"> METŲ VEIKLOS ATASKAITA</w:t>
      </w:r>
    </w:p>
    <w:p w:rsidR="00DF3121" w:rsidRPr="00115891" w:rsidRDefault="00DF3121" w:rsidP="00DF3121">
      <w:pPr>
        <w:rPr>
          <w:sz w:val="24"/>
          <w:szCs w:val="24"/>
        </w:rPr>
      </w:pPr>
    </w:p>
    <w:p w:rsidR="00DF3121" w:rsidRPr="00414C89" w:rsidRDefault="00DF3121" w:rsidP="00414C89">
      <w:pPr>
        <w:jc w:val="center"/>
        <w:rPr>
          <w:b/>
          <w:bCs/>
          <w:sz w:val="24"/>
          <w:szCs w:val="24"/>
        </w:rPr>
      </w:pPr>
      <w:r w:rsidRPr="00115891">
        <w:rPr>
          <w:b/>
          <w:bCs/>
          <w:sz w:val="24"/>
          <w:szCs w:val="24"/>
        </w:rPr>
        <w:t xml:space="preserve">I. BENDRA INFORMACIJA APIE MOKYKLĄ </w:t>
      </w:r>
    </w:p>
    <w:p w:rsidR="00D909C6" w:rsidRDefault="00D909C6" w:rsidP="00414C89">
      <w:pPr>
        <w:pStyle w:val="NoSpacing"/>
        <w:ind w:firstLine="720"/>
        <w:jc w:val="both"/>
        <w:rPr>
          <w:sz w:val="24"/>
          <w:szCs w:val="24"/>
        </w:rPr>
      </w:pPr>
    </w:p>
    <w:p w:rsidR="00BF66B4" w:rsidRDefault="00DF3121" w:rsidP="00414C89">
      <w:pPr>
        <w:pStyle w:val="NoSpacing"/>
        <w:ind w:firstLine="720"/>
        <w:jc w:val="both"/>
        <w:rPr>
          <w:sz w:val="24"/>
          <w:szCs w:val="24"/>
        </w:rPr>
      </w:pPr>
      <w:r w:rsidRPr="00115891">
        <w:rPr>
          <w:sz w:val="24"/>
          <w:szCs w:val="24"/>
        </w:rPr>
        <w:t>1.1. Mokyklos kontekstinė aplinka (geografinės, kultūrinės, demografinės, ekonominės ir kt. sit</w:t>
      </w:r>
      <w:r w:rsidR="00115891">
        <w:rPr>
          <w:sz w:val="24"/>
          <w:szCs w:val="24"/>
        </w:rPr>
        <w:t>uacijos įtaka mokyklos veiklai)</w:t>
      </w:r>
      <w:r w:rsidR="009B7A3F">
        <w:rPr>
          <w:sz w:val="24"/>
          <w:szCs w:val="24"/>
        </w:rPr>
        <w:t>.</w:t>
      </w:r>
    </w:p>
    <w:p w:rsidR="00BF66B4" w:rsidRDefault="00BF66B4" w:rsidP="00414C89">
      <w:pPr>
        <w:pStyle w:val="NoSpacing"/>
        <w:jc w:val="both"/>
        <w:rPr>
          <w:sz w:val="24"/>
          <w:szCs w:val="24"/>
        </w:rPr>
      </w:pPr>
      <w:r>
        <w:rPr>
          <w:sz w:val="24"/>
          <w:szCs w:val="24"/>
        </w:rPr>
        <w:tab/>
      </w:r>
      <w:r w:rsidRPr="004A50A5">
        <w:rPr>
          <w:sz w:val="24"/>
          <w:szCs w:val="24"/>
        </w:rPr>
        <w:t>Mokykla vykdo ikimokyklinio, priešmokyklinio, pradinio, pagrindinio ugdymo ir neformaliojo vaikų švietimo programas.</w:t>
      </w:r>
      <w:r w:rsidR="00414C89">
        <w:rPr>
          <w:sz w:val="24"/>
          <w:szCs w:val="24"/>
          <w:lang w:eastAsia="lt-LT"/>
        </w:rPr>
        <w:t xml:space="preserve"> </w:t>
      </w:r>
      <w:r w:rsidR="00AE5841" w:rsidRPr="00427912">
        <w:rPr>
          <w:sz w:val="24"/>
          <w:szCs w:val="24"/>
          <w:lang w:eastAsia="lt-LT"/>
        </w:rPr>
        <w:t>Mokykla įsikūrusi Panevėžio rajono savivaldybės teritorijos šiaurės rytuose, šalia kelio Daugpilis–Kupiškis–</w:t>
      </w:r>
      <w:r w:rsidR="00AE5841">
        <w:rPr>
          <w:sz w:val="24"/>
          <w:szCs w:val="24"/>
          <w:lang w:eastAsia="lt-LT"/>
        </w:rPr>
        <w:t>Panevėžys. Čia yra seniūnijos,</w:t>
      </w:r>
      <w:r w:rsidR="00AE5841" w:rsidRPr="00427912">
        <w:rPr>
          <w:sz w:val="24"/>
          <w:szCs w:val="24"/>
          <w:lang w:eastAsia="lt-LT"/>
        </w:rPr>
        <w:t xml:space="preserve"> parapijos, seniūnaitijos centras, veikia biblioteka, paštas.</w:t>
      </w:r>
      <w:r w:rsidR="00414C89">
        <w:rPr>
          <w:sz w:val="24"/>
          <w:szCs w:val="24"/>
          <w:lang w:eastAsia="lt-LT"/>
        </w:rPr>
        <w:t xml:space="preserve"> </w:t>
      </w:r>
      <w:r w:rsidR="00AE5841" w:rsidRPr="00427912">
        <w:rPr>
          <w:sz w:val="24"/>
          <w:szCs w:val="24"/>
          <w:lang w:eastAsia="lt-LT"/>
        </w:rPr>
        <w:t>Karsakiškio Strazdelio pagrindinę mokyklą sudaro pagrindinė moky</w:t>
      </w:r>
      <w:r w:rsidR="00AE5841">
        <w:rPr>
          <w:sz w:val="24"/>
          <w:szCs w:val="24"/>
          <w:lang w:eastAsia="lt-LT"/>
        </w:rPr>
        <w:t xml:space="preserve">kla, esanti Karsakiškio kaime, </w:t>
      </w:r>
      <w:r w:rsidR="00AE5841" w:rsidRPr="00427912">
        <w:rPr>
          <w:sz w:val="24"/>
          <w:szCs w:val="24"/>
          <w:lang w:eastAsia="lt-LT"/>
        </w:rPr>
        <w:t>ir Tiltagalių skyrius, nutolęs nuo pagrindinės mokyklos 6 k</w:t>
      </w:r>
      <w:r w:rsidR="00AE5841">
        <w:rPr>
          <w:sz w:val="24"/>
          <w:szCs w:val="24"/>
          <w:lang w:eastAsia="lt-LT"/>
        </w:rPr>
        <w:t>m</w:t>
      </w:r>
      <w:r w:rsidR="00AE5841" w:rsidRPr="00427912">
        <w:rPr>
          <w:sz w:val="24"/>
          <w:szCs w:val="24"/>
          <w:lang w:eastAsia="lt-LT"/>
        </w:rPr>
        <w:t xml:space="preserve"> atstumu.</w:t>
      </w:r>
      <w:r>
        <w:rPr>
          <w:sz w:val="24"/>
          <w:szCs w:val="24"/>
          <w:lang w:eastAsia="lt-LT"/>
        </w:rPr>
        <w:t xml:space="preserve"> Didžioji mokinių dalis ugdoma Tiltagalių skyriuje. </w:t>
      </w:r>
    </w:p>
    <w:p w:rsidR="00BF66B4" w:rsidRPr="00414C89" w:rsidRDefault="00AE5841" w:rsidP="00414C89">
      <w:pPr>
        <w:pStyle w:val="NoSpacing"/>
        <w:ind w:firstLine="720"/>
        <w:jc w:val="both"/>
        <w:rPr>
          <w:sz w:val="24"/>
          <w:szCs w:val="24"/>
          <w:lang w:eastAsia="lt-LT"/>
        </w:rPr>
      </w:pPr>
      <w:r w:rsidRPr="00427912">
        <w:rPr>
          <w:sz w:val="24"/>
          <w:szCs w:val="24"/>
          <w:lang w:eastAsia="lt-LT"/>
        </w:rPr>
        <w:t>Mokykla glaudžiai bendradarbiauja su seniūnija, girininkija, Tiltagalių UDC</w:t>
      </w:r>
      <w:r w:rsidR="00BF66B4">
        <w:rPr>
          <w:sz w:val="24"/>
          <w:szCs w:val="24"/>
          <w:lang w:eastAsia="lt-LT"/>
        </w:rPr>
        <w:t xml:space="preserve">, </w:t>
      </w:r>
      <w:r w:rsidR="00BF66B4" w:rsidRPr="005F7D4C">
        <w:rPr>
          <w:sz w:val="24"/>
          <w:szCs w:val="24"/>
          <w:lang w:eastAsia="lt-LT"/>
        </w:rPr>
        <w:t>Visuomenės sveikatos biuru, mokinių tėvais</w:t>
      </w:r>
      <w:r w:rsidR="00311290">
        <w:rPr>
          <w:sz w:val="24"/>
          <w:szCs w:val="24"/>
          <w:lang w:eastAsia="lt-LT"/>
        </w:rPr>
        <w:t xml:space="preserve"> (globėjais, rūpintojais)</w:t>
      </w:r>
      <w:r w:rsidR="00BF66B4" w:rsidRPr="005F7D4C">
        <w:rPr>
          <w:sz w:val="24"/>
          <w:szCs w:val="24"/>
          <w:lang w:eastAsia="lt-LT"/>
        </w:rPr>
        <w:t>. Visi socialiniai partneriai įtraukiami į ugdomąją ir projektinę veiklas.</w:t>
      </w:r>
      <w:r w:rsidR="00414C89">
        <w:rPr>
          <w:sz w:val="24"/>
          <w:szCs w:val="24"/>
          <w:lang w:eastAsia="lt-LT"/>
        </w:rPr>
        <w:t xml:space="preserve"> </w:t>
      </w:r>
      <w:r w:rsidR="00BF66B4" w:rsidRPr="00414C89">
        <w:rPr>
          <w:sz w:val="24"/>
          <w:szCs w:val="24"/>
        </w:rPr>
        <w:t>Informacija apie mokyklos veiklą viešinama savivaldybės bei mokyklos tinklalapiuose ir spaudoje.</w:t>
      </w:r>
    </w:p>
    <w:p w:rsidR="00115891" w:rsidRDefault="00DF3121" w:rsidP="00414C89">
      <w:pPr>
        <w:pStyle w:val="NoSpacing"/>
        <w:ind w:firstLine="720"/>
        <w:jc w:val="both"/>
        <w:rPr>
          <w:sz w:val="24"/>
          <w:szCs w:val="24"/>
        </w:rPr>
      </w:pPr>
      <w:r w:rsidRPr="00115891">
        <w:rPr>
          <w:sz w:val="24"/>
          <w:szCs w:val="24"/>
        </w:rPr>
        <w:t>1.2. Vadybinės veiklos pasiekimai, įsimintini sėkmės atvejai.</w:t>
      </w:r>
    </w:p>
    <w:p w:rsidR="00C73FB9" w:rsidRPr="00272730" w:rsidRDefault="00C73FB9" w:rsidP="00C73FB9">
      <w:pPr>
        <w:pStyle w:val="Default"/>
        <w:ind w:firstLine="720"/>
        <w:jc w:val="both"/>
        <w:rPr>
          <w:color w:val="000000" w:themeColor="text1"/>
          <w:lang w:val="lt-LT"/>
        </w:rPr>
      </w:pPr>
      <w:r w:rsidRPr="00272730">
        <w:rPr>
          <w:color w:val="000000" w:themeColor="text1"/>
          <w:lang w:val="lt-LT"/>
        </w:rPr>
        <w:t xml:space="preserve">Mokykloje mokosi </w:t>
      </w:r>
      <w:r w:rsidR="00BF66B4" w:rsidRPr="00272730">
        <w:rPr>
          <w:color w:val="000000" w:themeColor="text1"/>
          <w:lang w:val="lt-LT"/>
        </w:rPr>
        <w:t>94</w:t>
      </w:r>
      <w:r w:rsidRPr="00272730">
        <w:rPr>
          <w:color w:val="000000" w:themeColor="text1"/>
          <w:lang w:val="lt-LT"/>
        </w:rPr>
        <w:t xml:space="preserve"> mokiniai, todėl nėra direktoriaus pavaduotojo ugdymui par</w:t>
      </w:r>
      <w:r w:rsidR="00272730" w:rsidRPr="00272730">
        <w:rPr>
          <w:color w:val="000000" w:themeColor="text1"/>
          <w:lang w:val="lt-LT"/>
        </w:rPr>
        <w:t xml:space="preserve">eigybės. </w:t>
      </w:r>
    </w:p>
    <w:p w:rsidR="00BF66B4" w:rsidRPr="00414C89" w:rsidRDefault="00C73FB9" w:rsidP="00414C89">
      <w:pPr>
        <w:pStyle w:val="Default"/>
        <w:ind w:firstLine="720"/>
        <w:jc w:val="both"/>
        <w:rPr>
          <w:color w:val="000000" w:themeColor="text1"/>
          <w:lang w:val="lt-LT"/>
        </w:rPr>
      </w:pPr>
      <w:r w:rsidRPr="00272730">
        <w:rPr>
          <w:color w:val="000000" w:themeColor="text1"/>
          <w:lang w:val="lt-LT"/>
        </w:rPr>
        <w:t>Kuriama saugi ugdymo(si) aplinka, todėl mokykla įgyvendina „O</w:t>
      </w:r>
      <w:r w:rsidR="00272730" w:rsidRPr="00272730">
        <w:rPr>
          <w:color w:val="000000" w:themeColor="text1"/>
          <w:lang w:val="lt-LT"/>
        </w:rPr>
        <w:t>pkus“</w:t>
      </w:r>
      <w:r w:rsidRPr="00272730">
        <w:rPr>
          <w:color w:val="000000" w:themeColor="text1"/>
          <w:lang w:val="lt-LT"/>
        </w:rPr>
        <w:t xml:space="preserve"> patyčių prevencinės programos standarto reikalavimus. </w:t>
      </w:r>
      <w:proofErr w:type="spellStart"/>
      <w:r w:rsidRPr="00272730">
        <w:rPr>
          <w:color w:val="000000" w:themeColor="text1"/>
        </w:rPr>
        <w:t>Mokykloje</w:t>
      </w:r>
      <w:proofErr w:type="spellEnd"/>
      <w:r w:rsidRPr="00272730">
        <w:rPr>
          <w:color w:val="000000" w:themeColor="text1"/>
        </w:rPr>
        <w:t xml:space="preserve"> </w:t>
      </w:r>
      <w:proofErr w:type="spellStart"/>
      <w:r w:rsidRPr="00272730">
        <w:rPr>
          <w:color w:val="000000" w:themeColor="text1"/>
        </w:rPr>
        <w:t>aktyvi</w:t>
      </w:r>
      <w:proofErr w:type="spellEnd"/>
      <w:r w:rsidRPr="00272730">
        <w:rPr>
          <w:color w:val="000000" w:themeColor="text1"/>
        </w:rPr>
        <w:t xml:space="preserve"> </w:t>
      </w:r>
      <w:proofErr w:type="spellStart"/>
      <w:r w:rsidRPr="00272730">
        <w:rPr>
          <w:color w:val="000000" w:themeColor="text1"/>
        </w:rPr>
        <w:t>projektinė</w:t>
      </w:r>
      <w:proofErr w:type="spellEnd"/>
      <w:r w:rsidRPr="00272730">
        <w:rPr>
          <w:color w:val="000000" w:themeColor="text1"/>
        </w:rPr>
        <w:t xml:space="preserve"> </w:t>
      </w:r>
      <w:proofErr w:type="spellStart"/>
      <w:r w:rsidRPr="00272730">
        <w:rPr>
          <w:color w:val="000000" w:themeColor="text1"/>
        </w:rPr>
        <w:t>veikla</w:t>
      </w:r>
      <w:proofErr w:type="spellEnd"/>
      <w:r w:rsidRPr="00272730">
        <w:rPr>
          <w:color w:val="000000" w:themeColor="text1"/>
        </w:rPr>
        <w:t xml:space="preserve">. </w:t>
      </w:r>
      <w:r w:rsidR="00BF66B4" w:rsidRPr="00272730">
        <w:rPr>
          <w:color w:val="000000" w:themeColor="text1"/>
        </w:rPr>
        <w:t xml:space="preserve">Sėkmingai įvykdytas ir užbaigtas </w:t>
      </w:r>
      <w:r w:rsidRPr="00272730">
        <w:rPr>
          <w:color w:val="000000" w:themeColor="text1"/>
        </w:rPr>
        <w:t xml:space="preserve">„Erasmus+“ programos strateginių partnerysčių projekto „Eco – friendly Practices At Schools“ („Ekologinės veiklos mokyklose“) </w:t>
      </w:r>
      <w:r w:rsidR="00272730" w:rsidRPr="00272730">
        <w:rPr>
          <w:color w:val="000000" w:themeColor="text1"/>
        </w:rPr>
        <w:t xml:space="preserve">projektas. </w:t>
      </w:r>
    </w:p>
    <w:p w:rsidR="00272730" w:rsidRPr="00272730" w:rsidRDefault="00272730" w:rsidP="00272730">
      <w:pPr>
        <w:pStyle w:val="NoSpacing"/>
        <w:jc w:val="both"/>
        <w:rPr>
          <w:color w:val="000000" w:themeColor="text1"/>
          <w:sz w:val="24"/>
          <w:szCs w:val="24"/>
        </w:rPr>
      </w:pPr>
      <w:r w:rsidRPr="00272730">
        <w:rPr>
          <w:color w:val="000000" w:themeColor="text1"/>
          <w:sz w:val="24"/>
          <w:szCs w:val="24"/>
        </w:rPr>
        <w:tab/>
        <w:t xml:space="preserve">Atnaujintos Tiltagalių skyriaus mokinių valgyklos bei tualeto ir prausyklos patalpos, įrengtos lauko žaidimų aikštelės ikimokyklinio ugdymo ugdytiniams. Karsakiškio Strazdelio pagrindinėje mokykloje pakeistas kaminas.  </w:t>
      </w:r>
    </w:p>
    <w:p w:rsidR="00115891" w:rsidRPr="00414C89" w:rsidRDefault="00272730" w:rsidP="00414C89">
      <w:pPr>
        <w:pStyle w:val="NoSpacing"/>
        <w:jc w:val="both"/>
        <w:rPr>
          <w:bCs/>
          <w:color w:val="000000" w:themeColor="text1"/>
          <w:sz w:val="24"/>
          <w:szCs w:val="24"/>
          <w:lang w:eastAsia="en-US"/>
        </w:rPr>
      </w:pPr>
      <w:r w:rsidRPr="00272730">
        <w:rPr>
          <w:color w:val="000000" w:themeColor="text1"/>
          <w:sz w:val="24"/>
          <w:szCs w:val="24"/>
        </w:rPr>
        <w:tab/>
        <w:t xml:space="preserve">Suorganizuota mokyklos įkūrimo šimtmečio šventė. </w:t>
      </w:r>
      <w:r w:rsidR="00115891" w:rsidRPr="00272730">
        <w:rPr>
          <w:color w:val="000000" w:themeColor="text1"/>
          <w:sz w:val="24"/>
          <w:szCs w:val="24"/>
          <w:lang w:eastAsia="lt-LT"/>
        </w:rPr>
        <w:t xml:space="preserve">Mokyklos 100-ųjų veiklos metinių proga </w:t>
      </w:r>
      <w:r w:rsidR="00311290">
        <w:rPr>
          <w:color w:val="000000" w:themeColor="text1"/>
          <w:sz w:val="24"/>
          <w:szCs w:val="24"/>
          <w:lang w:eastAsia="lt-LT"/>
        </w:rPr>
        <w:t>u</w:t>
      </w:r>
      <w:r w:rsidR="00311290" w:rsidRPr="00272730">
        <w:rPr>
          <w:color w:val="000000" w:themeColor="text1"/>
          <w:sz w:val="24"/>
          <w:szCs w:val="24"/>
          <w:lang w:eastAsia="lt-LT"/>
        </w:rPr>
        <w:t xml:space="preserve">ž bendrystės ir pažinimo džiaugsmo puoselėjimą </w:t>
      </w:r>
      <w:r w:rsidR="00115891" w:rsidRPr="00272730">
        <w:rPr>
          <w:color w:val="000000" w:themeColor="text1"/>
          <w:sz w:val="24"/>
          <w:szCs w:val="24"/>
          <w:lang w:eastAsia="lt-LT"/>
        </w:rPr>
        <w:t>gautas Lietuvos Respublikos Ministro Pirmininko Sauliaus Skvernelio sveikinimas.</w:t>
      </w:r>
    </w:p>
    <w:p w:rsidR="00DF3121" w:rsidRPr="00115891" w:rsidRDefault="00DF3121" w:rsidP="00DF3121">
      <w:pPr>
        <w:jc w:val="both"/>
        <w:rPr>
          <w:sz w:val="24"/>
          <w:szCs w:val="24"/>
        </w:rPr>
      </w:pPr>
      <w:r w:rsidRPr="00115891">
        <w:rPr>
          <w:sz w:val="24"/>
          <w:szCs w:val="24"/>
        </w:rPr>
        <w:t xml:space="preserve">  </w:t>
      </w:r>
      <w:r w:rsidR="00311290">
        <w:rPr>
          <w:sz w:val="24"/>
          <w:szCs w:val="24"/>
        </w:rPr>
        <w:t xml:space="preserve">          </w:t>
      </w:r>
      <w:r w:rsidRPr="00115891">
        <w:rPr>
          <w:sz w:val="24"/>
          <w:szCs w:val="24"/>
        </w:rPr>
        <w:t>1.3. Darbuotojai:</w:t>
      </w:r>
    </w:p>
    <w:tbl>
      <w:tblPr>
        <w:tblW w:w="9425" w:type="dxa"/>
        <w:tblInd w:w="109" w:type="dxa"/>
        <w:tblLayout w:type="fixed"/>
        <w:tblLook w:val="04A0" w:firstRow="1" w:lastRow="0" w:firstColumn="1" w:lastColumn="0" w:noHBand="0" w:noVBand="1"/>
      </w:tblPr>
      <w:tblGrid>
        <w:gridCol w:w="966"/>
        <w:gridCol w:w="6717"/>
        <w:gridCol w:w="1742"/>
      </w:tblGrid>
      <w:tr w:rsidR="00DF3121" w:rsidRPr="00115891" w:rsidTr="00414C89">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Eil.</w:t>
            </w:r>
            <w:r w:rsidR="00311290">
              <w:rPr>
                <w:sz w:val="24"/>
                <w:szCs w:val="24"/>
              </w:rPr>
              <w:t xml:space="preserve"> </w:t>
            </w:r>
            <w:r w:rsidRPr="00115891">
              <w:rPr>
                <w:sz w:val="24"/>
                <w:szCs w:val="24"/>
              </w:rPr>
              <w:t>Nr.</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115891">
            <w:pPr>
              <w:jc w:val="center"/>
              <w:rPr>
                <w:sz w:val="24"/>
                <w:szCs w:val="24"/>
                <w:lang w:val="en-GB"/>
              </w:rPr>
            </w:pPr>
            <w:r>
              <w:rPr>
                <w:sz w:val="24"/>
                <w:szCs w:val="24"/>
              </w:rPr>
              <w:t>2019</w:t>
            </w:r>
            <w:r w:rsidR="00DF3121" w:rsidRPr="00115891">
              <w:rPr>
                <w:sz w:val="24"/>
                <w:szCs w:val="24"/>
              </w:rPr>
              <w:t xml:space="preserve"> m. gruodžio 31 d.</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1.</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pPr>
              <w:jc w:val="center"/>
              <w:rPr>
                <w:sz w:val="24"/>
                <w:szCs w:val="24"/>
                <w:lang w:val="en-GB"/>
              </w:rPr>
            </w:pPr>
            <w:r>
              <w:rPr>
                <w:sz w:val="24"/>
                <w:szCs w:val="24"/>
                <w:lang w:val="en-GB"/>
              </w:rPr>
              <w:t>45</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2.</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pPr>
              <w:jc w:val="center"/>
              <w:rPr>
                <w:sz w:val="24"/>
                <w:szCs w:val="24"/>
                <w:lang w:val="en-GB"/>
              </w:rPr>
            </w:pPr>
            <w:r>
              <w:rPr>
                <w:sz w:val="24"/>
                <w:szCs w:val="24"/>
                <w:lang w:val="en-GB"/>
              </w:rPr>
              <w:t>23</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pPr>
              <w:jc w:val="center"/>
              <w:rPr>
                <w:sz w:val="24"/>
                <w:szCs w:val="24"/>
                <w:lang w:val="en-GB"/>
              </w:rPr>
            </w:pPr>
            <w:r>
              <w:rPr>
                <w:sz w:val="24"/>
                <w:szCs w:val="24"/>
                <w:lang w:val="en-GB"/>
              </w:rPr>
              <w:t>1</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rsidP="00907E90">
            <w:pPr>
              <w:jc w:val="center"/>
              <w:rPr>
                <w:sz w:val="24"/>
                <w:szCs w:val="24"/>
                <w:lang w:val="en-GB"/>
              </w:rPr>
            </w:pPr>
            <w:r>
              <w:rPr>
                <w:sz w:val="24"/>
                <w:szCs w:val="24"/>
                <w:lang w:val="en-GB"/>
              </w:rPr>
              <w:t>1</w:t>
            </w:r>
            <w:r w:rsidR="00907E90">
              <w:rPr>
                <w:sz w:val="24"/>
                <w:szCs w:val="24"/>
                <w:lang w:val="en-GB"/>
              </w:rPr>
              <w:t>1</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pPr>
              <w:jc w:val="center"/>
              <w:rPr>
                <w:sz w:val="24"/>
                <w:szCs w:val="24"/>
                <w:lang w:val="en-GB"/>
              </w:rPr>
            </w:pPr>
            <w:r>
              <w:rPr>
                <w:sz w:val="24"/>
                <w:szCs w:val="24"/>
                <w:lang w:val="en-GB"/>
              </w:rPr>
              <w:t>12</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rPr>
                <w:sz w:val="24"/>
                <w:szCs w:val="24"/>
              </w:rPr>
            </w:pPr>
            <w:r w:rsidRPr="00115891">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pPr>
              <w:jc w:val="center"/>
              <w:rPr>
                <w:sz w:val="24"/>
                <w:szCs w:val="24"/>
                <w:lang w:val="en-GB"/>
              </w:rPr>
            </w:pPr>
            <w:r>
              <w:rPr>
                <w:sz w:val="24"/>
                <w:szCs w:val="24"/>
                <w:lang w:val="en-GB"/>
              </w:rPr>
              <w:t>2</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3.</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907E90">
            <w:pPr>
              <w:jc w:val="center"/>
              <w:rPr>
                <w:sz w:val="24"/>
                <w:szCs w:val="24"/>
                <w:lang w:val="en-GB"/>
              </w:rPr>
            </w:pPr>
            <w:r>
              <w:rPr>
                <w:sz w:val="24"/>
                <w:szCs w:val="24"/>
                <w:lang w:val="en-GB"/>
              </w:rPr>
              <w:t>24</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115891">
            <w:pPr>
              <w:jc w:val="center"/>
              <w:rPr>
                <w:sz w:val="24"/>
                <w:szCs w:val="24"/>
                <w:lang w:val="en-GB"/>
              </w:rPr>
            </w:pPr>
            <w:r>
              <w:rPr>
                <w:sz w:val="24"/>
                <w:szCs w:val="24"/>
                <w:lang w:val="en-GB"/>
              </w:rPr>
              <w:t>0</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907E90">
            <w:pPr>
              <w:jc w:val="center"/>
              <w:rPr>
                <w:sz w:val="24"/>
                <w:szCs w:val="24"/>
                <w:lang w:val="en-GB"/>
              </w:rPr>
            </w:pPr>
            <w:r>
              <w:rPr>
                <w:sz w:val="24"/>
                <w:szCs w:val="24"/>
                <w:lang w:val="en-GB"/>
              </w:rPr>
              <w:t>6</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907E90">
            <w:pPr>
              <w:jc w:val="center"/>
              <w:rPr>
                <w:sz w:val="24"/>
                <w:szCs w:val="24"/>
                <w:lang w:val="en-GB"/>
              </w:rPr>
            </w:pPr>
            <w:r>
              <w:rPr>
                <w:sz w:val="24"/>
                <w:szCs w:val="24"/>
                <w:lang w:val="en-GB"/>
              </w:rPr>
              <w:t>12</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DF3121">
            <w:pPr>
              <w:jc w:val="both"/>
              <w:rPr>
                <w:sz w:val="24"/>
                <w:szCs w:val="24"/>
              </w:rPr>
            </w:pP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907E90">
            <w:pPr>
              <w:jc w:val="center"/>
              <w:rPr>
                <w:sz w:val="24"/>
                <w:szCs w:val="24"/>
                <w:lang w:val="en-GB"/>
              </w:rPr>
            </w:pPr>
            <w:r>
              <w:rPr>
                <w:sz w:val="24"/>
                <w:szCs w:val="24"/>
                <w:lang w:val="en-GB"/>
              </w:rPr>
              <w:t>6</w:t>
            </w:r>
          </w:p>
        </w:tc>
      </w:tr>
      <w:tr w:rsidR="00DF3121" w:rsidRPr="00115891" w:rsidTr="00414C89">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4.</w:t>
            </w:r>
          </w:p>
        </w:tc>
        <w:tc>
          <w:tcPr>
            <w:tcW w:w="671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both"/>
              <w:rPr>
                <w:sz w:val="24"/>
                <w:szCs w:val="24"/>
              </w:rPr>
            </w:pPr>
            <w:r w:rsidRPr="00115891">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907E90">
            <w:pPr>
              <w:jc w:val="center"/>
              <w:rPr>
                <w:sz w:val="24"/>
                <w:szCs w:val="24"/>
                <w:lang w:val="en-GB"/>
              </w:rPr>
            </w:pPr>
            <w:r>
              <w:rPr>
                <w:sz w:val="24"/>
                <w:szCs w:val="24"/>
                <w:lang w:val="en-GB"/>
              </w:rPr>
              <w:t>0</w:t>
            </w:r>
          </w:p>
        </w:tc>
      </w:tr>
    </w:tbl>
    <w:p w:rsidR="006F3AC6" w:rsidRPr="00115891" w:rsidRDefault="00311290" w:rsidP="00DF3121">
      <w:pPr>
        <w:pStyle w:val="Porat1"/>
        <w:jc w:val="both"/>
        <w:rPr>
          <w:bCs/>
          <w:color w:val="auto"/>
          <w:shd w:val="clear" w:color="auto" w:fill="FFFFFF"/>
          <w:lang w:val="lt-LT"/>
        </w:rPr>
      </w:pPr>
      <w:r>
        <w:rPr>
          <w:bCs/>
          <w:shd w:val="clear" w:color="auto" w:fill="FFFFFF"/>
          <w:lang w:val="lt-LT"/>
        </w:rPr>
        <w:t xml:space="preserve">          </w:t>
      </w:r>
      <w:r w:rsidR="00414C89">
        <w:rPr>
          <w:bCs/>
          <w:shd w:val="clear" w:color="auto" w:fill="FFFFFF"/>
          <w:lang w:val="lt-LT"/>
        </w:rPr>
        <w:t xml:space="preserve">  </w:t>
      </w:r>
      <w:r w:rsidR="00DF3121" w:rsidRPr="00115891">
        <w:rPr>
          <w:bCs/>
          <w:color w:val="auto"/>
          <w:shd w:val="clear" w:color="auto" w:fill="FFFFFF"/>
          <w:lang w:val="lt-LT"/>
        </w:rPr>
        <w:t>1.4. Metinio veiklos plano įgyvendinimas.</w:t>
      </w:r>
    </w:p>
    <w:p w:rsidR="006F3AC6" w:rsidRPr="00115891" w:rsidRDefault="006F3AC6" w:rsidP="006F3AC6">
      <w:pPr>
        <w:ind w:firstLine="720"/>
        <w:jc w:val="both"/>
        <w:rPr>
          <w:bCs/>
          <w:sz w:val="24"/>
          <w:szCs w:val="24"/>
        </w:rPr>
      </w:pPr>
      <w:r w:rsidRPr="00115891">
        <w:rPr>
          <w:sz w:val="24"/>
          <w:szCs w:val="24"/>
        </w:rPr>
        <w:t>Pokyčiams įgyvendinti ir veiklai tobulinti 2019 m. buvo numatyti tikslai ir uždaviniai. Pirmasis tikslas –</w:t>
      </w:r>
      <w:r w:rsidRPr="00115891">
        <w:rPr>
          <w:bCs/>
          <w:sz w:val="24"/>
          <w:szCs w:val="24"/>
        </w:rPr>
        <w:t xml:space="preserve"> nuoseklus, efektyvus ugdymo tobulinimas. </w:t>
      </w:r>
      <w:r w:rsidRPr="00115891">
        <w:rPr>
          <w:sz w:val="24"/>
          <w:szCs w:val="24"/>
        </w:rPr>
        <w:t xml:space="preserve">Visi mokytojai dalyvavo mokomųjų </w:t>
      </w:r>
      <w:r w:rsidRPr="00115891">
        <w:rPr>
          <w:sz w:val="24"/>
          <w:szCs w:val="24"/>
        </w:rPr>
        <w:lastRenderedPageBreak/>
        <w:t xml:space="preserve">dalykų profesinės kompetencijos tobulinimo seminaruose. Buvo vykdoma administracinė priežiūra, aptartos stebėtos pamokos. Vyko darbas metodinėse grupėse, buvo dalijamasi gerąja patirtimi, aptariama metodinė literatūra. Siekiant fiksuoti mokinio asmeninę pažangą sudaryti mokinių individualūs aplankai. Mokyklos pažangos vidurkis išaugo 1 %. </w:t>
      </w:r>
      <w:r w:rsidRPr="00115891">
        <w:rPr>
          <w:bCs/>
          <w:sz w:val="24"/>
          <w:szCs w:val="24"/>
        </w:rPr>
        <w:t>Tobulintinas mokytojų kolegialus ryšys, vedant atviras pamokas kolegoms.</w:t>
      </w:r>
    </w:p>
    <w:p w:rsidR="006F3AC6" w:rsidRPr="00115891" w:rsidRDefault="006F3AC6" w:rsidP="006F3AC6">
      <w:pPr>
        <w:jc w:val="both"/>
        <w:rPr>
          <w:sz w:val="24"/>
          <w:szCs w:val="24"/>
        </w:rPr>
      </w:pPr>
      <w:r w:rsidRPr="00115891">
        <w:rPr>
          <w:sz w:val="24"/>
          <w:szCs w:val="24"/>
        </w:rPr>
        <w:t xml:space="preserve">            Antrasis tikslas – mokyklos kultūros formavimas. Į ugdomąją veiklą buvo įtraukti mokinių tėvai</w:t>
      </w:r>
      <w:r w:rsidR="009D2570">
        <w:rPr>
          <w:sz w:val="24"/>
          <w:szCs w:val="24"/>
        </w:rPr>
        <w:t xml:space="preserve"> (globėjai, rūpintojai)</w:t>
      </w:r>
      <w:r w:rsidRPr="00115891">
        <w:rPr>
          <w:sz w:val="24"/>
          <w:szCs w:val="24"/>
        </w:rPr>
        <w:t>. Sėkmingai baigtas vykdyti</w:t>
      </w:r>
      <w:r w:rsidRPr="00115891">
        <w:rPr>
          <w:sz w:val="24"/>
          <w:szCs w:val="24"/>
          <w:shd w:val="clear" w:color="auto" w:fill="FFFFFF"/>
        </w:rPr>
        <w:t xml:space="preserve"> </w:t>
      </w:r>
      <w:r w:rsidR="009D2570">
        <w:rPr>
          <w:sz w:val="24"/>
          <w:szCs w:val="24"/>
          <w:shd w:val="clear" w:color="auto" w:fill="FFFFFF"/>
        </w:rPr>
        <w:t>„</w:t>
      </w:r>
      <w:r w:rsidRPr="00115891">
        <w:rPr>
          <w:sz w:val="24"/>
          <w:szCs w:val="24"/>
          <w:shd w:val="clear" w:color="auto" w:fill="FFFFFF"/>
        </w:rPr>
        <w:t>Erasmus+</w:t>
      </w:r>
      <w:r w:rsidR="009D2570">
        <w:rPr>
          <w:sz w:val="24"/>
          <w:szCs w:val="24"/>
          <w:shd w:val="clear" w:color="auto" w:fill="FFFFFF"/>
        </w:rPr>
        <w:t>“ programos</w:t>
      </w:r>
      <w:r w:rsidRPr="00115891">
        <w:rPr>
          <w:sz w:val="24"/>
          <w:szCs w:val="24"/>
          <w:shd w:val="clear" w:color="auto" w:fill="FFFFFF"/>
        </w:rPr>
        <w:t xml:space="preserve"> KA2 bendrojo ugdymo sektoriaus tarpmokyklinės strateginės partnerystės projektas „Eco-friendly activities at schools“ (ekologinės veiklos mokyklose)</w:t>
      </w:r>
      <w:r w:rsidRPr="00115891">
        <w:rPr>
          <w:sz w:val="24"/>
          <w:szCs w:val="24"/>
        </w:rPr>
        <w:t>.</w:t>
      </w:r>
    </w:p>
    <w:p w:rsidR="001D5F10" w:rsidRPr="00414C89" w:rsidRDefault="006F3AC6" w:rsidP="00414C89">
      <w:pPr>
        <w:jc w:val="both"/>
        <w:rPr>
          <w:shd w:val="clear" w:color="auto" w:fill="FFFFFF"/>
        </w:rPr>
      </w:pPr>
      <w:r w:rsidRPr="00115891">
        <w:rPr>
          <w:sz w:val="24"/>
          <w:szCs w:val="24"/>
        </w:rPr>
        <w:t xml:space="preserve">            Trečias tikslas –</w:t>
      </w:r>
      <w:r w:rsidRPr="00414C89">
        <w:rPr>
          <w:sz w:val="24"/>
          <w:szCs w:val="24"/>
        </w:rPr>
        <w:t xml:space="preserve"> </w:t>
      </w:r>
      <w:r w:rsidRPr="00115891">
        <w:rPr>
          <w:sz w:val="24"/>
          <w:szCs w:val="24"/>
        </w:rPr>
        <w:t>modernios, mokymą skatinančios aplinkos kūrimas.</w:t>
      </w:r>
      <w:r w:rsidRPr="00115891">
        <w:rPr>
          <w:bCs/>
          <w:sz w:val="24"/>
          <w:szCs w:val="24"/>
        </w:rPr>
        <w:t xml:space="preserve"> Buvo tęsiamas O</w:t>
      </w:r>
      <w:r w:rsidR="00272730">
        <w:rPr>
          <w:bCs/>
          <w:sz w:val="24"/>
          <w:szCs w:val="24"/>
        </w:rPr>
        <w:t>pkus</w:t>
      </w:r>
      <w:r w:rsidRPr="00115891">
        <w:rPr>
          <w:bCs/>
          <w:sz w:val="24"/>
          <w:szCs w:val="24"/>
        </w:rPr>
        <w:t xml:space="preserve"> patyčių prevencinės programos įgyve</w:t>
      </w:r>
      <w:r w:rsidR="002C3319" w:rsidRPr="00115891">
        <w:rPr>
          <w:bCs/>
          <w:sz w:val="24"/>
          <w:szCs w:val="24"/>
        </w:rPr>
        <w:t>ndinimas.</w:t>
      </w:r>
      <w:r w:rsidRPr="00115891">
        <w:rPr>
          <w:bCs/>
          <w:sz w:val="24"/>
          <w:szCs w:val="24"/>
        </w:rPr>
        <w:t xml:space="preserve"> </w:t>
      </w:r>
      <w:r w:rsidR="009D2570">
        <w:rPr>
          <w:bCs/>
          <w:sz w:val="24"/>
          <w:szCs w:val="24"/>
        </w:rPr>
        <w:t>Iš dalies finansuo</w:t>
      </w:r>
      <w:r w:rsidRPr="00115891">
        <w:rPr>
          <w:bCs/>
          <w:sz w:val="24"/>
          <w:szCs w:val="24"/>
        </w:rPr>
        <w:t xml:space="preserve">ti </w:t>
      </w:r>
      <w:r w:rsidRPr="000849E0">
        <w:rPr>
          <w:bCs/>
          <w:sz w:val="24"/>
          <w:szCs w:val="24"/>
        </w:rPr>
        <w:t>Sveikatinimo</w:t>
      </w:r>
      <w:r w:rsidR="000849E0" w:rsidRPr="000849E0">
        <w:rPr>
          <w:bCs/>
          <w:sz w:val="24"/>
          <w:szCs w:val="24"/>
        </w:rPr>
        <w:t xml:space="preserve"> programos </w:t>
      </w:r>
      <w:r w:rsidRPr="00115891">
        <w:rPr>
          <w:bCs/>
          <w:sz w:val="24"/>
          <w:szCs w:val="24"/>
        </w:rPr>
        <w:t>, Vaikų</w:t>
      </w:r>
      <w:r w:rsidRPr="00414C89">
        <w:rPr>
          <w:bCs/>
          <w:sz w:val="24"/>
          <w:szCs w:val="24"/>
        </w:rPr>
        <w:t xml:space="preserve"> </w:t>
      </w:r>
      <w:r w:rsidRPr="00115891">
        <w:rPr>
          <w:bCs/>
          <w:sz w:val="24"/>
          <w:szCs w:val="24"/>
        </w:rPr>
        <w:t>vasaros užimtumo ir poilsio</w:t>
      </w:r>
      <w:r w:rsidR="009D2570">
        <w:rPr>
          <w:bCs/>
          <w:sz w:val="24"/>
          <w:szCs w:val="24"/>
        </w:rPr>
        <w:t xml:space="preserve"> programos</w:t>
      </w:r>
      <w:r w:rsidRPr="00115891">
        <w:rPr>
          <w:bCs/>
          <w:sz w:val="24"/>
          <w:szCs w:val="24"/>
        </w:rPr>
        <w:t>, Neformaliojo vaikų švietimo paslaugų plėtr</w:t>
      </w:r>
      <w:r w:rsidR="009D2570">
        <w:rPr>
          <w:bCs/>
          <w:sz w:val="24"/>
          <w:szCs w:val="24"/>
        </w:rPr>
        <w:t>os</w:t>
      </w:r>
      <w:r w:rsidRPr="00115891">
        <w:rPr>
          <w:bCs/>
          <w:sz w:val="24"/>
          <w:szCs w:val="24"/>
        </w:rPr>
        <w:t xml:space="preserve"> program</w:t>
      </w:r>
      <w:r w:rsidR="009D2570">
        <w:rPr>
          <w:bCs/>
          <w:sz w:val="24"/>
          <w:szCs w:val="24"/>
        </w:rPr>
        <w:t>os</w:t>
      </w:r>
      <w:r w:rsidRPr="00115891">
        <w:rPr>
          <w:bCs/>
          <w:sz w:val="24"/>
          <w:szCs w:val="24"/>
        </w:rPr>
        <w:t xml:space="preserve"> projektai. Aktyviai dalyvauta šalies sveikatinimo projektuose: „Sveikatiada“, „Gyvas vanduo“. Mokykloje įvairi neformaliojo </w:t>
      </w:r>
      <w:r w:rsidR="009D2570">
        <w:rPr>
          <w:bCs/>
          <w:sz w:val="24"/>
          <w:szCs w:val="24"/>
        </w:rPr>
        <w:t>vaikų švieti</w:t>
      </w:r>
      <w:r w:rsidRPr="00115891">
        <w:rPr>
          <w:bCs/>
          <w:sz w:val="24"/>
          <w:szCs w:val="24"/>
        </w:rPr>
        <w:t>mo veikla. Renovuota mokyklos valgykla, pradinių klasių mokinių tualetai bei prausykla Tiltagalių skyriuje. Tobulintina mokinių bendravimo kultūra.</w:t>
      </w:r>
    </w:p>
    <w:p w:rsidR="005A1499" w:rsidRPr="00115891" w:rsidRDefault="00DF3121" w:rsidP="005A1499">
      <w:pPr>
        <w:pStyle w:val="Porat1"/>
        <w:jc w:val="both"/>
        <w:rPr>
          <w:bCs/>
          <w:shd w:val="clear" w:color="auto" w:fill="FFFFFF"/>
          <w:lang w:val="lt-LT"/>
        </w:rPr>
      </w:pPr>
      <w:r w:rsidRPr="00414C89">
        <w:rPr>
          <w:bCs/>
          <w:color w:val="auto"/>
          <w:shd w:val="clear" w:color="auto" w:fill="FFFFFF"/>
          <w:lang w:val="lt-LT"/>
        </w:rPr>
        <w:t xml:space="preserve">  </w:t>
      </w:r>
      <w:r w:rsidR="009D2570">
        <w:rPr>
          <w:bCs/>
          <w:color w:val="auto"/>
          <w:shd w:val="clear" w:color="auto" w:fill="FFFFFF"/>
          <w:lang w:val="lt-LT"/>
        </w:rPr>
        <w:t xml:space="preserve">          </w:t>
      </w:r>
      <w:r w:rsidRPr="00115891">
        <w:rPr>
          <w:bCs/>
          <w:color w:val="auto"/>
          <w:shd w:val="clear" w:color="auto" w:fill="FFFFFF"/>
          <w:lang w:val="lt-LT"/>
        </w:rPr>
        <w:t>1.5. Veiklos kokybės įsivertinimas</w:t>
      </w:r>
      <w:r w:rsidRPr="00115891">
        <w:rPr>
          <w:bCs/>
          <w:shd w:val="clear" w:color="auto" w:fill="FFFFFF"/>
          <w:lang w:val="lt-LT"/>
        </w:rPr>
        <w:t>.</w:t>
      </w:r>
      <w:r w:rsidR="005A1499" w:rsidRPr="00115891">
        <w:rPr>
          <w:bCs/>
          <w:shd w:val="clear" w:color="auto" w:fill="FFFFFF"/>
          <w:lang w:val="lt-LT"/>
        </w:rPr>
        <w:t xml:space="preserve"> </w:t>
      </w:r>
    </w:p>
    <w:p w:rsidR="00DF3121" w:rsidRPr="00115891" w:rsidRDefault="009D2570" w:rsidP="005A1499">
      <w:pPr>
        <w:pStyle w:val="Porat1"/>
        <w:jc w:val="both"/>
        <w:rPr>
          <w:bCs/>
          <w:shd w:val="clear" w:color="auto" w:fill="FFFFFF"/>
          <w:lang w:val="lt-LT"/>
        </w:rPr>
      </w:pPr>
      <w:r>
        <w:rPr>
          <w:color w:val="auto"/>
          <w:lang w:val="lt-LT"/>
        </w:rPr>
        <w:t xml:space="preserve">            </w:t>
      </w:r>
      <w:r w:rsidR="005A1499" w:rsidRPr="00115891">
        <w:rPr>
          <w:color w:val="auto"/>
          <w:lang w:val="lt-LT"/>
        </w:rPr>
        <w:t xml:space="preserve">2019 m. atliktas veiklos kokybės įsivertinimas </w:t>
      </w:r>
      <w:r w:rsidR="005A1499" w:rsidRPr="00115891">
        <w:rPr>
          <w:rStyle w:val="Numatytasispastraiposriftas1"/>
          <w:bCs/>
          <w:color w:val="auto"/>
          <w:shd w:val="clear" w:color="auto" w:fill="FFFFFF"/>
          <w:lang w:val="lt-LT"/>
        </w:rPr>
        <w:t>iQes online sistemoje. Apklausoje dalyvavo mokiniai ir jų tėvai (globėjai, rūpintojai). Tėvai (globėjai, rūpintojai) geriausiai įvertino</w:t>
      </w:r>
      <w:r>
        <w:rPr>
          <w:rStyle w:val="Numatytasispastraiposriftas1"/>
          <w:bCs/>
          <w:color w:val="auto"/>
          <w:shd w:val="clear" w:color="auto" w:fill="FFFFFF"/>
          <w:lang w:val="lt-LT"/>
        </w:rPr>
        <w:t xml:space="preserve"> šias sritis</w:t>
      </w:r>
      <w:r w:rsidR="005A1499" w:rsidRPr="00115891">
        <w:rPr>
          <w:rStyle w:val="Numatytasispastraiposriftas1"/>
          <w:bCs/>
          <w:color w:val="auto"/>
          <w:shd w:val="clear" w:color="auto" w:fill="FFFFFF"/>
          <w:lang w:val="lt-LT"/>
        </w:rPr>
        <w:t>:</w:t>
      </w:r>
      <w:r w:rsidR="00D22BFE" w:rsidRPr="00115891">
        <w:rPr>
          <w:rStyle w:val="Numatytasispastraiposriftas1"/>
          <w:bCs/>
          <w:color w:val="auto"/>
          <w:shd w:val="clear" w:color="auto" w:fill="FFFFFF"/>
          <w:lang w:val="lt-LT"/>
        </w:rPr>
        <w:t xml:space="preserve"> „Mokykloje organizuojama socialinė ir visuomeninė veikla mokiniams yra įdomi ir naudinga“ </w:t>
      </w:r>
      <w:r w:rsidR="00414C89">
        <w:rPr>
          <w:rStyle w:val="Numatytasispastraiposriftas1"/>
          <w:bCs/>
          <w:color w:val="auto"/>
          <w:shd w:val="clear" w:color="auto" w:fill="FFFFFF"/>
          <w:lang w:val="lt-LT"/>
        </w:rPr>
        <w:br/>
      </w:r>
      <w:r w:rsidR="00D22BFE" w:rsidRPr="00115891">
        <w:rPr>
          <w:rStyle w:val="Numatytasispastraiposriftas1"/>
          <w:bCs/>
          <w:color w:val="auto"/>
          <w:shd w:val="clear" w:color="auto" w:fill="FFFFFF"/>
          <w:lang w:val="lt-LT"/>
        </w:rPr>
        <w:t>(3,6</w:t>
      </w:r>
      <w:r w:rsidR="005A1499" w:rsidRPr="00115891">
        <w:rPr>
          <w:rStyle w:val="Numatytasispastraiposriftas1"/>
          <w:bCs/>
          <w:color w:val="auto"/>
          <w:shd w:val="clear" w:color="auto" w:fill="FFFFFF"/>
          <w:lang w:val="lt-LT"/>
        </w:rPr>
        <w:t xml:space="preserve"> balo), </w:t>
      </w:r>
      <w:r w:rsidR="00D22BFE" w:rsidRPr="00115891">
        <w:rPr>
          <w:rStyle w:val="Numatytasispastraiposriftas1"/>
          <w:bCs/>
          <w:color w:val="auto"/>
          <w:shd w:val="clear" w:color="auto" w:fill="FFFFFF"/>
          <w:lang w:val="lt-LT"/>
        </w:rPr>
        <w:t>„Mokykloje mokinius moko bendradarbiauti, padėti kitiems“ (3,5</w:t>
      </w:r>
      <w:r w:rsidR="005A1499" w:rsidRPr="00115891">
        <w:rPr>
          <w:rStyle w:val="Numatytasispastraiposriftas1"/>
          <w:bCs/>
          <w:color w:val="auto"/>
          <w:shd w:val="clear" w:color="auto" w:fill="FFFFFF"/>
          <w:lang w:val="lt-LT"/>
        </w:rPr>
        <w:t xml:space="preserve"> balo), </w:t>
      </w:r>
      <w:r w:rsidR="00D22BFE" w:rsidRPr="00115891">
        <w:rPr>
          <w:rStyle w:val="Numatytasispastraiposriftas1"/>
          <w:bCs/>
          <w:color w:val="auto"/>
          <w:shd w:val="clear" w:color="auto" w:fill="FFFFFF"/>
          <w:lang w:val="lt-LT"/>
        </w:rPr>
        <w:t>„Mokykloje mano vaikas sužino apie tolimesnio mokymosi ir karjeros galimybes (3,5</w:t>
      </w:r>
      <w:r w:rsidR="005A1499" w:rsidRPr="00115891">
        <w:rPr>
          <w:rStyle w:val="Numatytasispastraiposriftas1"/>
          <w:bCs/>
          <w:color w:val="auto"/>
          <w:shd w:val="clear" w:color="auto" w:fill="FFFFFF"/>
          <w:lang w:val="lt-LT"/>
        </w:rPr>
        <w:t xml:space="preserve"> balo). Žemiausiu balu įvertintas „Mano vaikas gali pasirinkti </w:t>
      </w:r>
      <w:r w:rsidR="00D22BFE" w:rsidRPr="00115891">
        <w:rPr>
          <w:rStyle w:val="Numatytasispastraiposriftas1"/>
          <w:bCs/>
          <w:color w:val="auto"/>
          <w:shd w:val="clear" w:color="auto" w:fill="FFFFFF"/>
          <w:lang w:val="lt-LT"/>
        </w:rPr>
        <w:t>užduotis pagal savo gebėjimus (3,3</w:t>
      </w:r>
      <w:r w:rsidR="005A1499" w:rsidRPr="00115891">
        <w:rPr>
          <w:rStyle w:val="Numatytasispastraiposriftas1"/>
          <w:bCs/>
          <w:color w:val="auto"/>
          <w:shd w:val="clear" w:color="auto" w:fill="FFFFFF"/>
          <w:lang w:val="lt-LT"/>
        </w:rPr>
        <w:t xml:space="preserve"> balo). </w:t>
      </w:r>
      <w:proofErr w:type="spellStart"/>
      <w:r w:rsidR="005A1499" w:rsidRPr="00115891">
        <w:rPr>
          <w:rStyle w:val="Numatytasispastraiposriftas1"/>
          <w:bCs/>
          <w:shd w:val="clear" w:color="auto" w:fill="FFFFFF"/>
        </w:rPr>
        <w:t>Mokiniai</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dalyvavę</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apklausoje</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taip</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įvertino</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mokyklą</w:t>
      </w:r>
      <w:proofErr w:type="spellEnd"/>
      <w:r w:rsidR="005A1499" w:rsidRPr="00115891">
        <w:rPr>
          <w:rStyle w:val="Numatytasispastraiposriftas1"/>
          <w:bCs/>
          <w:shd w:val="clear" w:color="auto" w:fill="FFFFFF"/>
        </w:rPr>
        <w:t xml:space="preserve">: </w:t>
      </w:r>
      <w:r w:rsidR="00D22BFE" w:rsidRPr="00115891">
        <w:rPr>
          <w:rStyle w:val="Numatytasispastraiposriftas1"/>
          <w:bCs/>
          <w:shd w:val="clear" w:color="auto" w:fill="FFFFFF"/>
        </w:rPr>
        <w:t xml:space="preserve">„Mano </w:t>
      </w:r>
      <w:proofErr w:type="spellStart"/>
      <w:r w:rsidR="00D22BFE" w:rsidRPr="00115891">
        <w:rPr>
          <w:rStyle w:val="Numatytasispastraiposriftas1"/>
          <w:bCs/>
          <w:shd w:val="clear" w:color="auto" w:fill="FFFFFF"/>
        </w:rPr>
        <w:t>mokykloje</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atsižvelgiama</w:t>
      </w:r>
      <w:proofErr w:type="spellEnd"/>
      <w:r w:rsidR="00D22BFE" w:rsidRPr="00115891">
        <w:rPr>
          <w:rStyle w:val="Numatytasispastraiposriftas1"/>
          <w:bCs/>
          <w:shd w:val="clear" w:color="auto" w:fill="FFFFFF"/>
        </w:rPr>
        <w:t xml:space="preserve"> į </w:t>
      </w:r>
      <w:proofErr w:type="spellStart"/>
      <w:r w:rsidR="00D22BFE" w:rsidRPr="00115891">
        <w:rPr>
          <w:rStyle w:val="Numatytasispastraiposriftas1"/>
          <w:bCs/>
          <w:shd w:val="clear" w:color="auto" w:fill="FFFFFF"/>
        </w:rPr>
        <w:t>mokinių</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nuomonę</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apsvarstomi</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teikiami</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pasiūlymai</w:t>
      </w:r>
      <w:proofErr w:type="spellEnd"/>
      <w:r w:rsidR="00D22BFE" w:rsidRPr="00115891">
        <w:rPr>
          <w:rStyle w:val="Numatytasispastraiposriftas1"/>
          <w:bCs/>
          <w:shd w:val="clear" w:color="auto" w:fill="FFFFFF"/>
        </w:rPr>
        <w:t xml:space="preserve"> (3</w:t>
      </w:r>
      <w:proofErr w:type="gramStart"/>
      <w:r w:rsidR="00D22BFE" w:rsidRPr="00115891">
        <w:rPr>
          <w:rStyle w:val="Numatytasispastraiposriftas1"/>
          <w:bCs/>
          <w:shd w:val="clear" w:color="auto" w:fill="FFFFFF"/>
        </w:rPr>
        <w:t>,5</w:t>
      </w:r>
      <w:proofErr w:type="gram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balo</w:t>
      </w:r>
      <w:proofErr w:type="spellEnd"/>
      <w:r w:rsidR="005A1499" w:rsidRPr="00115891">
        <w:rPr>
          <w:rStyle w:val="Numatytasispastraiposriftas1"/>
          <w:bCs/>
          <w:shd w:val="clear" w:color="auto" w:fill="FFFFFF"/>
        </w:rPr>
        <w:t>),</w:t>
      </w:r>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Mokykloje</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aš</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sužinau</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pakankamai</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informacijos</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apie</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tolimesnio</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mokymosi</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ir</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karjeros</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profesinio</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pasirinkimo</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galimybes</w:t>
      </w:r>
      <w:proofErr w:type="spellEnd"/>
      <w:r w:rsidR="005A1499" w:rsidRPr="00115891">
        <w:rPr>
          <w:rStyle w:val="Numatytasispastraiposriftas1"/>
          <w:bCs/>
          <w:shd w:val="clear" w:color="auto" w:fill="FFFFFF"/>
        </w:rPr>
        <w:t xml:space="preserve"> </w:t>
      </w:r>
      <w:r w:rsidR="00D22BFE" w:rsidRPr="00115891">
        <w:rPr>
          <w:rStyle w:val="Numatytasispastraiposriftas1"/>
          <w:bCs/>
          <w:shd w:val="clear" w:color="auto" w:fill="FFFFFF"/>
        </w:rPr>
        <w:t xml:space="preserve">(3,5 </w:t>
      </w:r>
      <w:proofErr w:type="spellStart"/>
      <w:r w:rsidR="00D22BFE" w:rsidRPr="00115891">
        <w:rPr>
          <w:rStyle w:val="Numatytasispastraiposriftas1"/>
          <w:bCs/>
          <w:shd w:val="clear" w:color="auto" w:fill="FFFFFF"/>
        </w:rPr>
        <w:t>balo</w:t>
      </w:r>
      <w:proofErr w:type="spellEnd"/>
      <w:r w:rsidR="00D22BFE" w:rsidRPr="00115891">
        <w:rPr>
          <w:rStyle w:val="Numatytasispastraiposriftas1"/>
          <w:bCs/>
          <w:shd w:val="clear" w:color="auto" w:fill="FFFFFF"/>
        </w:rPr>
        <w:t>)</w:t>
      </w:r>
      <w:r>
        <w:rPr>
          <w:rStyle w:val="Numatytasispastraiposriftas1"/>
          <w:bCs/>
          <w:shd w:val="clear" w:color="auto" w:fill="FFFFFF"/>
        </w:rPr>
        <w:t xml:space="preserve">, </w:t>
      </w:r>
      <w:r w:rsidR="00D22BFE" w:rsidRPr="00115891">
        <w:rPr>
          <w:rStyle w:val="Numatytasispastraiposriftas1"/>
          <w:bCs/>
          <w:shd w:val="clear" w:color="auto" w:fill="FFFFFF"/>
        </w:rPr>
        <w:t xml:space="preserve">„Man </w:t>
      </w:r>
      <w:proofErr w:type="spellStart"/>
      <w:r w:rsidR="00D22BFE" w:rsidRPr="00115891">
        <w:rPr>
          <w:rStyle w:val="Numatytasispastraiposriftas1"/>
          <w:bCs/>
          <w:shd w:val="clear" w:color="auto" w:fill="FFFFFF"/>
        </w:rPr>
        <w:t>yra</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svarbu</w:t>
      </w:r>
      <w:proofErr w:type="spellEnd"/>
      <w:r w:rsidR="00D22BFE" w:rsidRPr="00115891">
        <w:rPr>
          <w:rStyle w:val="Numatytasispastraiposriftas1"/>
          <w:bCs/>
          <w:shd w:val="clear" w:color="auto" w:fill="FFFFFF"/>
        </w:rPr>
        <w:t xml:space="preserve"> </w:t>
      </w:r>
      <w:proofErr w:type="spellStart"/>
      <w:r w:rsidR="00D22BFE" w:rsidRPr="00115891">
        <w:rPr>
          <w:rStyle w:val="Numatytasispastraiposriftas1"/>
          <w:bCs/>
          <w:shd w:val="clear" w:color="auto" w:fill="FFFFFF"/>
        </w:rPr>
        <w:t>mokytis</w:t>
      </w:r>
      <w:proofErr w:type="spellEnd"/>
      <w:r w:rsidR="00D22BFE" w:rsidRPr="00115891">
        <w:rPr>
          <w:rStyle w:val="Numatytasispastraiposriftas1"/>
          <w:bCs/>
          <w:shd w:val="clear" w:color="auto" w:fill="FFFFFF"/>
        </w:rPr>
        <w:t xml:space="preserve">“ </w:t>
      </w:r>
      <w:r w:rsidR="00414C89">
        <w:rPr>
          <w:rStyle w:val="Numatytasispastraiposriftas1"/>
          <w:bCs/>
          <w:shd w:val="clear" w:color="auto" w:fill="FFFFFF"/>
        </w:rPr>
        <w:br/>
      </w:r>
      <w:r w:rsidR="00D22BFE" w:rsidRPr="00115891">
        <w:rPr>
          <w:rStyle w:val="Numatytasispastraiposriftas1"/>
          <w:bCs/>
          <w:shd w:val="clear" w:color="auto" w:fill="FFFFFF"/>
        </w:rPr>
        <w:t>(3,5</w:t>
      </w:r>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balo</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Silpniausiai</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mokiniai</w:t>
      </w:r>
      <w:proofErr w:type="spellEnd"/>
      <w:r w:rsidR="005A1499" w:rsidRPr="00115891">
        <w:rPr>
          <w:rStyle w:val="Numatytasispastraiposriftas1"/>
          <w:bCs/>
          <w:shd w:val="clear" w:color="auto" w:fill="FFFFFF"/>
        </w:rPr>
        <w:t xml:space="preserve"> </w:t>
      </w:r>
      <w:proofErr w:type="spellStart"/>
      <w:r w:rsidR="005A1499" w:rsidRPr="00115891">
        <w:rPr>
          <w:rStyle w:val="Numatytasispastraiposriftas1"/>
          <w:bCs/>
          <w:shd w:val="clear" w:color="auto" w:fill="FFFFFF"/>
        </w:rPr>
        <w:t>vertino</w:t>
      </w:r>
      <w:proofErr w:type="spellEnd"/>
      <w:r w:rsidR="005A1499" w:rsidRPr="00115891">
        <w:rPr>
          <w:rStyle w:val="Numatytasispastraiposriftas1"/>
          <w:bCs/>
          <w:shd w:val="clear" w:color="auto" w:fill="FFFFFF"/>
        </w:rPr>
        <w:t xml:space="preserve"> </w:t>
      </w:r>
      <w:r w:rsidR="002C3319" w:rsidRPr="00115891">
        <w:rPr>
          <w:rStyle w:val="Numatytasispastraiposriftas1"/>
          <w:bCs/>
          <w:shd w:val="clear" w:color="auto" w:fill="FFFFFF"/>
        </w:rPr>
        <w:t xml:space="preserve">„Į </w:t>
      </w:r>
      <w:proofErr w:type="spellStart"/>
      <w:r w:rsidR="002C3319" w:rsidRPr="00115891">
        <w:rPr>
          <w:rStyle w:val="Numatytasispastraiposriftas1"/>
          <w:bCs/>
          <w:shd w:val="clear" w:color="auto" w:fill="FFFFFF"/>
        </w:rPr>
        <w:t>mokyklą</w:t>
      </w:r>
      <w:proofErr w:type="spellEnd"/>
      <w:r w:rsidR="002C3319" w:rsidRPr="00115891">
        <w:rPr>
          <w:rStyle w:val="Numatytasispastraiposriftas1"/>
          <w:bCs/>
          <w:shd w:val="clear" w:color="auto" w:fill="FFFFFF"/>
        </w:rPr>
        <w:t xml:space="preserve"> </w:t>
      </w:r>
      <w:proofErr w:type="spellStart"/>
      <w:r w:rsidR="002C3319" w:rsidRPr="00115891">
        <w:rPr>
          <w:rStyle w:val="Numatytasispastraiposriftas1"/>
          <w:bCs/>
          <w:shd w:val="clear" w:color="auto" w:fill="FFFFFF"/>
        </w:rPr>
        <w:t>einu</w:t>
      </w:r>
      <w:proofErr w:type="spellEnd"/>
      <w:r w:rsidR="002C3319" w:rsidRPr="00115891">
        <w:rPr>
          <w:rStyle w:val="Numatytasispastraiposriftas1"/>
          <w:bCs/>
          <w:shd w:val="clear" w:color="auto" w:fill="FFFFFF"/>
        </w:rPr>
        <w:t xml:space="preserve"> </w:t>
      </w:r>
      <w:proofErr w:type="spellStart"/>
      <w:r w:rsidR="002C3319" w:rsidRPr="00115891">
        <w:rPr>
          <w:rStyle w:val="Numatytasispastraiposriftas1"/>
          <w:bCs/>
          <w:shd w:val="clear" w:color="auto" w:fill="FFFFFF"/>
        </w:rPr>
        <w:t>su</w:t>
      </w:r>
      <w:proofErr w:type="spellEnd"/>
      <w:r w:rsidR="002C3319" w:rsidRPr="00115891">
        <w:rPr>
          <w:rStyle w:val="Numatytasispastraiposriftas1"/>
          <w:bCs/>
          <w:shd w:val="clear" w:color="auto" w:fill="FFFFFF"/>
        </w:rPr>
        <w:t xml:space="preserve"> </w:t>
      </w:r>
      <w:proofErr w:type="spellStart"/>
      <w:r w:rsidR="002C3319" w:rsidRPr="00115891">
        <w:rPr>
          <w:rStyle w:val="Numatytasispastraiposriftas1"/>
          <w:bCs/>
          <w:shd w:val="clear" w:color="auto" w:fill="FFFFFF"/>
        </w:rPr>
        <w:t>džiaugsmu</w:t>
      </w:r>
      <w:proofErr w:type="spellEnd"/>
      <w:proofErr w:type="gramStart"/>
      <w:r w:rsidR="002C3319" w:rsidRPr="00115891">
        <w:rPr>
          <w:rStyle w:val="Numatytasispastraiposriftas1"/>
          <w:bCs/>
          <w:shd w:val="clear" w:color="auto" w:fill="FFFFFF"/>
        </w:rPr>
        <w:t>“ (</w:t>
      </w:r>
      <w:proofErr w:type="gramEnd"/>
      <w:r w:rsidR="002C3319" w:rsidRPr="00115891">
        <w:rPr>
          <w:rStyle w:val="Numatytasispastraiposriftas1"/>
          <w:bCs/>
          <w:shd w:val="clear" w:color="auto" w:fill="FFFFFF"/>
        </w:rPr>
        <w:t xml:space="preserve">3,0 </w:t>
      </w:r>
      <w:proofErr w:type="spellStart"/>
      <w:r w:rsidR="005A1499" w:rsidRPr="00115891">
        <w:rPr>
          <w:rStyle w:val="Numatytasispastraiposriftas1"/>
          <w:bCs/>
          <w:shd w:val="clear" w:color="auto" w:fill="FFFFFF"/>
        </w:rPr>
        <w:t>bal</w:t>
      </w:r>
      <w:r>
        <w:rPr>
          <w:rStyle w:val="Numatytasispastraiposriftas1"/>
          <w:bCs/>
          <w:shd w:val="clear" w:color="auto" w:fill="FFFFFF"/>
        </w:rPr>
        <w:t>ai</w:t>
      </w:r>
      <w:proofErr w:type="spellEnd"/>
      <w:r w:rsidR="002C3319" w:rsidRPr="00115891">
        <w:rPr>
          <w:rStyle w:val="Numatytasispastraiposriftas1"/>
          <w:bCs/>
          <w:shd w:val="clear" w:color="auto" w:fill="FFFFFF"/>
        </w:rPr>
        <w:t>).</w:t>
      </w:r>
    </w:p>
    <w:p w:rsidR="00DF3121" w:rsidRPr="00115891" w:rsidRDefault="00DF3121" w:rsidP="00DF3121">
      <w:pPr>
        <w:pStyle w:val="Porat1"/>
        <w:jc w:val="both"/>
        <w:rPr>
          <w:rStyle w:val="Numatytasispastraiposriftas1"/>
        </w:rPr>
      </w:pPr>
    </w:p>
    <w:p w:rsidR="000B10EB" w:rsidRPr="00414C89" w:rsidRDefault="00DF3121" w:rsidP="00414C89">
      <w:pPr>
        <w:pStyle w:val="Porat1"/>
        <w:jc w:val="center"/>
        <w:rPr>
          <w:rStyle w:val="Numatytasispastraiposriftas1"/>
          <w:b/>
          <w:lang w:val="lt-LT"/>
        </w:rPr>
      </w:pPr>
      <w:r w:rsidRPr="00115891">
        <w:rPr>
          <w:rStyle w:val="Numatytasispastraiposriftas1"/>
          <w:b/>
          <w:bCs/>
          <w:lang w:val="lt-LT"/>
        </w:rPr>
        <w:t>II. MOKINIAI</w:t>
      </w:r>
      <w:r w:rsidR="000B10EB" w:rsidRPr="00115891">
        <w:rPr>
          <w:rStyle w:val="Numatytasispastraiposriftas1"/>
          <w:b/>
          <w:bCs/>
          <w:lang w:val="lt-LT"/>
        </w:rPr>
        <w:t xml:space="preserve"> (VAIKAI)</w:t>
      </w:r>
    </w:p>
    <w:p w:rsidR="00DF3121" w:rsidRPr="00115891" w:rsidRDefault="009D2570" w:rsidP="00DF3121">
      <w:pPr>
        <w:rPr>
          <w:rStyle w:val="Numatytasispastraiposriftas1"/>
          <w:sz w:val="24"/>
          <w:szCs w:val="24"/>
          <w:lang w:val="en-GB"/>
        </w:rPr>
      </w:pPr>
      <w:r>
        <w:rPr>
          <w:rStyle w:val="Numatytasispastraiposriftas1"/>
          <w:sz w:val="24"/>
          <w:szCs w:val="24"/>
        </w:rPr>
        <w:t xml:space="preserve">            </w:t>
      </w:r>
      <w:r w:rsidR="00DF3121" w:rsidRPr="00115891">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115891"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Praėjusieji ir ataskaitiniai metai</w:t>
            </w:r>
            <w:r w:rsidR="00612F9A" w:rsidRPr="00115891">
              <w:rPr>
                <w:rStyle w:val="Numatytasispastraiposriftas1"/>
                <w:sz w:val="24"/>
                <w:szCs w:val="24"/>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 xml:space="preserve">Ikimokyklinio </w:t>
            </w:r>
            <w:r w:rsidR="00377810" w:rsidRPr="00115891">
              <w:rPr>
                <w:rStyle w:val="Numatytasispastraiposriftas1"/>
                <w:sz w:val="24"/>
                <w:szCs w:val="24"/>
              </w:rPr>
              <w:t xml:space="preserve">ir priešmokyklinio </w:t>
            </w:r>
            <w:r w:rsidR="0004598F" w:rsidRPr="00115891">
              <w:rPr>
                <w:rStyle w:val="Numatytasispastraiposriftas1"/>
                <w:sz w:val="24"/>
                <w:szCs w:val="24"/>
              </w:rPr>
              <w:t xml:space="preserve">ugdymo grupės </w:t>
            </w:r>
            <w:r w:rsidRPr="00115891">
              <w:rPr>
                <w:rStyle w:val="Numatytasispastraiposriftas1"/>
                <w:sz w:val="24"/>
                <w:szCs w:val="24"/>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rStyle w:val="Numatytasispastraiposriftas1"/>
                <w:sz w:val="24"/>
                <w:szCs w:val="24"/>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rStyle w:val="Numatytasispastraiposriftas1"/>
                <w:sz w:val="24"/>
                <w:szCs w:val="24"/>
              </w:rPr>
            </w:pPr>
            <w:r w:rsidRPr="00115891">
              <w:rPr>
                <w:sz w:val="24"/>
                <w:szCs w:val="24"/>
              </w:rPr>
              <w:t>Iš jų specialiųjų ugdymosi poreikių turintys mokiniai</w:t>
            </w:r>
          </w:p>
        </w:tc>
      </w:tr>
      <w:tr w:rsidR="00DF3121" w:rsidRPr="00115891" w:rsidTr="00612F9A">
        <w:tc>
          <w:tcPr>
            <w:tcW w:w="1559" w:type="dxa"/>
            <w:tcBorders>
              <w:top w:val="single" w:sz="4" w:space="0" w:color="auto"/>
              <w:left w:val="single" w:sz="4" w:space="0" w:color="auto"/>
              <w:bottom w:val="single" w:sz="4" w:space="0" w:color="auto"/>
              <w:right w:val="single" w:sz="4" w:space="0" w:color="auto"/>
            </w:tcBorders>
          </w:tcPr>
          <w:p w:rsidR="00DF3121" w:rsidRPr="00907E90" w:rsidRDefault="001D5F10" w:rsidP="00C503E1">
            <w:pPr>
              <w:rPr>
                <w:rStyle w:val="Numatytasispastraiposriftas1"/>
                <w:color w:val="000000" w:themeColor="text1"/>
                <w:sz w:val="24"/>
                <w:szCs w:val="24"/>
              </w:rPr>
            </w:pPr>
            <w:r w:rsidRPr="00907E90">
              <w:rPr>
                <w:rStyle w:val="Numatytasispastraiposriftas1"/>
                <w:color w:val="000000" w:themeColor="text1"/>
                <w:sz w:val="24"/>
                <w:szCs w:val="24"/>
              </w:rPr>
              <w:t>2018</w:t>
            </w:r>
            <w:r w:rsidR="00612F9A" w:rsidRPr="00907E90">
              <w:rPr>
                <w:rStyle w:val="Numatytasispastraiposriftas1"/>
                <w:color w:val="000000" w:themeColor="text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115891" w:rsidRDefault="00C22ADC">
            <w:pPr>
              <w:rPr>
                <w:rStyle w:val="Numatytasispastraiposriftas1"/>
                <w:sz w:val="24"/>
                <w:szCs w:val="24"/>
              </w:rPr>
            </w:pPr>
            <w:r w:rsidRPr="00115891">
              <w:rPr>
                <w:rStyle w:val="Numatytasispastraiposriftas1"/>
                <w:sz w:val="24"/>
                <w:szCs w:val="24"/>
              </w:rPr>
              <w:t>43</w:t>
            </w:r>
          </w:p>
        </w:tc>
        <w:tc>
          <w:tcPr>
            <w:tcW w:w="717" w:type="dxa"/>
            <w:tcBorders>
              <w:top w:val="single" w:sz="4" w:space="0" w:color="auto"/>
              <w:left w:val="single" w:sz="4" w:space="0" w:color="auto"/>
              <w:bottom w:val="single" w:sz="4" w:space="0" w:color="auto"/>
              <w:right w:val="single" w:sz="4" w:space="0" w:color="auto"/>
            </w:tcBorders>
          </w:tcPr>
          <w:p w:rsidR="00DF3121" w:rsidRPr="00115891" w:rsidRDefault="00E75F67">
            <w:pPr>
              <w:rPr>
                <w:rStyle w:val="Numatytasispastraiposriftas1"/>
                <w:sz w:val="24"/>
                <w:szCs w:val="24"/>
              </w:rPr>
            </w:pPr>
            <w:r w:rsidRPr="00115891">
              <w:rPr>
                <w:rStyle w:val="Numatytasispastraiposriftas1"/>
                <w:sz w:val="24"/>
                <w:szCs w:val="24"/>
              </w:rPr>
              <w:t>30</w:t>
            </w:r>
          </w:p>
        </w:tc>
        <w:tc>
          <w:tcPr>
            <w:tcW w:w="764" w:type="dxa"/>
            <w:tcBorders>
              <w:top w:val="single" w:sz="4" w:space="0" w:color="auto"/>
              <w:left w:val="single" w:sz="4" w:space="0" w:color="auto"/>
              <w:bottom w:val="single" w:sz="4" w:space="0" w:color="auto"/>
              <w:right w:val="single" w:sz="4" w:space="0" w:color="auto"/>
            </w:tcBorders>
          </w:tcPr>
          <w:p w:rsidR="00DF3121" w:rsidRPr="00115891" w:rsidRDefault="00C22ADC">
            <w:pPr>
              <w:rPr>
                <w:rStyle w:val="Numatytasispastraiposriftas1"/>
                <w:sz w:val="24"/>
                <w:szCs w:val="24"/>
              </w:rPr>
            </w:pPr>
            <w:r w:rsidRPr="00115891">
              <w:rPr>
                <w:rStyle w:val="Numatytasispastraiposriftas1"/>
                <w:sz w:val="24"/>
                <w:szCs w:val="24"/>
              </w:rPr>
              <w:t>23</w:t>
            </w:r>
          </w:p>
        </w:tc>
        <w:tc>
          <w:tcPr>
            <w:tcW w:w="795" w:type="dxa"/>
            <w:tcBorders>
              <w:top w:val="single" w:sz="4" w:space="0" w:color="auto"/>
              <w:left w:val="single" w:sz="4" w:space="0" w:color="auto"/>
              <w:bottom w:val="single" w:sz="4" w:space="0" w:color="auto"/>
              <w:right w:val="single" w:sz="4" w:space="0" w:color="auto"/>
            </w:tcBorders>
          </w:tcPr>
          <w:p w:rsidR="00DF3121" w:rsidRPr="00115891" w:rsidRDefault="00C22ADC">
            <w:pPr>
              <w:rPr>
                <w:rStyle w:val="Numatytasispastraiposriftas1"/>
                <w:sz w:val="24"/>
                <w:szCs w:val="24"/>
              </w:rPr>
            </w:pPr>
            <w:r w:rsidRPr="00115891">
              <w:rPr>
                <w:rStyle w:val="Numatytasispastraiposriftas1"/>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F3121" w:rsidRPr="00115891" w:rsidRDefault="00E75F67">
            <w:pPr>
              <w:rPr>
                <w:rStyle w:val="Numatytasispastraiposriftas1"/>
                <w:sz w:val="24"/>
                <w:szCs w:val="24"/>
              </w:rPr>
            </w:pPr>
            <w:r w:rsidRPr="00115891">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115891" w:rsidRDefault="00C22ADC">
            <w:pPr>
              <w:rPr>
                <w:rStyle w:val="Numatytasispastraiposriftas1"/>
                <w:sz w:val="24"/>
                <w:szCs w:val="24"/>
              </w:rPr>
            </w:pPr>
            <w:r w:rsidRPr="00115891">
              <w:rPr>
                <w:rStyle w:val="Numatytasispastraiposriftas1"/>
                <w:sz w:val="24"/>
                <w:szCs w:val="24"/>
              </w:rPr>
              <w:t>104</w:t>
            </w:r>
          </w:p>
        </w:tc>
        <w:tc>
          <w:tcPr>
            <w:tcW w:w="1957" w:type="dxa"/>
            <w:tcBorders>
              <w:top w:val="single" w:sz="4" w:space="0" w:color="auto"/>
              <w:left w:val="single" w:sz="4" w:space="0" w:color="auto"/>
              <w:bottom w:val="single" w:sz="4" w:space="0" w:color="auto"/>
              <w:right w:val="single" w:sz="4" w:space="0" w:color="auto"/>
            </w:tcBorders>
          </w:tcPr>
          <w:p w:rsidR="00DF3121" w:rsidRPr="00115891" w:rsidRDefault="00FB6021">
            <w:pPr>
              <w:rPr>
                <w:rStyle w:val="Numatytasispastraiposriftas1"/>
                <w:sz w:val="24"/>
                <w:szCs w:val="24"/>
              </w:rPr>
            </w:pPr>
            <w:r w:rsidRPr="00115891">
              <w:rPr>
                <w:rStyle w:val="Numatytasispastraiposriftas1"/>
                <w:sz w:val="24"/>
                <w:szCs w:val="24"/>
              </w:rPr>
              <w:t>20</w:t>
            </w:r>
          </w:p>
        </w:tc>
      </w:tr>
      <w:tr w:rsidR="006F3AC6" w:rsidRPr="00115891" w:rsidTr="00612F9A">
        <w:tc>
          <w:tcPr>
            <w:tcW w:w="1559" w:type="dxa"/>
            <w:tcBorders>
              <w:top w:val="single" w:sz="4" w:space="0" w:color="auto"/>
              <w:left w:val="single" w:sz="4" w:space="0" w:color="auto"/>
              <w:bottom w:val="single" w:sz="4" w:space="0" w:color="auto"/>
              <w:right w:val="single" w:sz="4" w:space="0" w:color="auto"/>
            </w:tcBorders>
          </w:tcPr>
          <w:p w:rsidR="006F3AC6" w:rsidRPr="00907E90" w:rsidRDefault="006F3AC6" w:rsidP="0071182C">
            <w:pPr>
              <w:rPr>
                <w:rStyle w:val="Numatytasispastraiposriftas1"/>
                <w:color w:val="000000" w:themeColor="text1"/>
                <w:sz w:val="24"/>
                <w:szCs w:val="24"/>
              </w:rPr>
            </w:pPr>
            <w:r w:rsidRPr="00907E90">
              <w:rPr>
                <w:rStyle w:val="Numatytasispastraiposriftas1"/>
                <w:color w:val="000000" w:themeColor="text1"/>
                <w:sz w:val="24"/>
                <w:szCs w:val="24"/>
              </w:rPr>
              <w:t>2019</w:t>
            </w:r>
            <w:r w:rsidR="0071182C">
              <w:rPr>
                <w:rStyle w:val="Numatytasispastraiposriftas1"/>
                <w:color w:val="000000" w:themeColor="text1"/>
                <w:sz w:val="24"/>
                <w:szCs w:val="24"/>
              </w:rPr>
              <w:t xml:space="preserve"> </w:t>
            </w:r>
            <w:r w:rsidRPr="00907E90">
              <w:rPr>
                <w:rStyle w:val="Numatytasispastraiposriftas1"/>
                <w:color w:val="000000" w:themeColor="text1"/>
                <w:sz w:val="24"/>
                <w:szCs w:val="24"/>
              </w:rPr>
              <w:t>m.</w:t>
            </w:r>
          </w:p>
        </w:tc>
        <w:tc>
          <w:tcPr>
            <w:tcW w:w="1835"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45</w:t>
            </w:r>
          </w:p>
        </w:tc>
        <w:tc>
          <w:tcPr>
            <w:tcW w:w="717"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28</w:t>
            </w:r>
          </w:p>
        </w:tc>
        <w:tc>
          <w:tcPr>
            <w:tcW w:w="764"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17</w:t>
            </w:r>
          </w:p>
        </w:tc>
        <w:tc>
          <w:tcPr>
            <w:tcW w:w="795"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96</w:t>
            </w:r>
          </w:p>
        </w:tc>
        <w:tc>
          <w:tcPr>
            <w:tcW w:w="1957" w:type="dxa"/>
            <w:tcBorders>
              <w:top w:val="single" w:sz="4" w:space="0" w:color="auto"/>
              <w:left w:val="single" w:sz="4" w:space="0" w:color="auto"/>
              <w:bottom w:val="single" w:sz="4" w:space="0" w:color="auto"/>
              <w:right w:val="single" w:sz="4" w:space="0" w:color="auto"/>
            </w:tcBorders>
          </w:tcPr>
          <w:p w:rsidR="006F3AC6" w:rsidRPr="00115891" w:rsidRDefault="006F3AC6">
            <w:pPr>
              <w:rPr>
                <w:rStyle w:val="Numatytasispastraiposriftas1"/>
                <w:sz w:val="24"/>
                <w:szCs w:val="24"/>
              </w:rPr>
            </w:pPr>
            <w:r w:rsidRPr="00115891">
              <w:rPr>
                <w:rStyle w:val="Numatytasispastraiposriftas1"/>
                <w:sz w:val="24"/>
                <w:szCs w:val="24"/>
              </w:rPr>
              <w:t>26</w:t>
            </w:r>
          </w:p>
        </w:tc>
      </w:tr>
    </w:tbl>
    <w:p w:rsidR="00DF3121" w:rsidRPr="00115891" w:rsidRDefault="00414C89" w:rsidP="00DF3121">
      <w:pPr>
        <w:rPr>
          <w:rFonts w:eastAsia="Calibri"/>
          <w:kern w:val="2"/>
          <w:sz w:val="24"/>
          <w:szCs w:val="24"/>
        </w:rPr>
      </w:pPr>
      <w:r>
        <w:rPr>
          <w:rStyle w:val="Numatytasispastraiposriftas1"/>
          <w:color w:val="000000"/>
          <w:sz w:val="24"/>
          <w:szCs w:val="24"/>
          <w:lang w:val="en-GB"/>
        </w:rPr>
        <w:t xml:space="preserve">            </w:t>
      </w:r>
      <w:r w:rsidR="00DF3121" w:rsidRPr="00115891">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418"/>
        <w:gridCol w:w="732"/>
        <w:gridCol w:w="709"/>
        <w:gridCol w:w="709"/>
        <w:gridCol w:w="709"/>
        <w:gridCol w:w="850"/>
        <w:gridCol w:w="851"/>
        <w:gridCol w:w="850"/>
        <w:gridCol w:w="851"/>
        <w:gridCol w:w="850"/>
        <w:gridCol w:w="851"/>
      </w:tblGrid>
      <w:tr w:rsidR="00DF3121" w:rsidRPr="00115891" w:rsidTr="00907E90">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414C89"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Mokslo metai</w:t>
            </w:r>
          </w:p>
          <w:p w:rsidR="00C503E1" w:rsidRPr="00414C89"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414C89">
              <w:rPr>
                <w:rStyle w:val="Numatytasispastraiposriftas1"/>
                <w:rFonts w:ascii="Times New Roman" w:hAnsi="Times New Roman" w:cs="Times New Roman"/>
                <w:sz w:val="20"/>
                <w:szCs w:val="20"/>
              </w:rPr>
              <w:t>Praėjusieji ir ataskaitiniai metai</w:t>
            </w:r>
          </w:p>
        </w:tc>
        <w:tc>
          <w:tcPr>
            <w:tcW w:w="3709" w:type="dxa"/>
            <w:gridSpan w:val="5"/>
            <w:tcBorders>
              <w:top w:val="single" w:sz="8" w:space="0" w:color="000000"/>
              <w:left w:val="nil"/>
              <w:bottom w:val="single" w:sz="8" w:space="0" w:color="000000"/>
              <w:right w:val="single" w:sz="8" w:space="0" w:color="000000"/>
            </w:tcBorders>
            <w:hideMark/>
          </w:tcPr>
          <w:p w:rsidR="00DF3121" w:rsidRPr="00414C89"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414C89">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414C89" w:rsidRDefault="00DF3121">
            <w:pPr>
              <w:pStyle w:val="prastasis1"/>
              <w:widowControl/>
              <w:spacing w:before="100" w:after="0" w:line="157" w:lineRule="atLeast"/>
              <w:jc w:val="center"/>
              <w:rPr>
                <w:rFonts w:ascii="Times New Roman" w:hAnsi="Times New Roman" w:cs="Times New Roman"/>
                <w:kern w:val="2"/>
                <w:sz w:val="20"/>
                <w:szCs w:val="20"/>
              </w:rPr>
            </w:pPr>
            <w:r w:rsidRPr="00414C89">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115891" w:rsidTr="00907E90">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414C89" w:rsidRDefault="00DF3121">
            <w:pPr>
              <w:suppressAutoHyphens w:val="0"/>
              <w:rPr>
                <w:rStyle w:val="Numatytasispastraiposriftas1"/>
              </w:rPr>
            </w:pPr>
          </w:p>
        </w:tc>
        <w:tc>
          <w:tcPr>
            <w:tcW w:w="732"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Vidut.</w:t>
            </w:r>
          </w:p>
        </w:tc>
        <w:tc>
          <w:tcPr>
            <w:tcW w:w="709"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414C89" w:rsidRDefault="00DF3121">
            <w:pPr>
              <w:pStyle w:val="prastasis1"/>
              <w:widowControl/>
              <w:spacing w:before="100" w:after="0" w:line="100" w:lineRule="atLeast"/>
              <w:rPr>
                <w:rFonts w:ascii="Times New Roman" w:hAnsi="Times New Roman" w:cs="Times New Roman"/>
                <w:kern w:val="2"/>
                <w:sz w:val="20"/>
                <w:szCs w:val="20"/>
              </w:rPr>
            </w:pPr>
            <w:r w:rsidRPr="00414C89">
              <w:rPr>
                <w:rFonts w:ascii="Times New Roman" w:eastAsia="Times New Roman" w:hAnsi="Times New Roman" w:cs="Times New Roman"/>
                <w:kern w:val="0"/>
                <w:sz w:val="20"/>
                <w:szCs w:val="20"/>
              </w:rPr>
              <w:t xml:space="preserve">11–12 kl. </w:t>
            </w:r>
          </w:p>
        </w:tc>
      </w:tr>
      <w:tr w:rsidR="006F3AC6" w:rsidRPr="00115891" w:rsidTr="00907E90">
        <w:tc>
          <w:tcPr>
            <w:tcW w:w="1418" w:type="dxa"/>
            <w:tcBorders>
              <w:top w:val="nil"/>
              <w:left w:val="single" w:sz="8" w:space="0" w:color="000000"/>
              <w:bottom w:val="single" w:sz="8" w:space="0" w:color="000000"/>
              <w:right w:val="single" w:sz="8" w:space="0" w:color="000000"/>
            </w:tcBorders>
          </w:tcPr>
          <w:p w:rsidR="006F3AC6" w:rsidRPr="00414C89" w:rsidRDefault="006F3AC6" w:rsidP="00907E90">
            <w:pPr>
              <w:pStyle w:val="prastasis1"/>
              <w:widowControl/>
              <w:spacing w:before="100" w:after="0" w:line="100" w:lineRule="atLeast"/>
              <w:rPr>
                <w:rFonts w:ascii="Times New Roman" w:eastAsia="Times New Roman" w:hAnsi="Times New Roman" w:cs="Times New Roman"/>
                <w:color w:val="000000" w:themeColor="text1"/>
                <w:kern w:val="0"/>
                <w:sz w:val="20"/>
                <w:szCs w:val="20"/>
              </w:rPr>
            </w:pPr>
            <w:r w:rsidRPr="00414C89">
              <w:rPr>
                <w:rFonts w:ascii="Times New Roman" w:eastAsia="Times New Roman" w:hAnsi="Times New Roman" w:cs="Times New Roman"/>
                <w:color w:val="000000" w:themeColor="text1"/>
                <w:kern w:val="0"/>
                <w:sz w:val="20"/>
                <w:szCs w:val="20"/>
              </w:rPr>
              <w:t xml:space="preserve">2018 m. </w:t>
            </w:r>
            <w:r w:rsidR="00907E90" w:rsidRPr="00414C89">
              <w:rPr>
                <w:rFonts w:ascii="Times New Roman" w:eastAsia="Times New Roman" w:hAnsi="Times New Roman" w:cs="Times New Roman"/>
                <w:color w:val="000000" w:themeColor="text1"/>
                <w:kern w:val="0"/>
                <w:sz w:val="20"/>
                <w:szCs w:val="20"/>
              </w:rPr>
              <w:t>m</w:t>
            </w:r>
            <w:r w:rsidRPr="00414C89">
              <w:rPr>
                <w:rFonts w:ascii="Times New Roman" w:eastAsia="Times New Roman" w:hAnsi="Times New Roman" w:cs="Times New Roman"/>
                <w:color w:val="000000" w:themeColor="text1"/>
                <w:kern w:val="0"/>
                <w:sz w:val="20"/>
                <w:szCs w:val="20"/>
              </w:rPr>
              <w:t>.</w:t>
            </w:r>
          </w:p>
        </w:tc>
        <w:tc>
          <w:tcPr>
            <w:tcW w:w="732"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52,7</w:t>
            </w:r>
          </w:p>
        </w:tc>
        <w:tc>
          <w:tcPr>
            <w:tcW w:w="709"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2</w:t>
            </w:r>
            <w:r w:rsidR="009D2570" w:rsidRPr="00414C89">
              <w:rPr>
                <w:rFonts w:ascii="Times New Roman" w:eastAsia="Times New Roman" w:hAnsi="Times New Roman" w:cs="Times New Roman"/>
                <w:kern w:val="0"/>
                <w:sz w:val="20"/>
                <w:szCs w:val="20"/>
              </w:rPr>
              <w:t xml:space="preserve"> </w:t>
            </w:r>
            <w:r w:rsidRPr="00414C89">
              <w:rPr>
                <w:rFonts w:ascii="Times New Roman" w:eastAsia="Times New Roman" w:hAnsi="Times New Roman" w:cs="Times New Roman"/>
                <w:kern w:val="0"/>
                <w:sz w:val="20"/>
                <w:szCs w:val="20"/>
              </w:rPr>
              <w:t>426</w:t>
            </w:r>
          </w:p>
        </w:tc>
        <w:tc>
          <w:tcPr>
            <w:tcW w:w="709"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1</w:t>
            </w:r>
            <w:r w:rsidR="009D2570">
              <w:rPr>
                <w:rFonts w:ascii="Times New Roman" w:eastAsia="Times New Roman" w:hAnsi="Times New Roman" w:cs="Times New Roman"/>
                <w:kern w:val="0"/>
                <w:sz w:val="20"/>
                <w:szCs w:val="20"/>
              </w:rPr>
              <w:t xml:space="preserve"> </w:t>
            </w:r>
            <w:r w:rsidRPr="00414C89">
              <w:rPr>
                <w:rFonts w:ascii="Times New Roman" w:eastAsia="Times New Roman" w:hAnsi="Times New Roman" w:cs="Times New Roman"/>
                <w:kern w:val="0"/>
                <w:sz w:val="20"/>
                <w:szCs w:val="20"/>
              </w:rPr>
              <w:t>422</w:t>
            </w:r>
          </w:p>
        </w:tc>
        <w:tc>
          <w:tcPr>
            <w:tcW w:w="709"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1</w:t>
            </w:r>
            <w:r w:rsidR="009D2570">
              <w:rPr>
                <w:rFonts w:ascii="Times New Roman" w:eastAsia="Times New Roman" w:hAnsi="Times New Roman" w:cs="Times New Roman"/>
                <w:kern w:val="0"/>
                <w:sz w:val="20"/>
                <w:szCs w:val="20"/>
              </w:rPr>
              <w:t xml:space="preserve"> </w:t>
            </w:r>
            <w:r w:rsidRPr="00414C89">
              <w:rPr>
                <w:rFonts w:ascii="Times New Roman" w:eastAsia="Times New Roman" w:hAnsi="Times New Roman" w:cs="Times New Roman"/>
                <w:kern w:val="0"/>
                <w:sz w:val="20"/>
                <w:szCs w:val="20"/>
              </w:rPr>
              <w:t>241</w:t>
            </w:r>
          </w:p>
        </w:tc>
        <w:tc>
          <w:tcPr>
            <w:tcW w:w="850"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5,3</w:t>
            </w:r>
          </w:p>
        </w:tc>
        <w:tc>
          <w:tcPr>
            <w:tcW w:w="850"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275</w:t>
            </w:r>
          </w:p>
        </w:tc>
        <w:tc>
          <w:tcPr>
            <w:tcW w:w="851"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21</w:t>
            </w:r>
          </w:p>
        </w:tc>
        <w:tc>
          <w:tcPr>
            <w:tcW w:w="850"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214</w:t>
            </w:r>
          </w:p>
        </w:tc>
        <w:tc>
          <w:tcPr>
            <w:tcW w:w="851" w:type="dxa"/>
            <w:tcBorders>
              <w:top w:val="nil"/>
              <w:left w:val="nil"/>
              <w:bottom w:val="single" w:sz="8" w:space="0" w:color="000000"/>
              <w:right w:val="single" w:sz="8" w:space="0" w:color="000000"/>
            </w:tcBorders>
          </w:tcPr>
          <w:p w:rsidR="006F3AC6" w:rsidRPr="00414C89" w:rsidRDefault="006F3AC6" w:rsidP="00BF66B4">
            <w:pPr>
              <w:pStyle w:val="prastasis1"/>
              <w:widowControl/>
              <w:spacing w:before="100" w:after="0" w:line="100" w:lineRule="atLeast"/>
              <w:rPr>
                <w:rFonts w:ascii="Times New Roman" w:hAnsi="Times New Roman" w:cs="Times New Roman"/>
                <w:kern w:val="2"/>
                <w:sz w:val="20"/>
                <w:szCs w:val="20"/>
              </w:rPr>
            </w:pPr>
            <w:r w:rsidRPr="00414C89">
              <w:rPr>
                <w:rFonts w:ascii="Times New Roman" w:hAnsi="Times New Roman" w:cs="Times New Roman"/>
                <w:kern w:val="2"/>
                <w:sz w:val="20"/>
                <w:szCs w:val="20"/>
              </w:rPr>
              <w:t>-</w:t>
            </w:r>
          </w:p>
        </w:tc>
      </w:tr>
      <w:tr w:rsidR="006F3AC6" w:rsidRPr="00115891" w:rsidTr="00907E90">
        <w:tc>
          <w:tcPr>
            <w:tcW w:w="1418" w:type="dxa"/>
            <w:tcBorders>
              <w:top w:val="nil"/>
              <w:left w:val="single" w:sz="8" w:space="0" w:color="000000"/>
              <w:bottom w:val="single" w:sz="8" w:space="0" w:color="000000"/>
              <w:right w:val="single" w:sz="8" w:space="0" w:color="000000"/>
            </w:tcBorders>
          </w:tcPr>
          <w:p w:rsidR="006F3AC6" w:rsidRPr="00414C89" w:rsidRDefault="006F3AC6">
            <w:pPr>
              <w:pStyle w:val="prastasis1"/>
              <w:widowControl/>
              <w:spacing w:before="100" w:after="0" w:line="100" w:lineRule="atLeast"/>
              <w:rPr>
                <w:rFonts w:ascii="Times New Roman" w:eastAsia="Times New Roman" w:hAnsi="Times New Roman" w:cs="Times New Roman"/>
                <w:color w:val="000000" w:themeColor="text1"/>
                <w:kern w:val="0"/>
                <w:sz w:val="20"/>
                <w:szCs w:val="20"/>
              </w:rPr>
            </w:pPr>
            <w:r w:rsidRPr="00414C89">
              <w:rPr>
                <w:rFonts w:ascii="Times New Roman" w:eastAsia="Times New Roman" w:hAnsi="Times New Roman" w:cs="Times New Roman"/>
                <w:color w:val="000000" w:themeColor="text1"/>
                <w:kern w:val="0"/>
                <w:sz w:val="20"/>
                <w:szCs w:val="20"/>
              </w:rPr>
              <w:t>2019 m.</w:t>
            </w:r>
            <w:r w:rsidR="00907E90" w:rsidRPr="00414C89">
              <w:rPr>
                <w:rFonts w:ascii="Times New Roman" w:eastAsia="Times New Roman" w:hAnsi="Times New Roman" w:cs="Times New Roman"/>
                <w:color w:val="000000" w:themeColor="text1"/>
                <w:kern w:val="0"/>
                <w:sz w:val="20"/>
                <w:szCs w:val="20"/>
              </w:rPr>
              <w:t xml:space="preserve"> </w:t>
            </w:r>
            <w:r w:rsidRPr="00414C89">
              <w:rPr>
                <w:rFonts w:ascii="Times New Roman" w:eastAsia="Times New Roman" w:hAnsi="Times New Roman" w:cs="Times New Roman"/>
                <w:color w:val="000000" w:themeColor="text1"/>
                <w:kern w:val="0"/>
                <w:sz w:val="20"/>
                <w:szCs w:val="20"/>
              </w:rPr>
              <w:t>m.</w:t>
            </w:r>
          </w:p>
        </w:tc>
        <w:tc>
          <w:tcPr>
            <w:tcW w:w="732" w:type="dxa"/>
            <w:tcBorders>
              <w:top w:val="nil"/>
              <w:left w:val="nil"/>
              <w:bottom w:val="single" w:sz="8" w:space="0" w:color="000000"/>
              <w:right w:val="single" w:sz="8" w:space="0" w:color="000000"/>
            </w:tcBorders>
          </w:tcPr>
          <w:p w:rsidR="006F3AC6" w:rsidRPr="00414C89" w:rsidRDefault="008079BB">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84,9</w:t>
            </w:r>
          </w:p>
        </w:tc>
        <w:tc>
          <w:tcPr>
            <w:tcW w:w="709" w:type="dxa"/>
            <w:tcBorders>
              <w:top w:val="nil"/>
              <w:left w:val="nil"/>
              <w:bottom w:val="single" w:sz="8" w:space="0" w:color="000000"/>
              <w:right w:val="single" w:sz="8" w:space="0" w:color="000000"/>
            </w:tcBorders>
          </w:tcPr>
          <w:p w:rsidR="006F3AC6" w:rsidRPr="00414C89" w:rsidRDefault="008079BB">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1</w:t>
            </w:r>
            <w:r w:rsidR="009D2570">
              <w:rPr>
                <w:rFonts w:ascii="Times New Roman" w:eastAsia="Times New Roman" w:hAnsi="Times New Roman" w:cs="Times New Roman"/>
                <w:kern w:val="0"/>
                <w:sz w:val="20"/>
                <w:szCs w:val="20"/>
              </w:rPr>
              <w:t xml:space="preserve"> </w:t>
            </w:r>
            <w:r w:rsidRPr="00414C89">
              <w:rPr>
                <w:rFonts w:ascii="Times New Roman" w:eastAsia="Times New Roman" w:hAnsi="Times New Roman" w:cs="Times New Roman"/>
                <w:kern w:val="0"/>
                <w:sz w:val="20"/>
                <w:szCs w:val="20"/>
              </w:rPr>
              <w:t>648</w:t>
            </w:r>
          </w:p>
        </w:tc>
        <w:tc>
          <w:tcPr>
            <w:tcW w:w="709" w:type="dxa"/>
            <w:tcBorders>
              <w:top w:val="nil"/>
              <w:left w:val="nil"/>
              <w:bottom w:val="single" w:sz="8" w:space="0" w:color="000000"/>
              <w:right w:val="single" w:sz="8" w:space="0" w:color="000000"/>
            </w:tcBorders>
          </w:tcPr>
          <w:p w:rsidR="006F3AC6" w:rsidRPr="00414C89" w:rsidRDefault="008079BB">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1</w:t>
            </w:r>
            <w:r w:rsidR="009D2570">
              <w:rPr>
                <w:rFonts w:ascii="Times New Roman" w:eastAsia="Times New Roman" w:hAnsi="Times New Roman" w:cs="Times New Roman"/>
                <w:kern w:val="0"/>
                <w:sz w:val="20"/>
                <w:szCs w:val="20"/>
              </w:rPr>
              <w:t xml:space="preserve"> </w:t>
            </w:r>
            <w:r w:rsidRPr="00414C89">
              <w:rPr>
                <w:rFonts w:ascii="Times New Roman" w:eastAsia="Times New Roman" w:hAnsi="Times New Roman" w:cs="Times New Roman"/>
                <w:kern w:val="0"/>
                <w:sz w:val="20"/>
                <w:szCs w:val="20"/>
              </w:rPr>
              <w:t>949</w:t>
            </w:r>
          </w:p>
        </w:tc>
        <w:tc>
          <w:tcPr>
            <w:tcW w:w="709" w:type="dxa"/>
            <w:tcBorders>
              <w:top w:val="nil"/>
              <w:left w:val="nil"/>
              <w:bottom w:val="single" w:sz="8" w:space="0" w:color="000000"/>
              <w:right w:val="single" w:sz="8" w:space="0" w:color="000000"/>
            </w:tcBorders>
          </w:tcPr>
          <w:p w:rsidR="006F3AC6" w:rsidRPr="00414C89" w:rsidRDefault="008079BB">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1</w:t>
            </w:r>
            <w:r w:rsidR="009D2570">
              <w:rPr>
                <w:rFonts w:ascii="Times New Roman" w:eastAsia="Times New Roman" w:hAnsi="Times New Roman" w:cs="Times New Roman"/>
                <w:kern w:val="0"/>
                <w:sz w:val="20"/>
                <w:szCs w:val="20"/>
              </w:rPr>
              <w:t xml:space="preserve"> </w:t>
            </w:r>
            <w:r w:rsidRPr="00414C89">
              <w:rPr>
                <w:rFonts w:ascii="Times New Roman" w:eastAsia="Times New Roman" w:hAnsi="Times New Roman" w:cs="Times New Roman"/>
                <w:kern w:val="0"/>
                <w:sz w:val="20"/>
                <w:szCs w:val="20"/>
              </w:rPr>
              <w:t>501</w:t>
            </w:r>
          </w:p>
        </w:tc>
        <w:tc>
          <w:tcPr>
            <w:tcW w:w="850" w:type="dxa"/>
            <w:tcBorders>
              <w:top w:val="nil"/>
              <w:left w:val="nil"/>
              <w:bottom w:val="single" w:sz="8" w:space="0" w:color="000000"/>
              <w:right w:val="single" w:sz="8" w:space="0" w:color="000000"/>
            </w:tcBorders>
          </w:tcPr>
          <w:p w:rsidR="006F3AC6" w:rsidRPr="00414C89" w:rsidRDefault="008079BB">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w:t>
            </w:r>
          </w:p>
        </w:tc>
        <w:tc>
          <w:tcPr>
            <w:tcW w:w="851" w:type="dxa"/>
            <w:tcBorders>
              <w:top w:val="nil"/>
              <w:left w:val="nil"/>
              <w:bottom w:val="single" w:sz="8" w:space="0" w:color="000000"/>
              <w:right w:val="single" w:sz="8" w:space="0" w:color="000000"/>
            </w:tcBorders>
          </w:tcPr>
          <w:p w:rsidR="006F3AC6" w:rsidRPr="00414C89" w:rsidRDefault="004D7348">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9,06</w:t>
            </w:r>
          </w:p>
        </w:tc>
        <w:tc>
          <w:tcPr>
            <w:tcW w:w="850" w:type="dxa"/>
            <w:tcBorders>
              <w:top w:val="nil"/>
              <w:left w:val="nil"/>
              <w:bottom w:val="single" w:sz="8" w:space="0" w:color="000000"/>
              <w:right w:val="single" w:sz="8" w:space="0" w:color="000000"/>
            </w:tcBorders>
          </w:tcPr>
          <w:p w:rsidR="006F3AC6" w:rsidRPr="00414C89" w:rsidRDefault="004D7348">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149</w:t>
            </w:r>
          </w:p>
        </w:tc>
        <w:tc>
          <w:tcPr>
            <w:tcW w:w="851" w:type="dxa"/>
            <w:tcBorders>
              <w:top w:val="nil"/>
              <w:left w:val="nil"/>
              <w:bottom w:val="single" w:sz="8" w:space="0" w:color="000000"/>
              <w:right w:val="single" w:sz="8" w:space="0" w:color="000000"/>
            </w:tcBorders>
          </w:tcPr>
          <w:p w:rsidR="006F3AC6" w:rsidRPr="00414C89" w:rsidRDefault="004D7348">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352</w:t>
            </w:r>
          </w:p>
        </w:tc>
        <w:tc>
          <w:tcPr>
            <w:tcW w:w="850" w:type="dxa"/>
            <w:tcBorders>
              <w:top w:val="nil"/>
              <w:left w:val="nil"/>
              <w:bottom w:val="single" w:sz="8" w:space="0" w:color="000000"/>
              <w:right w:val="single" w:sz="8" w:space="0" w:color="000000"/>
            </w:tcBorders>
          </w:tcPr>
          <w:p w:rsidR="006F3AC6" w:rsidRPr="00414C89" w:rsidRDefault="004D7348">
            <w:pPr>
              <w:pStyle w:val="prastasis1"/>
              <w:widowControl/>
              <w:spacing w:before="100" w:after="0" w:line="100" w:lineRule="atLeast"/>
              <w:rPr>
                <w:rFonts w:ascii="Times New Roman" w:eastAsia="Times New Roman" w:hAnsi="Times New Roman" w:cs="Times New Roman"/>
                <w:kern w:val="0"/>
                <w:sz w:val="20"/>
                <w:szCs w:val="20"/>
              </w:rPr>
            </w:pPr>
            <w:r w:rsidRPr="00414C89">
              <w:rPr>
                <w:rFonts w:ascii="Times New Roman" w:eastAsia="Times New Roman" w:hAnsi="Times New Roman" w:cs="Times New Roman"/>
                <w:kern w:val="0"/>
                <w:sz w:val="20"/>
                <w:szCs w:val="20"/>
              </w:rPr>
              <w:t>43</w:t>
            </w:r>
          </w:p>
        </w:tc>
        <w:tc>
          <w:tcPr>
            <w:tcW w:w="851" w:type="dxa"/>
            <w:tcBorders>
              <w:top w:val="nil"/>
              <w:left w:val="nil"/>
              <w:bottom w:val="single" w:sz="8" w:space="0" w:color="000000"/>
              <w:right w:val="single" w:sz="8" w:space="0" w:color="000000"/>
            </w:tcBorders>
          </w:tcPr>
          <w:p w:rsidR="006F3AC6" w:rsidRPr="00414C89" w:rsidRDefault="004D7348">
            <w:pPr>
              <w:pStyle w:val="prastasis1"/>
              <w:widowControl/>
              <w:spacing w:before="100" w:after="0" w:line="100" w:lineRule="atLeast"/>
              <w:rPr>
                <w:rFonts w:ascii="Times New Roman" w:hAnsi="Times New Roman" w:cs="Times New Roman"/>
                <w:kern w:val="2"/>
                <w:sz w:val="20"/>
                <w:szCs w:val="20"/>
              </w:rPr>
            </w:pPr>
            <w:r w:rsidRPr="00414C89">
              <w:rPr>
                <w:rFonts w:ascii="Times New Roman" w:hAnsi="Times New Roman" w:cs="Times New Roman"/>
                <w:kern w:val="2"/>
                <w:sz w:val="20"/>
                <w:szCs w:val="20"/>
              </w:rPr>
              <w:t>-</w:t>
            </w:r>
          </w:p>
        </w:tc>
      </w:tr>
    </w:tbl>
    <w:p w:rsidR="00DF3121" w:rsidRPr="00414C89" w:rsidRDefault="00DF3121" w:rsidP="00DF3121">
      <w:pPr>
        <w:jc w:val="both"/>
        <w:rPr>
          <w:rFonts w:eastAsia="Calibri"/>
          <w:color w:val="000000"/>
          <w:kern w:val="2"/>
          <w:sz w:val="24"/>
          <w:szCs w:val="24"/>
        </w:rPr>
      </w:pPr>
      <w:r w:rsidRPr="00115891">
        <w:rPr>
          <w:sz w:val="24"/>
          <w:szCs w:val="24"/>
        </w:rPr>
        <w:t xml:space="preserve">  </w:t>
      </w:r>
      <w:r w:rsidR="00414C89">
        <w:rPr>
          <w:rFonts w:eastAsia="Calibri"/>
          <w:color w:val="000000"/>
          <w:kern w:val="2"/>
          <w:sz w:val="24"/>
          <w:szCs w:val="24"/>
        </w:rPr>
        <w:t xml:space="preserve">          </w:t>
      </w:r>
      <w:r w:rsidRPr="00115891">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115891"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115891" w:rsidRDefault="00DF3121">
            <w:pPr>
              <w:jc w:val="center"/>
              <w:rPr>
                <w:bCs/>
                <w:sz w:val="24"/>
                <w:szCs w:val="24"/>
              </w:rPr>
            </w:pPr>
            <w:r w:rsidRPr="00115891">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115891" w:rsidRDefault="00DF3121">
            <w:pPr>
              <w:jc w:val="center"/>
              <w:rPr>
                <w:bCs/>
                <w:sz w:val="24"/>
                <w:szCs w:val="24"/>
              </w:rPr>
            </w:pPr>
            <w:r w:rsidRPr="00115891">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115891" w:rsidRDefault="00DF3121">
            <w:pPr>
              <w:jc w:val="center"/>
              <w:rPr>
                <w:sz w:val="24"/>
                <w:szCs w:val="24"/>
                <w:lang w:val="en-GB"/>
              </w:rPr>
            </w:pPr>
            <w:r w:rsidRPr="00115891">
              <w:rPr>
                <w:bCs/>
                <w:sz w:val="24"/>
                <w:szCs w:val="24"/>
              </w:rPr>
              <w:t>Proc. nuo mokinių skaičiaus</w:t>
            </w:r>
          </w:p>
        </w:tc>
      </w:tr>
      <w:tr w:rsidR="00DF3121" w:rsidRPr="00115891"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115891" w:rsidRDefault="00DF3121">
            <w:pPr>
              <w:jc w:val="both"/>
              <w:rPr>
                <w:iCs/>
                <w:sz w:val="24"/>
                <w:szCs w:val="24"/>
              </w:rPr>
            </w:pPr>
            <w:r w:rsidRPr="00115891">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F67883">
            <w:pPr>
              <w:jc w:val="center"/>
              <w:rPr>
                <w:iCs/>
                <w:sz w:val="24"/>
                <w:szCs w:val="24"/>
              </w:rPr>
            </w:pPr>
            <w:r w:rsidRPr="00115891">
              <w:rPr>
                <w:iCs/>
                <w:sz w:val="24"/>
                <w:szCs w:val="24"/>
              </w:rPr>
              <w:t>43</w:t>
            </w:r>
          </w:p>
        </w:tc>
        <w:tc>
          <w:tcPr>
            <w:tcW w:w="2545" w:type="dxa"/>
            <w:tcBorders>
              <w:top w:val="single" w:sz="4" w:space="0" w:color="000000"/>
              <w:left w:val="single" w:sz="4" w:space="0" w:color="000000"/>
              <w:bottom w:val="single" w:sz="4" w:space="0" w:color="000000"/>
              <w:right w:val="single" w:sz="4" w:space="0" w:color="000000"/>
            </w:tcBorders>
          </w:tcPr>
          <w:p w:rsidR="00DF3121" w:rsidRPr="00115891" w:rsidRDefault="00F67883">
            <w:pPr>
              <w:jc w:val="center"/>
              <w:rPr>
                <w:sz w:val="24"/>
                <w:szCs w:val="24"/>
                <w:lang w:val="en-US"/>
              </w:rPr>
            </w:pPr>
            <w:r w:rsidRPr="00115891">
              <w:rPr>
                <w:sz w:val="24"/>
                <w:szCs w:val="24"/>
                <w:lang w:val="en-GB"/>
              </w:rPr>
              <w:t xml:space="preserve">44 </w:t>
            </w:r>
            <w:r w:rsidRPr="00115891">
              <w:rPr>
                <w:sz w:val="24"/>
                <w:szCs w:val="24"/>
                <w:lang w:val="en-US"/>
              </w:rPr>
              <w:t>%</w:t>
            </w:r>
          </w:p>
        </w:tc>
      </w:tr>
      <w:tr w:rsidR="00DF3121" w:rsidRPr="00115891"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115891" w:rsidRDefault="00DF3121">
            <w:pPr>
              <w:jc w:val="both"/>
              <w:rPr>
                <w:sz w:val="24"/>
                <w:szCs w:val="24"/>
              </w:rPr>
            </w:pPr>
            <w:r w:rsidRPr="00115891">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115891" w:rsidRDefault="00F67883">
            <w:pPr>
              <w:jc w:val="center"/>
              <w:rPr>
                <w:sz w:val="24"/>
                <w:szCs w:val="24"/>
              </w:rPr>
            </w:pPr>
            <w:r w:rsidRPr="00115891">
              <w:rPr>
                <w:sz w:val="24"/>
                <w:szCs w:val="24"/>
              </w:rPr>
              <w:t>13</w:t>
            </w:r>
          </w:p>
        </w:tc>
        <w:tc>
          <w:tcPr>
            <w:tcW w:w="2545" w:type="dxa"/>
            <w:tcBorders>
              <w:top w:val="single" w:sz="4" w:space="0" w:color="000000"/>
              <w:left w:val="single" w:sz="4" w:space="0" w:color="000000"/>
              <w:bottom w:val="single" w:sz="4" w:space="0" w:color="000000"/>
              <w:right w:val="single" w:sz="4" w:space="0" w:color="000000"/>
            </w:tcBorders>
          </w:tcPr>
          <w:p w:rsidR="00DF3121" w:rsidRPr="00115891" w:rsidRDefault="00F67883">
            <w:pPr>
              <w:jc w:val="center"/>
              <w:rPr>
                <w:sz w:val="24"/>
                <w:szCs w:val="24"/>
                <w:lang w:val="en-GB"/>
              </w:rPr>
            </w:pPr>
            <w:r w:rsidRPr="00115891">
              <w:rPr>
                <w:sz w:val="24"/>
                <w:szCs w:val="24"/>
                <w:lang w:val="en-GB"/>
              </w:rPr>
              <w:t>13 %</w:t>
            </w:r>
          </w:p>
        </w:tc>
      </w:tr>
    </w:tbl>
    <w:p w:rsidR="00DF3121" w:rsidRPr="00115891" w:rsidRDefault="00414C89" w:rsidP="00DF3121">
      <w:pPr>
        <w:jc w:val="both"/>
        <w:rPr>
          <w:bCs/>
          <w:sz w:val="24"/>
          <w:szCs w:val="24"/>
        </w:rPr>
      </w:pPr>
      <w:r>
        <w:rPr>
          <w:rFonts w:eastAsia="Calibri"/>
          <w:bCs/>
          <w:color w:val="000000"/>
          <w:kern w:val="2"/>
          <w:sz w:val="24"/>
          <w:szCs w:val="24"/>
        </w:rPr>
        <w:t xml:space="preserve">            </w:t>
      </w:r>
      <w:r w:rsidR="00DF3121" w:rsidRPr="00115891">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DF3121" w:rsidRPr="00115891"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sz w:val="24"/>
                <w:szCs w:val="24"/>
              </w:rPr>
              <w:t>Proc. nuo mokinių skaičiaus</w:t>
            </w:r>
          </w:p>
        </w:tc>
      </w:tr>
      <w:tr w:rsidR="00DF3121" w:rsidRPr="00115891" w:rsidTr="00DF3121">
        <w:tc>
          <w:tcPr>
            <w:tcW w:w="4595" w:type="dxa"/>
            <w:tcBorders>
              <w:top w:val="single" w:sz="4" w:space="0" w:color="auto"/>
              <w:left w:val="single" w:sz="4" w:space="0" w:color="auto"/>
              <w:bottom w:val="single" w:sz="4" w:space="0" w:color="auto"/>
              <w:right w:val="single" w:sz="4" w:space="0" w:color="auto"/>
            </w:tcBorders>
          </w:tcPr>
          <w:p w:rsidR="00DF3121" w:rsidRPr="00115891" w:rsidRDefault="00F67883">
            <w:pPr>
              <w:jc w:val="both"/>
              <w:rPr>
                <w:bCs/>
                <w:sz w:val="24"/>
                <w:szCs w:val="24"/>
              </w:rPr>
            </w:pPr>
            <w:r w:rsidRPr="00115891">
              <w:rPr>
                <w:bCs/>
                <w:sz w:val="24"/>
                <w:szCs w:val="24"/>
              </w:rPr>
              <w:lastRenderedPageBreak/>
              <w:t>0</w:t>
            </w:r>
          </w:p>
        </w:tc>
        <w:tc>
          <w:tcPr>
            <w:tcW w:w="4902" w:type="dxa"/>
            <w:tcBorders>
              <w:top w:val="single" w:sz="4" w:space="0" w:color="auto"/>
              <w:left w:val="single" w:sz="4" w:space="0" w:color="auto"/>
              <w:bottom w:val="single" w:sz="4" w:space="0" w:color="auto"/>
              <w:right w:val="single" w:sz="4" w:space="0" w:color="auto"/>
            </w:tcBorders>
          </w:tcPr>
          <w:p w:rsidR="00DF3121" w:rsidRPr="00115891" w:rsidRDefault="00F67883">
            <w:pPr>
              <w:jc w:val="both"/>
              <w:rPr>
                <w:bCs/>
                <w:sz w:val="24"/>
                <w:szCs w:val="24"/>
                <w:lang w:val="en-US"/>
              </w:rPr>
            </w:pPr>
            <w:r w:rsidRPr="00115891">
              <w:rPr>
                <w:bCs/>
                <w:sz w:val="24"/>
                <w:szCs w:val="24"/>
              </w:rPr>
              <w:t>0</w:t>
            </w:r>
            <w:r w:rsidR="002450B4" w:rsidRPr="00115891">
              <w:rPr>
                <w:bCs/>
                <w:sz w:val="24"/>
                <w:szCs w:val="24"/>
              </w:rPr>
              <w:t xml:space="preserve"> </w:t>
            </w:r>
            <w:r w:rsidR="002450B4" w:rsidRPr="00115891">
              <w:rPr>
                <w:bCs/>
                <w:sz w:val="24"/>
                <w:szCs w:val="24"/>
                <w:lang w:val="en-US"/>
              </w:rPr>
              <w:t>%</w:t>
            </w:r>
          </w:p>
        </w:tc>
      </w:tr>
    </w:tbl>
    <w:p w:rsidR="00DF3121" w:rsidRPr="00115891" w:rsidRDefault="00414C89" w:rsidP="00DF3121">
      <w:pPr>
        <w:rPr>
          <w:bCs/>
          <w:sz w:val="24"/>
          <w:szCs w:val="24"/>
        </w:rPr>
      </w:pPr>
      <w:r>
        <w:rPr>
          <w:rFonts w:eastAsia="Calibri"/>
          <w:color w:val="000000"/>
          <w:kern w:val="2"/>
          <w:sz w:val="24"/>
          <w:szCs w:val="24"/>
        </w:rPr>
        <w:t xml:space="preserve">            </w:t>
      </w:r>
      <w:r w:rsidR="00DF3121" w:rsidRPr="00115891">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DF3121" w:rsidRPr="00115891"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sz w:val="24"/>
                <w:szCs w:val="24"/>
              </w:rPr>
            </w:pPr>
            <w:r w:rsidRPr="00115891">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sz w:val="24"/>
                <w:szCs w:val="24"/>
              </w:rPr>
            </w:pPr>
            <w:r w:rsidRPr="00115891">
              <w:rPr>
                <w:sz w:val="24"/>
                <w:szCs w:val="24"/>
              </w:rPr>
              <w:t>Proc. nuo mokinių skaičiaus</w:t>
            </w:r>
          </w:p>
        </w:tc>
      </w:tr>
      <w:tr w:rsidR="00DF3121" w:rsidRPr="00115891" w:rsidTr="00DF3121">
        <w:tc>
          <w:tcPr>
            <w:tcW w:w="4595" w:type="dxa"/>
            <w:tcBorders>
              <w:top w:val="single" w:sz="4" w:space="0" w:color="auto"/>
              <w:left w:val="single" w:sz="4" w:space="0" w:color="auto"/>
              <w:bottom w:val="single" w:sz="4" w:space="0" w:color="auto"/>
              <w:right w:val="single" w:sz="4" w:space="0" w:color="auto"/>
            </w:tcBorders>
          </w:tcPr>
          <w:p w:rsidR="00DF3121" w:rsidRPr="00115891" w:rsidRDefault="00F67883">
            <w:pPr>
              <w:rPr>
                <w:bCs/>
                <w:sz w:val="24"/>
                <w:szCs w:val="24"/>
              </w:rPr>
            </w:pPr>
            <w:r w:rsidRPr="00115891">
              <w:rPr>
                <w:bCs/>
                <w:sz w:val="24"/>
                <w:szCs w:val="24"/>
              </w:rPr>
              <w:t>30</w:t>
            </w:r>
          </w:p>
        </w:tc>
        <w:tc>
          <w:tcPr>
            <w:tcW w:w="4902" w:type="dxa"/>
            <w:tcBorders>
              <w:top w:val="single" w:sz="4" w:space="0" w:color="auto"/>
              <w:left w:val="single" w:sz="4" w:space="0" w:color="auto"/>
              <w:bottom w:val="single" w:sz="4" w:space="0" w:color="auto"/>
              <w:right w:val="single" w:sz="4" w:space="0" w:color="auto"/>
            </w:tcBorders>
          </w:tcPr>
          <w:p w:rsidR="00DF3121" w:rsidRPr="00115891" w:rsidRDefault="00F67883">
            <w:pPr>
              <w:rPr>
                <w:bCs/>
                <w:sz w:val="24"/>
                <w:szCs w:val="24"/>
              </w:rPr>
            </w:pPr>
            <w:r w:rsidRPr="00115891">
              <w:rPr>
                <w:bCs/>
                <w:sz w:val="24"/>
                <w:szCs w:val="24"/>
              </w:rPr>
              <w:t>31</w:t>
            </w:r>
            <w:r w:rsidR="003877E8" w:rsidRPr="00115891">
              <w:rPr>
                <w:bCs/>
                <w:sz w:val="24"/>
                <w:szCs w:val="24"/>
              </w:rPr>
              <w:t xml:space="preserve"> %</w:t>
            </w:r>
          </w:p>
        </w:tc>
      </w:tr>
    </w:tbl>
    <w:p w:rsidR="00DF3121" w:rsidRPr="00115891" w:rsidRDefault="00414C89" w:rsidP="00DF3121">
      <w:pPr>
        <w:jc w:val="both"/>
        <w:rPr>
          <w:bCs/>
          <w:sz w:val="24"/>
          <w:szCs w:val="24"/>
        </w:rPr>
      </w:pPr>
      <w:r>
        <w:rPr>
          <w:rFonts w:eastAsia="Calibri"/>
          <w:bCs/>
          <w:color w:val="000000"/>
          <w:kern w:val="2"/>
          <w:sz w:val="24"/>
          <w:szCs w:val="24"/>
        </w:rPr>
        <w:t xml:space="preserve">            </w:t>
      </w:r>
      <w:r w:rsidR="00DF3121" w:rsidRPr="00115891">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DF3121" w:rsidRPr="00115891"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sz w:val="24"/>
                <w:szCs w:val="24"/>
              </w:rPr>
            </w:pPr>
            <w:r w:rsidRPr="00115891">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sz w:val="24"/>
                <w:szCs w:val="24"/>
              </w:rPr>
            </w:pPr>
            <w:r w:rsidRPr="00115891">
              <w:rPr>
                <w:sz w:val="24"/>
                <w:szCs w:val="24"/>
              </w:rPr>
              <w:t>Už mokyklos ribų proc. nuo mokinių skaičiaus</w:t>
            </w:r>
          </w:p>
        </w:tc>
      </w:tr>
      <w:tr w:rsidR="00DF3121" w:rsidRPr="00115891" w:rsidTr="00DF3121">
        <w:tc>
          <w:tcPr>
            <w:tcW w:w="3018" w:type="dxa"/>
            <w:tcBorders>
              <w:top w:val="single" w:sz="4" w:space="0" w:color="auto"/>
              <w:left w:val="single" w:sz="4" w:space="0" w:color="auto"/>
              <w:bottom w:val="single" w:sz="4" w:space="0" w:color="auto"/>
              <w:right w:val="single" w:sz="4" w:space="0" w:color="auto"/>
            </w:tcBorders>
          </w:tcPr>
          <w:p w:rsidR="00DF3121" w:rsidRPr="009B7A3F" w:rsidRDefault="00F67883">
            <w:pPr>
              <w:jc w:val="both"/>
              <w:rPr>
                <w:sz w:val="24"/>
                <w:szCs w:val="24"/>
              </w:rPr>
            </w:pPr>
            <w:r w:rsidRPr="009B7A3F">
              <w:rPr>
                <w:sz w:val="24"/>
                <w:szCs w:val="24"/>
              </w:rPr>
              <w:t>59</w:t>
            </w:r>
          </w:p>
        </w:tc>
        <w:tc>
          <w:tcPr>
            <w:tcW w:w="3155" w:type="dxa"/>
            <w:tcBorders>
              <w:top w:val="single" w:sz="4" w:space="0" w:color="auto"/>
              <w:left w:val="single" w:sz="4" w:space="0" w:color="auto"/>
              <w:bottom w:val="single" w:sz="4" w:space="0" w:color="auto"/>
              <w:right w:val="single" w:sz="4" w:space="0" w:color="auto"/>
            </w:tcBorders>
          </w:tcPr>
          <w:p w:rsidR="00DF3121" w:rsidRPr="009B7A3F" w:rsidRDefault="003877E8">
            <w:pPr>
              <w:jc w:val="both"/>
              <w:rPr>
                <w:sz w:val="24"/>
                <w:szCs w:val="24"/>
              </w:rPr>
            </w:pPr>
            <w:r w:rsidRPr="009B7A3F">
              <w:rPr>
                <w:sz w:val="24"/>
                <w:szCs w:val="24"/>
              </w:rPr>
              <w:t>98</w:t>
            </w:r>
            <w:r w:rsidR="00F67883" w:rsidRPr="009B7A3F">
              <w:rPr>
                <w:sz w:val="24"/>
                <w:szCs w:val="24"/>
              </w:rPr>
              <w:t>,3</w:t>
            </w:r>
            <w:r w:rsidRPr="009B7A3F">
              <w:rPr>
                <w:sz w:val="24"/>
                <w:szCs w:val="24"/>
              </w:rPr>
              <w:t xml:space="preserve"> %</w:t>
            </w:r>
          </w:p>
        </w:tc>
        <w:tc>
          <w:tcPr>
            <w:tcW w:w="3324" w:type="dxa"/>
            <w:tcBorders>
              <w:top w:val="single" w:sz="4" w:space="0" w:color="auto"/>
              <w:left w:val="single" w:sz="4" w:space="0" w:color="auto"/>
              <w:bottom w:val="single" w:sz="4" w:space="0" w:color="auto"/>
              <w:right w:val="single" w:sz="4" w:space="0" w:color="auto"/>
            </w:tcBorders>
          </w:tcPr>
          <w:p w:rsidR="00DF3121" w:rsidRPr="009B7A3F" w:rsidRDefault="00F67883">
            <w:pPr>
              <w:jc w:val="both"/>
              <w:rPr>
                <w:sz w:val="24"/>
                <w:szCs w:val="24"/>
              </w:rPr>
            </w:pPr>
            <w:r w:rsidRPr="009B7A3F">
              <w:rPr>
                <w:sz w:val="24"/>
                <w:szCs w:val="24"/>
              </w:rPr>
              <w:t>19,5</w:t>
            </w:r>
            <w:r w:rsidR="003877E8" w:rsidRPr="009B7A3F">
              <w:rPr>
                <w:sz w:val="24"/>
                <w:szCs w:val="24"/>
              </w:rPr>
              <w:t xml:space="preserve"> %</w:t>
            </w:r>
          </w:p>
        </w:tc>
      </w:tr>
    </w:tbl>
    <w:p w:rsidR="00DF3121" w:rsidRPr="00115891" w:rsidRDefault="00414C89" w:rsidP="00DF3121">
      <w:pPr>
        <w:rPr>
          <w:sz w:val="24"/>
          <w:szCs w:val="24"/>
        </w:rPr>
      </w:pPr>
      <w:r>
        <w:rPr>
          <w:rFonts w:eastAsia="Calibri"/>
          <w:color w:val="000000"/>
          <w:kern w:val="2"/>
          <w:sz w:val="24"/>
          <w:szCs w:val="24"/>
        </w:rPr>
        <w:t xml:space="preserve">            </w:t>
      </w:r>
      <w:r w:rsidR="00DF3121" w:rsidRPr="00115891">
        <w:rPr>
          <w:sz w:val="24"/>
          <w:szCs w:val="24"/>
        </w:rPr>
        <w:t>2.7.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15891" w:rsidTr="00F67883">
        <w:tc>
          <w:tcPr>
            <w:tcW w:w="2407" w:type="dxa"/>
            <w:gridSpan w:val="2"/>
          </w:tcPr>
          <w:p w:rsidR="0012008F" w:rsidRPr="00115891" w:rsidRDefault="0012008F" w:rsidP="0012008F">
            <w:pPr>
              <w:jc w:val="center"/>
              <w:rPr>
                <w:sz w:val="24"/>
                <w:szCs w:val="24"/>
              </w:rPr>
            </w:pPr>
            <w:r w:rsidRPr="00115891">
              <w:rPr>
                <w:bCs/>
                <w:sz w:val="24"/>
                <w:szCs w:val="24"/>
              </w:rPr>
              <w:t>Rajono</w:t>
            </w:r>
          </w:p>
        </w:tc>
        <w:tc>
          <w:tcPr>
            <w:tcW w:w="2407" w:type="dxa"/>
            <w:gridSpan w:val="2"/>
          </w:tcPr>
          <w:p w:rsidR="0012008F" w:rsidRPr="00115891" w:rsidRDefault="0012008F" w:rsidP="0012008F">
            <w:pPr>
              <w:jc w:val="center"/>
              <w:rPr>
                <w:sz w:val="24"/>
                <w:szCs w:val="24"/>
              </w:rPr>
            </w:pPr>
            <w:r w:rsidRPr="00115891">
              <w:rPr>
                <w:sz w:val="24"/>
                <w:szCs w:val="24"/>
              </w:rPr>
              <w:t>Regiono</w:t>
            </w:r>
          </w:p>
        </w:tc>
        <w:tc>
          <w:tcPr>
            <w:tcW w:w="2407" w:type="dxa"/>
            <w:gridSpan w:val="2"/>
          </w:tcPr>
          <w:p w:rsidR="0012008F" w:rsidRPr="00115891" w:rsidRDefault="0012008F" w:rsidP="0012008F">
            <w:pPr>
              <w:jc w:val="center"/>
              <w:rPr>
                <w:sz w:val="24"/>
                <w:szCs w:val="24"/>
              </w:rPr>
            </w:pPr>
            <w:r w:rsidRPr="00115891">
              <w:rPr>
                <w:sz w:val="24"/>
                <w:szCs w:val="24"/>
              </w:rPr>
              <w:t>Šalies</w:t>
            </w:r>
          </w:p>
        </w:tc>
        <w:tc>
          <w:tcPr>
            <w:tcW w:w="2407" w:type="dxa"/>
            <w:gridSpan w:val="2"/>
          </w:tcPr>
          <w:p w:rsidR="0012008F" w:rsidRPr="00115891" w:rsidRDefault="0012008F" w:rsidP="0012008F">
            <w:pPr>
              <w:rPr>
                <w:sz w:val="24"/>
                <w:szCs w:val="24"/>
              </w:rPr>
            </w:pPr>
            <w:r w:rsidRPr="00115891">
              <w:rPr>
                <w:bCs/>
                <w:sz w:val="24"/>
                <w:szCs w:val="24"/>
              </w:rPr>
              <w:t>Tarptautiniai</w:t>
            </w:r>
          </w:p>
        </w:tc>
      </w:tr>
      <w:tr w:rsidR="0012008F" w:rsidRPr="00115891" w:rsidTr="00F67883">
        <w:tc>
          <w:tcPr>
            <w:tcW w:w="1227" w:type="dxa"/>
          </w:tcPr>
          <w:p w:rsidR="0012008F" w:rsidRPr="00414C89" w:rsidRDefault="0012008F" w:rsidP="0004598F">
            <w:pPr>
              <w:jc w:val="center"/>
              <w:rPr>
                <w:bCs/>
              </w:rPr>
            </w:pPr>
            <w:r w:rsidRPr="00414C89">
              <w:rPr>
                <w:bCs/>
              </w:rPr>
              <w:t>Dalyvavusių</w:t>
            </w:r>
          </w:p>
          <w:p w:rsidR="0012008F" w:rsidRPr="00414C89" w:rsidRDefault="0012008F" w:rsidP="0004598F">
            <w:pPr>
              <w:jc w:val="center"/>
              <w:rPr>
                <w:bCs/>
              </w:rPr>
            </w:pPr>
            <w:r w:rsidRPr="00414C89">
              <w:rPr>
                <w:bCs/>
              </w:rPr>
              <w:t>mokinių</w:t>
            </w:r>
          </w:p>
          <w:p w:rsidR="0012008F" w:rsidRPr="00414C89" w:rsidRDefault="0012008F" w:rsidP="0004598F">
            <w:pPr>
              <w:jc w:val="center"/>
            </w:pPr>
            <w:r w:rsidRPr="00414C89">
              <w:rPr>
                <w:bCs/>
              </w:rPr>
              <w:t>skaičius</w:t>
            </w:r>
          </w:p>
        </w:tc>
        <w:tc>
          <w:tcPr>
            <w:tcW w:w="1180" w:type="dxa"/>
          </w:tcPr>
          <w:p w:rsidR="0012008F" w:rsidRPr="00414C89" w:rsidRDefault="0012008F" w:rsidP="0004598F">
            <w:pPr>
              <w:jc w:val="center"/>
              <w:rPr>
                <w:bCs/>
              </w:rPr>
            </w:pPr>
            <w:r w:rsidRPr="00414C89">
              <w:rPr>
                <w:bCs/>
              </w:rPr>
              <w:t>Prizininkų/</w:t>
            </w:r>
          </w:p>
          <w:p w:rsidR="0012008F" w:rsidRPr="00414C89" w:rsidRDefault="0012008F" w:rsidP="0004598F">
            <w:pPr>
              <w:jc w:val="center"/>
            </w:pPr>
            <w:r w:rsidRPr="00414C89">
              <w:rPr>
                <w:bCs/>
              </w:rPr>
              <w:t>laureatų skaičius</w:t>
            </w:r>
          </w:p>
        </w:tc>
        <w:tc>
          <w:tcPr>
            <w:tcW w:w="1227" w:type="dxa"/>
          </w:tcPr>
          <w:p w:rsidR="0012008F" w:rsidRPr="00414C89" w:rsidRDefault="0012008F" w:rsidP="0004598F">
            <w:pPr>
              <w:jc w:val="center"/>
              <w:rPr>
                <w:bCs/>
              </w:rPr>
            </w:pPr>
            <w:r w:rsidRPr="00414C89">
              <w:rPr>
                <w:bCs/>
              </w:rPr>
              <w:t>Dalyvavusių</w:t>
            </w:r>
          </w:p>
          <w:p w:rsidR="0012008F" w:rsidRPr="00414C89" w:rsidRDefault="0012008F" w:rsidP="0004598F">
            <w:pPr>
              <w:jc w:val="center"/>
              <w:rPr>
                <w:bCs/>
              </w:rPr>
            </w:pPr>
            <w:r w:rsidRPr="00414C89">
              <w:rPr>
                <w:bCs/>
              </w:rPr>
              <w:t>mokinių</w:t>
            </w:r>
          </w:p>
          <w:p w:rsidR="0012008F" w:rsidRPr="00414C89" w:rsidRDefault="0012008F" w:rsidP="0004598F">
            <w:pPr>
              <w:jc w:val="center"/>
            </w:pPr>
            <w:r w:rsidRPr="00414C89">
              <w:rPr>
                <w:bCs/>
              </w:rPr>
              <w:t>skaičius</w:t>
            </w:r>
          </w:p>
        </w:tc>
        <w:tc>
          <w:tcPr>
            <w:tcW w:w="1180" w:type="dxa"/>
          </w:tcPr>
          <w:p w:rsidR="0012008F" w:rsidRPr="00414C89" w:rsidRDefault="0012008F" w:rsidP="0004598F">
            <w:pPr>
              <w:jc w:val="center"/>
              <w:rPr>
                <w:bCs/>
              </w:rPr>
            </w:pPr>
            <w:r w:rsidRPr="00414C89">
              <w:rPr>
                <w:bCs/>
              </w:rPr>
              <w:t>Prizininkų/</w:t>
            </w:r>
          </w:p>
          <w:p w:rsidR="0012008F" w:rsidRPr="00414C89" w:rsidRDefault="0012008F" w:rsidP="0004598F">
            <w:pPr>
              <w:jc w:val="center"/>
            </w:pPr>
            <w:r w:rsidRPr="00414C89">
              <w:rPr>
                <w:bCs/>
              </w:rPr>
              <w:t>laureatų skaičius</w:t>
            </w:r>
          </w:p>
        </w:tc>
        <w:tc>
          <w:tcPr>
            <w:tcW w:w="1227" w:type="dxa"/>
          </w:tcPr>
          <w:p w:rsidR="0012008F" w:rsidRPr="00414C89" w:rsidRDefault="0012008F" w:rsidP="0004598F">
            <w:pPr>
              <w:jc w:val="center"/>
              <w:rPr>
                <w:bCs/>
              </w:rPr>
            </w:pPr>
            <w:r w:rsidRPr="00414C89">
              <w:rPr>
                <w:bCs/>
              </w:rPr>
              <w:t>Dalyvavusių</w:t>
            </w:r>
          </w:p>
          <w:p w:rsidR="0012008F" w:rsidRPr="00414C89" w:rsidRDefault="0012008F" w:rsidP="0004598F">
            <w:pPr>
              <w:jc w:val="center"/>
              <w:rPr>
                <w:bCs/>
              </w:rPr>
            </w:pPr>
            <w:r w:rsidRPr="00414C89">
              <w:rPr>
                <w:bCs/>
              </w:rPr>
              <w:t>mokinių</w:t>
            </w:r>
          </w:p>
          <w:p w:rsidR="0012008F" w:rsidRPr="00414C89" w:rsidRDefault="0012008F" w:rsidP="0004598F">
            <w:pPr>
              <w:jc w:val="center"/>
            </w:pPr>
            <w:r w:rsidRPr="00414C89">
              <w:rPr>
                <w:bCs/>
              </w:rPr>
              <w:t>skaičius</w:t>
            </w:r>
          </w:p>
        </w:tc>
        <w:tc>
          <w:tcPr>
            <w:tcW w:w="1180" w:type="dxa"/>
          </w:tcPr>
          <w:p w:rsidR="0012008F" w:rsidRPr="00414C89" w:rsidRDefault="0012008F" w:rsidP="0004598F">
            <w:pPr>
              <w:jc w:val="center"/>
              <w:rPr>
                <w:bCs/>
              </w:rPr>
            </w:pPr>
            <w:r w:rsidRPr="00414C89">
              <w:rPr>
                <w:bCs/>
              </w:rPr>
              <w:t>Prizininkų/</w:t>
            </w:r>
          </w:p>
          <w:p w:rsidR="0012008F" w:rsidRPr="00414C89" w:rsidRDefault="0012008F" w:rsidP="0004598F">
            <w:pPr>
              <w:jc w:val="center"/>
            </w:pPr>
            <w:r w:rsidRPr="00414C89">
              <w:rPr>
                <w:bCs/>
              </w:rPr>
              <w:t>laureatų skaičius</w:t>
            </w:r>
          </w:p>
        </w:tc>
        <w:tc>
          <w:tcPr>
            <w:tcW w:w="1227" w:type="dxa"/>
          </w:tcPr>
          <w:p w:rsidR="0012008F" w:rsidRPr="00414C89" w:rsidRDefault="0012008F" w:rsidP="0004598F">
            <w:pPr>
              <w:jc w:val="center"/>
              <w:rPr>
                <w:bCs/>
              </w:rPr>
            </w:pPr>
            <w:r w:rsidRPr="00414C89">
              <w:rPr>
                <w:bCs/>
              </w:rPr>
              <w:t>Dalyvavusių</w:t>
            </w:r>
          </w:p>
          <w:p w:rsidR="0012008F" w:rsidRPr="00414C89" w:rsidRDefault="0012008F" w:rsidP="0004598F">
            <w:pPr>
              <w:jc w:val="center"/>
              <w:rPr>
                <w:bCs/>
              </w:rPr>
            </w:pPr>
            <w:r w:rsidRPr="00414C89">
              <w:rPr>
                <w:bCs/>
              </w:rPr>
              <w:t>mokinių</w:t>
            </w:r>
          </w:p>
          <w:p w:rsidR="0012008F" w:rsidRPr="00414C89" w:rsidRDefault="0012008F" w:rsidP="0004598F">
            <w:pPr>
              <w:jc w:val="center"/>
            </w:pPr>
            <w:r w:rsidRPr="00414C89">
              <w:rPr>
                <w:bCs/>
              </w:rPr>
              <w:t>skaičius</w:t>
            </w:r>
          </w:p>
        </w:tc>
        <w:tc>
          <w:tcPr>
            <w:tcW w:w="1180" w:type="dxa"/>
          </w:tcPr>
          <w:p w:rsidR="0012008F" w:rsidRPr="00414C89" w:rsidRDefault="0012008F" w:rsidP="0004598F">
            <w:pPr>
              <w:jc w:val="center"/>
              <w:rPr>
                <w:bCs/>
              </w:rPr>
            </w:pPr>
            <w:r w:rsidRPr="00414C89">
              <w:rPr>
                <w:bCs/>
              </w:rPr>
              <w:t>Prizininkų/</w:t>
            </w:r>
          </w:p>
          <w:p w:rsidR="0012008F" w:rsidRPr="00414C89" w:rsidRDefault="0012008F" w:rsidP="0004598F">
            <w:pPr>
              <w:jc w:val="center"/>
            </w:pPr>
            <w:r w:rsidRPr="00414C89">
              <w:rPr>
                <w:bCs/>
              </w:rPr>
              <w:t>laureatų skaičius</w:t>
            </w:r>
          </w:p>
        </w:tc>
      </w:tr>
      <w:tr w:rsidR="0012008F" w:rsidRPr="00115891" w:rsidTr="00F67883">
        <w:tc>
          <w:tcPr>
            <w:tcW w:w="1227" w:type="dxa"/>
          </w:tcPr>
          <w:p w:rsidR="0012008F" w:rsidRPr="00115891" w:rsidRDefault="0019278C" w:rsidP="0012008F">
            <w:pPr>
              <w:rPr>
                <w:bCs/>
                <w:sz w:val="24"/>
                <w:szCs w:val="24"/>
              </w:rPr>
            </w:pPr>
            <w:r w:rsidRPr="00115891">
              <w:rPr>
                <w:bCs/>
                <w:sz w:val="24"/>
                <w:szCs w:val="24"/>
              </w:rPr>
              <w:t>44</w:t>
            </w:r>
          </w:p>
        </w:tc>
        <w:tc>
          <w:tcPr>
            <w:tcW w:w="1180" w:type="dxa"/>
          </w:tcPr>
          <w:p w:rsidR="0012008F" w:rsidRPr="00115891" w:rsidRDefault="0019278C" w:rsidP="0012008F">
            <w:pPr>
              <w:rPr>
                <w:bCs/>
                <w:sz w:val="24"/>
                <w:szCs w:val="24"/>
              </w:rPr>
            </w:pPr>
            <w:r w:rsidRPr="00115891">
              <w:rPr>
                <w:bCs/>
                <w:sz w:val="24"/>
                <w:szCs w:val="24"/>
              </w:rPr>
              <w:t>23</w:t>
            </w:r>
          </w:p>
        </w:tc>
        <w:tc>
          <w:tcPr>
            <w:tcW w:w="1227" w:type="dxa"/>
          </w:tcPr>
          <w:p w:rsidR="0012008F" w:rsidRPr="00115891" w:rsidRDefault="0019278C" w:rsidP="0012008F">
            <w:pPr>
              <w:rPr>
                <w:bCs/>
                <w:sz w:val="24"/>
                <w:szCs w:val="24"/>
              </w:rPr>
            </w:pPr>
            <w:r w:rsidRPr="00115891">
              <w:rPr>
                <w:bCs/>
                <w:sz w:val="24"/>
                <w:szCs w:val="24"/>
              </w:rPr>
              <w:t>10</w:t>
            </w:r>
          </w:p>
        </w:tc>
        <w:tc>
          <w:tcPr>
            <w:tcW w:w="1180" w:type="dxa"/>
          </w:tcPr>
          <w:p w:rsidR="0012008F" w:rsidRPr="00115891" w:rsidRDefault="0019278C" w:rsidP="0012008F">
            <w:pPr>
              <w:rPr>
                <w:bCs/>
                <w:sz w:val="24"/>
                <w:szCs w:val="24"/>
              </w:rPr>
            </w:pPr>
            <w:r w:rsidRPr="00115891">
              <w:rPr>
                <w:bCs/>
                <w:sz w:val="24"/>
                <w:szCs w:val="24"/>
              </w:rPr>
              <w:t>2</w:t>
            </w:r>
          </w:p>
        </w:tc>
        <w:tc>
          <w:tcPr>
            <w:tcW w:w="1227" w:type="dxa"/>
          </w:tcPr>
          <w:p w:rsidR="0012008F" w:rsidRPr="00115891" w:rsidRDefault="0019278C" w:rsidP="0012008F">
            <w:pPr>
              <w:rPr>
                <w:bCs/>
                <w:sz w:val="24"/>
                <w:szCs w:val="24"/>
              </w:rPr>
            </w:pPr>
            <w:r w:rsidRPr="00115891">
              <w:rPr>
                <w:bCs/>
                <w:sz w:val="24"/>
                <w:szCs w:val="24"/>
              </w:rPr>
              <w:t>24</w:t>
            </w:r>
          </w:p>
        </w:tc>
        <w:tc>
          <w:tcPr>
            <w:tcW w:w="1180" w:type="dxa"/>
          </w:tcPr>
          <w:p w:rsidR="0012008F" w:rsidRPr="00115891" w:rsidRDefault="0019278C" w:rsidP="0012008F">
            <w:pPr>
              <w:rPr>
                <w:bCs/>
                <w:sz w:val="24"/>
                <w:szCs w:val="24"/>
              </w:rPr>
            </w:pPr>
            <w:r w:rsidRPr="00115891">
              <w:rPr>
                <w:bCs/>
                <w:sz w:val="24"/>
                <w:szCs w:val="24"/>
              </w:rPr>
              <w:t>6</w:t>
            </w:r>
          </w:p>
        </w:tc>
        <w:tc>
          <w:tcPr>
            <w:tcW w:w="1227" w:type="dxa"/>
          </w:tcPr>
          <w:p w:rsidR="0012008F" w:rsidRPr="00115891" w:rsidRDefault="0019278C" w:rsidP="0012008F">
            <w:pPr>
              <w:rPr>
                <w:bCs/>
                <w:sz w:val="24"/>
                <w:szCs w:val="24"/>
              </w:rPr>
            </w:pPr>
            <w:r w:rsidRPr="00115891">
              <w:rPr>
                <w:bCs/>
                <w:sz w:val="24"/>
                <w:szCs w:val="24"/>
              </w:rPr>
              <w:t>26</w:t>
            </w:r>
          </w:p>
        </w:tc>
        <w:tc>
          <w:tcPr>
            <w:tcW w:w="1180" w:type="dxa"/>
          </w:tcPr>
          <w:p w:rsidR="0012008F" w:rsidRPr="00115891" w:rsidRDefault="0019278C" w:rsidP="0012008F">
            <w:pPr>
              <w:rPr>
                <w:bCs/>
                <w:sz w:val="24"/>
                <w:szCs w:val="24"/>
              </w:rPr>
            </w:pPr>
            <w:r w:rsidRPr="00115891">
              <w:rPr>
                <w:bCs/>
                <w:sz w:val="24"/>
                <w:szCs w:val="24"/>
              </w:rPr>
              <w:t>0</w:t>
            </w:r>
          </w:p>
        </w:tc>
      </w:tr>
    </w:tbl>
    <w:p w:rsidR="00DF3121" w:rsidRPr="00115891" w:rsidRDefault="00414C89" w:rsidP="00DF3121">
      <w:pPr>
        <w:rPr>
          <w:bCs/>
          <w:sz w:val="24"/>
          <w:szCs w:val="24"/>
        </w:rPr>
      </w:pPr>
      <w:r>
        <w:rPr>
          <w:rFonts w:eastAsia="Calibri"/>
          <w:bCs/>
          <w:color w:val="000000"/>
          <w:kern w:val="2"/>
          <w:sz w:val="24"/>
          <w:szCs w:val="24"/>
        </w:rPr>
        <w:t xml:space="preserve">            </w:t>
      </w:r>
      <w:r w:rsidR="00DF3121" w:rsidRPr="00115891">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DF3121" w:rsidRPr="00115891" w:rsidTr="00DF3121">
        <w:tc>
          <w:tcPr>
            <w:tcW w:w="4536" w:type="dxa"/>
            <w:tcBorders>
              <w:top w:val="single" w:sz="4" w:space="0" w:color="auto"/>
              <w:left w:val="single" w:sz="4" w:space="0" w:color="auto"/>
              <w:bottom w:val="single" w:sz="4" w:space="0" w:color="auto"/>
              <w:right w:val="single" w:sz="4" w:space="0" w:color="auto"/>
            </w:tcBorders>
          </w:tcPr>
          <w:p w:rsidR="00DF3121" w:rsidRPr="00115891" w:rsidRDefault="00DF3121">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bCs/>
                <w:sz w:val="24"/>
                <w:szCs w:val="24"/>
              </w:rPr>
              <w:t>Tarptautiniai</w:t>
            </w:r>
          </w:p>
        </w:tc>
      </w:tr>
      <w:tr w:rsidR="00DF3121" w:rsidRPr="00115891"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both"/>
              <w:rPr>
                <w:bCs/>
                <w:sz w:val="24"/>
                <w:szCs w:val="24"/>
              </w:rPr>
            </w:pPr>
            <w:r w:rsidRPr="00115891">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1</w:t>
            </w:r>
          </w:p>
        </w:tc>
      </w:tr>
      <w:tr w:rsidR="00DF3121" w:rsidRPr="00115891"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both"/>
              <w:rPr>
                <w:bCs/>
                <w:sz w:val="24"/>
                <w:szCs w:val="24"/>
              </w:rPr>
            </w:pPr>
            <w:r w:rsidRPr="00115891">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55</w:t>
            </w:r>
          </w:p>
        </w:tc>
        <w:tc>
          <w:tcPr>
            <w:tcW w:w="1560"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20</w:t>
            </w:r>
          </w:p>
        </w:tc>
        <w:tc>
          <w:tcPr>
            <w:tcW w:w="1842"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27</w:t>
            </w:r>
          </w:p>
        </w:tc>
      </w:tr>
      <w:tr w:rsidR="00DF3121" w:rsidRPr="00115891"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both"/>
              <w:rPr>
                <w:rStyle w:val="Numatytasispastraiposriftas1"/>
                <w:sz w:val="24"/>
                <w:szCs w:val="24"/>
              </w:rPr>
            </w:pPr>
            <w:r w:rsidRPr="00115891">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sz w:val="24"/>
                <w:szCs w:val="24"/>
              </w:rPr>
            </w:pPr>
            <w:r w:rsidRPr="00115891">
              <w:rPr>
                <w:sz w:val="24"/>
                <w:szCs w:val="24"/>
              </w:rPr>
              <w:t>57 %</w:t>
            </w:r>
          </w:p>
        </w:tc>
        <w:tc>
          <w:tcPr>
            <w:tcW w:w="1560"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21 %</w:t>
            </w:r>
          </w:p>
        </w:tc>
        <w:tc>
          <w:tcPr>
            <w:tcW w:w="1842" w:type="dxa"/>
            <w:tcBorders>
              <w:top w:val="single" w:sz="4" w:space="0" w:color="auto"/>
              <w:left w:val="single" w:sz="4" w:space="0" w:color="auto"/>
              <w:bottom w:val="single" w:sz="4" w:space="0" w:color="auto"/>
              <w:right w:val="single" w:sz="4" w:space="0" w:color="auto"/>
            </w:tcBorders>
          </w:tcPr>
          <w:p w:rsidR="00DF3121" w:rsidRPr="00115891" w:rsidRDefault="0019278C" w:rsidP="0019278C">
            <w:pPr>
              <w:jc w:val="center"/>
              <w:rPr>
                <w:bCs/>
                <w:sz w:val="24"/>
                <w:szCs w:val="24"/>
              </w:rPr>
            </w:pPr>
            <w:r w:rsidRPr="00115891">
              <w:rPr>
                <w:bCs/>
                <w:sz w:val="24"/>
                <w:szCs w:val="24"/>
              </w:rPr>
              <w:t>28 %</w:t>
            </w:r>
          </w:p>
        </w:tc>
      </w:tr>
    </w:tbl>
    <w:p w:rsidR="00DF3121" w:rsidRPr="00115891" w:rsidRDefault="00414C89" w:rsidP="00DF3121">
      <w:pPr>
        <w:rPr>
          <w:bCs/>
          <w:sz w:val="24"/>
          <w:szCs w:val="24"/>
        </w:rPr>
      </w:pPr>
      <w:r>
        <w:rPr>
          <w:rFonts w:eastAsia="Calibri"/>
          <w:color w:val="000000"/>
          <w:kern w:val="2"/>
          <w:sz w:val="24"/>
          <w:szCs w:val="24"/>
          <w:lang w:val="en-GB"/>
        </w:rPr>
        <w:t xml:space="preserve">            </w:t>
      </w:r>
      <w:r w:rsidR="00DF3121" w:rsidRPr="00115891">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558"/>
        <w:gridCol w:w="2037"/>
        <w:gridCol w:w="2366"/>
        <w:gridCol w:w="2536"/>
      </w:tblGrid>
      <w:tr w:rsidR="00DF3121" w:rsidRPr="00115891" w:rsidTr="00414C89">
        <w:tc>
          <w:tcPr>
            <w:tcW w:w="2558"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bCs/>
                <w:sz w:val="24"/>
                <w:szCs w:val="24"/>
              </w:rPr>
              <w:t>Skaičius mokykloje</w:t>
            </w:r>
          </w:p>
        </w:tc>
        <w:tc>
          <w:tcPr>
            <w:tcW w:w="6939" w:type="dxa"/>
            <w:gridSpan w:val="3"/>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sz w:val="24"/>
                <w:szCs w:val="24"/>
              </w:rPr>
              <w:t>Proc. nuo mokinių skaičiaus</w:t>
            </w:r>
          </w:p>
        </w:tc>
      </w:tr>
      <w:tr w:rsidR="00DF3121" w:rsidRPr="00115891" w:rsidTr="00414C89">
        <w:tc>
          <w:tcPr>
            <w:tcW w:w="2558" w:type="dxa"/>
            <w:vMerge w:val="restart"/>
            <w:tcBorders>
              <w:top w:val="single" w:sz="4" w:space="0" w:color="auto"/>
              <w:left w:val="single" w:sz="4" w:space="0" w:color="auto"/>
              <w:bottom w:val="single" w:sz="4" w:space="0" w:color="auto"/>
              <w:right w:val="single" w:sz="4" w:space="0" w:color="auto"/>
            </w:tcBorders>
          </w:tcPr>
          <w:p w:rsidR="00DF3121" w:rsidRPr="00115891" w:rsidRDefault="00D207A2">
            <w:pPr>
              <w:jc w:val="both"/>
              <w:rPr>
                <w:bCs/>
                <w:sz w:val="24"/>
                <w:szCs w:val="24"/>
              </w:rPr>
            </w:pPr>
            <w:r w:rsidRPr="00115891">
              <w:rPr>
                <w:bCs/>
                <w:sz w:val="24"/>
                <w:szCs w:val="24"/>
              </w:rPr>
              <w:t>20</w:t>
            </w:r>
          </w:p>
        </w:tc>
        <w:tc>
          <w:tcPr>
            <w:tcW w:w="2037"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115891" w:rsidRDefault="00DF3121">
            <w:pPr>
              <w:jc w:val="center"/>
              <w:rPr>
                <w:bCs/>
                <w:sz w:val="24"/>
                <w:szCs w:val="24"/>
              </w:rPr>
            </w:pPr>
            <w:r w:rsidRPr="00115891">
              <w:rPr>
                <w:sz w:val="24"/>
                <w:szCs w:val="24"/>
              </w:rPr>
              <w:t>Nedidelių poreikių</w:t>
            </w:r>
          </w:p>
        </w:tc>
      </w:tr>
      <w:tr w:rsidR="00DF3121" w:rsidRPr="00115891" w:rsidTr="00414C89">
        <w:tc>
          <w:tcPr>
            <w:tcW w:w="2558" w:type="dxa"/>
            <w:vMerge/>
            <w:tcBorders>
              <w:top w:val="single" w:sz="4" w:space="0" w:color="auto"/>
              <w:left w:val="single" w:sz="4" w:space="0" w:color="auto"/>
              <w:bottom w:val="single" w:sz="4" w:space="0" w:color="auto"/>
              <w:right w:val="single" w:sz="4" w:space="0" w:color="auto"/>
            </w:tcBorders>
            <w:vAlign w:val="center"/>
            <w:hideMark/>
          </w:tcPr>
          <w:p w:rsidR="00DF3121" w:rsidRPr="00115891" w:rsidRDefault="00DF3121">
            <w:pPr>
              <w:suppressAutoHyphens w:val="0"/>
              <w:rPr>
                <w:rFonts w:eastAsia="Calibri"/>
                <w:bCs/>
                <w:color w:val="000000"/>
                <w:kern w:val="2"/>
                <w:sz w:val="24"/>
                <w:szCs w:val="24"/>
              </w:rPr>
            </w:pPr>
          </w:p>
        </w:tc>
        <w:tc>
          <w:tcPr>
            <w:tcW w:w="2037" w:type="dxa"/>
            <w:tcBorders>
              <w:top w:val="single" w:sz="4" w:space="0" w:color="auto"/>
              <w:left w:val="single" w:sz="4" w:space="0" w:color="auto"/>
              <w:bottom w:val="single" w:sz="4" w:space="0" w:color="auto"/>
              <w:right w:val="single" w:sz="4" w:space="0" w:color="auto"/>
            </w:tcBorders>
          </w:tcPr>
          <w:p w:rsidR="00DF3121" w:rsidRPr="00115891" w:rsidRDefault="00D207A2">
            <w:pPr>
              <w:jc w:val="both"/>
              <w:rPr>
                <w:b/>
                <w:bCs/>
                <w:sz w:val="24"/>
                <w:szCs w:val="24"/>
              </w:rPr>
            </w:pPr>
            <w:r w:rsidRPr="00115891">
              <w:rPr>
                <w:b/>
                <w:bCs/>
                <w:sz w:val="24"/>
                <w:szCs w:val="24"/>
              </w:rPr>
              <w:t>-</w:t>
            </w:r>
          </w:p>
        </w:tc>
        <w:tc>
          <w:tcPr>
            <w:tcW w:w="2366" w:type="dxa"/>
            <w:tcBorders>
              <w:top w:val="single" w:sz="4" w:space="0" w:color="auto"/>
              <w:left w:val="single" w:sz="4" w:space="0" w:color="auto"/>
              <w:bottom w:val="single" w:sz="4" w:space="0" w:color="auto"/>
              <w:right w:val="single" w:sz="4" w:space="0" w:color="auto"/>
            </w:tcBorders>
          </w:tcPr>
          <w:p w:rsidR="00DF3121" w:rsidRPr="00414C89" w:rsidRDefault="0019278C">
            <w:pPr>
              <w:jc w:val="both"/>
              <w:rPr>
                <w:iCs/>
                <w:sz w:val="24"/>
                <w:szCs w:val="24"/>
              </w:rPr>
            </w:pPr>
            <w:r w:rsidRPr="00414C89">
              <w:rPr>
                <w:iCs/>
                <w:sz w:val="24"/>
                <w:szCs w:val="24"/>
              </w:rPr>
              <w:t>3</w:t>
            </w:r>
          </w:p>
        </w:tc>
        <w:tc>
          <w:tcPr>
            <w:tcW w:w="2536" w:type="dxa"/>
            <w:tcBorders>
              <w:top w:val="single" w:sz="4" w:space="0" w:color="auto"/>
              <w:left w:val="single" w:sz="4" w:space="0" w:color="auto"/>
              <w:bottom w:val="single" w:sz="4" w:space="0" w:color="auto"/>
              <w:right w:val="single" w:sz="4" w:space="0" w:color="auto"/>
            </w:tcBorders>
          </w:tcPr>
          <w:p w:rsidR="00DF3121" w:rsidRPr="00414C89" w:rsidRDefault="0019278C">
            <w:pPr>
              <w:jc w:val="both"/>
              <w:rPr>
                <w:iCs/>
                <w:sz w:val="24"/>
                <w:szCs w:val="24"/>
              </w:rPr>
            </w:pPr>
            <w:r w:rsidRPr="00414C89">
              <w:rPr>
                <w:iCs/>
                <w:sz w:val="24"/>
                <w:szCs w:val="24"/>
              </w:rPr>
              <w:t>19</w:t>
            </w:r>
          </w:p>
        </w:tc>
      </w:tr>
    </w:tbl>
    <w:p w:rsidR="00DF3121" w:rsidRPr="00115891" w:rsidRDefault="00DF3121" w:rsidP="00DF3121">
      <w:pPr>
        <w:jc w:val="both"/>
        <w:rPr>
          <w:rFonts w:eastAsia="Calibri"/>
          <w:color w:val="000000"/>
          <w:kern w:val="2"/>
          <w:sz w:val="24"/>
          <w:szCs w:val="24"/>
          <w:lang w:val="en-GB"/>
        </w:rPr>
      </w:pPr>
    </w:p>
    <w:p w:rsidR="0071182C" w:rsidRPr="00414C89" w:rsidRDefault="00DF3121" w:rsidP="00414C89">
      <w:pPr>
        <w:jc w:val="center"/>
        <w:rPr>
          <w:b/>
          <w:sz w:val="24"/>
          <w:szCs w:val="24"/>
        </w:rPr>
      </w:pPr>
      <w:r w:rsidRPr="00272730">
        <w:rPr>
          <w:b/>
          <w:sz w:val="24"/>
          <w:szCs w:val="24"/>
        </w:rPr>
        <w:t>III. INFORMACIJA APIE MOKINIŲ VEIKLOS REZULTATUS</w:t>
      </w:r>
    </w:p>
    <w:p w:rsidR="00D909C6" w:rsidRDefault="00D909C6" w:rsidP="00272730">
      <w:pPr>
        <w:ind w:firstLine="720"/>
        <w:jc w:val="both"/>
        <w:rPr>
          <w:bCs/>
          <w:sz w:val="24"/>
          <w:szCs w:val="24"/>
        </w:rPr>
      </w:pPr>
    </w:p>
    <w:p w:rsidR="00272730" w:rsidRPr="00272730" w:rsidRDefault="00272730" w:rsidP="00272730">
      <w:pPr>
        <w:ind w:firstLine="720"/>
        <w:jc w:val="both"/>
        <w:rPr>
          <w:bCs/>
          <w:sz w:val="24"/>
          <w:szCs w:val="24"/>
        </w:rPr>
      </w:pPr>
      <w:r w:rsidRPr="00272730">
        <w:rPr>
          <w:bCs/>
          <w:sz w:val="24"/>
          <w:szCs w:val="24"/>
        </w:rPr>
        <w:t>4, 6, 8 klasių mokiniai dalyvavo Nacionaliniame mokinių pasiekimų patikrinime.</w:t>
      </w:r>
    </w:p>
    <w:p w:rsidR="00272730" w:rsidRPr="00272730" w:rsidRDefault="00272730" w:rsidP="00272730">
      <w:pPr>
        <w:ind w:firstLine="720"/>
        <w:jc w:val="both"/>
        <w:rPr>
          <w:bCs/>
          <w:sz w:val="24"/>
          <w:szCs w:val="24"/>
        </w:rPr>
      </w:pPr>
      <w:r w:rsidRPr="00272730">
        <w:rPr>
          <w:bCs/>
          <w:sz w:val="24"/>
          <w:szCs w:val="24"/>
        </w:rPr>
        <w:t xml:space="preserve">12,5 proc. ketvirtos klasės mokinių atlikdami pasaulio pažinimo, 42,49 proc. – rašymo, </w:t>
      </w:r>
      <w:r w:rsidR="009D2570">
        <w:rPr>
          <w:bCs/>
          <w:sz w:val="24"/>
          <w:szCs w:val="24"/>
        </w:rPr>
        <w:br/>
      </w:r>
      <w:r w:rsidRPr="00272730">
        <w:rPr>
          <w:bCs/>
          <w:sz w:val="24"/>
          <w:szCs w:val="24"/>
        </w:rPr>
        <w:t xml:space="preserve">28,6 proc. – skaitymo ir 25 proc. matematikos užduotis pasiekė pasiekimų patikrinimo aukštesnįjį lygį. 50 proc. mokinių atlikdami pasaulio pažinimo, 28,6 proc. – skaitymo ir 42,9 proc. – matematikos užduotis pasiekė pasiekimų patikrinimo pagrindinį lygį. </w:t>
      </w:r>
    </w:p>
    <w:p w:rsidR="00272730" w:rsidRPr="00272730" w:rsidRDefault="00272730" w:rsidP="00272730">
      <w:pPr>
        <w:ind w:firstLine="720"/>
        <w:jc w:val="both"/>
        <w:rPr>
          <w:bCs/>
          <w:sz w:val="24"/>
          <w:szCs w:val="24"/>
        </w:rPr>
      </w:pPr>
      <w:r w:rsidRPr="00272730">
        <w:rPr>
          <w:bCs/>
          <w:sz w:val="24"/>
          <w:szCs w:val="24"/>
        </w:rPr>
        <w:t xml:space="preserve">6 klasės mokiniai 100 proc. pasiekė matematikos pagrindinį pasiekimų patikrinimo lygį. Skaitymo – 50 proc. pasiekė skaitymo pagrindinį lygį, o 50 proc. – patenkinamą lygį. </w:t>
      </w:r>
    </w:p>
    <w:p w:rsidR="00272730" w:rsidRPr="00272730" w:rsidRDefault="00272730" w:rsidP="00272730">
      <w:pPr>
        <w:ind w:firstLine="720"/>
        <w:jc w:val="both"/>
        <w:rPr>
          <w:bCs/>
          <w:sz w:val="24"/>
          <w:szCs w:val="24"/>
        </w:rPr>
      </w:pPr>
      <w:r w:rsidRPr="00272730">
        <w:rPr>
          <w:bCs/>
          <w:sz w:val="24"/>
          <w:szCs w:val="24"/>
        </w:rPr>
        <w:t xml:space="preserve">16,7 proc. 8 klasės mokinių  – matematikos, 16,7 proc. – gamtos mokslų pasiekimų patikrinimo žinios atitinka aukštesnįjį lygį. 33,3 proc. mokinių matematikos, 33.3 proc. gamtos mokslų pasiekė pasiekimų patikrinimo pagrindinį lygį. </w:t>
      </w:r>
    </w:p>
    <w:p w:rsidR="00272730" w:rsidRPr="00272730" w:rsidRDefault="00272730" w:rsidP="00272730">
      <w:pPr>
        <w:ind w:firstLine="720"/>
        <w:jc w:val="both"/>
        <w:rPr>
          <w:bCs/>
          <w:sz w:val="24"/>
          <w:szCs w:val="24"/>
        </w:rPr>
      </w:pPr>
      <w:r w:rsidRPr="00272730">
        <w:rPr>
          <w:bCs/>
          <w:sz w:val="24"/>
          <w:szCs w:val="24"/>
        </w:rPr>
        <w:t xml:space="preserve">Rezultatai aptarti su mokiniais, tėvais </w:t>
      </w:r>
      <w:r w:rsidRPr="00272730">
        <w:rPr>
          <w:rStyle w:val="Numatytasispastraiposriftas1"/>
          <w:bCs/>
          <w:sz w:val="24"/>
          <w:szCs w:val="24"/>
          <w:shd w:val="clear" w:color="auto" w:fill="FFFFFF"/>
        </w:rPr>
        <w:t>(globėjais, rūpintojais)</w:t>
      </w:r>
      <w:r w:rsidRPr="00272730">
        <w:rPr>
          <w:bCs/>
          <w:sz w:val="24"/>
          <w:szCs w:val="24"/>
        </w:rPr>
        <w:t>, išnagrinėti metodinių būrelių susirinkimuose, mokytojų tarybos posėdyje bei numatyti būdai rezultatams gerinti.</w:t>
      </w:r>
    </w:p>
    <w:p w:rsidR="00272730" w:rsidRPr="00272730" w:rsidRDefault="00272730" w:rsidP="00272730">
      <w:pPr>
        <w:rPr>
          <w:sz w:val="24"/>
          <w:szCs w:val="24"/>
        </w:rPr>
      </w:pPr>
      <w:r w:rsidRPr="00272730">
        <w:rPr>
          <w:sz w:val="24"/>
          <w:szCs w:val="24"/>
        </w:rPr>
        <w:t xml:space="preserve">            PUPP vidurkiai: lietuvių kalba (gimtoji) – 5,8, matematika – 6,3. </w:t>
      </w:r>
    </w:p>
    <w:p w:rsidR="00DF3121" w:rsidRPr="00272730" w:rsidRDefault="00DF3121" w:rsidP="00414C89">
      <w:pPr>
        <w:rPr>
          <w:bCs/>
          <w:sz w:val="24"/>
          <w:szCs w:val="24"/>
        </w:rPr>
      </w:pPr>
    </w:p>
    <w:p w:rsidR="000B10EB" w:rsidRPr="00414C89" w:rsidRDefault="00DF3121" w:rsidP="00414C89">
      <w:pPr>
        <w:jc w:val="center"/>
        <w:rPr>
          <w:b/>
          <w:bCs/>
          <w:sz w:val="24"/>
          <w:szCs w:val="24"/>
        </w:rPr>
      </w:pPr>
      <w:r w:rsidRPr="00272730">
        <w:rPr>
          <w:b/>
          <w:bCs/>
          <w:sz w:val="24"/>
          <w:szCs w:val="24"/>
        </w:rPr>
        <w:t>IV. PEDAGOGŲ PASIEKIMAI</w:t>
      </w:r>
    </w:p>
    <w:p w:rsidR="00D909C6" w:rsidRDefault="00D909C6" w:rsidP="00E476A8">
      <w:pPr>
        <w:pStyle w:val="NoSpacing"/>
        <w:ind w:firstLine="720"/>
        <w:jc w:val="both"/>
        <w:rPr>
          <w:sz w:val="24"/>
          <w:szCs w:val="24"/>
        </w:rPr>
      </w:pPr>
    </w:p>
    <w:p w:rsidR="00907E90" w:rsidRPr="00115891" w:rsidRDefault="00DF3121" w:rsidP="00E476A8">
      <w:pPr>
        <w:pStyle w:val="NoSpacing"/>
        <w:ind w:firstLine="720"/>
        <w:jc w:val="both"/>
        <w:rPr>
          <w:sz w:val="24"/>
          <w:szCs w:val="24"/>
          <w:lang w:eastAsia="lt-LT"/>
        </w:rPr>
      </w:pPr>
      <w:r w:rsidRPr="00272730">
        <w:rPr>
          <w:sz w:val="24"/>
          <w:szCs w:val="24"/>
        </w:rPr>
        <w:t>4.1. Pedagogų kvalifikacijos tobulinimo prioritetai</w:t>
      </w:r>
      <w:r w:rsidR="00272730" w:rsidRPr="00272730">
        <w:rPr>
          <w:sz w:val="24"/>
          <w:szCs w:val="24"/>
        </w:rPr>
        <w:t xml:space="preserve">: mokinių asmeninės pažangos stebėjimas; tėvų </w:t>
      </w:r>
      <w:r w:rsidR="00272730" w:rsidRPr="00272730">
        <w:rPr>
          <w:rStyle w:val="Numatytasispastraiposriftas1"/>
          <w:bCs/>
          <w:sz w:val="24"/>
          <w:szCs w:val="24"/>
          <w:shd w:val="clear" w:color="auto" w:fill="FFFFFF"/>
        </w:rPr>
        <w:t xml:space="preserve">(globėjų, rūpintojų) </w:t>
      </w:r>
      <w:r w:rsidR="00272730" w:rsidRPr="00272730">
        <w:rPr>
          <w:sz w:val="24"/>
          <w:szCs w:val="24"/>
        </w:rPr>
        <w:t>švietimas.</w:t>
      </w:r>
    </w:p>
    <w:p w:rsidR="009E17FE" w:rsidRDefault="00272730" w:rsidP="00225089">
      <w:pPr>
        <w:pStyle w:val="NoSpacing"/>
        <w:jc w:val="both"/>
        <w:rPr>
          <w:sz w:val="24"/>
          <w:szCs w:val="24"/>
        </w:rPr>
      </w:pPr>
      <w:r>
        <w:rPr>
          <w:sz w:val="24"/>
          <w:szCs w:val="24"/>
        </w:rPr>
        <w:tab/>
      </w:r>
      <w:r w:rsidR="00DF3121" w:rsidRPr="00115891">
        <w:rPr>
          <w:sz w:val="24"/>
          <w:szCs w:val="24"/>
        </w:rPr>
        <w:t>4.2. Pedagoginės veiklos pasiekimai (mokytojų dalyvavimas šalies ir užsienio projektuose, publikuoti leidiniai, vesti seminarai ir kt.).</w:t>
      </w:r>
    </w:p>
    <w:p w:rsidR="00272730" w:rsidRPr="00225089" w:rsidRDefault="00225089" w:rsidP="00225089">
      <w:pPr>
        <w:pStyle w:val="NoSpacing"/>
        <w:jc w:val="both"/>
        <w:rPr>
          <w:sz w:val="24"/>
          <w:szCs w:val="24"/>
        </w:rPr>
      </w:pPr>
      <w:r>
        <w:rPr>
          <w:sz w:val="24"/>
          <w:szCs w:val="24"/>
        </w:rPr>
        <w:tab/>
        <w:t>V</w:t>
      </w:r>
      <w:r w:rsidR="00272730" w:rsidRPr="005F7D4C">
        <w:rPr>
          <w:sz w:val="24"/>
          <w:szCs w:val="24"/>
        </w:rPr>
        <w:t xml:space="preserve">isi mokytojai dalyvavo kvalifikacijos tobulinimo renginiuose: 100 proc.– seminaruose, </w:t>
      </w:r>
      <w:r w:rsidR="009D2570">
        <w:rPr>
          <w:sz w:val="24"/>
          <w:szCs w:val="24"/>
        </w:rPr>
        <w:br/>
      </w:r>
      <w:r w:rsidR="009E17FE">
        <w:rPr>
          <w:sz w:val="24"/>
          <w:szCs w:val="24"/>
        </w:rPr>
        <w:t>55</w:t>
      </w:r>
      <w:r w:rsidR="00272730" w:rsidRPr="005F7D4C">
        <w:rPr>
          <w:sz w:val="24"/>
          <w:szCs w:val="24"/>
        </w:rPr>
        <w:t xml:space="preserve"> </w:t>
      </w:r>
      <w:r w:rsidR="00272730" w:rsidRPr="004E7C0F">
        <w:rPr>
          <w:sz w:val="24"/>
          <w:szCs w:val="24"/>
        </w:rPr>
        <w:t>proc. – šalies ir rajono dalykinėse konferencijose. 1</w:t>
      </w:r>
      <w:r w:rsidR="009E17FE">
        <w:rPr>
          <w:sz w:val="24"/>
          <w:szCs w:val="24"/>
        </w:rPr>
        <w:t>9</w:t>
      </w:r>
      <w:r w:rsidR="00272730" w:rsidRPr="004E7C0F">
        <w:rPr>
          <w:sz w:val="24"/>
          <w:szCs w:val="24"/>
        </w:rPr>
        <w:t xml:space="preserve"> proc. mokytojų dalyvauja tarptautiniuose projektuose</w:t>
      </w:r>
      <w:r w:rsidR="009E17FE">
        <w:rPr>
          <w:sz w:val="24"/>
          <w:szCs w:val="24"/>
        </w:rPr>
        <w:t xml:space="preserve">, </w:t>
      </w:r>
      <w:r w:rsidR="00272730" w:rsidRPr="004E7C0F">
        <w:rPr>
          <w:sz w:val="24"/>
          <w:szCs w:val="24"/>
        </w:rPr>
        <w:t xml:space="preserve">numato tolesnes veiklas. </w:t>
      </w:r>
      <w:r w:rsidR="00272730" w:rsidRPr="004E7C0F">
        <w:rPr>
          <w:kern w:val="2"/>
          <w:sz w:val="24"/>
          <w:szCs w:val="24"/>
        </w:rPr>
        <w:t>Mokytojai įgytas žinias taiko ugdymo procese, noriai dalijasi žiniomis ir patirtimi su kolegomis.</w:t>
      </w:r>
    </w:p>
    <w:p w:rsidR="004E7C0F" w:rsidRPr="004E7C0F" w:rsidRDefault="004E7C0F" w:rsidP="004E7C0F">
      <w:pPr>
        <w:jc w:val="both"/>
        <w:rPr>
          <w:sz w:val="24"/>
          <w:szCs w:val="24"/>
        </w:rPr>
      </w:pPr>
      <w:r>
        <w:rPr>
          <w:sz w:val="24"/>
          <w:szCs w:val="24"/>
        </w:rPr>
        <w:lastRenderedPageBreak/>
        <w:tab/>
      </w:r>
      <w:r w:rsidR="009E17FE">
        <w:rPr>
          <w:sz w:val="24"/>
          <w:szCs w:val="24"/>
        </w:rPr>
        <w:t>O</w:t>
      </w:r>
      <w:r w:rsidRPr="004E7C0F">
        <w:rPr>
          <w:sz w:val="24"/>
          <w:szCs w:val="24"/>
        </w:rPr>
        <w:t xml:space="preserve">rganizuotas ir sėkmingai įvykdytas projektas šalies ikimokyklinio ir priešmokyklinio amžiaus vaikams „Mes paukštelių draugai“. </w:t>
      </w:r>
    </w:p>
    <w:p w:rsidR="00B960A9" w:rsidRDefault="009205BC" w:rsidP="00455CCC">
      <w:pPr>
        <w:jc w:val="both"/>
        <w:rPr>
          <w:sz w:val="24"/>
          <w:szCs w:val="24"/>
        </w:rPr>
      </w:pPr>
      <w:r>
        <w:rPr>
          <w:sz w:val="24"/>
          <w:szCs w:val="24"/>
          <w:lang w:eastAsia="lt-LT"/>
        </w:rPr>
        <w:tab/>
      </w:r>
      <w:r w:rsidR="009E17FE">
        <w:rPr>
          <w:sz w:val="24"/>
          <w:szCs w:val="24"/>
          <w:lang w:eastAsia="lt-LT"/>
        </w:rPr>
        <w:t xml:space="preserve">Mokykloje </w:t>
      </w:r>
      <w:r w:rsidR="009D2570">
        <w:rPr>
          <w:sz w:val="24"/>
          <w:szCs w:val="24"/>
          <w:lang w:eastAsia="lt-LT"/>
        </w:rPr>
        <w:t>aktyv</w:t>
      </w:r>
      <w:r w:rsidR="009E17FE">
        <w:rPr>
          <w:sz w:val="24"/>
          <w:szCs w:val="24"/>
          <w:lang w:eastAsia="lt-LT"/>
        </w:rPr>
        <w:t>i projektinė veikla.</w:t>
      </w:r>
      <w:r w:rsidR="00C73FB9" w:rsidRPr="005F7D4C">
        <w:rPr>
          <w:sz w:val="24"/>
          <w:szCs w:val="24"/>
          <w:lang w:eastAsia="lt-LT"/>
        </w:rPr>
        <w:t xml:space="preserve"> Net </w:t>
      </w:r>
      <w:r w:rsidR="00C73FB9" w:rsidRPr="005F7D4C">
        <w:rPr>
          <w:sz w:val="24"/>
          <w:szCs w:val="24"/>
        </w:rPr>
        <w:t>8</w:t>
      </w:r>
      <w:r>
        <w:rPr>
          <w:sz w:val="24"/>
          <w:szCs w:val="24"/>
        </w:rPr>
        <w:t>5</w:t>
      </w:r>
      <w:r w:rsidR="00C73FB9" w:rsidRPr="005F7D4C">
        <w:rPr>
          <w:sz w:val="24"/>
          <w:szCs w:val="24"/>
        </w:rPr>
        <w:t xml:space="preserve"> proc. mokytojų </w:t>
      </w:r>
      <w:r w:rsidR="009E17FE">
        <w:rPr>
          <w:sz w:val="24"/>
          <w:szCs w:val="24"/>
        </w:rPr>
        <w:t xml:space="preserve">ir mokinių </w:t>
      </w:r>
      <w:r w:rsidR="00C73FB9" w:rsidRPr="005F7D4C">
        <w:rPr>
          <w:sz w:val="24"/>
          <w:szCs w:val="24"/>
        </w:rPr>
        <w:t xml:space="preserve">dalyvavo </w:t>
      </w:r>
      <w:r w:rsidR="009E17FE">
        <w:rPr>
          <w:sz w:val="24"/>
          <w:szCs w:val="24"/>
        </w:rPr>
        <w:t xml:space="preserve">įvairiuose projektuose: tarptautiniuose – </w:t>
      </w:r>
      <w:r w:rsidR="00C73FB9" w:rsidRPr="005F7D4C">
        <w:rPr>
          <w:sz w:val="24"/>
          <w:szCs w:val="24"/>
        </w:rPr>
        <w:t>„Erasmus+“, „eTWinning“,</w:t>
      </w:r>
      <w:r w:rsidR="00455CCC" w:rsidRPr="00455CCC">
        <w:rPr>
          <w:sz w:val="24"/>
          <w:szCs w:val="24"/>
        </w:rPr>
        <w:t xml:space="preserve"> </w:t>
      </w:r>
      <w:r w:rsidR="00455CCC" w:rsidRPr="005F7D4C">
        <w:rPr>
          <w:sz w:val="24"/>
          <w:szCs w:val="24"/>
        </w:rPr>
        <w:t xml:space="preserve">savivaldybės </w:t>
      </w:r>
      <w:r w:rsidR="00455CCC">
        <w:rPr>
          <w:sz w:val="24"/>
          <w:szCs w:val="24"/>
        </w:rPr>
        <w:t xml:space="preserve">tęstiniuose </w:t>
      </w:r>
      <w:r w:rsidR="009E17FE">
        <w:rPr>
          <w:sz w:val="24"/>
          <w:szCs w:val="24"/>
        </w:rPr>
        <w:t xml:space="preserve">– </w:t>
      </w:r>
      <w:r w:rsidR="00455CCC" w:rsidRPr="005F7D4C">
        <w:rPr>
          <w:sz w:val="24"/>
          <w:szCs w:val="24"/>
        </w:rPr>
        <w:t>„</w:t>
      </w:r>
      <w:r w:rsidR="00455CCC">
        <w:rPr>
          <w:sz w:val="24"/>
          <w:szCs w:val="24"/>
        </w:rPr>
        <w:t>Kartu smagu-2</w:t>
      </w:r>
      <w:r w:rsidR="00455CCC" w:rsidRPr="005F7D4C">
        <w:rPr>
          <w:sz w:val="24"/>
          <w:szCs w:val="24"/>
        </w:rPr>
        <w:t>“, „Sveikas jaunimas – sveika ateitis-</w:t>
      </w:r>
      <w:r w:rsidR="00455CCC">
        <w:rPr>
          <w:sz w:val="24"/>
          <w:szCs w:val="24"/>
        </w:rPr>
        <w:t>5“</w:t>
      </w:r>
      <w:r w:rsidR="00B960A9">
        <w:rPr>
          <w:sz w:val="24"/>
          <w:szCs w:val="24"/>
        </w:rPr>
        <w:t>, ilgalaikiame šalies prevenciniame</w:t>
      </w:r>
      <w:r w:rsidR="00B960A9" w:rsidRPr="009A4018">
        <w:rPr>
          <w:sz w:val="24"/>
          <w:szCs w:val="24"/>
        </w:rPr>
        <w:t xml:space="preserve"> </w:t>
      </w:r>
      <w:r w:rsidR="009E17FE">
        <w:rPr>
          <w:sz w:val="24"/>
          <w:szCs w:val="24"/>
        </w:rPr>
        <w:t>–</w:t>
      </w:r>
      <w:r w:rsidR="00B960A9" w:rsidRPr="009A4018">
        <w:rPr>
          <w:sz w:val="24"/>
          <w:szCs w:val="24"/>
        </w:rPr>
        <w:t xml:space="preserve"> ,,Žaidimai moko”</w:t>
      </w:r>
      <w:r w:rsidR="009E17FE">
        <w:rPr>
          <w:sz w:val="24"/>
          <w:szCs w:val="24"/>
        </w:rPr>
        <w:t>,</w:t>
      </w:r>
      <w:r w:rsidR="00455CCC">
        <w:rPr>
          <w:sz w:val="24"/>
          <w:szCs w:val="24"/>
        </w:rPr>
        <w:t xml:space="preserve"> </w:t>
      </w:r>
      <w:r w:rsidR="009E17FE">
        <w:rPr>
          <w:sz w:val="24"/>
          <w:szCs w:val="24"/>
        </w:rPr>
        <w:t>t</w:t>
      </w:r>
      <w:r w:rsidR="009E17FE" w:rsidRPr="009A4018">
        <w:rPr>
          <w:sz w:val="24"/>
          <w:szCs w:val="24"/>
        </w:rPr>
        <w:t>arptautini</w:t>
      </w:r>
      <w:r w:rsidR="009D2570">
        <w:rPr>
          <w:sz w:val="24"/>
          <w:szCs w:val="24"/>
        </w:rPr>
        <w:t>uos</w:t>
      </w:r>
      <w:r w:rsidR="009E17FE">
        <w:rPr>
          <w:sz w:val="24"/>
          <w:szCs w:val="24"/>
        </w:rPr>
        <w:t>e</w:t>
      </w:r>
      <w:r w:rsidR="009E17FE" w:rsidRPr="009A4018">
        <w:rPr>
          <w:sz w:val="24"/>
          <w:szCs w:val="24"/>
        </w:rPr>
        <w:t xml:space="preserve"> ikimok</w:t>
      </w:r>
      <w:r w:rsidR="009E17FE">
        <w:rPr>
          <w:sz w:val="24"/>
          <w:szCs w:val="24"/>
        </w:rPr>
        <w:t>yklinio amžiaus vaikų pažintiniuose</w:t>
      </w:r>
      <w:r w:rsidR="009E17FE" w:rsidRPr="009A4018">
        <w:rPr>
          <w:sz w:val="24"/>
          <w:szCs w:val="24"/>
        </w:rPr>
        <w:t>-menini</w:t>
      </w:r>
      <w:r w:rsidR="009E17FE">
        <w:rPr>
          <w:sz w:val="24"/>
          <w:szCs w:val="24"/>
        </w:rPr>
        <w:t xml:space="preserve">uose </w:t>
      </w:r>
      <w:r w:rsidR="009E17FE" w:rsidRPr="009A4018">
        <w:rPr>
          <w:sz w:val="24"/>
          <w:szCs w:val="24"/>
        </w:rPr>
        <w:t>projekt</w:t>
      </w:r>
      <w:r w:rsidR="009E17FE">
        <w:rPr>
          <w:sz w:val="24"/>
          <w:szCs w:val="24"/>
        </w:rPr>
        <w:t>uose</w:t>
      </w:r>
      <w:r w:rsidR="009E17FE" w:rsidRPr="009A4018">
        <w:rPr>
          <w:sz w:val="24"/>
          <w:szCs w:val="24"/>
        </w:rPr>
        <w:t xml:space="preserve"> „Vėjo darbai“</w:t>
      </w:r>
      <w:r w:rsidR="009E17FE" w:rsidRPr="00366069">
        <w:rPr>
          <w:sz w:val="24"/>
          <w:szCs w:val="24"/>
        </w:rPr>
        <w:t xml:space="preserve"> </w:t>
      </w:r>
      <w:r w:rsidR="009E17FE" w:rsidRPr="009A4018">
        <w:rPr>
          <w:sz w:val="24"/>
          <w:szCs w:val="24"/>
        </w:rPr>
        <w:t>„Lietuvos pilys“</w:t>
      </w:r>
      <w:r w:rsidR="009E17FE">
        <w:rPr>
          <w:sz w:val="24"/>
          <w:szCs w:val="24"/>
        </w:rPr>
        <w:t xml:space="preserve">,  </w:t>
      </w:r>
      <w:r w:rsidR="009E17FE" w:rsidRPr="009A4018">
        <w:rPr>
          <w:sz w:val="24"/>
          <w:szCs w:val="24"/>
        </w:rPr>
        <w:t>„Mano draugas –</w:t>
      </w:r>
      <w:r w:rsidR="009D2570">
        <w:rPr>
          <w:sz w:val="24"/>
          <w:szCs w:val="24"/>
        </w:rPr>
        <w:t xml:space="preserve"> </w:t>
      </w:r>
      <w:r w:rsidR="009E17FE" w:rsidRPr="009A4018">
        <w:rPr>
          <w:sz w:val="24"/>
          <w:szCs w:val="24"/>
        </w:rPr>
        <w:t>vanduo 2019“</w:t>
      </w:r>
      <w:r w:rsidR="009E17FE">
        <w:rPr>
          <w:sz w:val="24"/>
          <w:szCs w:val="24"/>
        </w:rPr>
        <w:t xml:space="preserve">, </w:t>
      </w:r>
      <w:r w:rsidR="009E17FE" w:rsidRPr="009A4018">
        <w:rPr>
          <w:sz w:val="24"/>
          <w:szCs w:val="24"/>
        </w:rPr>
        <w:t>„Mažos rankos didelius darbus daro“</w:t>
      </w:r>
      <w:r w:rsidR="009E17FE">
        <w:rPr>
          <w:sz w:val="24"/>
          <w:szCs w:val="24"/>
        </w:rPr>
        <w:t>, taip pat t</w:t>
      </w:r>
      <w:r w:rsidR="009E17FE" w:rsidRPr="009A4018">
        <w:rPr>
          <w:sz w:val="24"/>
          <w:szCs w:val="24"/>
        </w:rPr>
        <w:t>arptautinė</w:t>
      </w:r>
      <w:r w:rsidR="009E17FE">
        <w:rPr>
          <w:sz w:val="24"/>
          <w:szCs w:val="24"/>
        </w:rPr>
        <w:t>je kūrybinių darbų parodoje</w:t>
      </w:r>
      <w:r w:rsidR="009E17FE" w:rsidRPr="009A4018">
        <w:rPr>
          <w:sz w:val="24"/>
          <w:szCs w:val="24"/>
        </w:rPr>
        <w:t xml:space="preserve"> „Atvirukas Lietuvai 2019</w:t>
      </w:r>
      <w:r w:rsidR="009E17FE" w:rsidRPr="00B960A9">
        <w:rPr>
          <w:sz w:val="24"/>
          <w:szCs w:val="24"/>
        </w:rPr>
        <w:t>“</w:t>
      </w:r>
      <w:r w:rsidR="009E17FE">
        <w:rPr>
          <w:sz w:val="24"/>
          <w:szCs w:val="24"/>
        </w:rPr>
        <w:t>, ta</w:t>
      </w:r>
      <w:r w:rsidR="009E17FE" w:rsidRPr="00B960A9">
        <w:rPr>
          <w:sz w:val="24"/>
          <w:szCs w:val="24"/>
        </w:rPr>
        <w:t>rptautini</w:t>
      </w:r>
      <w:r w:rsidR="009E17FE">
        <w:rPr>
          <w:sz w:val="24"/>
          <w:szCs w:val="24"/>
        </w:rPr>
        <w:t>ame Petchenik vardo vaikų žemėlapių konkurse</w:t>
      </w:r>
      <w:r w:rsidR="009E17FE" w:rsidRPr="00B960A9">
        <w:rPr>
          <w:sz w:val="24"/>
          <w:szCs w:val="24"/>
        </w:rPr>
        <w:t xml:space="preserve"> „Mums patinka žemėlapiai!“</w:t>
      </w:r>
      <w:r w:rsidR="009E17FE">
        <w:rPr>
          <w:sz w:val="28"/>
          <w:szCs w:val="28"/>
        </w:rPr>
        <w:t>.</w:t>
      </w:r>
    </w:p>
    <w:p w:rsidR="00366069" w:rsidRPr="009A4018" w:rsidRDefault="00B960A9" w:rsidP="00B960A9">
      <w:pPr>
        <w:jc w:val="both"/>
        <w:rPr>
          <w:sz w:val="24"/>
          <w:szCs w:val="24"/>
        </w:rPr>
      </w:pPr>
      <w:r>
        <w:rPr>
          <w:sz w:val="24"/>
          <w:szCs w:val="24"/>
        </w:rPr>
        <w:tab/>
        <w:t xml:space="preserve">Mokytojai nuolat dalijasi savo žiniomis su kitais. </w:t>
      </w:r>
      <w:r w:rsidRPr="00814140">
        <w:rPr>
          <w:sz w:val="24"/>
          <w:szCs w:val="24"/>
        </w:rPr>
        <w:t>Tarptautinės mokslinės</w:t>
      </w:r>
      <w:r w:rsidR="009D2570">
        <w:rPr>
          <w:sz w:val="24"/>
          <w:szCs w:val="24"/>
        </w:rPr>
        <w:t>-</w:t>
      </w:r>
      <w:r w:rsidRPr="00814140">
        <w:rPr>
          <w:sz w:val="24"/>
          <w:szCs w:val="24"/>
        </w:rPr>
        <w:t>praktinės konferencijos „Gamtamokslinis ugdymas XXI a. mokykloje“ dalyviams</w:t>
      </w:r>
      <w:r w:rsidRPr="004E7C0F">
        <w:rPr>
          <w:sz w:val="24"/>
          <w:szCs w:val="24"/>
        </w:rPr>
        <w:t xml:space="preserve"> </w:t>
      </w:r>
      <w:r>
        <w:rPr>
          <w:sz w:val="24"/>
          <w:szCs w:val="24"/>
        </w:rPr>
        <w:t>s</w:t>
      </w:r>
      <w:r w:rsidRPr="00814140">
        <w:rPr>
          <w:sz w:val="24"/>
          <w:szCs w:val="24"/>
        </w:rPr>
        <w:t>kaitytas stendinis pranešimas „Šiltnamis – įvairi</w:t>
      </w:r>
      <w:r>
        <w:rPr>
          <w:sz w:val="24"/>
          <w:szCs w:val="24"/>
        </w:rPr>
        <w:t>ų kompetencijų ugdomoji  erdvė“.</w:t>
      </w:r>
    </w:p>
    <w:p w:rsidR="00455CCC" w:rsidRDefault="00B960A9" w:rsidP="00455CCC">
      <w:pPr>
        <w:jc w:val="both"/>
        <w:rPr>
          <w:sz w:val="24"/>
          <w:szCs w:val="24"/>
        </w:rPr>
      </w:pPr>
      <w:r>
        <w:rPr>
          <w:sz w:val="24"/>
          <w:szCs w:val="24"/>
        </w:rPr>
        <w:tab/>
      </w:r>
      <w:r w:rsidR="009205BC">
        <w:rPr>
          <w:sz w:val="24"/>
          <w:szCs w:val="24"/>
        </w:rPr>
        <w:t>Mokytojai aktyviai dalyvauja įvairiuose mokymuose, seminaruose:</w:t>
      </w:r>
      <w:r w:rsidR="00C73FB9" w:rsidRPr="005F7D4C">
        <w:rPr>
          <w:sz w:val="24"/>
          <w:szCs w:val="24"/>
        </w:rPr>
        <w:t xml:space="preserve"> </w:t>
      </w:r>
      <w:r w:rsidR="00455CCC" w:rsidRPr="00410F5E">
        <w:rPr>
          <w:sz w:val="24"/>
          <w:szCs w:val="24"/>
        </w:rPr>
        <w:t>„Meninių ir technologinių kompetencijų ugdymo aktualijos, patirtis ir sklaida“</w:t>
      </w:r>
      <w:r w:rsidR="00455CCC">
        <w:rPr>
          <w:sz w:val="24"/>
          <w:szCs w:val="24"/>
        </w:rPr>
        <w:t xml:space="preserve">, </w:t>
      </w:r>
      <w:r w:rsidR="00455CCC" w:rsidRPr="00410F5E">
        <w:rPr>
          <w:sz w:val="24"/>
          <w:szCs w:val="24"/>
        </w:rPr>
        <w:t>„Edukacinė veikla“ Amžinasis kalendorius“</w:t>
      </w:r>
      <w:r w:rsidR="00455CCC">
        <w:rPr>
          <w:sz w:val="24"/>
          <w:szCs w:val="24"/>
        </w:rPr>
        <w:t xml:space="preserve">, </w:t>
      </w:r>
      <w:r w:rsidR="00455CCC" w:rsidRPr="00410F5E">
        <w:rPr>
          <w:sz w:val="24"/>
          <w:szCs w:val="24"/>
        </w:rPr>
        <w:t>„LIONS QUEST“</w:t>
      </w:r>
      <w:r w:rsidR="00455CCC">
        <w:rPr>
          <w:sz w:val="24"/>
          <w:szCs w:val="24"/>
        </w:rPr>
        <w:t>, „M</w:t>
      </w:r>
      <w:r w:rsidR="00455CCC" w:rsidRPr="00410F5E">
        <w:rPr>
          <w:sz w:val="24"/>
          <w:szCs w:val="24"/>
        </w:rPr>
        <w:t>okykla – visuomenės veidrodis“</w:t>
      </w:r>
      <w:r w:rsidR="004E7C0F">
        <w:rPr>
          <w:sz w:val="24"/>
          <w:szCs w:val="24"/>
        </w:rPr>
        <w:t>,</w:t>
      </w:r>
      <w:r w:rsidR="004E7C0F" w:rsidRPr="004E7C0F">
        <w:rPr>
          <w:sz w:val="24"/>
          <w:szCs w:val="24"/>
        </w:rPr>
        <w:t xml:space="preserve"> </w:t>
      </w:r>
      <w:r w:rsidR="004E7C0F" w:rsidRPr="009A4018">
        <w:rPr>
          <w:sz w:val="24"/>
          <w:szCs w:val="24"/>
        </w:rPr>
        <w:t>,,</w:t>
      </w:r>
      <w:r w:rsidR="004E7C0F">
        <w:rPr>
          <w:sz w:val="24"/>
          <w:szCs w:val="24"/>
        </w:rPr>
        <w:t>Patirtinis ugdymas su PYKŠT ir POKŠT eksperimentais“</w:t>
      </w:r>
      <w:r w:rsidR="00D32BEB">
        <w:rPr>
          <w:sz w:val="24"/>
          <w:szCs w:val="24"/>
        </w:rPr>
        <w:t xml:space="preserve"> </w:t>
      </w:r>
      <w:r w:rsidR="009E17FE">
        <w:rPr>
          <w:sz w:val="24"/>
          <w:szCs w:val="24"/>
        </w:rPr>
        <w:t xml:space="preserve">ir kituose. </w:t>
      </w:r>
      <w:r w:rsidR="004E7C0F">
        <w:rPr>
          <w:sz w:val="24"/>
          <w:szCs w:val="24"/>
        </w:rPr>
        <w:t xml:space="preserve"> </w:t>
      </w:r>
    </w:p>
    <w:p w:rsidR="00455CCC" w:rsidRDefault="00B960A9" w:rsidP="00455CCC">
      <w:pPr>
        <w:jc w:val="both"/>
        <w:rPr>
          <w:sz w:val="24"/>
          <w:szCs w:val="24"/>
        </w:rPr>
      </w:pPr>
      <w:r>
        <w:rPr>
          <w:sz w:val="24"/>
          <w:szCs w:val="24"/>
        </w:rPr>
        <w:tab/>
      </w:r>
      <w:r w:rsidR="00455CCC">
        <w:rPr>
          <w:sz w:val="24"/>
          <w:szCs w:val="24"/>
        </w:rPr>
        <w:t>Dalyvauta r</w:t>
      </w:r>
      <w:r w:rsidR="00455CCC" w:rsidRPr="00410F5E">
        <w:rPr>
          <w:sz w:val="24"/>
          <w:szCs w:val="24"/>
        </w:rPr>
        <w:t>ekolekcijos</w:t>
      </w:r>
      <w:r w:rsidR="00455CCC">
        <w:rPr>
          <w:sz w:val="24"/>
          <w:szCs w:val="24"/>
        </w:rPr>
        <w:t>e</w:t>
      </w:r>
      <w:r w:rsidR="00455CCC" w:rsidRPr="00410F5E">
        <w:rPr>
          <w:sz w:val="24"/>
          <w:szCs w:val="24"/>
        </w:rPr>
        <w:t xml:space="preserve"> „Kančia pagal Jono Evangeliją“</w:t>
      </w:r>
      <w:r w:rsidR="00455CCC">
        <w:rPr>
          <w:sz w:val="24"/>
          <w:szCs w:val="24"/>
        </w:rPr>
        <w:t xml:space="preserve">, stažuotėje </w:t>
      </w:r>
      <w:r w:rsidR="00455CCC" w:rsidRPr="00410F5E">
        <w:rPr>
          <w:sz w:val="24"/>
          <w:szCs w:val="24"/>
        </w:rPr>
        <w:t>„Technologinis ugdymas 9–10 klasėse“</w:t>
      </w:r>
      <w:r w:rsidR="00455CCC">
        <w:rPr>
          <w:sz w:val="24"/>
          <w:szCs w:val="24"/>
        </w:rPr>
        <w:t>.</w:t>
      </w:r>
    </w:p>
    <w:p w:rsidR="004E7C0F" w:rsidRPr="005F7D4C" w:rsidRDefault="004E7C0F" w:rsidP="00B960A9">
      <w:pPr>
        <w:pStyle w:val="NoSpacing"/>
        <w:ind w:firstLine="720"/>
        <w:jc w:val="both"/>
        <w:rPr>
          <w:sz w:val="24"/>
          <w:szCs w:val="24"/>
        </w:rPr>
      </w:pPr>
      <w:r>
        <w:rPr>
          <w:sz w:val="24"/>
          <w:szCs w:val="24"/>
        </w:rPr>
        <w:t xml:space="preserve">Mokyklos </w:t>
      </w:r>
      <w:r w:rsidR="00366069">
        <w:rPr>
          <w:sz w:val="24"/>
          <w:szCs w:val="24"/>
        </w:rPr>
        <w:t xml:space="preserve">įkūrimo </w:t>
      </w:r>
      <w:r>
        <w:rPr>
          <w:sz w:val="24"/>
          <w:szCs w:val="24"/>
        </w:rPr>
        <w:t xml:space="preserve">šimtmečiui paminėti </w:t>
      </w:r>
      <w:r w:rsidR="00366069">
        <w:rPr>
          <w:sz w:val="24"/>
          <w:szCs w:val="24"/>
        </w:rPr>
        <w:t xml:space="preserve">suorganizuota įvairių veiklų savaitė: parodos, viktorinos, konkursai, protmūšis ir baigiamasis renginys.  </w:t>
      </w:r>
      <w:r>
        <w:rPr>
          <w:sz w:val="24"/>
          <w:szCs w:val="24"/>
        </w:rPr>
        <w:t xml:space="preserve"> </w:t>
      </w:r>
    </w:p>
    <w:p w:rsidR="00C73FB9" w:rsidRPr="005F7D4C" w:rsidRDefault="00C73FB9" w:rsidP="00C73FB9">
      <w:pPr>
        <w:pStyle w:val="NoSpacing"/>
        <w:ind w:firstLine="720"/>
        <w:jc w:val="both"/>
        <w:rPr>
          <w:sz w:val="24"/>
          <w:szCs w:val="24"/>
          <w:lang w:eastAsia="lt-LT"/>
        </w:rPr>
      </w:pPr>
      <w:r w:rsidRPr="005F7D4C">
        <w:rPr>
          <w:sz w:val="24"/>
          <w:szCs w:val="24"/>
        </w:rPr>
        <w:t>Kaip ir kiekvienais metais mokytojai par</w:t>
      </w:r>
      <w:r>
        <w:rPr>
          <w:sz w:val="24"/>
          <w:szCs w:val="24"/>
        </w:rPr>
        <w:t>eng</w:t>
      </w:r>
      <w:r w:rsidRPr="005F7D4C">
        <w:rPr>
          <w:sz w:val="24"/>
          <w:szCs w:val="24"/>
        </w:rPr>
        <w:t xml:space="preserve">ia apie 70 </w:t>
      </w:r>
      <w:r w:rsidR="00D32BEB" w:rsidRPr="00115891">
        <w:rPr>
          <w:bCs/>
          <w:sz w:val="24"/>
          <w:szCs w:val="24"/>
        </w:rPr>
        <w:t>%</w:t>
      </w:r>
      <w:r w:rsidRPr="005F7D4C">
        <w:rPr>
          <w:sz w:val="24"/>
          <w:szCs w:val="24"/>
        </w:rPr>
        <w:t xml:space="preserve"> mokinių </w:t>
      </w:r>
      <w:r>
        <w:rPr>
          <w:bCs/>
          <w:sz w:val="24"/>
          <w:szCs w:val="24"/>
        </w:rPr>
        <w:t>t</w:t>
      </w:r>
      <w:r w:rsidRPr="005F7D4C">
        <w:rPr>
          <w:bCs/>
          <w:sz w:val="24"/>
          <w:szCs w:val="24"/>
        </w:rPr>
        <w:t>arptautinio edukacinio konkurso OLIMPIS rudens ir pavasario sesij</w:t>
      </w:r>
      <w:r>
        <w:rPr>
          <w:sz w:val="24"/>
          <w:szCs w:val="24"/>
        </w:rPr>
        <w:t>oms</w:t>
      </w:r>
      <w:r w:rsidRPr="005F7D4C">
        <w:rPr>
          <w:sz w:val="24"/>
          <w:szCs w:val="24"/>
        </w:rPr>
        <w:t xml:space="preserve">. </w:t>
      </w:r>
    </w:p>
    <w:p w:rsidR="00C73FB9" w:rsidRDefault="00C73FB9" w:rsidP="00DF3121">
      <w:pPr>
        <w:pStyle w:val="NoSpacing"/>
        <w:jc w:val="both"/>
        <w:rPr>
          <w:sz w:val="24"/>
          <w:szCs w:val="24"/>
        </w:rPr>
      </w:pPr>
    </w:p>
    <w:p w:rsidR="00907E90" w:rsidRPr="00414C89" w:rsidRDefault="00DF3121" w:rsidP="00414C89">
      <w:pPr>
        <w:jc w:val="center"/>
        <w:rPr>
          <w:b/>
          <w:bCs/>
          <w:sz w:val="24"/>
          <w:szCs w:val="24"/>
        </w:rPr>
      </w:pPr>
      <w:r w:rsidRPr="00115891">
        <w:rPr>
          <w:b/>
          <w:bCs/>
          <w:sz w:val="24"/>
          <w:szCs w:val="24"/>
        </w:rPr>
        <w:t>V. FINANSAVIMAS</w:t>
      </w:r>
    </w:p>
    <w:p w:rsidR="00D909C6" w:rsidRDefault="00225089" w:rsidP="00907E90">
      <w:pPr>
        <w:jc w:val="both"/>
        <w:rPr>
          <w:bCs/>
          <w:sz w:val="24"/>
          <w:szCs w:val="24"/>
        </w:rPr>
      </w:pPr>
      <w:r>
        <w:rPr>
          <w:bCs/>
          <w:sz w:val="24"/>
          <w:szCs w:val="24"/>
        </w:rPr>
        <w:tab/>
      </w:r>
    </w:p>
    <w:p w:rsidR="00907E90" w:rsidRPr="00907E90" w:rsidRDefault="00907E90" w:rsidP="00D909C6">
      <w:pPr>
        <w:ind w:firstLine="720"/>
        <w:jc w:val="both"/>
        <w:rPr>
          <w:rStyle w:val="Numatytasispastraiposriftas1"/>
          <w:bCs/>
          <w:sz w:val="24"/>
          <w:szCs w:val="24"/>
        </w:rPr>
      </w:pPr>
      <w:r w:rsidRPr="00907E90">
        <w:rPr>
          <w:bCs/>
          <w:sz w:val="24"/>
          <w:szCs w:val="24"/>
        </w:rPr>
        <w:t>20</w:t>
      </w:r>
      <w:r>
        <w:rPr>
          <w:bCs/>
          <w:sz w:val="24"/>
          <w:szCs w:val="24"/>
        </w:rPr>
        <w:t>19 m. mokyklos biudžetą sudarė: mokymo lėšos 198</w:t>
      </w:r>
      <w:r w:rsidR="00D32BEB">
        <w:rPr>
          <w:bCs/>
          <w:sz w:val="24"/>
          <w:szCs w:val="24"/>
        </w:rPr>
        <w:t xml:space="preserve"> </w:t>
      </w:r>
      <w:r>
        <w:rPr>
          <w:bCs/>
          <w:sz w:val="24"/>
          <w:szCs w:val="24"/>
        </w:rPr>
        <w:t>300</w:t>
      </w:r>
      <w:r w:rsidR="006B1C77">
        <w:rPr>
          <w:bCs/>
          <w:sz w:val="24"/>
          <w:szCs w:val="24"/>
        </w:rPr>
        <w:t xml:space="preserve"> Eur</w:t>
      </w:r>
      <w:r>
        <w:rPr>
          <w:bCs/>
          <w:sz w:val="24"/>
          <w:szCs w:val="24"/>
        </w:rPr>
        <w:t xml:space="preserve">, </w:t>
      </w:r>
      <w:r w:rsidR="0071182C">
        <w:rPr>
          <w:bCs/>
          <w:sz w:val="24"/>
          <w:szCs w:val="24"/>
        </w:rPr>
        <w:t>aplinkos lėšos 219</w:t>
      </w:r>
      <w:r w:rsidR="00D32BEB">
        <w:rPr>
          <w:bCs/>
          <w:sz w:val="24"/>
          <w:szCs w:val="24"/>
        </w:rPr>
        <w:t xml:space="preserve"> </w:t>
      </w:r>
      <w:r w:rsidR="0071182C">
        <w:rPr>
          <w:bCs/>
          <w:sz w:val="24"/>
          <w:szCs w:val="24"/>
        </w:rPr>
        <w:t>000</w:t>
      </w:r>
      <w:r w:rsidR="006B1C77">
        <w:rPr>
          <w:bCs/>
          <w:sz w:val="24"/>
          <w:szCs w:val="24"/>
        </w:rPr>
        <w:t xml:space="preserve"> Eur, projektų lėšos 6</w:t>
      </w:r>
      <w:r w:rsidR="00D32BEB">
        <w:rPr>
          <w:bCs/>
          <w:sz w:val="24"/>
          <w:szCs w:val="24"/>
        </w:rPr>
        <w:t xml:space="preserve"> </w:t>
      </w:r>
      <w:r w:rsidR="006B1C77">
        <w:rPr>
          <w:bCs/>
          <w:sz w:val="24"/>
          <w:szCs w:val="24"/>
        </w:rPr>
        <w:t xml:space="preserve">570 Eur (iš jų </w:t>
      </w:r>
      <w:r w:rsidR="00D32BEB">
        <w:rPr>
          <w:bCs/>
          <w:sz w:val="24"/>
          <w:szCs w:val="24"/>
        </w:rPr>
        <w:t>„</w:t>
      </w:r>
      <w:r w:rsidR="006B1C77">
        <w:rPr>
          <w:bCs/>
          <w:sz w:val="24"/>
          <w:szCs w:val="24"/>
        </w:rPr>
        <w:t>Erasmus+</w:t>
      </w:r>
      <w:r w:rsidR="00D32BEB">
        <w:rPr>
          <w:bCs/>
          <w:sz w:val="24"/>
          <w:szCs w:val="24"/>
        </w:rPr>
        <w:t>“ programos</w:t>
      </w:r>
      <w:r w:rsidR="006B1C77">
        <w:rPr>
          <w:bCs/>
          <w:sz w:val="24"/>
          <w:szCs w:val="24"/>
        </w:rPr>
        <w:t xml:space="preserve"> lėšos 5</w:t>
      </w:r>
      <w:r w:rsidR="00D32BEB">
        <w:rPr>
          <w:bCs/>
          <w:sz w:val="24"/>
          <w:szCs w:val="24"/>
        </w:rPr>
        <w:t xml:space="preserve"> </w:t>
      </w:r>
      <w:r w:rsidR="006B1C77">
        <w:rPr>
          <w:bCs/>
          <w:sz w:val="24"/>
          <w:szCs w:val="24"/>
        </w:rPr>
        <w:t>290</w:t>
      </w:r>
      <w:r w:rsidR="00D32BEB">
        <w:rPr>
          <w:bCs/>
          <w:sz w:val="24"/>
          <w:szCs w:val="24"/>
        </w:rPr>
        <w:t xml:space="preserve"> Eur</w:t>
      </w:r>
      <w:r w:rsidR="006B1C77">
        <w:rPr>
          <w:bCs/>
          <w:sz w:val="24"/>
          <w:szCs w:val="24"/>
        </w:rPr>
        <w:t>),</w:t>
      </w:r>
      <w:r w:rsidR="0071182C">
        <w:rPr>
          <w:bCs/>
          <w:sz w:val="24"/>
          <w:szCs w:val="24"/>
        </w:rPr>
        <w:t xml:space="preserve"> </w:t>
      </w:r>
      <w:r w:rsidR="006B1C77">
        <w:rPr>
          <w:bCs/>
          <w:sz w:val="24"/>
          <w:szCs w:val="24"/>
        </w:rPr>
        <w:t xml:space="preserve">mokinių pavėžėjimo </w:t>
      </w:r>
      <w:r w:rsidR="00414C89">
        <w:rPr>
          <w:bCs/>
          <w:sz w:val="24"/>
          <w:szCs w:val="24"/>
        </w:rPr>
        <w:br/>
      </w:r>
      <w:r w:rsidR="006B1C77">
        <w:rPr>
          <w:bCs/>
          <w:sz w:val="24"/>
          <w:szCs w:val="24"/>
        </w:rPr>
        <w:t>30</w:t>
      </w:r>
      <w:r w:rsidR="00D32BEB">
        <w:rPr>
          <w:bCs/>
          <w:sz w:val="24"/>
          <w:szCs w:val="24"/>
        </w:rPr>
        <w:t xml:space="preserve"> </w:t>
      </w:r>
      <w:r w:rsidR="006B1C77">
        <w:rPr>
          <w:bCs/>
          <w:sz w:val="24"/>
          <w:szCs w:val="24"/>
        </w:rPr>
        <w:t xml:space="preserve">300 Eur, 2 </w:t>
      </w:r>
      <w:r w:rsidR="00D32BEB" w:rsidRPr="00115891">
        <w:rPr>
          <w:bCs/>
          <w:sz w:val="24"/>
          <w:szCs w:val="24"/>
        </w:rPr>
        <w:t>%</w:t>
      </w:r>
      <w:r w:rsidR="006B1C77">
        <w:rPr>
          <w:bCs/>
          <w:sz w:val="24"/>
          <w:szCs w:val="24"/>
        </w:rPr>
        <w:t xml:space="preserve"> lėšos 522 Eur, spec. lėšos 10</w:t>
      </w:r>
      <w:r w:rsidR="00D32BEB">
        <w:rPr>
          <w:bCs/>
          <w:sz w:val="24"/>
          <w:szCs w:val="24"/>
        </w:rPr>
        <w:t xml:space="preserve"> </w:t>
      </w:r>
      <w:r w:rsidR="006B1C77">
        <w:rPr>
          <w:bCs/>
          <w:sz w:val="24"/>
          <w:szCs w:val="24"/>
        </w:rPr>
        <w:t>064 Eur. Iš viso 464</w:t>
      </w:r>
      <w:r w:rsidR="00D32BEB">
        <w:rPr>
          <w:bCs/>
          <w:sz w:val="24"/>
          <w:szCs w:val="24"/>
        </w:rPr>
        <w:t xml:space="preserve"> </w:t>
      </w:r>
      <w:r w:rsidR="006B1C77">
        <w:rPr>
          <w:bCs/>
          <w:sz w:val="24"/>
          <w:szCs w:val="24"/>
        </w:rPr>
        <w:t xml:space="preserve">759 Eur. </w:t>
      </w:r>
    </w:p>
    <w:p w:rsidR="00DF3121" w:rsidRPr="00115891" w:rsidRDefault="00DF3121" w:rsidP="00DF3121">
      <w:pPr>
        <w:pStyle w:val="prastasis1"/>
        <w:widowControl/>
        <w:spacing w:after="0" w:line="100" w:lineRule="atLeast"/>
        <w:jc w:val="center"/>
        <w:rPr>
          <w:rFonts w:ascii="Times New Roman" w:hAnsi="Times New Roman" w:cs="Times New Roman"/>
          <w:sz w:val="24"/>
          <w:szCs w:val="24"/>
        </w:rPr>
      </w:pPr>
    </w:p>
    <w:p w:rsidR="0071182C" w:rsidRPr="00414C89" w:rsidRDefault="00DF3121" w:rsidP="00414C89">
      <w:pPr>
        <w:pStyle w:val="prastasis1"/>
        <w:widowControl/>
        <w:spacing w:after="0" w:line="100" w:lineRule="atLeast"/>
        <w:jc w:val="center"/>
        <w:rPr>
          <w:rFonts w:ascii="Times New Roman" w:hAnsi="Times New Roman" w:cs="Times New Roman"/>
          <w:b/>
          <w:sz w:val="24"/>
          <w:szCs w:val="24"/>
        </w:rPr>
      </w:pPr>
      <w:r w:rsidRPr="00115891">
        <w:rPr>
          <w:rFonts w:ascii="Times New Roman" w:hAnsi="Times New Roman" w:cs="Times New Roman"/>
          <w:b/>
          <w:sz w:val="24"/>
          <w:szCs w:val="24"/>
        </w:rPr>
        <w:t>VI. P</w:t>
      </w:r>
      <w:r w:rsidR="002B57B9" w:rsidRPr="00115891">
        <w:rPr>
          <w:rFonts w:ascii="Times New Roman" w:hAnsi="Times New Roman" w:cs="Times New Roman"/>
          <w:b/>
          <w:sz w:val="24"/>
          <w:szCs w:val="24"/>
        </w:rPr>
        <w:t>ROBLEMOS IR</w:t>
      </w:r>
      <w:r w:rsidRPr="00115891">
        <w:rPr>
          <w:rFonts w:ascii="Times New Roman" w:hAnsi="Times New Roman" w:cs="Times New Roman"/>
          <w:b/>
          <w:sz w:val="24"/>
          <w:szCs w:val="24"/>
        </w:rPr>
        <w:t xml:space="preserve"> JŲ SPRENDIMO BŪDAI</w:t>
      </w:r>
    </w:p>
    <w:p w:rsidR="00D909C6" w:rsidRDefault="00225089" w:rsidP="0071182C">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r>
    </w:p>
    <w:p w:rsidR="0071182C" w:rsidRPr="0071182C" w:rsidRDefault="0071182C" w:rsidP="00D909C6">
      <w:pPr>
        <w:pStyle w:val="prastasis1"/>
        <w:widowControl/>
        <w:spacing w:after="0" w:line="100" w:lineRule="atLeast"/>
        <w:ind w:firstLine="720"/>
        <w:jc w:val="both"/>
        <w:rPr>
          <w:rFonts w:ascii="Times New Roman" w:hAnsi="Times New Roman" w:cs="Times New Roman"/>
          <w:sz w:val="24"/>
          <w:szCs w:val="24"/>
        </w:rPr>
      </w:pPr>
      <w:r>
        <w:rPr>
          <w:rFonts w:ascii="Times New Roman" w:hAnsi="Times New Roman" w:cs="Times New Roman"/>
          <w:sz w:val="24"/>
          <w:szCs w:val="24"/>
        </w:rPr>
        <w:t>Didž</w:t>
      </w:r>
      <w:r w:rsidR="008166D7">
        <w:rPr>
          <w:rFonts w:ascii="Times New Roman" w:hAnsi="Times New Roman" w:cs="Times New Roman"/>
          <w:sz w:val="24"/>
          <w:szCs w:val="24"/>
        </w:rPr>
        <w:t>i</w:t>
      </w:r>
      <w:r>
        <w:rPr>
          <w:rFonts w:ascii="Times New Roman" w:hAnsi="Times New Roman" w:cs="Times New Roman"/>
          <w:sz w:val="24"/>
          <w:szCs w:val="24"/>
        </w:rPr>
        <w:t xml:space="preserve">ausia mokyklos problema yra </w:t>
      </w:r>
      <w:r w:rsidR="008166D7">
        <w:rPr>
          <w:rFonts w:ascii="Times New Roman" w:hAnsi="Times New Roman" w:cs="Times New Roman"/>
          <w:sz w:val="24"/>
          <w:szCs w:val="24"/>
        </w:rPr>
        <w:t xml:space="preserve">mažas 5–10 klasių mokinių skaičius, todėl Panevėžio rajono savivaldybės tarybos </w:t>
      </w:r>
      <w:r w:rsidR="00D32BEB">
        <w:rPr>
          <w:rFonts w:ascii="Times New Roman" w:hAnsi="Times New Roman" w:cs="Times New Roman"/>
          <w:sz w:val="24"/>
          <w:szCs w:val="24"/>
        </w:rPr>
        <w:t xml:space="preserve">2019 m. gruodžio 18 d. </w:t>
      </w:r>
      <w:r w:rsidR="008166D7">
        <w:rPr>
          <w:rFonts w:ascii="Times New Roman" w:hAnsi="Times New Roman" w:cs="Times New Roman"/>
          <w:sz w:val="24"/>
          <w:szCs w:val="24"/>
        </w:rPr>
        <w:t>sprendimu Nr. T-272 mokykla reorganizuojama ir nuo 2020 m. rugsėjo 1 d. prijungiama prie Paliūniškio pagrindinės mokyklos.</w:t>
      </w:r>
    </w:p>
    <w:p w:rsidR="00225089" w:rsidRDefault="00D17BD7" w:rsidP="00D17BD7">
      <w:pPr>
        <w:pStyle w:val="Standard"/>
        <w:tabs>
          <w:tab w:val="left" w:pos="1338"/>
        </w:tabs>
        <w:jc w:val="center"/>
      </w:pPr>
      <w:r>
        <w:t>_________________________________</w:t>
      </w:r>
      <w:bookmarkStart w:id="0" w:name="_GoBack"/>
      <w:bookmarkEnd w:id="0"/>
    </w:p>
    <w:sectPr w:rsidR="00225089" w:rsidSect="00414C89">
      <w:headerReference w:type="default" r:id="rId8"/>
      <w:footerReference w:type="default" r:id="rId9"/>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D89" w:rsidRDefault="004F7D89">
      <w:r>
        <w:separator/>
      </w:r>
    </w:p>
  </w:endnote>
  <w:endnote w:type="continuationSeparator" w:id="0">
    <w:p w:rsidR="004F7D89" w:rsidRDefault="004F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6B4" w:rsidRDefault="00BF66B4">
    <w:pPr>
      <w:pStyle w:val="Footer"/>
      <w:jc w:val="center"/>
    </w:pPr>
  </w:p>
  <w:p w:rsidR="00BF66B4" w:rsidRDefault="00BF6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D89" w:rsidRDefault="004F7D89">
      <w:r>
        <w:separator/>
      </w:r>
    </w:p>
  </w:footnote>
  <w:footnote w:type="continuationSeparator" w:id="0">
    <w:p w:rsidR="004F7D89" w:rsidRDefault="004F7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951805"/>
      <w:docPartObj>
        <w:docPartGallery w:val="Page Numbers (Top of Page)"/>
        <w:docPartUnique/>
      </w:docPartObj>
    </w:sdtPr>
    <w:sdtEndPr>
      <w:rPr>
        <w:noProof/>
      </w:rPr>
    </w:sdtEndPr>
    <w:sdtContent>
      <w:p w:rsidR="009D2570" w:rsidRDefault="009D2570">
        <w:pPr>
          <w:pStyle w:val="Header"/>
          <w:jc w:val="center"/>
        </w:pPr>
        <w:r>
          <w:fldChar w:fldCharType="begin"/>
        </w:r>
        <w:r>
          <w:instrText xml:space="preserve"> PAGE   \* MERGEFORMAT </w:instrText>
        </w:r>
        <w:r>
          <w:fldChar w:fldCharType="separate"/>
        </w:r>
        <w:r w:rsidR="00D17BD7">
          <w:rPr>
            <w:noProof/>
          </w:rPr>
          <w:t>3</w:t>
        </w:r>
        <w:r>
          <w:rPr>
            <w:noProof/>
          </w:rPr>
          <w:fldChar w:fldCharType="end"/>
        </w:r>
      </w:p>
    </w:sdtContent>
  </w:sdt>
  <w:p w:rsidR="00BF66B4" w:rsidRDefault="00BF66B4">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B29622C"/>
    <w:multiLevelType w:val="hybridMultilevel"/>
    <w:tmpl w:val="DB54DCD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598F"/>
    <w:rsid w:val="000849E0"/>
    <w:rsid w:val="00093072"/>
    <w:rsid w:val="000B10EB"/>
    <w:rsid w:val="000D6D9A"/>
    <w:rsid w:val="000E6F24"/>
    <w:rsid w:val="000E7812"/>
    <w:rsid w:val="000F15E5"/>
    <w:rsid w:val="000F5B81"/>
    <w:rsid w:val="000F625E"/>
    <w:rsid w:val="00102952"/>
    <w:rsid w:val="00115891"/>
    <w:rsid w:val="0012008F"/>
    <w:rsid w:val="00126A00"/>
    <w:rsid w:val="00136F63"/>
    <w:rsid w:val="001829AA"/>
    <w:rsid w:val="0019278C"/>
    <w:rsid w:val="001A2336"/>
    <w:rsid w:val="001A485D"/>
    <w:rsid w:val="001A6912"/>
    <w:rsid w:val="001D5F10"/>
    <w:rsid w:val="001F1808"/>
    <w:rsid w:val="00225089"/>
    <w:rsid w:val="0022656A"/>
    <w:rsid w:val="002358A4"/>
    <w:rsid w:val="002415F0"/>
    <w:rsid w:val="00241C91"/>
    <w:rsid w:val="00243EE4"/>
    <w:rsid w:val="002450B4"/>
    <w:rsid w:val="00267257"/>
    <w:rsid w:val="00272730"/>
    <w:rsid w:val="002837D1"/>
    <w:rsid w:val="002B57B9"/>
    <w:rsid w:val="002C3319"/>
    <w:rsid w:val="002D11CB"/>
    <w:rsid w:val="002D25AD"/>
    <w:rsid w:val="002F6292"/>
    <w:rsid w:val="002F75FA"/>
    <w:rsid w:val="002F7B9C"/>
    <w:rsid w:val="00311290"/>
    <w:rsid w:val="00312091"/>
    <w:rsid w:val="00326C59"/>
    <w:rsid w:val="0035229E"/>
    <w:rsid w:val="00362315"/>
    <w:rsid w:val="00366069"/>
    <w:rsid w:val="00366E5D"/>
    <w:rsid w:val="0037498B"/>
    <w:rsid w:val="00377810"/>
    <w:rsid w:val="003805BE"/>
    <w:rsid w:val="003829CE"/>
    <w:rsid w:val="0038646B"/>
    <w:rsid w:val="003877E8"/>
    <w:rsid w:val="003A256D"/>
    <w:rsid w:val="003A41B0"/>
    <w:rsid w:val="003B2A28"/>
    <w:rsid w:val="003C005D"/>
    <w:rsid w:val="003E35D2"/>
    <w:rsid w:val="00402CC1"/>
    <w:rsid w:val="00414C89"/>
    <w:rsid w:val="004271D9"/>
    <w:rsid w:val="004366B6"/>
    <w:rsid w:val="00440CB1"/>
    <w:rsid w:val="00446E06"/>
    <w:rsid w:val="00455CCC"/>
    <w:rsid w:val="00477F09"/>
    <w:rsid w:val="004D7348"/>
    <w:rsid w:val="004E2633"/>
    <w:rsid w:val="004E7C0F"/>
    <w:rsid w:val="004F7D89"/>
    <w:rsid w:val="00504343"/>
    <w:rsid w:val="00571ACB"/>
    <w:rsid w:val="00574F36"/>
    <w:rsid w:val="00576B29"/>
    <w:rsid w:val="00585835"/>
    <w:rsid w:val="005A1499"/>
    <w:rsid w:val="005A14DF"/>
    <w:rsid w:val="005B5942"/>
    <w:rsid w:val="005C4B33"/>
    <w:rsid w:val="005D5451"/>
    <w:rsid w:val="00602DAA"/>
    <w:rsid w:val="00610E06"/>
    <w:rsid w:val="00612F9A"/>
    <w:rsid w:val="00642B6B"/>
    <w:rsid w:val="00642CF5"/>
    <w:rsid w:val="00646750"/>
    <w:rsid w:val="00667B3D"/>
    <w:rsid w:val="006742D9"/>
    <w:rsid w:val="006B1C77"/>
    <w:rsid w:val="006D7927"/>
    <w:rsid w:val="006E6D6C"/>
    <w:rsid w:val="006F3AC6"/>
    <w:rsid w:val="0071182C"/>
    <w:rsid w:val="00717571"/>
    <w:rsid w:val="00743123"/>
    <w:rsid w:val="00747485"/>
    <w:rsid w:val="00757171"/>
    <w:rsid w:val="00780AD6"/>
    <w:rsid w:val="00795970"/>
    <w:rsid w:val="007A5E4F"/>
    <w:rsid w:val="007C54EB"/>
    <w:rsid w:val="007E0ECF"/>
    <w:rsid w:val="008079BB"/>
    <w:rsid w:val="008166D7"/>
    <w:rsid w:val="00827A15"/>
    <w:rsid w:val="0084278A"/>
    <w:rsid w:val="00844DCF"/>
    <w:rsid w:val="008A1D70"/>
    <w:rsid w:val="008B1592"/>
    <w:rsid w:val="008D1D01"/>
    <w:rsid w:val="008D78AD"/>
    <w:rsid w:val="008E08C1"/>
    <w:rsid w:val="008E6DEC"/>
    <w:rsid w:val="008F02E7"/>
    <w:rsid w:val="00900099"/>
    <w:rsid w:val="00907E90"/>
    <w:rsid w:val="0091193C"/>
    <w:rsid w:val="009205BC"/>
    <w:rsid w:val="00931BA5"/>
    <w:rsid w:val="009545FA"/>
    <w:rsid w:val="0097007B"/>
    <w:rsid w:val="00971449"/>
    <w:rsid w:val="009754BF"/>
    <w:rsid w:val="009A7559"/>
    <w:rsid w:val="009B0416"/>
    <w:rsid w:val="009B7A3F"/>
    <w:rsid w:val="009B7E18"/>
    <w:rsid w:val="009D2570"/>
    <w:rsid w:val="009D68B0"/>
    <w:rsid w:val="009E17FE"/>
    <w:rsid w:val="009E714E"/>
    <w:rsid w:val="00A141C6"/>
    <w:rsid w:val="00A20867"/>
    <w:rsid w:val="00A31E3A"/>
    <w:rsid w:val="00A510BF"/>
    <w:rsid w:val="00A62281"/>
    <w:rsid w:val="00A626FE"/>
    <w:rsid w:val="00A679F4"/>
    <w:rsid w:val="00A87251"/>
    <w:rsid w:val="00AA2A30"/>
    <w:rsid w:val="00AD0267"/>
    <w:rsid w:val="00AE3270"/>
    <w:rsid w:val="00AE45A5"/>
    <w:rsid w:val="00AE5841"/>
    <w:rsid w:val="00AF49F0"/>
    <w:rsid w:val="00B00DB1"/>
    <w:rsid w:val="00B21B8E"/>
    <w:rsid w:val="00B46BF8"/>
    <w:rsid w:val="00B6186D"/>
    <w:rsid w:val="00B63B6A"/>
    <w:rsid w:val="00B640C8"/>
    <w:rsid w:val="00B86D0F"/>
    <w:rsid w:val="00B960A9"/>
    <w:rsid w:val="00BA25F2"/>
    <w:rsid w:val="00BA3BFE"/>
    <w:rsid w:val="00BC649A"/>
    <w:rsid w:val="00BD201A"/>
    <w:rsid w:val="00BD420B"/>
    <w:rsid w:val="00BD471C"/>
    <w:rsid w:val="00BD4BBC"/>
    <w:rsid w:val="00BE6B71"/>
    <w:rsid w:val="00BF66B4"/>
    <w:rsid w:val="00C140EF"/>
    <w:rsid w:val="00C22ADC"/>
    <w:rsid w:val="00C503E1"/>
    <w:rsid w:val="00C664BA"/>
    <w:rsid w:val="00C73FB9"/>
    <w:rsid w:val="00C7470C"/>
    <w:rsid w:val="00C778FE"/>
    <w:rsid w:val="00C80276"/>
    <w:rsid w:val="00C8254D"/>
    <w:rsid w:val="00C9093E"/>
    <w:rsid w:val="00CF1C0A"/>
    <w:rsid w:val="00D042F6"/>
    <w:rsid w:val="00D17BD7"/>
    <w:rsid w:val="00D207A2"/>
    <w:rsid w:val="00D22BFE"/>
    <w:rsid w:val="00D32BEB"/>
    <w:rsid w:val="00D57981"/>
    <w:rsid w:val="00D648EC"/>
    <w:rsid w:val="00D66305"/>
    <w:rsid w:val="00D672E4"/>
    <w:rsid w:val="00D87E75"/>
    <w:rsid w:val="00D909C6"/>
    <w:rsid w:val="00D911E4"/>
    <w:rsid w:val="00DB06A1"/>
    <w:rsid w:val="00DB17E5"/>
    <w:rsid w:val="00DD31A9"/>
    <w:rsid w:val="00DD3CDE"/>
    <w:rsid w:val="00DF3121"/>
    <w:rsid w:val="00E31435"/>
    <w:rsid w:val="00E353B1"/>
    <w:rsid w:val="00E41A76"/>
    <w:rsid w:val="00E476A8"/>
    <w:rsid w:val="00E51C9E"/>
    <w:rsid w:val="00E57347"/>
    <w:rsid w:val="00E60028"/>
    <w:rsid w:val="00E70024"/>
    <w:rsid w:val="00E75F67"/>
    <w:rsid w:val="00E901DC"/>
    <w:rsid w:val="00EA744E"/>
    <w:rsid w:val="00ED5C80"/>
    <w:rsid w:val="00EE0393"/>
    <w:rsid w:val="00EE2085"/>
    <w:rsid w:val="00EF3103"/>
    <w:rsid w:val="00EF4CDB"/>
    <w:rsid w:val="00F11F48"/>
    <w:rsid w:val="00F158C8"/>
    <w:rsid w:val="00F5353E"/>
    <w:rsid w:val="00F67883"/>
    <w:rsid w:val="00F732D0"/>
    <w:rsid w:val="00F973C5"/>
    <w:rsid w:val="00F97BD6"/>
    <w:rsid w:val="00FA444A"/>
    <w:rsid w:val="00FA6D4E"/>
    <w:rsid w:val="00FB6021"/>
    <w:rsid w:val="00FD5CDD"/>
    <w:rsid w:val="00FF327B"/>
    <w:rsid w:val="00FF6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3AB4A71-8BEA-41D2-A5BE-B7214D36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D3CDE"/>
  </w:style>
  <w:style w:type="character" w:customStyle="1" w:styleId="Numatytasispastraiposriftas2">
    <w:name w:val="Numatytasis pastraipos šriftas2"/>
    <w:rsid w:val="00DD3CDE"/>
  </w:style>
  <w:style w:type="character" w:customStyle="1" w:styleId="WW-Absatz-Standardschriftart">
    <w:name w:val="WW-Absatz-Standardschriftart"/>
    <w:rsid w:val="00DD3CDE"/>
  </w:style>
  <w:style w:type="character" w:customStyle="1" w:styleId="WW-Absatz-Standardschriftart1">
    <w:name w:val="WW-Absatz-Standardschriftart1"/>
    <w:rsid w:val="00DD3CDE"/>
  </w:style>
  <w:style w:type="character" w:customStyle="1" w:styleId="WW-Absatz-Standardschriftart11">
    <w:name w:val="WW-Absatz-Standardschriftart11"/>
    <w:rsid w:val="00DD3CDE"/>
  </w:style>
  <w:style w:type="character" w:customStyle="1" w:styleId="WW-Absatz-Standardschriftart111">
    <w:name w:val="WW-Absatz-Standardschriftart111"/>
    <w:rsid w:val="00DD3CDE"/>
  </w:style>
  <w:style w:type="character" w:customStyle="1" w:styleId="WW-Absatz-Standardschriftart1111">
    <w:name w:val="WW-Absatz-Standardschriftart1111"/>
    <w:rsid w:val="00DD3CDE"/>
  </w:style>
  <w:style w:type="character" w:customStyle="1" w:styleId="Numatytasispastraiposriftas1">
    <w:name w:val="Numatytasis pastraipos šriftas1"/>
    <w:rsid w:val="00DD3CDE"/>
  </w:style>
  <w:style w:type="character" w:customStyle="1" w:styleId="WW-Absatz-Standardschriftart11111">
    <w:name w:val="WW-Absatz-Standardschriftart11111"/>
    <w:rsid w:val="00DD3CDE"/>
  </w:style>
  <w:style w:type="character" w:customStyle="1" w:styleId="DefaultParagraphFont1">
    <w:name w:val="Default Paragraph Font1"/>
    <w:rsid w:val="00DD3CDE"/>
  </w:style>
  <w:style w:type="character" w:customStyle="1" w:styleId="WW-DefaultParagraphFont">
    <w:name w:val="WW-Default Paragraph Font"/>
    <w:rsid w:val="00DD3CDE"/>
  </w:style>
  <w:style w:type="character" w:styleId="PageNumber">
    <w:name w:val="page number"/>
    <w:basedOn w:val="WW-DefaultParagraphFont"/>
    <w:rsid w:val="00DD3CDE"/>
  </w:style>
  <w:style w:type="character" w:styleId="Hyperlink">
    <w:name w:val="Hyperlink"/>
    <w:rsid w:val="00DD3CDE"/>
    <w:rPr>
      <w:color w:val="0000FF"/>
      <w:u w:val="single"/>
    </w:rPr>
  </w:style>
  <w:style w:type="character" w:styleId="FollowedHyperlink">
    <w:name w:val="FollowedHyperlink"/>
    <w:rsid w:val="00DD3CDE"/>
    <w:rPr>
      <w:color w:val="800080"/>
      <w:u w:val="single"/>
    </w:rPr>
  </w:style>
  <w:style w:type="paragraph" w:customStyle="1" w:styleId="Heading">
    <w:name w:val="Heading"/>
    <w:basedOn w:val="Normal"/>
    <w:next w:val="BodyText"/>
    <w:rsid w:val="00DD3CDE"/>
    <w:pPr>
      <w:keepNext/>
      <w:spacing w:before="240" w:after="120"/>
    </w:pPr>
    <w:rPr>
      <w:rFonts w:ascii="Arial" w:eastAsia="Microsoft YaHei" w:hAnsi="Arial" w:cs="Mangal"/>
      <w:sz w:val="28"/>
      <w:szCs w:val="28"/>
    </w:rPr>
  </w:style>
  <w:style w:type="paragraph" w:styleId="BodyText">
    <w:name w:val="Body Text"/>
    <w:basedOn w:val="Normal"/>
    <w:rsid w:val="00DD3CDE"/>
    <w:pPr>
      <w:spacing w:after="120"/>
    </w:pPr>
  </w:style>
  <w:style w:type="paragraph" w:styleId="List">
    <w:name w:val="List"/>
    <w:basedOn w:val="BodyText"/>
    <w:rsid w:val="00DD3CDE"/>
    <w:rPr>
      <w:rFonts w:cs="Mangal"/>
    </w:rPr>
  </w:style>
  <w:style w:type="paragraph" w:customStyle="1" w:styleId="Caption1">
    <w:name w:val="Caption1"/>
    <w:basedOn w:val="Normal"/>
    <w:rsid w:val="00DD3CDE"/>
    <w:pPr>
      <w:suppressLineNumbers/>
      <w:spacing w:before="120" w:after="120"/>
    </w:pPr>
    <w:rPr>
      <w:rFonts w:cs="Mangal"/>
      <w:i/>
      <w:iCs/>
      <w:sz w:val="24"/>
      <w:szCs w:val="24"/>
    </w:rPr>
  </w:style>
  <w:style w:type="paragraph" w:customStyle="1" w:styleId="Index">
    <w:name w:val="Index"/>
    <w:basedOn w:val="Normal"/>
    <w:rsid w:val="00DD3CDE"/>
    <w:pPr>
      <w:suppressLineNumbers/>
    </w:pPr>
    <w:rPr>
      <w:rFonts w:cs="Mangal"/>
    </w:rPr>
  </w:style>
  <w:style w:type="paragraph" w:customStyle="1" w:styleId="Antrat3">
    <w:name w:val="Antraštė3"/>
    <w:basedOn w:val="Normal"/>
    <w:next w:val="BodyText"/>
    <w:rsid w:val="00DD3CDE"/>
    <w:pPr>
      <w:keepNext/>
      <w:spacing w:before="240" w:after="120"/>
    </w:pPr>
    <w:rPr>
      <w:rFonts w:ascii="Arial" w:eastAsia="Microsoft YaHei" w:hAnsi="Arial" w:cs="Mangal"/>
      <w:sz w:val="28"/>
      <w:szCs w:val="28"/>
    </w:rPr>
  </w:style>
  <w:style w:type="paragraph" w:customStyle="1" w:styleId="Pavadinimas3">
    <w:name w:val="Pavadinimas3"/>
    <w:basedOn w:val="Normal"/>
    <w:rsid w:val="00DD3CDE"/>
    <w:pPr>
      <w:suppressLineNumbers/>
      <w:spacing w:before="120" w:after="120"/>
    </w:pPr>
    <w:rPr>
      <w:rFonts w:cs="Mangal"/>
      <w:i/>
      <w:iCs/>
      <w:sz w:val="24"/>
      <w:szCs w:val="24"/>
    </w:rPr>
  </w:style>
  <w:style w:type="paragraph" w:customStyle="1" w:styleId="Rodykl">
    <w:name w:val="Rodyklė"/>
    <w:basedOn w:val="Normal"/>
    <w:rsid w:val="00DD3CDE"/>
    <w:pPr>
      <w:suppressLineNumbers/>
    </w:pPr>
    <w:rPr>
      <w:rFonts w:cs="Mangal"/>
    </w:rPr>
  </w:style>
  <w:style w:type="paragraph" w:customStyle="1" w:styleId="Antrat2">
    <w:name w:val="Antraštė2"/>
    <w:basedOn w:val="Normal"/>
    <w:next w:val="BodyText"/>
    <w:rsid w:val="00DD3CDE"/>
    <w:pPr>
      <w:keepNext/>
      <w:spacing w:before="240" w:after="120"/>
    </w:pPr>
    <w:rPr>
      <w:rFonts w:ascii="Arial" w:eastAsia="Microsoft YaHei" w:hAnsi="Arial" w:cs="Mangal"/>
      <w:sz w:val="28"/>
      <w:szCs w:val="28"/>
    </w:rPr>
  </w:style>
  <w:style w:type="paragraph" w:customStyle="1" w:styleId="Pavadinimas2">
    <w:name w:val="Pavadinimas2"/>
    <w:basedOn w:val="Normal"/>
    <w:rsid w:val="00DD3CDE"/>
    <w:pPr>
      <w:suppressLineNumbers/>
      <w:spacing w:before="120" w:after="120"/>
    </w:pPr>
    <w:rPr>
      <w:rFonts w:cs="Mangal"/>
      <w:i/>
      <w:iCs/>
      <w:sz w:val="24"/>
      <w:szCs w:val="24"/>
    </w:rPr>
  </w:style>
  <w:style w:type="paragraph" w:customStyle="1" w:styleId="Antrat1">
    <w:name w:val="Antraštė1"/>
    <w:basedOn w:val="Normal"/>
    <w:next w:val="BodyText"/>
    <w:rsid w:val="00DD3CDE"/>
    <w:pPr>
      <w:keepNext/>
      <w:spacing w:before="240" w:after="120"/>
    </w:pPr>
    <w:rPr>
      <w:rFonts w:ascii="Arial" w:eastAsia="Microsoft YaHei" w:hAnsi="Arial" w:cs="Mangal"/>
      <w:sz w:val="28"/>
      <w:szCs w:val="28"/>
    </w:rPr>
  </w:style>
  <w:style w:type="paragraph" w:customStyle="1" w:styleId="Pavadinimas1">
    <w:name w:val="Pavadinimas1"/>
    <w:basedOn w:val="Normal"/>
    <w:rsid w:val="00DD3CDE"/>
    <w:pPr>
      <w:suppressLineNumbers/>
      <w:spacing w:before="120" w:after="120"/>
    </w:pPr>
    <w:rPr>
      <w:rFonts w:cs="Mangal"/>
      <w:i/>
      <w:iCs/>
      <w:sz w:val="24"/>
      <w:szCs w:val="24"/>
    </w:rPr>
  </w:style>
  <w:style w:type="paragraph" w:styleId="Header">
    <w:name w:val="header"/>
    <w:basedOn w:val="Normal"/>
    <w:link w:val="HeaderChar"/>
    <w:uiPriority w:val="99"/>
    <w:rsid w:val="00DD3CDE"/>
    <w:pPr>
      <w:tabs>
        <w:tab w:val="center" w:pos="4153"/>
        <w:tab w:val="right" w:pos="8306"/>
      </w:tabs>
    </w:pPr>
  </w:style>
  <w:style w:type="paragraph" w:styleId="Footer">
    <w:name w:val="footer"/>
    <w:basedOn w:val="Normal"/>
    <w:link w:val="FooterChar"/>
    <w:uiPriority w:val="99"/>
    <w:rsid w:val="00DD3CDE"/>
    <w:pPr>
      <w:tabs>
        <w:tab w:val="center" w:pos="4153"/>
        <w:tab w:val="right" w:pos="8306"/>
      </w:tabs>
    </w:pPr>
  </w:style>
  <w:style w:type="paragraph" w:customStyle="1" w:styleId="BalloonText1">
    <w:name w:val="Balloon Text1"/>
    <w:basedOn w:val="Normal"/>
    <w:rsid w:val="00DD3CDE"/>
    <w:rPr>
      <w:rFonts w:ascii="Tahoma" w:hAnsi="Tahoma" w:cs="Tahoma"/>
      <w:sz w:val="16"/>
      <w:szCs w:val="16"/>
    </w:rPr>
  </w:style>
  <w:style w:type="paragraph" w:styleId="BalloonText">
    <w:name w:val="Balloon Text"/>
    <w:basedOn w:val="Normal"/>
    <w:rsid w:val="00DD3CDE"/>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5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rPr>
  </w:style>
  <w:style w:type="character" w:styleId="Emphasis">
    <w:name w:val="Emphasis"/>
    <w:basedOn w:val="DefaultParagraphFont"/>
    <w:uiPriority w:val="20"/>
    <w:qFormat/>
    <w:rsid w:val="005B5942"/>
    <w:rPr>
      <w:i/>
      <w:iCs/>
    </w:rPr>
  </w:style>
  <w:style w:type="character" w:customStyle="1" w:styleId="FooterChar">
    <w:name w:val="Footer Char"/>
    <w:basedOn w:val="DefaultParagraphFont"/>
    <w:link w:val="Footer"/>
    <w:uiPriority w:val="99"/>
    <w:rsid w:val="00366E5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758529506">
      <w:bodyDiv w:val="1"/>
      <w:marLeft w:val="0"/>
      <w:marRight w:val="0"/>
      <w:marTop w:val="0"/>
      <w:marBottom w:val="0"/>
      <w:divBdr>
        <w:top w:val="none" w:sz="0" w:space="0" w:color="auto"/>
        <w:left w:val="none" w:sz="0" w:space="0" w:color="auto"/>
        <w:bottom w:val="none" w:sz="0" w:space="0" w:color="auto"/>
        <w:right w:val="none" w:sz="0" w:space="0" w:color="auto"/>
      </w:divBdr>
      <w:divsChild>
        <w:div w:id="2117824838">
          <w:marLeft w:val="0"/>
          <w:marRight w:val="0"/>
          <w:marTop w:val="0"/>
          <w:marBottom w:val="0"/>
          <w:divBdr>
            <w:top w:val="none" w:sz="0" w:space="0" w:color="auto"/>
            <w:left w:val="none" w:sz="0" w:space="0" w:color="auto"/>
            <w:bottom w:val="none" w:sz="0" w:space="0" w:color="auto"/>
            <w:right w:val="none" w:sz="0" w:space="0" w:color="auto"/>
          </w:divBdr>
        </w:div>
        <w:div w:id="932511967">
          <w:marLeft w:val="0"/>
          <w:marRight w:val="0"/>
          <w:marTop w:val="0"/>
          <w:marBottom w:val="0"/>
          <w:divBdr>
            <w:top w:val="none" w:sz="0" w:space="0" w:color="auto"/>
            <w:left w:val="none" w:sz="0" w:space="0" w:color="auto"/>
            <w:bottom w:val="none" w:sz="0" w:space="0" w:color="auto"/>
            <w:right w:val="none" w:sz="0" w:space="0" w:color="auto"/>
          </w:divBdr>
        </w:div>
        <w:div w:id="1817986404">
          <w:marLeft w:val="0"/>
          <w:marRight w:val="0"/>
          <w:marTop w:val="0"/>
          <w:marBottom w:val="0"/>
          <w:divBdr>
            <w:top w:val="none" w:sz="0" w:space="0" w:color="auto"/>
            <w:left w:val="none" w:sz="0" w:space="0" w:color="auto"/>
            <w:bottom w:val="none" w:sz="0" w:space="0" w:color="auto"/>
            <w:right w:val="none" w:sz="0" w:space="0" w:color="auto"/>
          </w:divBdr>
        </w:div>
      </w:divsChild>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847792335">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1968849800">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8B6CA-A465-47B0-B285-6F665A28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1709</Words>
  <Characters>9744</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9</cp:revision>
  <cp:lastPrinted>2019-02-20T12:39:00Z</cp:lastPrinted>
  <dcterms:created xsi:type="dcterms:W3CDTF">2020-05-07T08:41:00Z</dcterms:created>
  <dcterms:modified xsi:type="dcterms:W3CDTF">2020-05-28T10:31:00Z</dcterms:modified>
</cp:coreProperties>
</file>