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99" w:rsidRDefault="00CD5FAA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>
            <wp:extent cx="542290" cy="64960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9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B9E">
        <w:t xml:space="preserve">                                     </w:t>
      </w:r>
    </w:p>
    <w:p w:rsidR="00386A99" w:rsidRPr="00D70B2F" w:rsidRDefault="00D70B2F" w:rsidP="00D70B2F">
      <w:pPr>
        <w:pStyle w:val="Header"/>
        <w:jc w:val="right"/>
        <w:rPr>
          <w:b/>
          <w:sz w:val="24"/>
          <w:szCs w:val="24"/>
        </w:rPr>
      </w:pPr>
      <w:r w:rsidRPr="00D70B2F">
        <w:rPr>
          <w:sz w:val="24"/>
          <w:szCs w:val="24"/>
        </w:rPr>
        <w:t xml:space="preserve">                                                                   </w:t>
      </w:r>
    </w:p>
    <w:p w:rsidR="00386A99" w:rsidRDefault="00386A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86A99" w:rsidRPr="00313B7A" w:rsidRDefault="00386A99" w:rsidP="00963849">
      <w:pPr>
        <w:pStyle w:val="Header"/>
        <w:jc w:val="center"/>
        <w:rPr>
          <w:sz w:val="28"/>
        </w:rPr>
      </w:pPr>
    </w:p>
    <w:p w:rsidR="005A15BF" w:rsidRPr="000104B1" w:rsidRDefault="00580BDD" w:rsidP="00963849">
      <w:pPr>
        <w:pStyle w:val="NormalWeb"/>
        <w:spacing w:before="0" w:beforeAutospacing="0" w:after="0" w:afterAutospacing="0"/>
        <w:jc w:val="center"/>
        <w:rPr>
          <w:sz w:val="28"/>
          <w:szCs w:val="28"/>
          <w:lang w:val="en-GB"/>
        </w:rPr>
      </w:pPr>
      <w:r w:rsidRPr="000104B1">
        <w:rPr>
          <w:b/>
          <w:bCs/>
          <w:sz w:val="28"/>
          <w:szCs w:val="28"/>
          <w:lang w:val="en-GB"/>
        </w:rPr>
        <w:t>S</w:t>
      </w:r>
      <w:r w:rsidR="005A15BF" w:rsidRPr="000104B1">
        <w:rPr>
          <w:b/>
          <w:bCs/>
          <w:sz w:val="28"/>
          <w:szCs w:val="28"/>
          <w:lang w:val="en-GB"/>
        </w:rPr>
        <w:t>PRENDIMAS</w:t>
      </w:r>
    </w:p>
    <w:p w:rsidR="005A15BF" w:rsidRDefault="005A15BF" w:rsidP="005A15BF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 xml:space="preserve">DĖL PANEVĖŽIO RAJONO SAVIVALDYBĖS LĖŠŲ, REIKALINGŲ ŽELDYNŲ IR ŽELDINIŲ APSAUGAI, TVARKYMUI, ŽELDYNŲ KŪRIMUI IR NAUJŲ ŽELDINIŲ VEISIMUI, SKYRIMO TVARKOS APRAŠO PATVIRTINIMO </w:t>
      </w:r>
    </w:p>
    <w:p w:rsidR="005A15BF" w:rsidRDefault="005A15BF" w:rsidP="005A15BF">
      <w:pPr>
        <w:pStyle w:val="NormalWeb"/>
        <w:spacing w:before="0" w:beforeAutospacing="0" w:after="0" w:afterAutospacing="0"/>
        <w:jc w:val="center"/>
        <w:rPr>
          <w:lang w:val="en-GB"/>
        </w:rPr>
      </w:pPr>
    </w:p>
    <w:p w:rsidR="005A15BF" w:rsidRDefault="005A15BF" w:rsidP="005A15BF">
      <w:pPr>
        <w:pStyle w:val="NormalWeb"/>
        <w:spacing w:before="0" w:beforeAutospacing="0" w:after="0" w:afterAutospacing="0"/>
        <w:jc w:val="center"/>
      </w:pPr>
      <w:r>
        <w:t>2020 m. liepos 2 d. Nr. T-</w:t>
      </w:r>
      <w:r w:rsidR="00FF58EE">
        <w:t>170</w:t>
      </w:r>
    </w:p>
    <w:p w:rsidR="005A15BF" w:rsidRDefault="005A15BF" w:rsidP="005A15BF">
      <w:pPr>
        <w:pStyle w:val="NormalWeb"/>
        <w:spacing w:before="0" w:beforeAutospacing="0" w:after="0" w:afterAutospacing="0"/>
        <w:jc w:val="center"/>
      </w:pPr>
      <w:r>
        <w:t>Panevėžys</w:t>
      </w:r>
    </w:p>
    <w:p w:rsidR="005A15BF" w:rsidRDefault="005A15BF" w:rsidP="005A15BF">
      <w:pPr>
        <w:pStyle w:val="NormalWeb"/>
        <w:spacing w:before="0" w:beforeAutospacing="0" w:after="0" w:afterAutospacing="0"/>
        <w:jc w:val="center"/>
      </w:pPr>
    </w:p>
    <w:p w:rsidR="005A15BF" w:rsidRDefault="005A15BF" w:rsidP="005A15BF">
      <w:pPr>
        <w:pStyle w:val="NormalWeb"/>
        <w:spacing w:before="0" w:beforeAutospacing="0" w:after="0" w:afterAutospacing="0"/>
        <w:jc w:val="center"/>
      </w:pP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Vadovaudamasi Lietuvos Respublikos vietos savivaldos įstatymo 16 straipsnio 4 dalimi, Lietuvos Respublikos želdynų įstatymo 10 straipsnio 1 dalies 5 punktu, Panevėžio rajono savivaldybės taryba n u s p r e n d ž i a: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Patvirtinti Panevėžio rajono savivaldybės lėšų, reikalingų želdynų ir želdinių apsaugai, tvarkymui, želdynų kūrimui ir naujų želdinių veisimui, skyrimo tvarkos aprašą (pridedama).</w:t>
      </w:r>
    </w:p>
    <w:p w:rsidR="005A15BF" w:rsidRDefault="005A15BF" w:rsidP="000104B1">
      <w:pPr>
        <w:pStyle w:val="NormalWeb"/>
        <w:ind w:firstLine="720"/>
        <w:jc w:val="both"/>
      </w:pPr>
      <w:r>
        <w:t>Šis sprendimas gali būti skundžiamas Lietuvos Respublikos administracinių bylų teisenos įstatymo nustatyta tvarka.</w:t>
      </w:r>
    </w:p>
    <w:p w:rsidR="00902B9E" w:rsidRPr="000104B1" w:rsidRDefault="00902B9E">
      <w:pPr>
        <w:ind w:firstLine="534"/>
        <w:jc w:val="both"/>
        <w:rPr>
          <w:sz w:val="24"/>
          <w:szCs w:val="24"/>
        </w:rPr>
      </w:pPr>
    </w:p>
    <w:p w:rsidR="00902B9E" w:rsidRPr="000104B1" w:rsidRDefault="005D4A40">
      <w:pPr>
        <w:ind w:firstLine="534"/>
        <w:jc w:val="both"/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        Povilas Žagunis</w:t>
      </w:r>
    </w:p>
    <w:p w:rsidR="00902B9E" w:rsidRPr="000104B1" w:rsidRDefault="00902B9E">
      <w:pPr>
        <w:ind w:firstLine="534"/>
        <w:jc w:val="both"/>
        <w:rPr>
          <w:sz w:val="24"/>
          <w:szCs w:val="24"/>
        </w:rPr>
      </w:pPr>
    </w:p>
    <w:p w:rsidR="00902B9E" w:rsidRPr="000104B1" w:rsidRDefault="00902B9E">
      <w:pPr>
        <w:ind w:firstLine="534"/>
        <w:jc w:val="both"/>
        <w:rPr>
          <w:sz w:val="24"/>
          <w:szCs w:val="24"/>
        </w:rPr>
      </w:pPr>
    </w:p>
    <w:p w:rsidR="00902B9E" w:rsidRPr="000104B1" w:rsidRDefault="00902B9E">
      <w:pPr>
        <w:ind w:firstLine="534"/>
        <w:jc w:val="both"/>
        <w:rPr>
          <w:sz w:val="24"/>
          <w:szCs w:val="24"/>
        </w:rPr>
      </w:pPr>
    </w:p>
    <w:p w:rsidR="00902B9E" w:rsidRPr="000104B1" w:rsidRDefault="00902B9E">
      <w:pPr>
        <w:ind w:firstLine="534"/>
        <w:jc w:val="both"/>
        <w:rPr>
          <w:sz w:val="24"/>
          <w:szCs w:val="24"/>
        </w:rPr>
      </w:pPr>
    </w:p>
    <w:p w:rsidR="00902B9E" w:rsidRPr="000104B1" w:rsidRDefault="00902B9E">
      <w:pPr>
        <w:ind w:firstLine="534"/>
        <w:jc w:val="both"/>
        <w:rPr>
          <w:sz w:val="24"/>
          <w:szCs w:val="24"/>
        </w:rPr>
      </w:pPr>
    </w:p>
    <w:p w:rsidR="00902B9E" w:rsidRPr="000104B1" w:rsidRDefault="00902B9E">
      <w:pPr>
        <w:ind w:firstLine="534"/>
        <w:jc w:val="both"/>
        <w:rPr>
          <w:sz w:val="24"/>
          <w:szCs w:val="24"/>
        </w:rPr>
      </w:pPr>
    </w:p>
    <w:p w:rsidR="00902B9E" w:rsidRPr="000104B1" w:rsidRDefault="00902B9E">
      <w:pPr>
        <w:ind w:firstLine="534"/>
        <w:jc w:val="both"/>
        <w:rPr>
          <w:sz w:val="24"/>
          <w:szCs w:val="24"/>
        </w:rPr>
      </w:pPr>
    </w:p>
    <w:p w:rsidR="00902B9E" w:rsidRPr="000104B1" w:rsidRDefault="00902B9E">
      <w:pPr>
        <w:ind w:firstLine="534"/>
        <w:jc w:val="both"/>
        <w:rPr>
          <w:sz w:val="24"/>
          <w:szCs w:val="24"/>
        </w:rPr>
      </w:pPr>
    </w:p>
    <w:p w:rsidR="00902B9E" w:rsidRPr="000104B1" w:rsidRDefault="00902B9E">
      <w:pPr>
        <w:ind w:firstLine="534"/>
        <w:jc w:val="both"/>
        <w:rPr>
          <w:sz w:val="24"/>
          <w:szCs w:val="24"/>
        </w:rPr>
      </w:pPr>
    </w:p>
    <w:p w:rsidR="00902B9E" w:rsidRPr="000104B1" w:rsidRDefault="00902B9E">
      <w:pPr>
        <w:ind w:firstLine="534"/>
        <w:jc w:val="both"/>
        <w:rPr>
          <w:sz w:val="24"/>
          <w:szCs w:val="24"/>
        </w:rPr>
      </w:pPr>
    </w:p>
    <w:p w:rsidR="00902B9E" w:rsidRPr="000104B1" w:rsidRDefault="00902B9E">
      <w:pPr>
        <w:ind w:firstLine="534"/>
        <w:jc w:val="both"/>
        <w:rPr>
          <w:sz w:val="24"/>
          <w:szCs w:val="24"/>
        </w:rPr>
      </w:pPr>
    </w:p>
    <w:p w:rsidR="00902B9E" w:rsidRPr="000104B1" w:rsidRDefault="00902B9E">
      <w:pPr>
        <w:ind w:firstLine="534"/>
        <w:jc w:val="both"/>
        <w:rPr>
          <w:sz w:val="24"/>
          <w:szCs w:val="24"/>
        </w:rPr>
      </w:pPr>
    </w:p>
    <w:p w:rsidR="00902B9E" w:rsidRPr="000104B1" w:rsidRDefault="00902B9E">
      <w:pPr>
        <w:ind w:firstLine="534"/>
        <w:jc w:val="both"/>
        <w:rPr>
          <w:sz w:val="24"/>
          <w:szCs w:val="24"/>
        </w:rPr>
      </w:pPr>
    </w:p>
    <w:p w:rsidR="00902B9E" w:rsidRPr="000104B1" w:rsidRDefault="00902B9E">
      <w:pPr>
        <w:ind w:firstLine="534"/>
        <w:jc w:val="both"/>
        <w:rPr>
          <w:sz w:val="24"/>
          <w:szCs w:val="24"/>
        </w:rPr>
      </w:pPr>
    </w:p>
    <w:p w:rsidR="00902B9E" w:rsidRPr="000104B1" w:rsidRDefault="00902B9E">
      <w:pPr>
        <w:ind w:firstLine="534"/>
        <w:jc w:val="both"/>
        <w:rPr>
          <w:sz w:val="24"/>
          <w:szCs w:val="24"/>
        </w:rPr>
      </w:pPr>
    </w:p>
    <w:p w:rsidR="001750C7" w:rsidRPr="000104B1" w:rsidRDefault="001750C7">
      <w:pPr>
        <w:ind w:firstLine="534"/>
        <w:jc w:val="both"/>
        <w:rPr>
          <w:sz w:val="24"/>
          <w:szCs w:val="24"/>
        </w:rPr>
      </w:pPr>
    </w:p>
    <w:p w:rsidR="007708CB" w:rsidRPr="000104B1" w:rsidRDefault="007708CB">
      <w:pPr>
        <w:ind w:firstLine="534"/>
        <w:jc w:val="both"/>
        <w:rPr>
          <w:sz w:val="24"/>
          <w:szCs w:val="24"/>
        </w:rPr>
      </w:pPr>
    </w:p>
    <w:p w:rsidR="007708CB" w:rsidRPr="000104B1" w:rsidRDefault="007708CB">
      <w:pPr>
        <w:ind w:firstLine="534"/>
        <w:jc w:val="both"/>
        <w:rPr>
          <w:sz w:val="24"/>
          <w:szCs w:val="24"/>
        </w:rPr>
      </w:pPr>
    </w:p>
    <w:p w:rsidR="007708CB" w:rsidRPr="000104B1" w:rsidRDefault="007708CB">
      <w:pPr>
        <w:ind w:firstLine="534"/>
        <w:jc w:val="both"/>
        <w:rPr>
          <w:sz w:val="24"/>
          <w:szCs w:val="24"/>
        </w:rPr>
      </w:pPr>
    </w:p>
    <w:p w:rsidR="00322A07" w:rsidRPr="000104B1" w:rsidRDefault="00322A07">
      <w:pPr>
        <w:ind w:firstLine="534"/>
        <w:jc w:val="both"/>
        <w:rPr>
          <w:sz w:val="24"/>
          <w:szCs w:val="24"/>
        </w:rPr>
      </w:pPr>
    </w:p>
    <w:p w:rsidR="00322A07" w:rsidRPr="000104B1" w:rsidRDefault="00322A07">
      <w:pPr>
        <w:ind w:firstLine="534"/>
        <w:jc w:val="both"/>
        <w:rPr>
          <w:sz w:val="24"/>
          <w:szCs w:val="24"/>
        </w:rPr>
      </w:pPr>
    </w:p>
    <w:p w:rsidR="00781B92" w:rsidRPr="0075093D" w:rsidRDefault="00781B92" w:rsidP="001A678A">
      <w:pPr>
        <w:jc w:val="both"/>
        <w:rPr>
          <w:sz w:val="24"/>
          <w:szCs w:val="24"/>
        </w:rPr>
      </w:pPr>
    </w:p>
    <w:p w:rsidR="0075093D" w:rsidRDefault="0075093D">
      <w:pPr>
        <w:ind w:firstLine="534"/>
        <w:jc w:val="both"/>
      </w:pPr>
    </w:p>
    <w:p w:rsidR="000A588A" w:rsidRPr="000A588A" w:rsidRDefault="008C42BA" w:rsidP="000A588A">
      <w:pPr>
        <w:keepNext/>
        <w:suppressAutoHyphens w:val="0"/>
        <w:outlineLvl w:val="4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lastRenderedPageBreak/>
        <w:t xml:space="preserve">                                                                                    </w:t>
      </w:r>
      <w:r w:rsidR="000A588A" w:rsidRPr="000A588A">
        <w:rPr>
          <w:sz w:val="24"/>
          <w:szCs w:val="24"/>
          <w:lang w:eastAsia="lt-LT"/>
        </w:rPr>
        <w:t>PATVIRTINTA</w:t>
      </w:r>
    </w:p>
    <w:p w:rsidR="000A588A" w:rsidRPr="000A588A" w:rsidRDefault="000A588A" w:rsidP="000A588A">
      <w:pPr>
        <w:keepNext/>
        <w:suppressAutoHyphens w:val="0"/>
        <w:ind w:left="4320" w:firstLine="720"/>
        <w:outlineLvl w:val="4"/>
        <w:rPr>
          <w:sz w:val="24"/>
          <w:szCs w:val="24"/>
          <w:lang w:eastAsia="lt-LT"/>
        </w:rPr>
      </w:pPr>
      <w:r w:rsidRPr="000A588A">
        <w:rPr>
          <w:sz w:val="24"/>
          <w:szCs w:val="24"/>
          <w:lang w:eastAsia="lt-LT"/>
        </w:rPr>
        <w:t>Panevėžio rajono savivaldybės tarybos</w:t>
      </w:r>
    </w:p>
    <w:p w:rsidR="000A588A" w:rsidRDefault="005A23DF" w:rsidP="000104B1">
      <w:pPr>
        <w:keepNext/>
        <w:suppressAutoHyphens w:val="0"/>
        <w:ind w:left="4320" w:firstLine="720"/>
        <w:outlineLvl w:val="4"/>
        <w:rPr>
          <w:sz w:val="24"/>
          <w:szCs w:val="24"/>
          <w:lang w:eastAsia="lt-LT"/>
        </w:rPr>
      </w:pPr>
      <w:r w:rsidRPr="000A588A">
        <w:rPr>
          <w:sz w:val="24"/>
          <w:szCs w:val="24"/>
          <w:lang w:eastAsia="lt-LT"/>
        </w:rPr>
        <w:t>20</w:t>
      </w:r>
      <w:r>
        <w:rPr>
          <w:sz w:val="24"/>
          <w:szCs w:val="24"/>
          <w:lang w:eastAsia="lt-LT"/>
        </w:rPr>
        <w:t>20</w:t>
      </w:r>
      <w:r w:rsidRPr="000A588A">
        <w:rPr>
          <w:sz w:val="24"/>
          <w:szCs w:val="24"/>
          <w:lang w:eastAsia="lt-LT"/>
        </w:rPr>
        <w:t xml:space="preserve"> </w:t>
      </w:r>
      <w:r w:rsidR="000A588A" w:rsidRPr="000A588A">
        <w:rPr>
          <w:sz w:val="24"/>
          <w:szCs w:val="24"/>
          <w:lang w:eastAsia="lt-LT"/>
        </w:rPr>
        <w:t xml:space="preserve">m. </w:t>
      </w:r>
      <w:r w:rsidR="005A15BF">
        <w:rPr>
          <w:sz w:val="24"/>
          <w:szCs w:val="24"/>
          <w:lang w:eastAsia="lt-LT"/>
        </w:rPr>
        <w:t>liepos 2</w:t>
      </w:r>
      <w:r w:rsidRPr="000A588A">
        <w:rPr>
          <w:sz w:val="24"/>
          <w:szCs w:val="24"/>
          <w:lang w:eastAsia="lt-LT"/>
        </w:rPr>
        <w:t xml:space="preserve"> </w:t>
      </w:r>
      <w:r w:rsidR="000A588A" w:rsidRPr="000A588A">
        <w:rPr>
          <w:sz w:val="24"/>
          <w:szCs w:val="24"/>
          <w:lang w:eastAsia="lt-LT"/>
        </w:rPr>
        <w:t>d.</w:t>
      </w:r>
      <w:r w:rsidR="008E00C6">
        <w:rPr>
          <w:sz w:val="24"/>
          <w:szCs w:val="24"/>
          <w:lang w:eastAsia="lt-LT"/>
        </w:rPr>
        <w:t xml:space="preserve"> </w:t>
      </w:r>
      <w:r w:rsidR="000A588A" w:rsidRPr="000A588A">
        <w:rPr>
          <w:sz w:val="24"/>
          <w:szCs w:val="24"/>
          <w:lang w:eastAsia="lt-LT"/>
        </w:rPr>
        <w:t>sprendimu Nr. T-</w:t>
      </w:r>
      <w:r w:rsidR="00FF58EE">
        <w:rPr>
          <w:sz w:val="24"/>
          <w:szCs w:val="24"/>
          <w:lang w:eastAsia="lt-LT"/>
        </w:rPr>
        <w:t>170</w:t>
      </w:r>
      <w:bookmarkStart w:id="0" w:name="_GoBack"/>
      <w:bookmarkEnd w:id="0"/>
      <w:r w:rsidR="000A588A" w:rsidRPr="000A588A">
        <w:rPr>
          <w:sz w:val="24"/>
          <w:szCs w:val="24"/>
          <w:lang w:eastAsia="lt-LT"/>
        </w:rPr>
        <w:t xml:space="preserve"> </w:t>
      </w:r>
    </w:p>
    <w:p w:rsidR="005A15BF" w:rsidRDefault="005A15BF" w:rsidP="000A588A">
      <w:pPr>
        <w:suppressAutoHyphens w:val="0"/>
        <w:ind w:left="4320" w:firstLine="720"/>
        <w:rPr>
          <w:sz w:val="24"/>
          <w:szCs w:val="24"/>
          <w:lang w:eastAsia="lt-LT"/>
        </w:rPr>
      </w:pPr>
    </w:p>
    <w:p w:rsidR="000104B1" w:rsidRPr="000104B1" w:rsidRDefault="000104B1" w:rsidP="000A588A">
      <w:pPr>
        <w:suppressAutoHyphens w:val="0"/>
        <w:ind w:left="4320" w:firstLine="720"/>
        <w:rPr>
          <w:sz w:val="24"/>
          <w:szCs w:val="24"/>
          <w:lang w:eastAsia="lt-LT"/>
        </w:rPr>
      </w:pPr>
    </w:p>
    <w:p w:rsidR="005A15BF" w:rsidRDefault="005A15BF" w:rsidP="005A15BF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PANEVĖŽIO RAJONO SAVIVALDYBĖS LĖŠŲ, REIKALINGŲ ŽELDYNŲ IR ŽELDINIŲ APSAUGAI, TVARKYMUI, ŽELDYNŲ KŪRIMUI IR NAUJŲ ŽELDINIŲ VEISIMUI, SKYRIMO TVARKOS APRAŠAS</w:t>
      </w:r>
    </w:p>
    <w:p w:rsidR="005A15BF" w:rsidRDefault="005A15BF" w:rsidP="005A15BF">
      <w:pPr>
        <w:pStyle w:val="NormalWeb"/>
        <w:spacing w:before="0" w:beforeAutospacing="0" w:after="0" w:afterAutospacing="0"/>
      </w:pPr>
    </w:p>
    <w:p w:rsidR="000104B1" w:rsidRDefault="000104B1" w:rsidP="005A15BF">
      <w:pPr>
        <w:pStyle w:val="NormalWeb"/>
        <w:spacing w:before="0" w:beforeAutospacing="0" w:after="0" w:afterAutospacing="0"/>
      </w:pPr>
    </w:p>
    <w:p w:rsidR="00275F20" w:rsidRDefault="005A15BF" w:rsidP="008E00C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I SKYRIUS</w:t>
      </w:r>
    </w:p>
    <w:p w:rsidR="005A15BF" w:rsidRDefault="005A15BF" w:rsidP="005A15BF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BENDROSIOS NUOSTATOS</w:t>
      </w:r>
    </w:p>
    <w:p w:rsidR="005A15BF" w:rsidRDefault="005A15BF" w:rsidP="005A15BF">
      <w:pPr>
        <w:pStyle w:val="NormalWeb"/>
        <w:spacing w:before="0" w:beforeAutospacing="0" w:after="0" w:afterAutospacing="0"/>
      </w:pP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1. Panevėžio  rajono savivaldybės lėšų, reikalingų želdynų ir želdinių apsaugai, tvarkymui, želdynų kūrimui ir naujų želdinių veisimui skyrimo tvarkos aprašas (toliau – Tvarkos aprašas) reglamentuoja Panevėžio rajono savivaldybės (toliau – savivaldybė) teritorijoje esančioje valstybinėje ir savivaldybei priskirtoje žemėje želdynų ir želdinių apsaugai, tvarkymui, želdynų kūrimui ir naujų želdinių veisimui lėšų skyrimo tvarką.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2. Vartojamos sąvokos atitinka Lietuvos Respublikos želdynų įstatyme vartojamas sąvokas.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3. Lėšos želdynų ir želdinių apsaugai, tvarkymui, želdynų kūrimui ir naujų želdinių veisimui skiriamos iš savivaldybės biudžeto ir kitų finansavimo šaltinių.</w:t>
      </w:r>
    </w:p>
    <w:p w:rsidR="005A15BF" w:rsidRDefault="005A15BF" w:rsidP="005A15BF">
      <w:pPr>
        <w:pStyle w:val="NormalWeb"/>
        <w:spacing w:before="0" w:beforeAutospacing="0" w:after="0" w:afterAutospacing="0"/>
      </w:pPr>
    </w:p>
    <w:p w:rsidR="00275F20" w:rsidRDefault="005A15BF" w:rsidP="008E00C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II SKYRIUS</w:t>
      </w:r>
    </w:p>
    <w:p w:rsidR="005A15BF" w:rsidRDefault="005A15BF" w:rsidP="005A15BF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FINANSAVIMO OBJEKTAI</w:t>
      </w:r>
    </w:p>
    <w:p w:rsidR="005A15BF" w:rsidRDefault="005A15BF" w:rsidP="005A15BF">
      <w:pPr>
        <w:pStyle w:val="NormalWeb"/>
        <w:spacing w:before="0" w:beforeAutospacing="0" w:after="0" w:afterAutospacing="0"/>
        <w:jc w:val="center"/>
      </w:pP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4. Želdynų ir želdinių apsaugos, tvarkymo, būklės stebėsenos, želdynų kūrimo, želdinių veisimo, inventorizacijos priemonės: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4.1. naujų želdinių (pvz. medžių, krūmų, krūmokšnių ir lianų sodinukai, gėlių sėklos ir pan.) įsigijimas ir veisimas (pvz. vejų ir gėlynų sodinimas, įrengimas ir pan.);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4.2. želdynų kūrimo, tvarkymo ir pertvarkymo projektų rengimas;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4.3. želdynų kūrimas, tvarkymas, pertvarkymas, inventorizavimas ir informacinių ženklų įrengimas;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4.4. atskirojo želdyno, norint jį įrašyti į nekilnojamojo turto kadastrą ir registrą, įteisinimo darbai;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4.5. želdynų ir želdinių tvarkymo ir inventorizavimo įrangos pirkimas;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4.6. želdinių sanitarinės būklės gerinimo darbai (pvz. mokslininkų rekomendacijų parengimas, jų įgyvendinimui reikalingų medžiagų pirkimas ir panaudojimas rekomendacijose nurodytoms priemonėms įgyvendinti);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4.7. pavojų keliančių ir sergančių medžių šalinimo darbai (pvz. medžių nukirtimas, kelmų šalinimas ar žeminimas iki žemės paviršiaus, žemės paviršiaus (šaligatvio dangos) sutvarkymas išrovus kelmą ir pan.);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4.8. medžių ir krūmų genėjimo, medžių gyvybingumo palaikymo ir šakų smulkinimo darbai;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4.9. želdynų ir želdinių būklės stebėsenos programos įgyvendinimo priemonės, jų vykdymui reikalingų medžiagų ir įrangos pirkimas;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4.10. savivaldybės želdynų ir želdinių tvarkymo, želdynų kūrimo, želdinių veisimo programos parengimas;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4.11. želdynų ir želdinių apsaugos taisyklių rengimas;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4.12. savivaldybės darbuotojų, atsakingų už želdynų ir želdinių apsaugą, priežiūrą ir tvarkymą, mokymas ir (ar) kvalifikacijos kėlimas;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4.13. dokumentacijos, reikalingos išvard</w:t>
      </w:r>
      <w:r w:rsidR="008E00C6">
        <w:t>y</w:t>
      </w:r>
      <w:r>
        <w:t>toms priemonėms įgyvendinti, rengimas.</w:t>
      </w:r>
    </w:p>
    <w:p w:rsidR="008E00C6" w:rsidRDefault="008E00C6" w:rsidP="000104B1">
      <w:pPr>
        <w:pStyle w:val="NormalWeb"/>
        <w:spacing w:before="0" w:beforeAutospacing="0" w:after="0" w:afterAutospacing="0"/>
        <w:ind w:firstLine="720"/>
        <w:jc w:val="both"/>
      </w:pPr>
    </w:p>
    <w:p w:rsidR="00275F20" w:rsidRDefault="005A15BF" w:rsidP="008E00C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lastRenderedPageBreak/>
        <w:t>III SKYRIUS</w:t>
      </w:r>
    </w:p>
    <w:p w:rsidR="005A15BF" w:rsidRDefault="005A15BF" w:rsidP="005A15BF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PRAŠYMŲ PATEIKIMAS IR LĖŠŲ SKYRIMAS</w:t>
      </w:r>
    </w:p>
    <w:p w:rsidR="00275F20" w:rsidRDefault="00275F20" w:rsidP="005A15BF">
      <w:pPr>
        <w:pStyle w:val="NormalWeb"/>
        <w:spacing w:before="0" w:beforeAutospacing="0" w:after="0" w:afterAutospacing="0"/>
        <w:jc w:val="center"/>
      </w:pPr>
    </w:p>
    <w:p w:rsidR="00275F20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5. Želdynų ir želdinių, esančių valstybinėje ir savivaldybei priskirtoje žemėje, apsaugos, tvarkymo, želdynų įkūrimo ir želdinių veisimo darbai finansuojami iš:</w:t>
      </w:r>
      <w:r w:rsidR="00275F20">
        <w:t xml:space="preserve">     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 xml:space="preserve">5.1. savivaldybės </w:t>
      </w:r>
      <w:r w:rsidR="008E00C6">
        <w:t>A</w:t>
      </w:r>
      <w:r>
        <w:t>plinkos apsaugos rėmimo specialiosios programos lėšų;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5.2. savivaldybės biudžeto lėšų;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5.3. valstybės biudžeto lėšų;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5.4. Europos Sąjungos struktūrinių fondų lėšų;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 xml:space="preserve">5.5. kitų lėšų. 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 xml:space="preserve">6. Lėšos iš Tvarkos aprašo 5.1 papunktyje numatyto finansavimo šaltinio skiriamos </w:t>
      </w:r>
      <w:r w:rsidR="008E00C6">
        <w:t>S</w:t>
      </w:r>
      <w:r>
        <w:t>avivaldybės administracijos seniūnijoms (toliau – seniūnijos)</w:t>
      </w:r>
      <w:r w:rsidR="00781B92">
        <w:t xml:space="preserve"> ir Architektūros skyriui</w:t>
      </w:r>
      <w:r>
        <w:t>: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 xml:space="preserve">6.1. </w:t>
      </w:r>
      <w:r w:rsidR="008E00C6">
        <w:t>s</w:t>
      </w:r>
      <w:r>
        <w:t>eniūnijos</w:t>
      </w:r>
      <w:r w:rsidR="00781B92">
        <w:t xml:space="preserve"> ir Architektūros skyrius</w:t>
      </w:r>
      <w:r>
        <w:t xml:space="preserve"> prašymus pateikia savivaldybės administracijai kasmet prieš sudarant kitų metų biudžetą</w:t>
      </w:r>
      <w:r w:rsidR="008E00C6">
        <w:t>;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6.2. Savivaldybės administracija, įvertinusi seniūnijų</w:t>
      </w:r>
      <w:r w:rsidR="00781B92">
        <w:t xml:space="preserve"> bei Architektūros skyriaus </w:t>
      </w:r>
      <w:r>
        <w:t xml:space="preserve">pateiktus prašymus, lėšas želdynų ir želdinių apsaugai, tvarkymui, želdynų kūrimui ir naujų želdinių veisimui numato savivaldybės </w:t>
      </w:r>
      <w:r w:rsidR="008E00C6">
        <w:t>A</w:t>
      </w:r>
      <w:r>
        <w:t>pli</w:t>
      </w:r>
      <w:r w:rsidR="000104B1">
        <w:t>nkos apsaugos rėmimo specialioj</w:t>
      </w:r>
      <w:r>
        <w:t>o</w:t>
      </w:r>
      <w:r w:rsidR="008E00C6">
        <w:t>je</w:t>
      </w:r>
      <w:r>
        <w:t xml:space="preserve"> </w:t>
      </w:r>
      <w:r w:rsidR="00275F20">
        <w:t>programoje</w:t>
      </w:r>
      <w:r w:rsidR="00892031">
        <w:t xml:space="preserve"> </w:t>
      </w:r>
      <w:r>
        <w:t xml:space="preserve">ir teikia tvirtinti </w:t>
      </w:r>
      <w:r w:rsidR="008E00C6">
        <w:t>S</w:t>
      </w:r>
      <w:r>
        <w:t xml:space="preserve">avivaldybės tarybai. </w:t>
      </w: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>7. Lėšos, numatytos Tvarkos aprašo 5.</w:t>
      </w:r>
      <w:r w:rsidR="00275F20">
        <w:t>1</w:t>
      </w:r>
      <w:r>
        <w:t>–5.5 papunkčiuose, naudojamos Lietuvos Respublikos teisės aktuose numatyta tvarka.</w:t>
      </w:r>
    </w:p>
    <w:p w:rsidR="005A15BF" w:rsidRDefault="005A15BF" w:rsidP="005A15BF">
      <w:pPr>
        <w:pStyle w:val="NormalWeb"/>
        <w:spacing w:before="0" w:beforeAutospacing="0" w:after="0" w:afterAutospacing="0"/>
      </w:pPr>
    </w:p>
    <w:p w:rsidR="00275F20" w:rsidRDefault="005A15BF" w:rsidP="008E00C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IV SKYRIUS</w:t>
      </w:r>
    </w:p>
    <w:p w:rsidR="005A15BF" w:rsidRDefault="005A15BF" w:rsidP="005A15BF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ATSAKOMYBĖ IR KONTROLĖ</w:t>
      </w:r>
    </w:p>
    <w:p w:rsidR="005A15BF" w:rsidRDefault="005A15BF" w:rsidP="005A15BF">
      <w:pPr>
        <w:pStyle w:val="NormalWeb"/>
        <w:spacing w:before="0" w:beforeAutospacing="0" w:after="0" w:afterAutospacing="0"/>
        <w:jc w:val="center"/>
      </w:pPr>
    </w:p>
    <w:p w:rsidR="005A15BF" w:rsidRDefault="005A15BF" w:rsidP="000104B1">
      <w:pPr>
        <w:pStyle w:val="NormalWeb"/>
        <w:spacing w:before="0" w:beforeAutospacing="0" w:after="0" w:afterAutospacing="0"/>
        <w:ind w:firstLine="720"/>
        <w:jc w:val="both"/>
      </w:pPr>
      <w:r>
        <w:t xml:space="preserve">8. Už lėšų naudojimą pagal paskirtį želdynų ir želdinių apsaugai, tvarkymui, želdinių kūrimui ir naujų želdinių veisimui yra atsakingi </w:t>
      </w:r>
      <w:r w:rsidR="00F34D2A">
        <w:t>želdinių tvarkytojai</w:t>
      </w:r>
      <w:r>
        <w:t>.</w:t>
      </w:r>
    </w:p>
    <w:p w:rsidR="005A15BF" w:rsidRDefault="00892031" w:rsidP="000104B1">
      <w:pPr>
        <w:pStyle w:val="NormalWeb"/>
        <w:spacing w:before="0" w:beforeAutospacing="0" w:after="0" w:afterAutospacing="0"/>
        <w:ind w:firstLine="720"/>
        <w:jc w:val="both"/>
      </w:pPr>
      <w:r>
        <w:t>9</w:t>
      </w:r>
      <w:r w:rsidR="005A15BF">
        <w:t>. Draudžiama šias lėšas naudoti kitai paskirčiai.</w:t>
      </w:r>
    </w:p>
    <w:p w:rsidR="005A15BF" w:rsidRDefault="00892031" w:rsidP="000104B1">
      <w:pPr>
        <w:pStyle w:val="NormalWeb"/>
        <w:spacing w:before="0" w:beforeAutospacing="0" w:after="0" w:afterAutospacing="0"/>
        <w:ind w:firstLine="720"/>
        <w:jc w:val="both"/>
      </w:pPr>
      <w:r>
        <w:t>10</w:t>
      </w:r>
      <w:r w:rsidR="005A15BF">
        <w:t>. Už šio Tvarkos aprašo nuostatų nesilaikymą juridiniai ir fiziniai asmenys (želdinių tvarkytojai) atsako Lietuvos Respublikos įstatymų nustatyta tvarka.</w:t>
      </w:r>
    </w:p>
    <w:p w:rsidR="005A15BF" w:rsidRDefault="00892031" w:rsidP="000104B1">
      <w:pPr>
        <w:pStyle w:val="NormalWeb"/>
        <w:spacing w:before="0" w:beforeAutospacing="0" w:after="0" w:afterAutospacing="0"/>
        <w:ind w:firstLine="720"/>
        <w:jc w:val="both"/>
      </w:pPr>
      <w:r>
        <w:t>11</w:t>
      </w:r>
      <w:r w:rsidR="005A15BF">
        <w:t xml:space="preserve">. Tvarkos aprašas keičiamas, pildomas ar pripažįstamas netekusiu galios </w:t>
      </w:r>
      <w:r w:rsidR="008E00C6">
        <w:t>S</w:t>
      </w:r>
      <w:r w:rsidR="005A15BF">
        <w:t>avivaldybės tarybos sprendimu.</w:t>
      </w:r>
    </w:p>
    <w:p w:rsidR="005A15BF" w:rsidRDefault="005A15BF" w:rsidP="005A15BF">
      <w:pPr>
        <w:pStyle w:val="NormalWeb"/>
        <w:spacing w:before="0" w:beforeAutospacing="0" w:after="0" w:afterAutospacing="0"/>
        <w:jc w:val="center"/>
      </w:pPr>
      <w:r>
        <w:t>_________________</w:t>
      </w:r>
    </w:p>
    <w:p w:rsidR="000A588A" w:rsidRPr="00313B7A" w:rsidRDefault="000A588A" w:rsidP="005A15BF">
      <w:pPr>
        <w:suppressAutoHyphens w:val="0"/>
        <w:rPr>
          <w:sz w:val="24"/>
          <w:szCs w:val="24"/>
          <w:lang w:eastAsia="lt-LT"/>
        </w:rPr>
      </w:pPr>
    </w:p>
    <w:p w:rsidR="000A588A" w:rsidRPr="00313B7A" w:rsidRDefault="000A588A" w:rsidP="005A15BF">
      <w:pPr>
        <w:suppressAutoHyphens w:val="0"/>
        <w:rPr>
          <w:sz w:val="22"/>
          <w:lang w:eastAsia="lt-LT"/>
        </w:rPr>
      </w:pPr>
    </w:p>
    <w:sectPr w:rsidR="000A588A" w:rsidRPr="00313B7A" w:rsidSect="006318A4">
      <w:headerReference w:type="default" r:id="rId10"/>
      <w:pgSz w:w="11906" w:h="16820"/>
      <w:pgMar w:top="1134" w:right="567" w:bottom="1134" w:left="1701" w:header="1134" w:footer="68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8E9" w:rsidRDefault="00A918E9">
      <w:r>
        <w:separator/>
      </w:r>
    </w:p>
  </w:endnote>
  <w:endnote w:type="continuationSeparator" w:id="0">
    <w:p w:rsidR="00A918E9" w:rsidRDefault="00A9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8E9" w:rsidRDefault="00A918E9">
      <w:r>
        <w:separator/>
      </w:r>
    </w:p>
  </w:footnote>
  <w:footnote w:type="continuationSeparator" w:id="0">
    <w:p w:rsidR="00A918E9" w:rsidRDefault="00A91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69E" w:rsidRPr="00902B9E" w:rsidRDefault="00902B9E" w:rsidP="00902B9E">
    <w:pPr>
      <w:pStyle w:val="Header"/>
      <w:ind w:firstLine="13"/>
      <w:jc w:val="right"/>
      <w:rPr>
        <w:b/>
        <w:sz w:val="24"/>
        <w:szCs w:val="24"/>
      </w:rPr>
    </w:pPr>
    <w:r>
      <w:rPr>
        <w:sz w:val="24"/>
        <w:szCs w:val="24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1D8C"/>
    <w:multiLevelType w:val="hybridMultilevel"/>
    <w:tmpl w:val="FF307562"/>
    <w:lvl w:ilvl="0" w:tplc="5E8C8EE8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A63360"/>
    <w:multiLevelType w:val="hybridMultilevel"/>
    <w:tmpl w:val="90A45D4C"/>
    <w:lvl w:ilvl="0" w:tplc="B956C3F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C17BAC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4A7FA2"/>
    <w:multiLevelType w:val="hybridMultilevel"/>
    <w:tmpl w:val="08A02A88"/>
    <w:lvl w:ilvl="0" w:tplc="3F8A11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83"/>
    <w:rsid w:val="00003CBF"/>
    <w:rsid w:val="00003D66"/>
    <w:rsid w:val="00005ECB"/>
    <w:rsid w:val="000104B1"/>
    <w:rsid w:val="0003403C"/>
    <w:rsid w:val="00063746"/>
    <w:rsid w:val="000672E7"/>
    <w:rsid w:val="000674AB"/>
    <w:rsid w:val="000A588A"/>
    <w:rsid w:val="000A7F54"/>
    <w:rsid w:val="000B5A03"/>
    <w:rsid w:val="000C0BCB"/>
    <w:rsid w:val="000C1B6F"/>
    <w:rsid w:val="000C2A30"/>
    <w:rsid w:val="000C306D"/>
    <w:rsid w:val="000D10D9"/>
    <w:rsid w:val="000D11C6"/>
    <w:rsid w:val="000E7C08"/>
    <w:rsid w:val="001046B5"/>
    <w:rsid w:val="001244AA"/>
    <w:rsid w:val="00125803"/>
    <w:rsid w:val="00134238"/>
    <w:rsid w:val="00145171"/>
    <w:rsid w:val="001510D5"/>
    <w:rsid w:val="0015116B"/>
    <w:rsid w:val="00170E2E"/>
    <w:rsid w:val="00171FE9"/>
    <w:rsid w:val="001750C7"/>
    <w:rsid w:val="0018611E"/>
    <w:rsid w:val="001A678A"/>
    <w:rsid w:val="001E1EC4"/>
    <w:rsid w:val="001E25DD"/>
    <w:rsid w:val="00230AA9"/>
    <w:rsid w:val="00231072"/>
    <w:rsid w:val="00231D67"/>
    <w:rsid w:val="002537DD"/>
    <w:rsid w:val="00264AE3"/>
    <w:rsid w:val="00275F20"/>
    <w:rsid w:val="0027607C"/>
    <w:rsid w:val="00283D0F"/>
    <w:rsid w:val="0029690E"/>
    <w:rsid w:val="002B56C3"/>
    <w:rsid w:val="002B6302"/>
    <w:rsid w:val="002F3B9A"/>
    <w:rsid w:val="002F46F1"/>
    <w:rsid w:val="002F7EDE"/>
    <w:rsid w:val="00313B7A"/>
    <w:rsid w:val="003211EC"/>
    <w:rsid w:val="00321F59"/>
    <w:rsid w:val="00322A07"/>
    <w:rsid w:val="00324DEA"/>
    <w:rsid w:val="003333B6"/>
    <w:rsid w:val="00362AC5"/>
    <w:rsid w:val="00386A99"/>
    <w:rsid w:val="0038748F"/>
    <w:rsid w:val="003973EB"/>
    <w:rsid w:val="003A1A45"/>
    <w:rsid w:val="003C4FF3"/>
    <w:rsid w:val="00400D1B"/>
    <w:rsid w:val="0040363E"/>
    <w:rsid w:val="0041452B"/>
    <w:rsid w:val="0042090E"/>
    <w:rsid w:val="004320E0"/>
    <w:rsid w:val="00454ED7"/>
    <w:rsid w:val="00465312"/>
    <w:rsid w:val="0047525A"/>
    <w:rsid w:val="00481151"/>
    <w:rsid w:val="0049222F"/>
    <w:rsid w:val="004A13A4"/>
    <w:rsid w:val="004A64F6"/>
    <w:rsid w:val="004B6089"/>
    <w:rsid w:val="004D3386"/>
    <w:rsid w:val="004D6E58"/>
    <w:rsid w:val="004E6F3B"/>
    <w:rsid w:val="004F49C0"/>
    <w:rsid w:val="00504B10"/>
    <w:rsid w:val="00522F78"/>
    <w:rsid w:val="00524BE7"/>
    <w:rsid w:val="00526731"/>
    <w:rsid w:val="00536EE9"/>
    <w:rsid w:val="00546193"/>
    <w:rsid w:val="00580BDD"/>
    <w:rsid w:val="00587B57"/>
    <w:rsid w:val="005A15BF"/>
    <w:rsid w:val="005A23DF"/>
    <w:rsid w:val="005A3034"/>
    <w:rsid w:val="005C749C"/>
    <w:rsid w:val="005D4A40"/>
    <w:rsid w:val="005E4C8F"/>
    <w:rsid w:val="005E708A"/>
    <w:rsid w:val="0060389C"/>
    <w:rsid w:val="00610ADE"/>
    <w:rsid w:val="006147C1"/>
    <w:rsid w:val="00621822"/>
    <w:rsid w:val="006318A4"/>
    <w:rsid w:val="0064129C"/>
    <w:rsid w:val="00662083"/>
    <w:rsid w:val="006900F0"/>
    <w:rsid w:val="006B4955"/>
    <w:rsid w:val="006B696E"/>
    <w:rsid w:val="006D3E59"/>
    <w:rsid w:val="006D7D15"/>
    <w:rsid w:val="006E2F96"/>
    <w:rsid w:val="006F07FE"/>
    <w:rsid w:val="006F2F19"/>
    <w:rsid w:val="006F505A"/>
    <w:rsid w:val="007057D5"/>
    <w:rsid w:val="0075093D"/>
    <w:rsid w:val="00756D7D"/>
    <w:rsid w:val="007608E6"/>
    <w:rsid w:val="00760931"/>
    <w:rsid w:val="0077007F"/>
    <w:rsid w:val="007708CB"/>
    <w:rsid w:val="00781B92"/>
    <w:rsid w:val="00781B9C"/>
    <w:rsid w:val="0078230A"/>
    <w:rsid w:val="007851A9"/>
    <w:rsid w:val="007B1E11"/>
    <w:rsid w:val="007C0A35"/>
    <w:rsid w:val="007D182B"/>
    <w:rsid w:val="007E52DD"/>
    <w:rsid w:val="007F792A"/>
    <w:rsid w:val="008064CF"/>
    <w:rsid w:val="00825978"/>
    <w:rsid w:val="00847117"/>
    <w:rsid w:val="00852188"/>
    <w:rsid w:val="00863906"/>
    <w:rsid w:val="00885D51"/>
    <w:rsid w:val="00892031"/>
    <w:rsid w:val="008C1D35"/>
    <w:rsid w:val="008C42BA"/>
    <w:rsid w:val="008D2FBC"/>
    <w:rsid w:val="008D72EA"/>
    <w:rsid w:val="008E00C6"/>
    <w:rsid w:val="009012EE"/>
    <w:rsid w:val="00902B9E"/>
    <w:rsid w:val="00910AE7"/>
    <w:rsid w:val="00916232"/>
    <w:rsid w:val="009213AD"/>
    <w:rsid w:val="00932F2F"/>
    <w:rsid w:val="009425D2"/>
    <w:rsid w:val="00963849"/>
    <w:rsid w:val="00970EE3"/>
    <w:rsid w:val="00971384"/>
    <w:rsid w:val="00980CB0"/>
    <w:rsid w:val="00980D9D"/>
    <w:rsid w:val="0098270C"/>
    <w:rsid w:val="009860F6"/>
    <w:rsid w:val="00987E46"/>
    <w:rsid w:val="009A7E72"/>
    <w:rsid w:val="009E03AB"/>
    <w:rsid w:val="009F0AA8"/>
    <w:rsid w:val="009F5D16"/>
    <w:rsid w:val="00A13B54"/>
    <w:rsid w:val="00A37231"/>
    <w:rsid w:val="00A65FDF"/>
    <w:rsid w:val="00A66F93"/>
    <w:rsid w:val="00A71577"/>
    <w:rsid w:val="00A75AC0"/>
    <w:rsid w:val="00A918E9"/>
    <w:rsid w:val="00AA354F"/>
    <w:rsid w:val="00AB5E6F"/>
    <w:rsid w:val="00B169C8"/>
    <w:rsid w:val="00B30CDB"/>
    <w:rsid w:val="00B3624F"/>
    <w:rsid w:val="00B36B9B"/>
    <w:rsid w:val="00B43DBA"/>
    <w:rsid w:val="00B6397A"/>
    <w:rsid w:val="00B812F5"/>
    <w:rsid w:val="00B8517E"/>
    <w:rsid w:val="00B94CDE"/>
    <w:rsid w:val="00BA6ACE"/>
    <w:rsid w:val="00BC21A3"/>
    <w:rsid w:val="00BD47A1"/>
    <w:rsid w:val="00BD6D6B"/>
    <w:rsid w:val="00BE3FBC"/>
    <w:rsid w:val="00C0169E"/>
    <w:rsid w:val="00C21248"/>
    <w:rsid w:val="00C255BD"/>
    <w:rsid w:val="00C7296C"/>
    <w:rsid w:val="00C764F2"/>
    <w:rsid w:val="00C76835"/>
    <w:rsid w:val="00C873AF"/>
    <w:rsid w:val="00CC112D"/>
    <w:rsid w:val="00CC204F"/>
    <w:rsid w:val="00CC4C07"/>
    <w:rsid w:val="00CD5FAA"/>
    <w:rsid w:val="00CE3D37"/>
    <w:rsid w:val="00CE6B32"/>
    <w:rsid w:val="00CF419F"/>
    <w:rsid w:val="00D06FE2"/>
    <w:rsid w:val="00D26475"/>
    <w:rsid w:val="00D351B4"/>
    <w:rsid w:val="00D35FD9"/>
    <w:rsid w:val="00D42F9C"/>
    <w:rsid w:val="00D63820"/>
    <w:rsid w:val="00D67524"/>
    <w:rsid w:val="00D70B2F"/>
    <w:rsid w:val="00D837C9"/>
    <w:rsid w:val="00DB06C2"/>
    <w:rsid w:val="00DB1053"/>
    <w:rsid w:val="00DB11C2"/>
    <w:rsid w:val="00DB276A"/>
    <w:rsid w:val="00DC01B2"/>
    <w:rsid w:val="00E0120E"/>
    <w:rsid w:val="00E42517"/>
    <w:rsid w:val="00E63F5A"/>
    <w:rsid w:val="00E63F8B"/>
    <w:rsid w:val="00E6773D"/>
    <w:rsid w:val="00E82198"/>
    <w:rsid w:val="00E9188B"/>
    <w:rsid w:val="00EA0331"/>
    <w:rsid w:val="00EA1E1E"/>
    <w:rsid w:val="00EA49FB"/>
    <w:rsid w:val="00EC64B1"/>
    <w:rsid w:val="00F0115B"/>
    <w:rsid w:val="00F057E1"/>
    <w:rsid w:val="00F16F52"/>
    <w:rsid w:val="00F32E7C"/>
    <w:rsid w:val="00F338F5"/>
    <w:rsid w:val="00F34D2A"/>
    <w:rsid w:val="00F638B2"/>
    <w:rsid w:val="00F65708"/>
    <w:rsid w:val="00F73E38"/>
    <w:rsid w:val="00F831DB"/>
    <w:rsid w:val="00F8656E"/>
    <w:rsid w:val="00FB2BBA"/>
    <w:rsid w:val="00FB3B23"/>
    <w:rsid w:val="00FD0058"/>
    <w:rsid w:val="00FD1823"/>
    <w:rsid w:val="00FF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FooterChar">
    <w:name w:val="Footer Char"/>
    <w:link w:val="Footer"/>
    <w:uiPriority w:val="99"/>
    <w:rsid w:val="00324DEA"/>
    <w:rPr>
      <w:lang w:eastAsia="ar-SA"/>
    </w:rPr>
  </w:style>
  <w:style w:type="paragraph" w:styleId="NormalWeb">
    <w:name w:val="Normal (Web)"/>
    <w:basedOn w:val="Normal"/>
    <w:uiPriority w:val="99"/>
    <w:unhideWhenUsed/>
    <w:rsid w:val="005A15BF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FooterChar">
    <w:name w:val="Footer Char"/>
    <w:link w:val="Footer"/>
    <w:uiPriority w:val="99"/>
    <w:rsid w:val="00324DEA"/>
    <w:rPr>
      <w:lang w:eastAsia="ar-SA"/>
    </w:rPr>
  </w:style>
  <w:style w:type="paragraph" w:styleId="NormalWeb">
    <w:name w:val="Normal (Web)"/>
    <w:basedOn w:val="Normal"/>
    <w:uiPriority w:val="99"/>
    <w:unhideWhenUsed/>
    <w:rsid w:val="005A15BF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5CE5D-B5FD-46A8-9124-6E40982CB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3451</Words>
  <Characters>1968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user</cp:lastModifiedBy>
  <cp:revision>8</cp:revision>
  <cp:lastPrinted>2020-07-02T08:56:00Z</cp:lastPrinted>
  <dcterms:created xsi:type="dcterms:W3CDTF">2020-06-26T07:50:00Z</dcterms:created>
  <dcterms:modified xsi:type="dcterms:W3CDTF">2020-07-02T08:56:00Z</dcterms:modified>
</cp:coreProperties>
</file>