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6B91" w:rsidRPr="00B66B91" w:rsidRDefault="00B66B91" w:rsidP="00B66B91">
      <w:pPr>
        <w:pStyle w:val="Antrats"/>
        <w:rPr>
          <w:b/>
          <w:bCs/>
          <w:sz w:val="24"/>
          <w:szCs w:val="24"/>
        </w:rPr>
      </w:pPr>
      <w:bookmarkStart w:id="0" w:name="_GoBack"/>
      <w:bookmarkEnd w:id="0"/>
    </w:p>
    <w:p w:rsidR="00E71B29" w:rsidRDefault="000C178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B29" w:rsidRDefault="00E71B29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71B29" w:rsidRDefault="00E71B29">
      <w:pPr>
        <w:pStyle w:val="Antrats"/>
        <w:jc w:val="center"/>
        <w:rPr>
          <w:b/>
          <w:sz w:val="28"/>
        </w:rPr>
      </w:pPr>
    </w:p>
    <w:p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71B29" w:rsidRPr="00167FE3" w:rsidRDefault="00167FE3" w:rsidP="00167FE3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2016 M. </w:t>
      </w:r>
      <w:r w:rsidR="001F2DDF">
        <w:rPr>
          <w:b/>
          <w:sz w:val="24"/>
          <w:szCs w:val="24"/>
        </w:rPr>
        <w:t>KOVO</w:t>
      </w:r>
      <w:r>
        <w:rPr>
          <w:b/>
          <w:sz w:val="24"/>
          <w:szCs w:val="24"/>
        </w:rPr>
        <w:t xml:space="preserve"> </w:t>
      </w:r>
      <w:r w:rsidR="001F2DD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D. </w:t>
      </w:r>
      <w:r w:rsidR="00101C5D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NR. T-</w:t>
      </w:r>
      <w:r w:rsidR="001F2DDF"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</w:t>
      </w:r>
      <w:r w:rsidR="00E71B29">
        <w:rPr>
          <w:b/>
          <w:sz w:val="24"/>
        </w:rPr>
        <w:t xml:space="preserve">DĖL PANEVĖŽIO RAJONO SAVIVALDYBĖS KAIMO RĖMIMO FONDO </w:t>
      </w:r>
      <w:r w:rsidR="001F2DDF">
        <w:rPr>
          <w:b/>
          <w:sz w:val="24"/>
        </w:rPr>
        <w:t>FINANSINĖS PARAMOS SUTEIKIMO TVARKOS APRAŠO</w:t>
      </w:r>
      <w:r>
        <w:rPr>
          <w:b/>
          <w:sz w:val="24"/>
        </w:rPr>
        <w:t xml:space="preserve"> </w:t>
      </w:r>
      <w:r w:rsidR="00E71B29">
        <w:rPr>
          <w:b/>
          <w:sz w:val="24"/>
        </w:rPr>
        <w:t>PATVIRTINIMO</w:t>
      </w:r>
      <w:r>
        <w:rPr>
          <w:b/>
          <w:sz w:val="24"/>
        </w:rPr>
        <w:t>“ PAKEITIMO</w:t>
      </w:r>
    </w:p>
    <w:p w:rsidR="00E71B29" w:rsidRDefault="00E71B29">
      <w:pPr>
        <w:jc w:val="center"/>
        <w:rPr>
          <w:sz w:val="24"/>
        </w:rPr>
      </w:pPr>
    </w:p>
    <w:p w:rsidR="00E71B29" w:rsidRDefault="00E71B29">
      <w:pPr>
        <w:jc w:val="center"/>
        <w:rPr>
          <w:sz w:val="24"/>
        </w:rPr>
      </w:pPr>
    </w:p>
    <w:p w:rsidR="00E71B29" w:rsidRDefault="00E71B29">
      <w:pPr>
        <w:jc w:val="center"/>
        <w:rPr>
          <w:sz w:val="24"/>
        </w:rPr>
      </w:pPr>
      <w:r>
        <w:rPr>
          <w:sz w:val="24"/>
        </w:rPr>
        <w:t>20</w:t>
      </w:r>
      <w:r w:rsidR="001F2DDF">
        <w:rPr>
          <w:sz w:val="24"/>
        </w:rPr>
        <w:t>20</w:t>
      </w:r>
      <w:r>
        <w:rPr>
          <w:sz w:val="24"/>
        </w:rPr>
        <w:t xml:space="preserve"> m. </w:t>
      </w:r>
      <w:r w:rsidR="001F2DDF">
        <w:rPr>
          <w:sz w:val="24"/>
        </w:rPr>
        <w:t>vasario</w:t>
      </w:r>
      <w:r w:rsidR="0038536C">
        <w:rPr>
          <w:sz w:val="24"/>
        </w:rPr>
        <w:t xml:space="preserve"> 27 </w:t>
      </w:r>
      <w:r>
        <w:rPr>
          <w:sz w:val="24"/>
        </w:rPr>
        <w:t xml:space="preserve">d. Nr. </w:t>
      </w:r>
      <w:r w:rsidR="00101C5D">
        <w:rPr>
          <w:sz w:val="24"/>
        </w:rPr>
        <w:t>T</w:t>
      </w:r>
      <w:r w:rsidR="00A6464A">
        <w:rPr>
          <w:sz w:val="24"/>
        </w:rPr>
        <w:t>-</w:t>
      </w:r>
      <w:r w:rsidR="00D9439E">
        <w:rPr>
          <w:sz w:val="24"/>
        </w:rPr>
        <w:t>60</w:t>
      </w:r>
    </w:p>
    <w:p w:rsidR="00E71B29" w:rsidRDefault="00E71B29">
      <w:pPr>
        <w:jc w:val="center"/>
        <w:rPr>
          <w:sz w:val="24"/>
        </w:rPr>
      </w:pPr>
      <w:r>
        <w:rPr>
          <w:sz w:val="24"/>
        </w:rPr>
        <w:t>Panevėžys</w:t>
      </w:r>
    </w:p>
    <w:p w:rsidR="00E71B29" w:rsidRDefault="00E71B29">
      <w:pPr>
        <w:rPr>
          <w:sz w:val="24"/>
        </w:rPr>
      </w:pPr>
    </w:p>
    <w:p w:rsidR="00E71B29" w:rsidRDefault="00E71B29">
      <w:pPr>
        <w:ind w:right="-7"/>
        <w:jc w:val="both"/>
        <w:rPr>
          <w:sz w:val="24"/>
        </w:rPr>
      </w:pPr>
    </w:p>
    <w:p w:rsidR="00101C5D" w:rsidRDefault="00E71B29" w:rsidP="00F93C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167FE3">
        <w:rPr>
          <w:sz w:val="24"/>
          <w:szCs w:val="24"/>
        </w:rPr>
        <w:t>1</w:t>
      </w:r>
      <w:r w:rsidR="0038536C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38536C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38536C">
        <w:rPr>
          <w:sz w:val="24"/>
          <w:szCs w:val="24"/>
        </w:rPr>
        <w:t>mi</w:t>
      </w:r>
      <w:r w:rsidR="00FB6D78">
        <w:rPr>
          <w:sz w:val="24"/>
          <w:szCs w:val="24"/>
        </w:rPr>
        <w:t>,</w:t>
      </w:r>
      <w:r w:rsidR="00F93C6E">
        <w:rPr>
          <w:sz w:val="24"/>
          <w:szCs w:val="24"/>
        </w:rPr>
        <w:t xml:space="preserve"> </w:t>
      </w:r>
      <w:r w:rsidR="000218B5">
        <w:rPr>
          <w:sz w:val="24"/>
          <w:szCs w:val="24"/>
        </w:rPr>
        <w:t xml:space="preserve">Panevėžio rajono savivaldybės taryba </w:t>
      </w:r>
      <w:r w:rsidR="000218B5" w:rsidRPr="006F42B5">
        <w:rPr>
          <w:spacing w:val="20"/>
          <w:sz w:val="24"/>
          <w:szCs w:val="24"/>
        </w:rPr>
        <w:t>nusprendžia</w:t>
      </w:r>
      <w:r w:rsidR="006F42B5">
        <w:rPr>
          <w:spacing w:val="20"/>
          <w:sz w:val="24"/>
          <w:szCs w:val="24"/>
        </w:rPr>
        <w:t>:</w:t>
      </w:r>
    </w:p>
    <w:p w:rsidR="00E71B29" w:rsidRDefault="006F42B5" w:rsidP="00FB6D78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</w:t>
      </w:r>
      <w:r w:rsidR="00FB6D78">
        <w:rPr>
          <w:sz w:val="24"/>
          <w:szCs w:val="24"/>
        </w:rPr>
        <w:t xml:space="preserve">Panevėžio rajono savivaldybės </w:t>
      </w:r>
      <w:r w:rsidR="0015169D">
        <w:rPr>
          <w:sz w:val="24"/>
          <w:szCs w:val="24"/>
        </w:rPr>
        <w:t>k</w:t>
      </w:r>
      <w:r w:rsidR="00FB6D78">
        <w:rPr>
          <w:sz w:val="24"/>
          <w:szCs w:val="24"/>
        </w:rPr>
        <w:t xml:space="preserve">aimo rėmimo fondo finansinės paramos suteikimo tvarkos aprašo, patvirtinto </w:t>
      </w:r>
      <w:r w:rsidR="00101C5D">
        <w:rPr>
          <w:sz w:val="24"/>
          <w:szCs w:val="24"/>
        </w:rPr>
        <w:t>Panevėžio rajono s</w:t>
      </w:r>
      <w:r w:rsidR="0001621E">
        <w:rPr>
          <w:sz w:val="24"/>
          <w:szCs w:val="24"/>
        </w:rPr>
        <w:t xml:space="preserve">avivaldybės tarybos 2016 m. </w:t>
      </w:r>
      <w:r w:rsidR="001F2DDF">
        <w:rPr>
          <w:sz w:val="24"/>
          <w:szCs w:val="24"/>
        </w:rPr>
        <w:t>kovo</w:t>
      </w:r>
      <w:r w:rsidR="0001621E">
        <w:rPr>
          <w:sz w:val="24"/>
          <w:szCs w:val="24"/>
        </w:rPr>
        <w:t xml:space="preserve"> </w:t>
      </w:r>
      <w:r w:rsidR="001F2DDF">
        <w:rPr>
          <w:sz w:val="24"/>
          <w:szCs w:val="24"/>
        </w:rPr>
        <w:t>30</w:t>
      </w:r>
      <w:r w:rsidR="0001621E">
        <w:rPr>
          <w:sz w:val="24"/>
          <w:szCs w:val="24"/>
        </w:rPr>
        <w:t xml:space="preserve"> d. sprendim</w:t>
      </w:r>
      <w:r w:rsidR="00FB6D78">
        <w:rPr>
          <w:sz w:val="24"/>
          <w:szCs w:val="24"/>
        </w:rPr>
        <w:t>u</w:t>
      </w:r>
      <w:r w:rsidR="00A6464A">
        <w:rPr>
          <w:sz w:val="24"/>
          <w:szCs w:val="24"/>
        </w:rPr>
        <w:t> </w:t>
      </w:r>
      <w:r w:rsidR="0001621E">
        <w:rPr>
          <w:sz w:val="24"/>
          <w:szCs w:val="24"/>
        </w:rPr>
        <w:t>Nr.</w:t>
      </w:r>
      <w:r w:rsidR="00101C5D">
        <w:rPr>
          <w:sz w:val="24"/>
          <w:szCs w:val="24"/>
        </w:rPr>
        <w:t> </w:t>
      </w:r>
      <w:r w:rsidR="0001621E">
        <w:rPr>
          <w:sz w:val="24"/>
          <w:szCs w:val="24"/>
        </w:rPr>
        <w:t>T-</w:t>
      </w:r>
      <w:r w:rsidR="001F2DDF">
        <w:rPr>
          <w:sz w:val="24"/>
          <w:szCs w:val="24"/>
        </w:rPr>
        <w:t>58</w:t>
      </w:r>
      <w:r w:rsidR="00F93C6E">
        <w:rPr>
          <w:sz w:val="24"/>
          <w:szCs w:val="24"/>
        </w:rPr>
        <w:t xml:space="preserve"> „Dėl Panevėžio rajono savivaldybės kaimo rėmimo fondo finansinės paramos suteikimo tvarkos aprašo patvirtinimo“</w:t>
      </w:r>
      <w:r w:rsidR="00FB6D78">
        <w:rPr>
          <w:sz w:val="24"/>
          <w:szCs w:val="24"/>
        </w:rPr>
        <w:t xml:space="preserve">, </w:t>
      </w:r>
      <w:r w:rsidR="001F2DDF">
        <w:rPr>
          <w:sz w:val="24"/>
          <w:szCs w:val="24"/>
        </w:rPr>
        <w:t>4</w:t>
      </w:r>
      <w:r w:rsidR="00F2653F">
        <w:rPr>
          <w:sz w:val="24"/>
          <w:szCs w:val="24"/>
        </w:rPr>
        <w:t xml:space="preserve"> p</w:t>
      </w:r>
      <w:r w:rsidR="00F079E9">
        <w:rPr>
          <w:sz w:val="24"/>
          <w:szCs w:val="24"/>
        </w:rPr>
        <w:t>unktą</w:t>
      </w:r>
      <w:r w:rsidR="00F2653F">
        <w:rPr>
          <w:sz w:val="24"/>
          <w:szCs w:val="24"/>
        </w:rPr>
        <w:t xml:space="preserve"> ir jį išdėstyti taip:</w:t>
      </w:r>
    </w:p>
    <w:p w:rsidR="00E71B29" w:rsidRDefault="0038536C" w:rsidP="00210FEF">
      <w:pPr>
        <w:widowControl w:val="0"/>
        <w:ind w:left="41" w:firstLine="668"/>
        <w:jc w:val="both"/>
        <w:rPr>
          <w:color w:val="000000"/>
          <w:kern w:val="1"/>
          <w:sz w:val="24"/>
          <w:szCs w:val="24"/>
        </w:rPr>
      </w:pPr>
      <w:r w:rsidRPr="0038536C">
        <w:rPr>
          <w:color w:val="000000"/>
          <w:kern w:val="1"/>
          <w:sz w:val="24"/>
          <w:szCs w:val="24"/>
        </w:rPr>
        <w:t xml:space="preserve">„4. 3 punkte išvardytiems Pareiškėjams skiriama prašoma ir dokumentais pagrįsta paramos suma. Maksimali skiriama parama vienam Pareiškėjui dalyvavimo mokomosiose-pažintinėse kelionėse išlaidoms </w:t>
      </w:r>
      <w:r w:rsidR="0029716D">
        <w:rPr>
          <w:color w:val="000000"/>
          <w:kern w:val="1"/>
          <w:sz w:val="24"/>
          <w:szCs w:val="24"/>
        </w:rPr>
        <w:t xml:space="preserve">iš dalies </w:t>
      </w:r>
      <w:r w:rsidRPr="0038536C">
        <w:rPr>
          <w:color w:val="000000"/>
          <w:kern w:val="1"/>
          <w:sz w:val="24"/>
          <w:szCs w:val="24"/>
        </w:rPr>
        <w:t>padengti per kalendorinius metus – ne daugiau kaip 300 eurų. Vienam Pareiškėjui dalyvavimo</w:t>
      </w:r>
      <w:r w:rsidRPr="0038536C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38536C">
        <w:rPr>
          <w:color w:val="000000"/>
          <w:kern w:val="1"/>
          <w:sz w:val="24"/>
          <w:szCs w:val="24"/>
        </w:rPr>
        <w:t xml:space="preserve">parodose, mugėse išlaidoms kompensuoti ir </w:t>
      </w:r>
      <w:r w:rsidRPr="0038536C">
        <w:rPr>
          <w:rFonts w:eastAsia="SimSun" w:cs="Mangal"/>
          <w:kern w:val="1"/>
          <w:sz w:val="24"/>
          <w:szCs w:val="24"/>
          <w:lang w:eastAsia="hi-IN" w:bidi="hi-IN"/>
        </w:rPr>
        <w:t>rajono gyvenviečių melioracijos statinių avarinių gedimų remonto darbam</w:t>
      </w:r>
      <w:r w:rsidR="0029716D">
        <w:rPr>
          <w:rFonts w:eastAsia="SimSun" w:cs="Mangal"/>
          <w:kern w:val="1"/>
          <w:sz w:val="24"/>
          <w:szCs w:val="24"/>
          <w:lang w:eastAsia="hi-IN" w:bidi="hi-IN"/>
        </w:rPr>
        <w:t>s</w:t>
      </w:r>
      <w:r w:rsidRPr="0038536C">
        <w:rPr>
          <w:color w:val="000000"/>
          <w:kern w:val="1"/>
          <w:sz w:val="24"/>
          <w:szCs w:val="24"/>
        </w:rPr>
        <w:t xml:space="preserve"> per kalendorinius metus – ne daugiau kaip 500 eurų.“.</w:t>
      </w:r>
    </w:p>
    <w:p w:rsidR="00210FEF" w:rsidRDefault="00210FEF" w:rsidP="00210FEF">
      <w:pPr>
        <w:widowControl w:val="0"/>
        <w:jc w:val="both"/>
        <w:rPr>
          <w:color w:val="000000"/>
          <w:kern w:val="1"/>
          <w:sz w:val="24"/>
          <w:szCs w:val="24"/>
        </w:rPr>
      </w:pPr>
    </w:p>
    <w:p w:rsidR="00210FEF" w:rsidRDefault="00210FEF" w:rsidP="00210FEF">
      <w:pPr>
        <w:widowControl w:val="0"/>
        <w:jc w:val="both"/>
        <w:rPr>
          <w:color w:val="000000"/>
          <w:kern w:val="1"/>
          <w:sz w:val="24"/>
          <w:szCs w:val="24"/>
        </w:rPr>
      </w:pPr>
    </w:p>
    <w:p w:rsidR="00210FEF" w:rsidRPr="00210FEF" w:rsidRDefault="00210FEF" w:rsidP="00210FEF">
      <w:pPr>
        <w:widowControl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>Savivaldybės meras</w:t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</w:r>
      <w:r>
        <w:rPr>
          <w:color w:val="000000"/>
          <w:kern w:val="1"/>
          <w:sz w:val="24"/>
          <w:szCs w:val="24"/>
        </w:rPr>
        <w:tab/>
        <w:t xml:space="preserve">   Povilas Žagunis</w:t>
      </w:r>
    </w:p>
    <w:sectPr w:rsidR="00210FEF" w:rsidRPr="00210F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0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688" w:rsidRDefault="00724688">
      <w:r>
        <w:separator/>
      </w:r>
    </w:p>
  </w:endnote>
  <w:endnote w:type="continuationSeparator" w:id="0">
    <w:p w:rsidR="00724688" w:rsidRDefault="007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29" w:rsidRDefault="00E71B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29" w:rsidRDefault="00E71B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29" w:rsidRDefault="00E71B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688" w:rsidRDefault="00724688">
      <w:r>
        <w:separator/>
      </w:r>
    </w:p>
  </w:footnote>
  <w:footnote w:type="continuationSeparator" w:id="0">
    <w:p w:rsidR="00724688" w:rsidRDefault="0072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29" w:rsidRPr="00D86364" w:rsidRDefault="00E71B29" w:rsidP="00D8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B29" w:rsidRDefault="00E71B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92703F"/>
    <w:multiLevelType w:val="hybridMultilevel"/>
    <w:tmpl w:val="619888AE"/>
    <w:lvl w:ilvl="0" w:tplc="1DE0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3"/>
    <w:rsid w:val="0001621E"/>
    <w:rsid w:val="000218B5"/>
    <w:rsid w:val="00075EF0"/>
    <w:rsid w:val="000C1782"/>
    <w:rsid w:val="00101C5D"/>
    <w:rsid w:val="0015169D"/>
    <w:rsid w:val="00167FE3"/>
    <w:rsid w:val="0019472C"/>
    <w:rsid w:val="001D2490"/>
    <w:rsid w:val="001F2DDF"/>
    <w:rsid w:val="00210FEF"/>
    <w:rsid w:val="002230FE"/>
    <w:rsid w:val="0029716D"/>
    <w:rsid w:val="002D0415"/>
    <w:rsid w:val="0038536C"/>
    <w:rsid w:val="00454212"/>
    <w:rsid w:val="00511505"/>
    <w:rsid w:val="00536BFD"/>
    <w:rsid w:val="00631C2F"/>
    <w:rsid w:val="006B0413"/>
    <w:rsid w:val="006D09C4"/>
    <w:rsid w:val="006F42B5"/>
    <w:rsid w:val="00724688"/>
    <w:rsid w:val="0079337E"/>
    <w:rsid w:val="0084444F"/>
    <w:rsid w:val="009A462B"/>
    <w:rsid w:val="00A1459E"/>
    <w:rsid w:val="00A6464A"/>
    <w:rsid w:val="00B63DD8"/>
    <w:rsid w:val="00B66B91"/>
    <w:rsid w:val="00B725B9"/>
    <w:rsid w:val="00C85506"/>
    <w:rsid w:val="00D83897"/>
    <w:rsid w:val="00D86364"/>
    <w:rsid w:val="00D9439E"/>
    <w:rsid w:val="00E04ABA"/>
    <w:rsid w:val="00E71B29"/>
    <w:rsid w:val="00EA6194"/>
    <w:rsid w:val="00ED7C5E"/>
    <w:rsid w:val="00F079E9"/>
    <w:rsid w:val="00F2653F"/>
    <w:rsid w:val="00F57FC8"/>
    <w:rsid w:val="00F93C6E"/>
    <w:rsid w:val="00FB6D78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245DBE-1417-4B1A-9E3C-63D37F93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7">
    <w:name w:val="Numatytasis pastraipos šriftas7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6">
    <w:name w:val="Numatytasis pastraipos šriftas6"/>
  </w:style>
  <w:style w:type="character" w:customStyle="1" w:styleId="WW-Absatz-Standardschriftart111111111">
    <w:name w:val="WW-Absatz-Standardschriftart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ListParagraph1">
    <w:name w:val="List Paragraph1"/>
    <w:basedOn w:val="prastasis"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Vijoleta Jakševičienė</cp:lastModifiedBy>
  <cp:revision>2</cp:revision>
  <cp:lastPrinted>2020-01-31T07:46:00Z</cp:lastPrinted>
  <dcterms:created xsi:type="dcterms:W3CDTF">2020-02-27T11:26:00Z</dcterms:created>
  <dcterms:modified xsi:type="dcterms:W3CDTF">2020-02-27T11:26:00Z</dcterms:modified>
</cp:coreProperties>
</file>