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6C1055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Antrats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D2E0D">
        <w:rPr>
          <w:b/>
          <w:sz w:val="24"/>
        </w:rPr>
        <w:t>VĖJO ELEKTRINIŲ IŠDĖSTYM</w:t>
      </w:r>
      <w:r w:rsidR="00FA2C0F">
        <w:rPr>
          <w:b/>
          <w:sz w:val="24"/>
        </w:rPr>
        <w:t>O PANEVĖŽIO RAJONO SAVIVALDYBĖS</w:t>
      </w:r>
      <w:r w:rsidR="003D2E0D">
        <w:rPr>
          <w:b/>
          <w:sz w:val="24"/>
        </w:rPr>
        <w:t xml:space="preserve"> PANEVĖŽIO SENIŪNIJOJE, MOLAINIŲ IR ŠILAGALIO KAIMUOSE</w:t>
      </w:r>
      <w:r w:rsidR="00287BC2">
        <w:rPr>
          <w:b/>
          <w:sz w:val="24"/>
        </w:rPr>
        <w:t>,</w:t>
      </w:r>
      <w:r w:rsidR="003D2E0D">
        <w:rPr>
          <w:b/>
          <w:sz w:val="24"/>
        </w:rPr>
        <w:t xml:space="preserve"> SPECIALIOJO PLANO RENGI</w:t>
      </w:r>
      <w:r w:rsidRPr="00322A07">
        <w:rPr>
          <w:b/>
          <w:sz w:val="24"/>
        </w:rPr>
        <w:t>MO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>
        <w:rPr>
          <w:sz w:val="24"/>
        </w:rPr>
        <w:t>balandži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>d. Nr. T-</w:t>
      </w:r>
      <w:r w:rsidR="00EB543F">
        <w:rPr>
          <w:sz w:val="24"/>
        </w:rPr>
        <w:t>91</w:t>
      </w:r>
      <w:bookmarkStart w:id="0" w:name="_GoBack"/>
      <w:bookmarkEnd w:id="0"/>
      <w:r w:rsidR="00322A07" w:rsidRPr="00322A07">
        <w:rPr>
          <w:sz w:val="24"/>
        </w:rPr>
        <w:t xml:space="preserve">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 xml:space="preserve">į UAB „DOMIMAKS“ 2020-02-12 prašymą, </w:t>
      </w:r>
      <w:r w:rsidRPr="00322A07">
        <w:rPr>
          <w:sz w:val="24"/>
        </w:rPr>
        <w:t>Savivaldybės taryba n u s p r e n d ž i a:</w:t>
      </w:r>
    </w:p>
    <w:p w:rsidR="00902B9E" w:rsidRPr="002A6BCE" w:rsidRDefault="00BF39D2" w:rsidP="00BF39D2">
      <w:pPr>
        <w:ind w:firstLine="534"/>
        <w:jc w:val="both"/>
      </w:pPr>
      <w:r>
        <w:rPr>
          <w:sz w:val="24"/>
        </w:rPr>
        <w:t xml:space="preserve">1. </w:t>
      </w:r>
      <w:r w:rsidR="00FA2C0F">
        <w:rPr>
          <w:sz w:val="24"/>
        </w:rPr>
        <w:t>Pradė</w:t>
      </w:r>
      <w:r w:rsidR="00322A07" w:rsidRPr="00322A07">
        <w:rPr>
          <w:sz w:val="24"/>
        </w:rPr>
        <w:t xml:space="preserve">ti </w:t>
      </w:r>
      <w:r w:rsidR="00FA2C0F">
        <w:rPr>
          <w:sz w:val="24"/>
        </w:rPr>
        <w:t>rengti Vėjo elektrinių išdėstymo Panevėžio rajono savivaldybės Panevėžio seniūnijoje, Molainių ir Šilagalio kaimuose</w:t>
      </w:r>
      <w:r w:rsidR="00287BC2">
        <w:rPr>
          <w:sz w:val="24"/>
        </w:rPr>
        <w:t>,</w:t>
      </w:r>
      <w:r w:rsidR="008E6AD7">
        <w:rPr>
          <w:sz w:val="24"/>
        </w:rPr>
        <w:t xml:space="preserve"> </w:t>
      </w:r>
      <w:r w:rsidR="00FA2C0F">
        <w:rPr>
          <w:sz w:val="24"/>
        </w:rPr>
        <w:t>specialųjį planą.</w:t>
      </w:r>
    </w:p>
    <w:p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vėjo elektrinių plėtros kryptis, siekiant užtikrinti saugų ir patikimą gaunamos elektros tiekimą mažiausiomis sąnaudomis bei neviršijant leidžiamo neigiamo poveikio aplinkai; 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2.2. parengti infrastruktūros specialųjį planą, skirtą vėjo elektrinių parko bei inžinerinių komunikacijų statybai;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2.3. numatyti galimą vėjo elektrinių įtaką gamtinei ir gyvenamajai aplinkai bei kompensacines priemones jai sumažinti;</w:t>
      </w:r>
    </w:p>
    <w:p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kultūros paveldo objektų išsaugokimą.</w:t>
      </w: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4E577C" w:rsidP="00BF39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p w:rsidR="00322A07" w:rsidRDefault="00322A07" w:rsidP="00322A07">
      <w:pPr>
        <w:suppressAutoHyphens w:val="0"/>
        <w:rPr>
          <w:sz w:val="24"/>
          <w:lang w:eastAsia="lt-LT"/>
        </w:rPr>
      </w:pPr>
      <w:bookmarkStart w:id="1" w:name="part_b61395c143334b898624aa1e3687e67a"/>
      <w:bookmarkEnd w:id="1"/>
    </w:p>
    <w:sectPr w:rsidR="00322A0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B1" w:rsidRDefault="00D67CB1">
      <w:r>
        <w:separator/>
      </w:r>
    </w:p>
  </w:endnote>
  <w:endnote w:type="continuationSeparator" w:id="0">
    <w:p w:rsidR="00D67CB1" w:rsidRDefault="00D6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B1" w:rsidRDefault="00D67CB1">
      <w:r>
        <w:separator/>
      </w:r>
    </w:p>
  </w:footnote>
  <w:footnote w:type="continuationSeparator" w:id="0">
    <w:p w:rsidR="00D67CB1" w:rsidRDefault="00D6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Antrats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407A9F"/>
    <w:rsid w:val="00441488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577C"/>
    <w:rsid w:val="004E6F3B"/>
    <w:rsid w:val="00536EE9"/>
    <w:rsid w:val="00546A10"/>
    <w:rsid w:val="00547820"/>
    <w:rsid w:val="005609E2"/>
    <w:rsid w:val="0060389C"/>
    <w:rsid w:val="00610ADE"/>
    <w:rsid w:val="0064129C"/>
    <w:rsid w:val="00646A2A"/>
    <w:rsid w:val="00662083"/>
    <w:rsid w:val="006900F0"/>
    <w:rsid w:val="00690C1C"/>
    <w:rsid w:val="006A45DB"/>
    <w:rsid w:val="006A786E"/>
    <w:rsid w:val="006B1FFB"/>
    <w:rsid w:val="006C1055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169C8"/>
    <w:rsid w:val="00B20FCC"/>
    <w:rsid w:val="00B30004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63820"/>
    <w:rsid w:val="00D67CB1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82389"/>
    <w:rsid w:val="00E9188B"/>
    <w:rsid w:val="00EB543F"/>
    <w:rsid w:val="00EC5208"/>
    <w:rsid w:val="00EC64B1"/>
    <w:rsid w:val="00F16F52"/>
    <w:rsid w:val="00F20FD8"/>
    <w:rsid w:val="00F21753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1F9F-7DDA-4B68-A2AA-47831832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3</cp:revision>
  <cp:lastPrinted>2019-01-21T09:14:00Z</cp:lastPrinted>
  <dcterms:created xsi:type="dcterms:W3CDTF">2020-04-02T09:03:00Z</dcterms:created>
  <dcterms:modified xsi:type="dcterms:W3CDTF">2020-04-02T11:20:00Z</dcterms:modified>
</cp:coreProperties>
</file>