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F619B" w:rsidRPr="00616BB1" w:rsidRDefault="008F619B" w:rsidP="00616BB1">
      <w:pPr>
        <w:pStyle w:val="Header"/>
        <w:jc w:val="center"/>
        <w:rPr>
          <w:b/>
          <w:sz w:val="24"/>
          <w:szCs w:val="24"/>
        </w:rPr>
      </w:pPr>
      <w:r>
        <w:t xml:space="preserve"> </w:t>
      </w:r>
      <w:r w:rsidR="0058188B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7" o:title=""/>
          </v:shape>
        </w:pict>
      </w:r>
      <w:r>
        <w:t xml:space="preserve">                                                          </w:t>
      </w: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:rsidR="008F619B" w:rsidRPr="00616BB1" w:rsidRDefault="008F619B">
      <w:pPr>
        <w:pStyle w:val="Header"/>
        <w:jc w:val="center"/>
        <w:rPr>
          <w:sz w:val="24"/>
          <w:szCs w:val="24"/>
        </w:rPr>
      </w:pPr>
    </w:p>
    <w:p w:rsidR="008F619B" w:rsidRDefault="008F619B">
      <w:pPr>
        <w:pStyle w:val="Header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:rsidR="008F619B" w:rsidRDefault="008F619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/>
        </w:rPr>
        <w:t>DĖL PANEVĖŽIO RAJONO SAVIVALDYBĖS TARYBOS 201</w:t>
      </w:r>
      <w:r w:rsidR="00A5718A">
        <w:rPr>
          <w:b/>
          <w:bCs/>
          <w:sz w:val="24"/>
          <w:szCs w:val="24"/>
          <w:lang w:val="en-US"/>
        </w:rPr>
        <w:t>9</w:t>
      </w:r>
      <w:r>
        <w:rPr>
          <w:b/>
          <w:bCs/>
          <w:sz w:val="24"/>
          <w:szCs w:val="24"/>
          <w:lang w:val="en-US"/>
        </w:rPr>
        <w:t xml:space="preserve"> M. </w:t>
      </w:r>
      <w:r w:rsidR="00A5718A">
        <w:rPr>
          <w:b/>
          <w:bCs/>
          <w:sz w:val="24"/>
          <w:szCs w:val="24"/>
          <w:lang w:val="en-US"/>
        </w:rPr>
        <w:t>BALANDŽIO 4</w:t>
      </w:r>
      <w:r>
        <w:rPr>
          <w:b/>
          <w:bCs/>
          <w:sz w:val="24"/>
          <w:szCs w:val="24"/>
          <w:lang w:val="en-US"/>
        </w:rPr>
        <w:t xml:space="preserve"> D. SPRENDIMO NR. T-</w:t>
      </w:r>
      <w:r w:rsidR="00A5718A">
        <w:rPr>
          <w:b/>
          <w:bCs/>
          <w:sz w:val="24"/>
          <w:szCs w:val="24"/>
          <w:lang w:val="en-US"/>
        </w:rPr>
        <w:t>62</w:t>
      </w:r>
      <w:r>
        <w:rPr>
          <w:b/>
          <w:bCs/>
          <w:sz w:val="24"/>
          <w:szCs w:val="24"/>
          <w:lang w:val="en-US"/>
        </w:rPr>
        <w:t xml:space="preserve"> „DĖL PANEVĖŽIO</w:t>
      </w:r>
      <w:r>
        <w:rPr>
          <w:b/>
          <w:bCs/>
          <w:sz w:val="24"/>
          <w:szCs w:val="24"/>
        </w:rPr>
        <w:t xml:space="preserve"> RAJONO SAVIVALDYBĖS BŪSTO FONDO SĄRAŠO IR </w:t>
      </w:r>
      <w:r>
        <w:rPr>
          <w:b/>
          <w:bCs/>
          <w:sz w:val="24"/>
          <w:szCs w:val="24"/>
          <w:lang w:val="en-US"/>
        </w:rPr>
        <w:t>PANEVĖŽIO</w:t>
      </w:r>
      <w:r>
        <w:rPr>
          <w:b/>
          <w:bCs/>
          <w:sz w:val="24"/>
          <w:szCs w:val="24"/>
        </w:rPr>
        <w:t xml:space="preserve"> RAJONO SAVIVALDYBĖS SOCIALINIO BŪSTO, KAIP SAVIVALDYBĖS BŪSTO FONDO DALIES, SĄRAŠO PATVIRTINIMO“ PAKEITIMO</w:t>
      </w:r>
    </w:p>
    <w:p w:rsidR="008F619B" w:rsidRDefault="008F619B">
      <w:pPr>
        <w:rPr>
          <w:sz w:val="24"/>
          <w:szCs w:val="24"/>
        </w:rPr>
      </w:pP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201</w:t>
      </w:r>
      <w:r w:rsidR="00A5718A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B1DBE">
        <w:rPr>
          <w:sz w:val="24"/>
          <w:szCs w:val="24"/>
        </w:rPr>
        <w:t>rugsėjo 26</w:t>
      </w:r>
      <w:r>
        <w:rPr>
          <w:sz w:val="24"/>
          <w:szCs w:val="24"/>
        </w:rPr>
        <w:t xml:space="preserve"> d. Nr. T-</w:t>
      </w:r>
      <w:r w:rsidR="0058188B">
        <w:rPr>
          <w:sz w:val="24"/>
          <w:szCs w:val="24"/>
        </w:rPr>
        <w:t>186</w:t>
      </w:r>
    </w:p>
    <w:p w:rsidR="008F619B" w:rsidRDefault="008F619B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8F619B" w:rsidRDefault="008F619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2F2CDE" w:rsidRDefault="008F619B" w:rsidP="005B13FD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>Vadovaudamasi Lietuvos Respublikos vietos savivaldos įstatymo 18 straipsnio 1 dalimi, Lietuvos Respublikos paramos būstui įsigyti ar išsinuomoti įstatym</w:t>
      </w:r>
      <w:r w:rsidR="00983A53">
        <w:rPr>
          <w:sz w:val="24"/>
          <w:szCs w:val="24"/>
        </w:rPr>
        <w:t>o 2 straipsnio 8 ir 10 dalimis</w:t>
      </w:r>
      <w:r w:rsidR="00D916A4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r atsižvelgdama į </w:t>
      </w:r>
      <w:r w:rsidR="00D916A4">
        <w:rPr>
          <w:sz w:val="24"/>
          <w:szCs w:val="24"/>
        </w:rPr>
        <w:t>Naujamiesčio</w:t>
      </w:r>
      <w:r w:rsidR="0007468B">
        <w:rPr>
          <w:sz w:val="24"/>
          <w:szCs w:val="24"/>
        </w:rPr>
        <w:t xml:space="preserve"> </w:t>
      </w:r>
      <w:r w:rsidR="0007468B" w:rsidRPr="00C36972">
        <w:rPr>
          <w:sz w:val="24"/>
          <w:szCs w:val="24"/>
        </w:rPr>
        <w:t>seniūnijos 201</w:t>
      </w:r>
      <w:r w:rsidR="00A5718A">
        <w:rPr>
          <w:sz w:val="24"/>
          <w:szCs w:val="24"/>
        </w:rPr>
        <w:t>9-0</w:t>
      </w:r>
      <w:r w:rsidR="00D916A4">
        <w:rPr>
          <w:sz w:val="24"/>
          <w:szCs w:val="24"/>
        </w:rPr>
        <w:t xml:space="preserve">8-19 </w:t>
      </w:r>
      <w:r w:rsidR="0007468B" w:rsidRPr="00C36972">
        <w:rPr>
          <w:sz w:val="24"/>
          <w:szCs w:val="24"/>
        </w:rPr>
        <w:t xml:space="preserve">raštą Nr. </w:t>
      </w:r>
      <w:r w:rsidR="00A5718A">
        <w:rPr>
          <w:sz w:val="24"/>
          <w:szCs w:val="24"/>
        </w:rPr>
        <w:t>S-1</w:t>
      </w:r>
      <w:r w:rsidR="00D916A4">
        <w:rPr>
          <w:sz w:val="24"/>
          <w:szCs w:val="24"/>
        </w:rPr>
        <w:t>98</w:t>
      </w:r>
      <w:r w:rsidR="00025E6F">
        <w:rPr>
          <w:sz w:val="24"/>
          <w:szCs w:val="24"/>
        </w:rPr>
        <w:t>,</w:t>
      </w:r>
      <w:r w:rsidR="00CB66DA">
        <w:rPr>
          <w:sz w:val="24"/>
          <w:szCs w:val="24"/>
        </w:rPr>
        <w:t xml:space="preserve"> </w:t>
      </w:r>
      <w:r w:rsidRPr="00C36972">
        <w:rPr>
          <w:sz w:val="24"/>
          <w:szCs w:val="24"/>
        </w:rPr>
        <w:t>Savivaldybės</w:t>
      </w:r>
      <w:r>
        <w:rPr>
          <w:sz w:val="24"/>
          <w:szCs w:val="24"/>
        </w:rPr>
        <w:t xml:space="preserve"> taryba</w:t>
      </w:r>
      <w:r w:rsidR="00616BB1">
        <w:rPr>
          <w:sz w:val="24"/>
          <w:szCs w:val="24"/>
        </w:rPr>
        <w:t xml:space="preserve"> </w:t>
      </w:r>
      <w:r w:rsidR="00983A53">
        <w:rPr>
          <w:sz w:val="24"/>
          <w:szCs w:val="24"/>
        </w:rPr>
        <w:t xml:space="preserve">                           </w:t>
      </w:r>
      <w:r>
        <w:rPr>
          <w:sz w:val="24"/>
          <w:szCs w:val="24"/>
        </w:rPr>
        <w:t>n u s p r e n d ž i a:</w:t>
      </w:r>
    </w:p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 Pakeisti Panevėžio rajono savivaldybės būsto fondo sąrašą, patvirtintą Savivaldybės tarybos 201</w:t>
      </w:r>
      <w:r w:rsidR="00AC37D2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AC37D2">
        <w:rPr>
          <w:sz w:val="24"/>
          <w:szCs w:val="24"/>
        </w:rPr>
        <w:t>balandžio 4</w:t>
      </w:r>
      <w:r>
        <w:rPr>
          <w:sz w:val="24"/>
          <w:szCs w:val="24"/>
        </w:rPr>
        <w:t xml:space="preserve"> d. sprendimu Nr. T-</w:t>
      </w:r>
      <w:r w:rsidR="00AC37D2">
        <w:rPr>
          <w:sz w:val="24"/>
          <w:szCs w:val="24"/>
        </w:rPr>
        <w:t>62</w:t>
      </w:r>
      <w:r>
        <w:rPr>
          <w:sz w:val="24"/>
          <w:szCs w:val="24"/>
        </w:rPr>
        <w:t xml:space="preserve"> „Dėl Panevėžio rajono savivaldybės būsto fondo sąrašo ir Panevėžio rajono savivaldybės socialinio būsto, kaip savivaldybės būsto fondo dalies, sąrašo patvirtinimo“:</w:t>
      </w:r>
    </w:p>
    <w:p w:rsidR="00ED3B29" w:rsidRDefault="00D916A4" w:rsidP="00ED3B2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ED3B29">
        <w:rPr>
          <w:sz w:val="24"/>
          <w:szCs w:val="24"/>
        </w:rPr>
        <w:t>papildyti 4.</w:t>
      </w:r>
      <w:r w:rsidR="004D4146">
        <w:rPr>
          <w:sz w:val="24"/>
          <w:szCs w:val="24"/>
        </w:rPr>
        <w:t>69</w:t>
      </w:r>
      <w:r w:rsidR="00ED3B29">
        <w:rPr>
          <w:sz w:val="24"/>
          <w:szCs w:val="24"/>
        </w:rPr>
        <w:t xml:space="preserve"> papunkčiu ir jį išdėstyti taip: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6035"/>
        <w:gridCol w:w="2835"/>
      </w:tblGrid>
      <w:tr w:rsidR="00ED3B29" w:rsidTr="004D4146">
        <w:tc>
          <w:tcPr>
            <w:tcW w:w="851" w:type="dxa"/>
            <w:shd w:val="clear" w:color="auto" w:fill="auto"/>
          </w:tcPr>
          <w:p w:rsidR="00ED3B29" w:rsidRPr="00AE06ED" w:rsidRDefault="00ED3B29" w:rsidP="004D4146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4D4146">
              <w:rPr>
                <w:sz w:val="24"/>
                <w:szCs w:val="24"/>
              </w:rPr>
              <w:t>69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3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D3B29" w:rsidRDefault="00682569" w:rsidP="0068256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682569">
              <w:rPr>
                <w:sz w:val="24"/>
                <w:szCs w:val="24"/>
              </w:rPr>
              <w:t>Butas / patalpa – butas su bendro naudojimo patalpomis (1,7</w:t>
            </w:r>
            <w:r>
              <w:rPr>
                <w:sz w:val="24"/>
                <w:szCs w:val="24"/>
              </w:rPr>
              <w:t>0</w:t>
            </w:r>
            <w:r w:rsidRPr="00682569">
              <w:rPr>
                <w:sz w:val="24"/>
                <w:szCs w:val="24"/>
              </w:rPr>
              <w:t xml:space="preserve"> kv. m), 2 kambarių, bendras ir naudingas plotas </w:t>
            </w:r>
            <w:r w:rsidR="005B13FD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29,39</w:t>
            </w:r>
            <w:r w:rsidRPr="00682569">
              <w:rPr>
                <w:sz w:val="24"/>
                <w:szCs w:val="24"/>
              </w:rPr>
              <w:t xml:space="preserve"> kv. m, Stoties g. 29-</w:t>
            </w:r>
            <w:r>
              <w:rPr>
                <w:sz w:val="24"/>
                <w:szCs w:val="24"/>
              </w:rPr>
              <w:t>2</w:t>
            </w:r>
            <w:r w:rsidR="005B13FD">
              <w:rPr>
                <w:sz w:val="24"/>
                <w:szCs w:val="24"/>
              </w:rPr>
              <w:t xml:space="preserve">, </w:t>
            </w:r>
            <w:proofErr w:type="spellStart"/>
            <w:r w:rsidR="005B13FD">
              <w:rPr>
                <w:sz w:val="24"/>
                <w:szCs w:val="24"/>
              </w:rPr>
              <w:t>Gustonių</w:t>
            </w:r>
            <w:proofErr w:type="spellEnd"/>
            <w:r w:rsidR="005B13FD"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8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ED3B29" w:rsidRDefault="00682569" w:rsidP="00682569">
            <w:pPr>
              <w:pStyle w:val="TableContents"/>
              <w:snapToGrid w:val="0"/>
              <w:rPr>
                <w:sz w:val="24"/>
                <w:szCs w:val="24"/>
              </w:rPr>
            </w:pPr>
            <w:r w:rsidRPr="00682569">
              <w:rPr>
                <w:sz w:val="24"/>
                <w:szCs w:val="24"/>
              </w:rPr>
              <w:t>4400-5262-38</w:t>
            </w:r>
            <w:r>
              <w:rPr>
                <w:sz w:val="24"/>
                <w:szCs w:val="24"/>
              </w:rPr>
              <w:t>35</w:t>
            </w:r>
            <w:r w:rsidRPr="00682569">
              <w:rPr>
                <w:sz w:val="24"/>
                <w:szCs w:val="24"/>
              </w:rPr>
              <w:t>:431</w:t>
            </w:r>
            <w:r>
              <w:rPr>
                <w:sz w:val="24"/>
                <w:szCs w:val="24"/>
              </w:rPr>
              <w:t>9</w:t>
            </w:r>
          </w:p>
        </w:tc>
      </w:tr>
    </w:tbl>
    <w:p w:rsidR="00D916A4" w:rsidRDefault="00ED3B29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pakeisti </w:t>
      </w:r>
      <w:r w:rsidR="005B13FD">
        <w:rPr>
          <w:sz w:val="24"/>
          <w:szCs w:val="24"/>
        </w:rPr>
        <w:t>2.41–</w:t>
      </w:r>
      <w:r w:rsidR="00AC37D2">
        <w:rPr>
          <w:sz w:val="24"/>
          <w:szCs w:val="24"/>
        </w:rPr>
        <w:t xml:space="preserve">2.42 papunkčius ir juos </w:t>
      </w:r>
      <w:r w:rsidR="00D916A4">
        <w:rPr>
          <w:sz w:val="24"/>
          <w:szCs w:val="24"/>
        </w:rPr>
        <w:t>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016"/>
        <w:gridCol w:w="2819"/>
      </w:tblGrid>
      <w:tr w:rsidR="00D916A4" w:rsidTr="004D4146">
        <w:tc>
          <w:tcPr>
            <w:tcW w:w="930" w:type="dxa"/>
            <w:shd w:val="clear" w:color="auto" w:fill="auto"/>
          </w:tcPr>
          <w:p w:rsidR="00D916A4" w:rsidRDefault="00AC37D2" w:rsidP="00AC37D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2.41</w:t>
            </w:r>
            <w:r w:rsidR="00D916A4">
              <w:rPr>
                <w:sz w:val="24"/>
                <w:szCs w:val="24"/>
              </w:rPr>
              <w:t>.</w:t>
            </w:r>
          </w:p>
        </w:tc>
        <w:tc>
          <w:tcPr>
            <w:tcW w:w="6016" w:type="dxa"/>
            <w:shd w:val="clear" w:color="auto" w:fill="auto"/>
          </w:tcPr>
          <w:p w:rsidR="00D916A4" w:rsidRDefault="00D916A4" w:rsidP="00AC37D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 xml:space="preserve">Butas / patalpa – butas </w:t>
            </w:r>
            <w:r w:rsidR="00AC37D2">
              <w:rPr>
                <w:rFonts w:cs="Tahoma"/>
                <w:sz w:val="24"/>
                <w:szCs w:val="24"/>
              </w:rPr>
              <w:t xml:space="preserve">Nr. 2, 2 kambarių, </w:t>
            </w:r>
            <w:r>
              <w:rPr>
                <w:rFonts w:cs="Tahoma"/>
                <w:sz w:val="24"/>
                <w:szCs w:val="24"/>
              </w:rPr>
              <w:t xml:space="preserve">bendras plotas </w:t>
            </w:r>
            <w:r w:rsidR="00AC37D2">
              <w:rPr>
                <w:rFonts w:cs="Tahoma"/>
                <w:sz w:val="24"/>
                <w:szCs w:val="24"/>
              </w:rPr>
              <w:t>38,63</w:t>
            </w:r>
            <w:r>
              <w:rPr>
                <w:rFonts w:cs="Tahoma"/>
                <w:sz w:val="24"/>
                <w:szCs w:val="24"/>
              </w:rPr>
              <w:t xml:space="preserve"> kv. m, </w:t>
            </w:r>
            <w:proofErr w:type="spellStart"/>
            <w:r w:rsidR="00AC37D2">
              <w:rPr>
                <w:rFonts w:cs="Tahoma"/>
                <w:sz w:val="24"/>
                <w:szCs w:val="24"/>
              </w:rPr>
              <w:t>Glitėnų</w:t>
            </w:r>
            <w:proofErr w:type="spellEnd"/>
            <w:r w:rsidR="00AC37D2"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819" w:type="dxa"/>
            <w:shd w:val="clear" w:color="auto" w:fill="auto"/>
          </w:tcPr>
          <w:p w:rsidR="00D916A4" w:rsidRDefault="00D916A4" w:rsidP="00AC37D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669</w:t>
            </w:r>
            <w:r w:rsidR="00AC37D2">
              <w:rPr>
                <w:sz w:val="24"/>
                <w:szCs w:val="24"/>
              </w:rPr>
              <w:t>6-7016-7017:0002</w:t>
            </w:r>
          </w:p>
        </w:tc>
      </w:tr>
      <w:tr w:rsidR="00D916A4" w:rsidTr="004D4146">
        <w:trPr>
          <w:trHeight w:val="639"/>
        </w:trPr>
        <w:tc>
          <w:tcPr>
            <w:tcW w:w="930" w:type="dxa"/>
            <w:shd w:val="clear" w:color="auto" w:fill="auto"/>
          </w:tcPr>
          <w:p w:rsidR="00D916A4" w:rsidRDefault="00AC37D2" w:rsidP="00AC37D2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2.42</w:t>
            </w:r>
            <w:r w:rsidR="00D916A4">
              <w:rPr>
                <w:sz w:val="24"/>
                <w:szCs w:val="24"/>
              </w:rPr>
              <w:t>.</w:t>
            </w:r>
          </w:p>
        </w:tc>
        <w:tc>
          <w:tcPr>
            <w:tcW w:w="6016" w:type="dxa"/>
            <w:shd w:val="clear" w:color="auto" w:fill="auto"/>
          </w:tcPr>
          <w:p w:rsidR="00D916A4" w:rsidRDefault="00D916A4" w:rsidP="00AC37D2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</w:t>
            </w:r>
            <w:r w:rsidR="00AC37D2">
              <w:rPr>
                <w:rFonts w:cs="Tahoma"/>
                <w:sz w:val="24"/>
                <w:szCs w:val="24"/>
              </w:rPr>
              <w:t xml:space="preserve"> Nr. 2</w:t>
            </w:r>
            <w:r>
              <w:rPr>
                <w:rFonts w:cs="Tahoma"/>
                <w:sz w:val="24"/>
                <w:szCs w:val="24"/>
              </w:rPr>
              <w:t xml:space="preserve">, </w:t>
            </w:r>
            <w:r w:rsidR="00AC37D2">
              <w:rPr>
                <w:rFonts w:cs="Tahoma"/>
                <w:sz w:val="24"/>
                <w:szCs w:val="24"/>
              </w:rPr>
              <w:t xml:space="preserve">2 kambarių, </w:t>
            </w:r>
            <w:r>
              <w:rPr>
                <w:rFonts w:cs="Tahoma"/>
                <w:sz w:val="24"/>
                <w:szCs w:val="24"/>
              </w:rPr>
              <w:t xml:space="preserve">bendras plotas </w:t>
            </w:r>
            <w:r w:rsidR="00AC37D2">
              <w:rPr>
                <w:rFonts w:cs="Tahoma"/>
                <w:sz w:val="24"/>
                <w:szCs w:val="24"/>
              </w:rPr>
              <w:t>135,49</w:t>
            </w:r>
            <w:r>
              <w:rPr>
                <w:rFonts w:cs="Tahoma"/>
                <w:sz w:val="24"/>
                <w:szCs w:val="24"/>
              </w:rPr>
              <w:t xml:space="preserve"> kv. m, </w:t>
            </w:r>
            <w:r w:rsidR="00AC37D2">
              <w:rPr>
                <w:rFonts w:cs="Tahoma"/>
                <w:sz w:val="24"/>
                <w:szCs w:val="24"/>
              </w:rPr>
              <w:t>Ūdrų</w:t>
            </w:r>
            <w:r>
              <w:rPr>
                <w:sz w:val="24"/>
                <w:szCs w:val="24"/>
              </w:rPr>
              <w:t xml:space="preserve"> k.</w:t>
            </w:r>
          </w:p>
        </w:tc>
        <w:tc>
          <w:tcPr>
            <w:tcW w:w="2819" w:type="dxa"/>
            <w:shd w:val="clear" w:color="auto" w:fill="auto"/>
          </w:tcPr>
          <w:p w:rsidR="00D916A4" w:rsidRDefault="00AC37D2" w:rsidP="00AC37D2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6689-0005-0018:0002</w:t>
            </w:r>
          </w:p>
        </w:tc>
      </w:tr>
    </w:tbl>
    <w:p w:rsidR="00D916A4" w:rsidRDefault="00D916A4" w:rsidP="00D916A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ED3B29">
        <w:rPr>
          <w:sz w:val="24"/>
          <w:szCs w:val="24"/>
        </w:rPr>
        <w:t xml:space="preserve">3. pakeisti </w:t>
      </w:r>
      <w:r w:rsidR="00A11CB4">
        <w:rPr>
          <w:sz w:val="24"/>
          <w:szCs w:val="24"/>
        </w:rPr>
        <w:t>4.</w:t>
      </w:r>
      <w:r w:rsidR="00F24EE4">
        <w:rPr>
          <w:sz w:val="24"/>
          <w:szCs w:val="24"/>
        </w:rPr>
        <w:t>30</w:t>
      </w:r>
      <w:r w:rsidR="00A11CB4">
        <w:rPr>
          <w:sz w:val="24"/>
          <w:szCs w:val="24"/>
        </w:rPr>
        <w:t xml:space="preserve"> </w:t>
      </w:r>
      <w:r>
        <w:rPr>
          <w:sz w:val="24"/>
          <w:szCs w:val="24"/>
        </w:rPr>
        <w:t>papunk</w:t>
      </w:r>
      <w:r w:rsidR="00ED3B29">
        <w:rPr>
          <w:sz w:val="24"/>
          <w:szCs w:val="24"/>
        </w:rPr>
        <w:t>tį</w:t>
      </w:r>
      <w:r>
        <w:rPr>
          <w:sz w:val="24"/>
          <w:szCs w:val="24"/>
        </w:rPr>
        <w:t xml:space="preserve"> ir jį išdėstyti taip:</w:t>
      </w:r>
    </w:p>
    <w:tbl>
      <w:tblPr>
        <w:tblW w:w="9765" w:type="dxa"/>
        <w:tblInd w:w="-3" w:type="dxa"/>
        <w:tblBorders>
          <w:top w:val="single" w:sz="4" w:space="0" w:color="auto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30"/>
        <w:gridCol w:w="6016"/>
        <w:gridCol w:w="2819"/>
      </w:tblGrid>
      <w:tr w:rsidR="00D916A4" w:rsidTr="004D4146">
        <w:tc>
          <w:tcPr>
            <w:tcW w:w="930" w:type="dxa"/>
            <w:shd w:val="clear" w:color="auto" w:fill="auto"/>
          </w:tcPr>
          <w:p w:rsidR="00D916A4" w:rsidRDefault="00ED3B29" w:rsidP="00F24EE4">
            <w:pPr>
              <w:pStyle w:val="Lentelsturinys"/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  <w:r w:rsidR="00F24EE4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6016" w:type="dxa"/>
            <w:shd w:val="clear" w:color="auto" w:fill="auto"/>
          </w:tcPr>
          <w:p w:rsidR="00D916A4" w:rsidRDefault="00D916A4" w:rsidP="00682569">
            <w:pPr>
              <w:pStyle w:val="TableContents"/>
              <w:snapToGrid w:val="0"/>
              <w:rPr>
                <w:sz w:val="24"/>
                <w:szCs w:val="24"/>
              </w:rPr>
            </w:pPr>
            <w:r>
              <w:rPr>
                <w:rFonts w:cs="Tahoma"/>
                <w:sz w:val="24"/>
                <w:szCs w:val="24"/>
              </w:rPr>
              <w:t>Butas / patalpa – butas su bendro naudojimo patalpomis</w:t>
            </w:r>
            <w:r w:rsidR="005B13FD">
              <w:rPr>
                <w:rFonts w:cs="Tahoma"/>
                <w:sz w:val="24"/>
                <w:szCs w:val="24"/>
              </w:rPr>
              <w:t xml:space="preserve"> </w:t>
            </w:r>
            <w:r>
              <w:rPr>
                <w:rFonts w:cs="Tahoma"/>
                <w:sz w:val="24"/>
                <w:szCs w:val="24"/>
              </w:rPr>
              <w:t>(</w:t>
            </w:r>
            <w:r w:rsidR="00682569">
              <w:rPr>
                <w:rFonts w:cs="Tahoma"/>
                <w:sz w:val="24"/>
                <w:szCs w:val="24"/>
              </w:rPr>
              <w:t>1,71</w:t>
            </w:r>
            <w:r>
              <w:rPr>
                <w:rFonts w:cs="Tahoma"/>
                <w:sz w:val="24"/>
                <w:szCs w:val="24"/>
              </w:rPr>
              <w:t xml:space="preserve"> kv. m), </w:t>
            </w:r>
            <w:r w:rsidR="00682569">
              <w:rPr>
                <w:rFonts w:cs="Tahoma"/>
                <w:sz w:val="24"/>
                <w:szCs w:val="24"/>
              </w:rPr>
              <w:t>2</w:t>
            </w:r>
            <w:r>
              <w:rPr>
                <w:rFonts w:cs="Tahoma"/>
                <w:sz w:val="24"/>
                <w:szCs w:val="24"/>
              </w:rPr>
              <w:t xml:space="preserve"> kambari</w:t>
            </w:r>
            <w:r w:rsidR="00682569">
              <w:rPr>
                <w:rFonts w:cs="Tahoma"/>
                <w:sz w:val="24"/>
                <w:szCs w:val="24"/>
              </w:rPr>
              <w:t>ų</w:t>
            </w:r>
            <w:r>
              <w:rPr>
                <w:rFonts w:cs="Tahoma"/>
                <w:sz w:val="24"/>
                <w:szCs w:val="24"/>
              </w:rPr>
              <w:t xml:space="preserve">, bendras ir naudingas plotas </w:t>
            </w:r>
            <w:r w:rsidR="005B13FD">
              <w:rPr>
                <w:rFonts w:cs="Tahoma"/>
                <w:sz w:val="24"/>
                <w:szCs w:val="24"/>
              </w:rPr>
              <w:br/>
            </w:r>
            <w:r w:rsidR="00682569">
              <w:rPr>
                <w:rFonts w:cs="Tahoma"/>
                <w:sz w:val="24"/>
                <w:szCs w:val="24"/>
              </w:rPr>
              <w:t>33,80</w:t>
            </w:r>
            <w:r>
              <w:rPr>
                <w:rFonts w:cs="Tahoma"/>
                <w:sz w:val="24"/>
                <w:szCs w:val="24"/>
              </w:rPr>
              <w:t xml:space="preserve"> kv. m, </w:t>
            </w:r>
            <w:r w:rsidR="00682569">
              <w:rPr>
                <w:rFonts w:cs="Tahoma"/>
                <w:sz w:val="24"/>
                <w:szCs w:val="24"/>
              </w:rPr>
              <w:t xml:space="preserve">Stoties g. 29-1, </w:t>
            </w:r>
            <w:proofErr w:type="spellStart"/>
            <w:r w:rsidR="00682569">
              <w:rPr>
                <w:rFonts w:cs="Tahoma"/>
                <w:sz w:val="24"/>
                <w:szCs w:val="24"/>
              </w:rPr>
              <w:t>Gustonių</w:t>
            </w:r>
            <w:proofErr w:type="spellEnd"/>
            <w:r w:rsidR="00682569">
              <w:rPr>
                <w:rFonts w:cs="Tahoma"/>
                <w:sz w:val="24"/>
                <w:szCs w:val="24"/>
              </w:rPr>
              <w:t xml:space="preserve"> k.</w:t>
            </w:r>
          </w:p>
        </w:tc>
        <w:tc>
          <w:tcPr>
            <w:tcW w:w="2819" w:type="dxa"/>
            <w:shd w:val="clear" w:color="auto" w:fill="auto"/>
          </w:tcPr>
          <w:p w:rsidR="00D916A4" w:rsidRDefault="00D916A4" w:rsidP="00682569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</w:t>
            </w:r>
            <w:r w:rsidR="00682569">
              <w:rPr>
                <w:sz w:val="24"/>
                <w:szCs w:val="24"/>
              </w:rPr>
              <w:t>5262-3824</w:t>
            </w:r>
            <w:r>
              <w:rPr>
                <w:sz w:val="24"/>
                <w:szCs w:val="24"/>
              </w:rPr>
              <w:t>:</w:t>
            </w:r>
            <w:r w:rsidR="00682569">
              <w:rPr>
                <w:sz w:val="24"/>
                <w:szCs w:val="24"/>
              </w:rPr>
              <w:t>4318</w:t>
            </w:r>
          </w:p>
        </w:tc>
      </w:tr>
    </w:tbl>
    <w:p w:rsidR="00A11CB4" w:rsidRDefault="00D01619" w:rsidP="00A11C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1200FC">
        <w:rPr>
          <w:sz w:val="24"/>
          <w:szCs w:val="24"/>
        </w:rPr>
        <w:t xml:space="preserve">. </w:t>
      </w:r>
      <w:r w:rsidR="00A11CB4">
        <w:rPr>
          <w:sz w:val="24"/>
          <w:szCs w:val="24"/>
        </w:rPr>
        <w:t xml:space="preserve">Pripažinti netekusiais galios: </w:t>
      </w:r>
    </w:p>
    <w:p w:rsidR="00A11CB4" w:rsidRDefault="00A11CB4" w:rsidP="00A11CB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Panevėžio rajono savivaldybės būsto fondo sąrašo, patvirtinto Savivaldybės tarybos </w:t>
      </w:r>
      <w:r>
        <w:rPr>
          <w:sz w:val="24"/>
          <w:szCs w:val="24"/>
        </w:rPr>
        <w:br/>
        <w:t xml:space="preserve">2019 m. balandžio 4 d. sprendimu Nr. T-62 „Dėl Panevėžio rajono savivaldybės būsto fondo sąrašo ir Panevėžio rajono savivaldybės socialinio būsto, kaip savivaldybės būsto fondo dalies, sąrašo patvirtinimo“, </w:t>
      </w:r>
      <w:r w:rsidR="00A27107">
        <w:rPr>
          <w:sz w:val="24"/>
          <w:szCs w:val="24"/>
        </w:rPr>
        <w:t xml:space="preserve">4.8, </w:t>
      </w:r>
      <w:r w:rsidR="00ED3B29">
        <w:rPr>
          <w:sz w:val="24"/>
          <w:szCs w:val="24"/>
        </w:rPr>
        <w:t>4.</w:t>
      </w:r>
      <w:r w:rsidR="004D4146">
        <w:rPr>
          <w:sz w:val="24"/>
          <w:szCs w:val="24"/>
        </w:rPr>
        <w:t>30</w:t>
      </w:r>
      <w:r w:rsidR="00ED3B29">
        <w:rPr>
          <w:sz w:val="24"/>
          <w:szCs w:val="24"/>
        </w:rPr>
        <w:t>.1, 4.</w:t>
      </w:r>
      <w:r w:rsidR="004D4146">
        <w:rPr>
          <w:sz w:val="24"/>
          <w:szCs w:val="24"/>
        </w:rPr>
        <w:t>30</w:t>
      </w:r>
      <w:r w:rsidR="00ED3B29">
        <w:rPr>
          <w:sz w:val="24"/>
          <w:szCs w:val="24"/>
        </w:rPr>
        <w:t xml:space="preserve">.2, </w:t>
      </w:r>
      <w:r w:rsidR="00A27107">
        <w:rPr>
          <w:sz w:val="24"/>
          <w:szCs w:val="24"/>
        </w:rPr>
        <w:t>4.62, 6.12</w:t>
      </w:r>
      <w:r w:rsidR="00712825">
        <w:rPr>
          <w:sz w:val="24"/>
          <w:szCs w:val="24"/>
        </w:rPr>
        <w:t>, 9.9</w:t>
      </w:r>
      <w:r>
        <w:rPr>
          <w:sz w:val="24"/>
          <w:szCs w:val="24"/>
        </w:rPr>
        <w:t xml:space="preserve"> papunkčius;</w:t>
      </w:r>
    </w:p>
    <w:p w:rsidR="00A8518A" w:rsidRDefault="00A11CB4" w:rsidP="00682569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2.2.Panevėžio rajono savivaldybės socialinio būsto, kaip savivaldybės būsto fondo dalies, sąrašo, patvirtinto Savivaldybės tarybos 2019 m. balandžio 4 d. sprendimu Nr. T-62 „Dėl Panevėžio rajono savivaldybės būsto fondo sąrašo ir Panevėžio rajono savivaldybės socialinio būsto, kaip savivaldybės būsto fondo dalies, sąrašo patvirtinimo“, </w:t>
      </w:r>
      <w:r w:rsidR="00A27107">
        <w:rPr>
          <w:sz w:val="24"/>
          <w:szCs w:val="24"/>
        </w:rPr>
        <w:t>4.10</w:t>
      </w:r>
      <w:r>
        <w:rPr>
          <w:sz w:val="24"/>
          <w:szCs w:val="24"/>
        </w:rPr>
        <w:t xml:space="preserve"> papunktį.</w:t>
      </w:r>
    </w:p>
    <w:p w:rsidR="00A8518A" w:rsidRDefault="00A8518A" w:rsidP="00323BA3">
      <w:pPr>
        <w:jc w:val="both"/>
        <w:rPr>
          <w:sz w:val="24"/>
          <w:szCs w:val="24"/>
        </w:rPr>
      </w:pPr>
    </w:p>
    <w:p w:rsidR="005B13FD" w:rsidRDefault="005B13FD" w:rsidP="001326E2">
      <w:pPr>
        <w:rPr>
          <w:sz w:val="24"/>
          <w:szCs w:val="24"/>
        </w:rPr>
      </w:pPr>
    </w:p>
    <w:p w:rsidR="005B13FD" w:rsidRDefault="0058188B" w:rsidP="001326E2">
      <w:pPr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     </w:t>
      </w:r>
      <w:bookmarkStart w:id="0" w:name="_GoBack"/>
      <w:bookmarkEnd w:id="0"/>
      <w:r>
        <w:rPr>
          <w:sz w:val="24"/>
          <w:szCs w:val="24"/>
        </w:rPr>
        <w:t xml:space="preserve"> Povilas </w:t>
      </w:r>
      <w:proofErr w:type="spellStart"/>
      <w:r>
        <w:rPr>
          <w:sz w:val="24"/>
          <w:szCs w:val="24"/>
        </w:rPr>
        <w:t>Žagunis</w:t>
      </w:r>
      <w:proofErr w:type="spellEnd"/>
    </w:p>
    <w:sectPr w:rsidR="005B13FD" w:rsidSect="00323BA3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20"/>
      <w:pgMar w:top="1190" w:right="476" w:bottom="37" w:left="1515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6662" w:rsidRDefault="00536662">
      <w:r>
        <w:separator/>
      </w:r>
    </w:p>
  </w:endnote>
  <w:endnote w:type="continuationSeparator" w:id="0">
    <w:p w:rsidR="00536662" w:rsidRDefault="005366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6662" w:rsidRDefault="00536662">
      <w:r>
        <w:separator/>
      </w:r>
    </w:p>
  </w:footnote>
  <w:footnote w:type="continuationSeparator" w:id="0">
    <w:p w:rsidR="00536662" w:rsidRDefault="005366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>
    <w:pPr>
      <w:pStyle w:val="Header"/>
      <w:ind w:firstLine="13"/>
      <w:jc w:val="center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19B" w:rsidRDefault="008F619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61D13B3"/>
    <w:multiLevelType w:val="hybridMultilevel"/>
    <w:tmpl w:val="2326B6B6"/>
    <w:lvl w:ilvl="0" w:tplc="B47459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49EF"/>
    <w:rsid w:val="00006591"/>
    <w:rsid w:val="00020334"/>
    <w:rsid w:val="00021174"/>
    <w:rsid w:val="00025E6F"/>
    <w:rsid w:val="00030C15"/>
    <w:rsid w:val="00042AA0"/>
    <w:rsid w:val="00053307"/>
    <w:rsid w:val="00057BEE"/>
    <w:rsid w:val="00061584"/>
    <w:rsid w:val="00063771"/>
    <w:rsid w:val="00067BFE"/>
    <w:rsid w:val="0007468B"/>
    <w:rsid w:val="00084C80"/>
    <w:rsid w:val="00084D0E"/>
    <w:rsid w:val="00085A02"/>
    <w:rsid w:val="000A14A1"/>
    <w:rsid w:val="000A4446"/>
    <w:rsid w:val="000C6741"/>
    <w:rsid w:val="000D192A"/>
    <w:rsid w:val="000E4DED"/>
    <w:rsid w:val="000F23D4"/>
    <w:rsid w:val="00117163"/>
    <w:rsid w:val="0011773A"/>
    <w:rsid w:val="001200FC"/>
    <w:rsid w:val="001326E2"/>
    <w:rsid w:val="0014612C"/>
    <w:rsid w:val="00151184"/>
    <w:rsid w:val="001611EB"/>
    <w:rsid w:val="00162285"/>
    <w:rsid w:val="00166FED"/>
    <w:rsid w:val="00167700"/>
    <w:rsid w:val="001724EC"/>
    <w:rsid w:val="001A4516"/>
    <w:rsid w:val="001D1A43"/>
    <w:rsid w:val="001F688D"/>
    <w:rsid w:val="00201089"/>
    <w:rsid w:val="0020231B"/>
    <w:rsid w:val="00207D75"/>
    <w:rsid w:val="002213D2"/>
    <w:rsid w:val="0024149A"/>
    <w:rsid w:val="0024391B"/>
    <w:rsid w:val="00245E2E"/>
    <w:rsid w:val="00247BC8"/>
    <w:rsid w:val="00252D58"/>
    <w:rsid w:val="00287CA3"/>
    <w:rsid w:val="00295FA3"/>
    <w:rsid w:val="002B142A"/>
    <w:rsid w:val="002D36DC"/>
    <w:rsid w:val="002D5D7F"/>
    <w:rsid w:val="002F1CB1"/>
    <w:rsid w:val="002F221D"/>
    <w:rsid w:val="002F2BB7"/>
    <w:rsid w:val="002F2CDE"/>
    <w:rsid w:val="00304596"/>
    <w:rsid w:val="0030467A"/>
    <w:rsid w:val="00304C87"/>
    <w:rsid w:val="00315504"/>
    <w:rsid w:val="00323BA3"/>
    <w:rsid w:val="00336A75"/>
    <w:rsid w:val="00344C1A"/>
    <w:rsid w:val="0034562E"/>
    <w:rsid w:val="00390758"/>
    <w:rsid w:val="0039650B"/>
    <w:rsid w:val="0039656B"/>
    <w:rsid w:val="003B02E1"/>
    <w:rsid w:val="003B29FB"/>
    <w:rsid w:val="003B3E7A"/>
    <w:rsid w:val="003C4F5E"/>
    <w:rsid w:val="003D1D3F"/>
    <w:rsid w:val="003E2C9A"/>
    <w:rsid w:val="003E4FD6"/>
    <w:rsid w:val="003F3E0A"/>
    <w:rsid w:val="00413DF7"/>
    <w:rsid w:val="00415659"/>
    <w:rsid w:val="00417836"/>
    <w:rsid w:val="00463551"/>
    <w:rsid w:val="004749A0"/>
    <w:rsid w:val="00480FA0"/>
    <w:rsid w:val="00485E03"/>
    <w:rsid w:val="004949EF"/>
    <w:rsid w:val="004D4146"/>
    <w:rsid w:val="004E415B"/>
    <w:rsid w:val="004F298C"/>
    <w:rsid w:val="00523756"/>
    <w:rsid w:val="00530864"/>
    <w:rsid w:val="00536662"/>
    <w:rsid w:val="00543CFA"/>
    <w:rsid w:val="00545EE1"/>
    <w:rsid w:val="00553159"/>
    <w:rsid w:val="00566723"/>
    <w:rsid w:val="00574FA8"/>
    <w:rsid w:val="005755A2"/>
    <w:rsid w:val="0058188B"/>
    <w:rsid w:val="00595E3F"/>
    <w:rsid w:val="005B13FD"/>
    <w:rsid w:val="005B3994"/>
    <w:rsid w:val="005C461F"/>
    <w:rsid w:val="005C57EB"/>
    <w:rsid w:val="005E241D"/>
    <w:rsid w:val="006119E7"/>
    <w:rsid w:val="00616BB1"/>
    <w:rsid w:val="0063488E"/>
    <w:rsid w:val="00675706"/>
    <w:rsid w:val="00677924"/>
    <w:rsid w:val="00682569"/>
    <w:rsid w:val="006944FE"/>
    <w:rsid w:val="006B4250"/>
    <w:rsid w:val="00707569"/>
    <w:rsid w:val="00712825"/>
    <w:rsid w:val="00733BD2"/>
    <w:rsid w:val="007404F4"/>
    <w:rsid w:val="00755D79"/>
    <w:rsid w:val="00756FD2"/>
    <w:rsid w:val="007571F0"/>
    <w:rsid w:val="00761F98"/>
    <w:rsid w:val="007934F9"/>
    <w:rsid w:val="007967EC"/>
    <w:rsid w:val="007F550A"/>
    <w:rsid w:val="007F5919"/>
    <w:rsid w:val="00830CD3"/>
    <w:rsid w:val="0083175C"/>
    <w:rsid w:val="008340E7"/>
    <w:rsid w:val="00851D1F"/>
    <w:rsid w:val="00873F14"/>
    <w:rsid w:val="00885FC9"/>
    <w:rsid w:val="00894C80"/>
    <w:rsid w:val="008C7201"/>
    <w:rsid w:val="008D3FDC"/>
    <w:rsid w:val="008D593A"/>
    <w:rsid w:val="008E3F7B"/>
    <w:rsid w:val="008F619B"/>
    <w:rsid w:val="008F6F63"/>
    <w:rsid w:val="0091383E"/>
    <w:rsid w:val="0094006C"/>
    <w:rsid w:val="009446D3"/>
    <w:rsid w:val="00957608"/>
    <w:rsid w:val="009632ED"/>
    <w:rsid w:val="00973957"/>
    <w:rsid w:val="00975CF6"/>
    <w:rsid w:val="00983A53"/>
    <w:rsid w:val="00984A80"/>
    <w:rsid w:val="009958F3"/>
    <w:rsid w:val="009B7BD3"/>
    <w:rsid w:val="009C7350"/>
    <w:rsid w:val="009C777A"/>
    <w:rsid w:val="009E03CF"/>
    <w:rsid w:val="009E5A92"/>
    <w:rsid w:val="009F3C17"/>
    <w:rsid w:val="009F4B7F"/>
    <w:rsid w:val="00A04FD5"/>
    <w:rsid w:val="00A11CB4"/>
    <w:rsid w:val="00A27107"/>
    <w:rsid w:val="00A274CF"/>
    <w:rsid w:val="00A37DBF"/>
    <w:rsid w:val="00A515B8"/>
    <w:rsid w:val="00A5718A"/>
    <w:rsid w:val="00A64871"/>
    <w:rsid w:val="00A8518A"/>
    <w:rsid w:val="00A92A34"/>
    <w:rsid w:val="00AB1DBE"/>
    <w:rsid w:val="00AC37D2"/>
    <w:rsid w:val="00AE06ED"/>
    <w:rsid w:val="00AF5E6C"/>
    <w:rsid w:val="00B00310"/>
    <w:rsid w:val="00B90781"/>
    <w:rsid w:val="00B93CB0"/>
    <w:rsid w:val="00B94DCA"/>
    <w:rsid w:val="00BA3358"/>
    <w:rsid w:val="00BD0D96"/>
    <w:rsid w:val="00BD696D"/>
    <w:rsid w:val="00BF45C2"/>
    <w:rsid w:val="00C1264E"/>
    <w:rsid w:val="00C258D1"/>
    <w:rsid w:val="00C36972"/>
    <w:rsid w:val="00C51303"/>
    <w:rsid w:val="00C71DE8"/>
    <w:rsid w:val="00C961BD"/>
    <w:rsid w:val="00CA2CD6"/>
    <w:rsid w:val="00CA354F"/>
    <w:rsid w:val="00CB66DA"/>
    <w:rsid w:val="00CE2D24"/>
    <w:rsid w:val="00CF5A69"/>
    <w:rsid w:val="00D01619"/>
    <w:rsid w:val="00D11771"/>
    <w:rsid w:val="00D15450"/>
    <w:rsid w:val="00D162E3"/>
    <w:rsid w:val="00D23A60"/>
    <w:rsid w:val="00D27757"/>
    <w:rsid w:val="00D30A46"/>
    <w:rsid w:val="00D3678D"/>
    <w:rsid w:val="00D4017D"/>
    <w:rsid w:val="00D4357F"/>
    <w:rsid w:val="00D5764F"/>
    <w:rsid w:val="00D60797"/>
    <w:rsid w:val="00D65832"/>
    <w:rsid w:val="00D65886"/>
    <w:rsid w:val="00D65E4A"/>
    <w:rsid w:val="00D6713B"/>
    <w:rsid w:val="00D67169"/>
    <w:rsid w:val="00D72E15"/>
    <w:rsid w:val="00D76890"/>
    <w:rsid w:val="00D76A62"/>
    <w:rsid w:val="00D916A4"/>
    <w:rsid w:val="00DA67B0"/>
    <w:rsid w:val="00DD0667"/>
    <w:rsid w:val="00DD0BB7"/>
    <w:rsid w:val="00DE4747"/>
    <w:rsid w:val="00DF69EC"/>
    <w:rsid w:val="00E02672"/>
    <w:rsid w:val="00E32F4A"/>
    <w:rsid w:val="00E412FA"/>
    <w:rsid w:val="00E560C6"/>
    <w:rsid w:val="00E57947"/>
    <w:rsid w:val="00E64989"/>
    <w:rsid w:val="00E67E44"/>
    <w:rsid w:val="00E777E9"/>
    <w:rsid w:val="00E90F1C"/>
    <w:rsid w:val="00E9195B"/>
    <w:rsid w:val="00EA7463"/>
    <w:rsid w:val="00EB4845"/>
    <w:rsid w:val="00EC1DD6"/>
    <w:rsid w:val="00EC46D0"/>
    <w:rsid w:val="00EC6A13"/>
    <w:rsid w:val="00ED3B29"/>
    <w:rsid w:val="00EE70FC"/>
    <w:rsid w:val="00F1125F"/>
    <w:rsid w:val="00F24B60"/>
    <w:rsid w:val="00F24EE4"/>
    <w:rsid w:val="00F343D4"/>
    <w:rsid w:val="00F50AAD"/>
    <w:rsid w:val="00F6108E"/>
    <w:rsid w:val="00F661A1"/>
    <w:rsid w:val="00F82CAC"/>
    <w:rsid w:val="00F85386"/>
    <w:rsid w:val="00F96338"/>
    <w:rsid w:val="00FA2544"/>
    <w:rsid w:val="00FB34A2"/>
    <w:rsid w:val="00FB7B44"/>
    <w:rsid w:val="00FC1FFC"/>
    <w:rsid w:val="00FD25ED"/>
    <w:rsid w:val="00FD28A6"/>
    <w:rsid w:val="00FD5A7D"/>
    <w:rsid w:val="00FE1CA8"/>
    <w:rsid w:val="00FF4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40C7325"/>
  <w15:chartTrackingRefBased/>
  <w15:docId w15:val="{61FDE9E2-D531-4126-BD48-3F2D33A0F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Numatytasispastraiposriftas9">
    <w:name w:val="Numatytasis pastraipos šriftas9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Numatytasispastraiposriftas8">
    <w:name w:val="Numatytasis pastraipos šriftas8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DefaultParagraphFont1">
    <w:name w:val="Default Paragraph Font1"/>
  </w:style>
  <w:style w:type="character" w:customStyle="1" w:styleId="WW-DefaultParagraphFont">
    <w:name w:val="WW-Default Paragraph Font"/>
  </w:style>
  <w:style w:type="character" w:styleId="PageNumber">
    <w:name w:val="page number"/>
    <w:basedOn w:val="WW-DefaultParagraphFont"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11">
    <w:name w:val="Antraštė1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Mangal"/>
    </w:rPr>
  </w:style>
  <w:style w:type="paragraph" w:customStyle="1" w:styleId="Pavadinimas11">
    <w:name w:val="Pavadinimas1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Normal"/>
    <w:pPr>
      <w:suppressLineNumbers/>
    </w:pPr>
    <w:rPr>
      <w:rFonts w:cs="Mangal"/>
    </w:rPr>
  </w:style>
  <w:style w:type="paragraph" w:customStyle="1" w:styleId="Antrat10">
    <w:name w:val="Antraštė10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0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9">
    <w:name w:val="Antraštė9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9">
    <w:name w:val="Pavadinimas9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8">
    <w:name w:val="Antraštė8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Caption1">
    <w:name w:val="Caption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Antrat2">
    <w:name w:val="Antraštė2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">
    <w:name w:val="Antraštė1"/>
    <w:basedOn w:val="Normal"/>
    <w:next w:val="Body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BalloonText1">
    <w:name w:val="Balloon Text1"/>
    <w:basedOn w:val="Normal"/>
    <w:rPr>
      <w:rFonts w:ascii="Tahoma" w:hAnsi="Tahoma" w:cs="Tahoma"/>
      <w:sz w:val="16"/>
      <w:szCs w:val="16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Normal"/>
    <w:pPr>
      <w:spacing w:before="100" w:after="100"/>
    </w:pPr>
  </w:style>
  <w:style w:type="paragraph" w:styleId="NoSpacing">
    <w:name w:val="No Spacing"/>
    <w:qFormat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Normal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Pagrindiniotekstotrauka31">
    <w:name w:val="Pagrindinio teksto įtrauka 31"/>
    <w:basedOn w:val="Normal"/>
    <w:pPr>
      <w:ind w:left="426" w:hanging="426"/>
      <w:jc w:val="both"/>
    </w:pPr>
    <w:rPr>
      <w:sz w:val="24"/>
    </w:rPr>
  </w:style>
  <w:style w:type="paragraph" w:customStyle="1" w:styleId="TableContents">
    <w:name w:val="Table Contents"/>
    <w:basedOn w:val="Normal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2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4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</TotalTime>
  <Pages>1</Pages>
  <Words>1682</Words>
  <Characters>960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2637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Lina Gaidyte</cp:lastModifiedBy>
  <cp:revision>90</cp:revision>
  <cp:lastPrinted>2019-09-26T08:45:00Z</cp:lastPrinted>
  <dcterms:created xsi:type="dcterms:W3CDTF">2017-11-10T09:08:00Z</dcterms:created>
  <dcterms:modified xsi:type="dcterms:W3CDTF">2019-09-26T08:45:00Z</dcterms:modified>
</cp:coreProperties>
</file>