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77D0" w14:textId="7E24B742" w:rsidR="00D260FF" w:rsidRPr="00372422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sz w:val="20"/>
          <w:lang w:eastAsia="ar-SA"/>
        </w:rPr>
      </w:pPr>
      <w:r w:rsidRPr="00372422">
        <w:rPr>
          <w:rFonts w:eastAsia="Batang"/>
          <w:noProof/>
          <w:sz w:val="20"/>
          <w:lang w:eastAsia="lt-LT"/>
        </w:rPr>
        <w:drawing>
          <wp:inline distT="0" distB="0" distL="0" distR="0" wp14:anchorId="48057834" wp14:editId="48057835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77D1" w14:textId="03D4A50C" w:rsidR="00D260FF" w:rsidRPr="006D5FDE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 w:rsidRPr="00372422">
        <w:rPr>
          <w:rFonts w:eastAsia="Batang"/>
          <w:sz w:val="20"/>
          <w:lang w:eastAsia="ar-SA"/>
        </w:rPr>
        <w:tab/>
      </w:r>
      <w:r w:rsidRPr="00372422">
        <w:rPr>
          <w:rFonts w:eastAsia="Batang"/>
          <w:sz w:val="20"/>
          <w:lang w:eastAsia="ar-SA"/>
        </w:rPr>
        <w:tab/>
      </w:r>
    </w:p>
    <w:p w14:paraId="480577D2" w14:textId="77777777" w:rsidR="00D260FF" w:rsidRPr="00372422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 w:val="28"/>
          <w:lang w:eastAsia="ar-SA"/>
        </w:rPr>
      </w:pPr>
      <w:r w:rsidRPr="00372422">
        <w:rPr>
          <w:rFonts w:eastAsia="Batang"/>
          <w:b/>
          <w:sz w:val="28"/>
          <w:lang w:eastAsia="ar-SA"/>
        </w:rPr>
        <w:t xml:space="preserve">PANEVĖŽIO RAJONO SAVIVALDYBĖS TARYBA </w:t>
      </w:r>
    </w:p>
    <w:p w14:paraId="480577D3" w14:textId="77777777" w:rsidR="00D260FF" w:rsidRPr="00582530" w:rsidRDefault="00D260FF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sz w:val="28"/>
          <w:lang w:eastAsia="ar-SA"/>
        </w:rPr>
      </w:pPr>
    </w:p>
    <w:p w14:paraId="480577D4" w14:textId="77777777" w:rsidR="00D260FF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 w:val="28"/>
          <w:lang w:eastAsia="ar-SA"/>
        </w:rPr>
      </w:pPr>
      <w:r w:rsidRPr="00372422">
        <w:rPr>
          <w:rFonts w:eastAsia="Batang"/>
          <w:b/>
          <w:sz w:val="28"/>
          <w:lang w:eastAsia="ar-SA"/>
        </w:rPr>
        <w:t>SPRENDIMAS</w:t>
      </w:r>
    </w:p>
    <w:p w14:paraId="2137CC84" w14:textId="695961E9" w:rsidR="0060143E" w:rsidRPr="0060143E" w:rsidRDefault="0060143E" w:rsidP="0060143E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 w:rsidRPr="0060143E">
        <w:rPr>
          <w:rFonts w:eastAsia="Batang"/>
          <w:b/>
          <w:szCs w:val="24"/>
          <w:lang w:eastAsia="ar-SA"/>
        </w:rPr>
        <w:t>DĖL PANEVĖŽIO RAJONO SAVIVALDYBĖS TARYBOS 2018 M. RUGPJŪČIO 30 D. SPRENDIMO NR. T-159</w:t>
      </w:r>
      <w:r>
        <w:rPr>
          <w:rFonts w:eastAsia="Batang"/>
          <w:b/>
          <w:szCs w:val="24"/>
          <w:lang w:eastAsia="ar-SA"/>
        </w:rPr>
        <w:t xml:space="preserve"> </w:t>
      </w:r>
      <w:r>
        <w:rPr>
          <w:rFonts w:eastAsia="Batang"/>
          <w:b/>
          <w:lang w:eastAsia="ar-SA"/>
        </w:rPr>
        <w:t>„</w:t>
      </w:r>
      <w:r w:rsidRPr="00372422">
        <w:rPr>
          <w:rFonts w:eastAsia="Batang"/>
          <w:b/>
          <w:lang w:eastAsia="ar-SA"/>
        </w:rPr>
        <w:t xml:space="preserve">DĖL </w:t>
      </w:r>
      <w:r>
        <w:rPr>
          <w:rFonts w:eastAsia="Batang"/>
          <w:b/>
          <w:lang w:eastAsia="ar-SA"/>
        </w:rPr>
        <w:t xml:space="preserve">PANEVĖŽIO RAJONO SAVIVALDYBĖS </w:t>
      </w:r>
      <w:r w:rsidRPr="00372422">
        <w:rPr>
          <w:rFonts w:eastAsia="Batang"/>
          <w:b/>
          <w:lang w:eastAsia="ar-SA"/>
        </w:rPr>
        <w:t>MOKYMO LĖŠŲ APSKAIČIAVIMO, PASKIRSTYMO IR PANAUDOJIMO TVARKOS APRAŠO PATVIRTINIMO</w:t>
      </w:r>
      <w:r>
        <w:rPr>
          <w:rFonts w:eastAsia="Batang"/>
          <w:b/>
          <w:lang w:eastAsia="ar-SA"/>
        </w:rPr>
        <w:t>“ PAKEITIMO</w:t>
      </w:r>
    </w:p>
    <w:p w14:paraId="480577D5" w14:textId="69C0B6F5" w:rsidR="00D260FF" w:rsidRPr="00582530" w:rsidRDefault="00D260FF" w:rsidP="0060143E">
      <w:pPr>
        <w:suppressAutoHyphens/>
        <w:jc w:val="center"/>
        <w:rPr>
          <w:rFonts w:eastAsia="Batang"/>
          <w:lang w:eastAsia="ar-SA"/>
        </w:rPr>
      </w:pPr>
    </w:p>
    <w:p w14:paraId="47AC4908" w14:textId="77777777" w:rsidR="00C10A2C" w:rsidRDefault="00C10A2C" w:rsidP="00C10A2C">
      <w:pPr>
        <w:suppressAutoHyphens/>
        <w:rPr>
          <w:rFonts w:eastAsia="Batang"/>
          <w:lang w:eastAsia="ar-SA"/>
        </w:rPr>
      </w:pPr>
    </w:p>
    <w:p w14:paraId="480577D8" w14:textId="4020ACBE" w:rsidR="00D260FF" w:rsidRPr="00372422" w:rsidRDefault="00182C87" w:rsidP="00C10A2C">
      <w:pPr>
        <w:suppressAutoHyphens/>
        <w:jc w:val="center"/>
        <w:rPr>
          <w:rFonts w:eastAsia="Batang"/>
          <w:szCs w:val="24"/>
          <w:lang w:eastAsia="ar-SA"/>
        </w:rPr>
      </w:pPr>
      <w:r w:rsidRPr="00372422">
        <w:rPr>
          <w:rFonts w:eastAsia="Batang"/>
          <w:lang w:eastAsia="ar-SA"/>
        </w:rPr>
        <w:t>201</w:t>
      </w:r>
      <w:r w:rsidR="006230BE">
        <w:rPr>
          <w:rFonts w:eastAsia="Batang"/>
          <w:lang w:eastAsia="ar-SA"/>
        </w:rPr>
        <w:t>9</w:t>
      </w:r>
      <w:r w:rsidRPr="00372422">
        <w:rPr>
          <w:rFonts w:eastAsia="Batang"/>
          <w:lang w:eastAsia="ar-SA"/>
        </w:rPr>
        <w:t xml:space="preserve"> m. </w:t>
      </w:r>
      <w:r w:rsidR="006230BE">
        <w:rPr>
          <w:rFonts w:eastAsia="Batang"/>
          <w:lang w:eastAsia="ar-SA"/>
        </w:rPr>
        <w:t>birželio</w:t>
      </w:r>
      <w:r w:rsidRPr="00372422">
        <w:rPr>
          <w:rFonts w:eastAsia="Batang"/>
          <w:lang w:eastAsia="ar-SA"/>
        </w:rPr>
        <w:t xml:space="preserve"> </w:t>
      </w:r>
      <w:r w:rsidR="003277E3">
        <w:rPr>
          <w:rFonts w:eastAsia="Batang"/>
          <w:lang w:eastAsia="ar-SA"/>
        </w:rPr>
        <w:t>20</w:t>
      </w:r>
      <w:r w:rsidRPr="00372422">
        <w:rPr>
          <w:rFonts w:eastAsia="Batang"/>
          <w:lang w:eastAsia="ar-SA"/>
        </w:rPr>
        <w:t xml:space="preserve"> d. Nr. T-</w:t>
      </w:r>
      <w:r w:rsidR="00975B39">
        <w:rPr>
          <w:rFonts w:eastAsia="Batang"/>
          <w:lang w:eastAsia="ar-SA"/>
        </w:rPr>
        <w:t>138</w:t>
      </w:r>
      <w:bookmarkStart w:id="0" w:name="_GoBack"/>
      <w:bookmarkEnd w:id="0"/>
    </w:p>
    <w:p w14:paraId="480577D9" w14:textId="77777777" w:rsidR="00D260FF" w:rsidRPr="00372422" w:rsidRDefault="00182C87">
      <w:pPr>
        <w:suppressAutoHyphens/>
        <w:jc w:val="center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>Panevėžys</w:t>
      </w:r>
    </w:p>
    <w:p w14:paraId="480577DA" w14:textId="77777777" w:rsidR="00D260FF" w:rsidRPr="00372422" w:rsidRDefault="00D260FF">
      <w:pPr>
        <w:suppressAutoHyphens/>
        <w:jc w:val="both"/>
        <w:rPr>
          <w:rFonts w:eastAsia="Batang"/>
          <w:szCs w:val="24"/>
          <w:lang w:eastAsia="ar-SA"/>
        </w:rPr>
      </w:pPr>
    </w:p>
    <w:p w14:paraId="480577DB" w14:textId="77777777" w:rsidR="00D260FF" w:rsidRPr="00372422" w:rsidRDefault="00D260FF">
      <w:pPr>
        <w:suppressAutoHyphens/>
        <w:jc w:val="both"/>
        <w:rPr>
          <w:rFonts w:eastAsia="Batang"/>
          <w:szCs w:val="24"/>
          <w:lang w:eastAsia="ar-SA"/>
        </w:rPr>
      </w:pPr>
    </w:p>
    <w:p w14:paraId="480577DC" w14:textId="21192BFB" w:rsidR="00D260FF" w:rsidRDefault="00182C87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 xml:space="preserve">Vadovaudamasi Lietuvos Respublikos vietos savivaldos įstatymo 18 straipsnio 1 dalimi, </w:t>
      </w:r>
      <w:r w:rsidR="006D5FDE">
        <w:rPr>
          <w:rFonts w:eastAsia="Batang"/>
          <w:szCs w:val="24"/>
          <w:lang w:eastAsia="ar-SA"/>
        </w:rPr>
        <w:t>M</w:t>
      </w:r>
      <w:r w:rsidR="006D5FDE" w:rsidRPr="00372422">
        <w:rPr>
          <w:rFonts w:eastAsia="Batang"/>
          <w:szCs w:val="24"/>
          <w:lang w:eastAsia="ar-SA"/>
        </w:rPr>
        <w:t xml:space="preserve">okymo lėšų apskaičiavimo, paskirstymo ir panaudojimo </w:t>
      </w:r>
      <w:r w:rsidR="006D5FDE">
        <w:rPr>
          <w:rFonts w:eastAsia="Batang"/>
          <w:szCs w:val="24"/>
          <w:lang w:eastAsia="ar-SA"/>
        </w:rPr>
        <w:t>tvarkos aprašu, patvirtintu</w:t>
      </w:r>
      <w:r w:rsidR="006D5FDE" w:rsidRPr="00372422">
        <w:rPr>
          <w:rFonts w:eastAsia="Batang"/>
          <w:szCs w:val="24"/>
          <w:lang w:eastAsia="ar-SA"/>
        </w:rPr>
        <w:t xml:space="preserve"> </w:t>
      </w:r>
      <w:r w:rsidRPr="00372422">
        <w:rPr>
          <w:rFonts w:eastAsia="Batang"/>
          <w:szCs w:val="24"/>
          <w:lang w:eastAsia="ar-SA"/>
        </w:rPr>
        <w:t>Lietuvos Respublikos Vyriausybės 201</w:t>
      </w:r>
      <w:r w:rsidR="00B001DE" w:rsidRPr="00372422">
        <w:rPr>
          <w:rFonts w:eastAsia="Batang"/>
          <w:szCs w:val="24"/>
          <w:lang w:eastAsia="ar-SA"/>
        </w:rPr>
        <w:t>8</w:t>
      </w:r>
      <w:r w:rsidRPr="00372422">
        <w:rPr>
          <w:rFonts w:eastAsia="Batang"/>
          <w:szCs w:val="24"/>
          <w:lang w:eastAsia="ar-SA"/>
        </w:rPr>
        <w:t xml:space="preserve"> m. </w:t>
      </w:r>
      <w:r w:rsidR="00B001DE" w:rsidRPr="00372422">
        <w:rPr>
          <w:rFonts w:eastAsia="Batang"/>
          <w:szCs w:val="24"/>
          <w:lang w:eastAsia="ar-SA"/>
        </w:rPr>
        <w:t>liepos</w:t>
      </w:r>
      <w:r w:rsidRPr="00372422">
        <w:rPr>
          <w:rFonts w:eastAsia="Batang"/>
          <w:szCs w:val="24"/>
          <w:lang w:eastAsia="ar-SA"/>
        </w:rPr>
        <w:t xml:space="preserve"> </w:t>
      </w:r>
      <w:r w:rsidR="00B001DE" w:rsidRPr="00372422">
        <w:rPr>
          <w:rFonts w:eastAsia="Batang"/>
          <w:szCs w:val="24"/>
          <w:lang w:eastAsia="ar-SA"/>
        </w:rPr>
        <w:t>11</w:t>
      </w:r>
      <w:r w:rsidRPr="00372422">
        <w:rPr>
          <w:rFonts w:eastAsia="Batang"/>
          <w:szCs w:val="24"/>
          <w:lang w:eastAsia="ar-SA"/>
        </w:rPr>
        <w:t xml:space="preserve"> d. nutarimu Nr.</w:t>
      </w:r>
      <w:r w:rsidR="00B001DE" w:rsidRPr="00372422">
        <w:rPr>
          <w:rFonts w:eastAsia="Batang"/>
          <w:szCs w:val="24"/>
          <w:lang w:eastAsia="ar-SA"/>
        </w:rPr>
        <w:t xml:space="preserve"> 679</w:t>
      </w:r>
      <w:r w:rsidRPr="00372422">
        <w:rPr>
          <w:rFonts w:eastAsia="Batang"/>
          <w:szCs w:val="24"/>
          <w:lang w:eastAsia="ar-SA"/>
        </w:rPr>
        <w:t xml:space="preserve"> „Dėl </w:t>
      </w:r>
      <w:r w:rsidR="006D5FDE">
        <w:rPr>
          <w:rFonts w:eastAsia="Batang"/>
          <w:szCs w:val="24"/>
          <w:lang w:eastAsia="ar-SA"/>
        </w:rPr>
        <w:t>M</w:t>
      </w:r>
      <w:r w:rsidRPr="00372422">
        <w:rPr>
          <w:rFonts w:eastAsia="Batang"/>
          <w:szCs w:val="24"/>
          <w:lang w:eastAsia="ar-SA"/>
        </w:rPr>
        <w:t>o</w:t>
      </w:r>
      <w:r w:rsidR="00B001DE" w:rsidRPr="00372422">
        <w:rPr>
          <w:rFonts w:eastAsia="Batang"/>
          <w:szCs w:val="24"/>
          <w:lang w:eastAsia="ar-SA"/>
        </w:rPr>
        <w:t>kymo lėšų</w:t>
      </w:r>
      <w:r w:rsidRPr="00372422">
        <w:rPr>
          <w:rFonts w:eastAsia="Batang"/>
          <w:szCs w:val="24"/>
          <w:lang w:eastAsia="ar-SA"/>
        </w:rPr>
        <w:t xml:space="preserve"> apskaičiavimo</w:t>
      </w:r>
      <w:r w:rsidR="00B001DE" w:rsidRPr="00372422">
        <w:rPr>
          <w:rFonts w:eastAsia="Batang"/>
          <w:szCs w:val="24"/>
          <w:lang w:eastAsia="ar-SA"/>
        </w:rPr>
        <w:t>,</w:t>
      </w:r>
      <w:r w:rsidRPr="00372422">
        <w:rPr>
          <w:rFonts w:eastAsia="Batang"/>
          <w:szCs w:val="24"/>
          <w:lang w:eastAsia="ar-SA"/>
        </w:rPr>
        <w:t xml:space="preserve"> paskirstymo</w:t>
      </w:r>
      <w:r w:rsidR="00B001DE" w:rsidRPr="00372422">
        <w:rPr>
          <w:rFonts w:eastAsia="Batang"/>
          <w:szCs w:val="24"/>
          <w:lang w:eastAsia="ar-SA"/>
        </w:rPr>
        <w:t xml:space="preserve"> ir panaudojimo</w:t>
      </w:r>
      <w:r w:rsidRPr="00372422">
        <w:rPr>
          <w:rFonts w:eastAsia="Batang"/>
          <w:szCs w:val="24"/>
          <w:lang w:eastAsia="ar-SA"/>
        </w:rPr>
        <w:t xml:space="preserve"> </w:t>
      </w:r>
      <w:r w:rsidR="00B001DE" w:rsidRPr="00372422">
        <w:rPr>
          <w:rFonts w:eastAsia="Batang"/>
          <w:szCs w:val="24"/>
          <w:lang w:eastAsia="ar-SA"/>
        </w:rPr>
        <w:t>tvarkos aprašo</w:t>
      </w:r>
      <w:r w:rsidRPr="00372422">
        <w:rPr>
          <w:rFonts w:eastAsia="Batang"/>
          <w:szCs w:val="24"/>
          <w:lang w:eastAsia="ar-SA"/>
        </w:rPr>
        <w:t xml:space="preserve"> patvirtinimo“</w:t>
      </w:r>
      <w:r w:rsidR="002B7FE7">
        <w:rPr>
          <w:rFonts w:eastAsia="Batang"/>
          <w:szCs w:val="24"/>
          <w:lang w:eastAsia="ar-SA"/>
        </w:rPr>
        <w:t>,</w:t>
      </w:r>
      <w:r w:rsidR="00A02BAC">
        <w:rPr>
          <w:rFonts w:eastAsia="Batang"/>
          <w:szCs w:val="24"/>
          <w:lang w:eastAsia="ar-SA"/>
        </w:rPr>
        <w:t xml:space="preserve"> </w:t>
      </w:r>
      <w:r w:rsidRPr="00372422">
        <w:rPr>
          <w:rFonts w:eastAsia="Batang"/>
          <w:szCs w:val="24"/>
          <w:lang w:eastAsia="ar-SA"/>
        </w:rPr>
        <w:t>Savivaldybės taryba n u s p r e n d ž i a:</w:t>
      </w:r>
    </w:p>
    <w:p w14:paraId="354BA067" w14:textId="2C3247D8" w:rsidR="00864E0E" w:rsidRPr="00372422" w:rsidRDefault="00215F9E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Pakeisti M</w:t>
      </w:r>
      <w:r w:rsidR="00864E0E">
        <w:rPr>
          <w:rFonts w:eastAsia="Batang"/>
          <w:szCs w:val="24"/>
          <w:lang w:eastAsia="ar-SA"/>
        </w:rPr>
        <w:t xml:space="preserve">okymo lėšų </w:t>
      </w:r>
      <w:r w:rsidRPr="00372422">
        <w:rPr>
          <w:rFonts w:eastAsia="Batang"/>
          <w:szCs w:val="24"/>
          <w:lang w:eastAsia="ar-SA"/>
        </w:rPr>
        <w:t>apskaičiavimo,</w:t>
      </w:r>
      <w:r>
        <w:rPr>
          <w:rFonts w:eastAsia="Batang"/>
          <w:szCs w:val="24"/>
          <w:lang w:eastAsia="ar-SA"/>
        </w:rPr>
        <w:t xml:space="preserve"> </w:t>
      </w:r>
      <w:r w:rsidR="00864E0E">
        <w:rPr>
          <w:rFonts w:eastAsia="Batang"/>
          <w:szCs w:val="24"/>
          <w:lang w:eastAsia="ar-SA"/>
        </w:rPr>
        <w:t>paskirstymo ir panaudojimo tvarkos aprašą</w:t>
      </w:r>
      <w:r w:rsidR="00E35646">
        <w:rPr>
          <w:rFonts w:eastAsia="Batang"/>
          <w:szCs w:val="24"/>
          <w:lang w:eastAsia="ar-SA"/>
        </w:rPr>
        <w:t xml:space="preserve">, patvirtintą Panevėžio rajono savivaldybės tarybos 2018 m. rugpjūčio 30 d. sprendimu Nr. T-159 „Dėl </w:t>
      </w:r>
      <w:r w:rsidR="004A3F39">
        <w:rPr>
          <w:rFonts w:eastAsia="Batang"/>
          <w:szCs w:val="24"/>
          <w:lang w:eastAsia="ar-SA"/>
        </w:rPr>
        <w:t>Panevėžio rajono savivaldybės m</w:t>
      </w:r>
      <w:r w:rsidR="00E35646">
        <w:rPr>
          <w:rFonts w:eastAsia="Batang"/>
          <w:szCs w:val="24"/>
          <w:lang w:eastAsia="ar-SA"/>
        </w:rPr>
        <w:t>okymo lėšų apskaičiavimo, paskirstymo ir panaudojimo tvarkos aprašo patvirtinimo“:</w:t>
      </w:r>
    </w:p>
    <w:p w14:paraId="480577DD" w14:textId="1A1C7D24" w:rsidR="00D260FF" w:rsidRDefault="00182C87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 xml:space="preserve">1. </w:t>
      </w:r>
      <w:r w:rsidR="00BA0204">
        <w:rPr>
          <w:rFonts w:eastAsia="Batang"/>
          <w:szCs w:val="24"/>
          <w:lang w:eastAsia="ar-SA"/>
        </w:rPr>
        <w:t>p</w:t>
      </w:r>
      <w:r w:rsidR="00582530">
        <w:rPr>
          <w:rFonts w:eastAsia="Batang"/>
          <w:szCs w:val="24"/>
          <w:lang w:eastAsia="ar-SA"/>
        </w:rPr>
        <w:t>akeisti 4.2</w:t>
      </w:r>
      <w:r w:rsidR="00E35646">
        <w:rPr>
          <w:rFonts w:eastAsia="Batang"/>
          <w:szCs w:val="24"/>
          <w:lang w:eastAsia="ar-SA"/>
        </w:rPr>
        <w:t xml:space="preserve"> papunktį ir jį išdėstyti taip:</w:t>
      </w:r>
    </w:p>
    <w:p w14:paraId="66DE54DA" w14:textId="6D7004CC" w:rsidR="00E35646" w:rsidRDefault="00E35646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„4.2. švietimo pagalbai mokyklose ir pedagoginę psichologinę pagalbą teikiančiose įstaigose (darbo užmokesčiui mokėti, paslaugoms, susijusioms su psichologine, specialiąja pedagogine, specialiąja ir socialine pedagogine pagalba, prevencinėms programoms įgyvendinti, taip pat mokyklos bibl</w:t>
      </w:r>
      <w:r w:rsidR="00582530">
        <w:rPr>
          <w:rFonts w:eastAsia="Batang"/>
          <w:szCs w:val="24"/>
          <w:lang w:eastAsia="ar-SA"/>
        </w:rPr>
        <w:t>iotekos darbuotojams išlaikyti);</w:t>
      </w:r>
      <w:r>
        <w:rPr>
          <w:rFonts w:eastAsia="Batang"/>
          <w:szCs w:val="24"/>
          <w:lang w:eastAsia="ar-SA"/>
        </w:rPr>
        <w:t>“</w:t>
      </w:r>
      <w:r w:rsidR="00BA0204">
        <w:rPr>
          <w:rFonts w:eastAsia="Batang"/>
          <w:szCs w:val="24"/>
          <w:lang w:eastAsia="ar-SA"/>
        </w:rPr>
        <w:t>;</w:t>
      </w:r>
    </w:p>
    <w:p w14:paraId="075C9AC3" w14:textId="394561DC" w:rsidR="00422E3C" w:rsidRDefault="00BA0204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2. p</w:t>
      </w:r>
      <w:r w:rsidR="00582530">
        <w:rPr>
          <w:rFonts w:eastAsia="Batang"/>
          <w:szCs w:val="24"/>
          <w:lang w:eastAsia="ar-SA"/>
        </w:rPr>
        <w:t>akeisti 4.5</w:t>
      </w:r>
      <w:r w:rsidR="00FC7E0E">
        <w:rPr>
          <w:rFonts w:eastAsia="Batang"/>
          <w:szCs w:val="24"/>
          <w:lang w:eastAsia="ar-SA"/>
        </w:rPr>
        <w:t xml:space="preserve"> </w:t>
      </w:r>
      <w:r w:rsidR="00215F9E">
        <w:rPr>
          <w:rFonts w:eastAsia="Batang"/>
          <w:szCs w:val="24"/>
          <w:lang w:eastAsia="ar-SA"/>
        </w:rPr>
        <w:t>ir 4.5.1, 4.5.2 papunkčius ir juos</w:t>
      </w:r>
      <w:r w:rsidR="00FC7E0E">
        <w:rPr>
          <w:rFonts w:eastAsia="Batang"/>
          <w:szCs w:val="24"/>
          <w:lang w:eastAsia="ar-SA"/>
        </w:rPr>
        <w:t xml:space="preserve"> išdėstyti taip:</w:t>
      </w:r>
    </w:p>
    <w:p w14:paraId="3F61DCD0" w14:textId="15324688" w:rsidR="00B001DE" w:rsidRDefault="00FC7E0E" w:rsidP="00215F9E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„4.5. ugdymo finansavimo pore</w:t>
      </w:r>
      <w:r w:rsidR="00A909A5">
        <w:rPr>
          <w:rFonts w:eastAsia="Batang"/>
          <w:szCs w:val="24"/>
          <w:lang w:eastAsia="ar-SA"/>
        </w:rPr>
        <w:t xml:space="preserve">ikiams </w:t>
      </w:r>
      <w:r>
        <w:rPr>
          <w:rFonts w:eastAsia="Batang"/>
          <w:szCs w:val="24"/>
          <w:lang w:eastAsia="ar-SA"/>
        </w:rPr>
        <w:t>tarp mokyklų sumažinti</w:t>
      </w:r>
      <w:r w:rsidR="00A909A5">
        <w:rPr>
          <w:rFonts w:eastAsia="Batang"/>
          <w:szCs w:val="24"/>
          <w:lang w:eastAsia="ar-SA"/>
        </w:rPr>
        <w:t>, šios lėšos</w:t>
      </w:r>
      <w:r>
        <w:rPr>
          <w:rFonts w:eastAsia="Batang"/>
          <w:szCs w:val="24"/>
          <w:lang w:eastAsia="ar-SA"/>
        </w:rPr>
        <w:t xml:space="preserve"> sudaro </w:t>
      </w:r>
      <w:r w:rsidR="00582530">
        <w:rPr>
          <w:rFonts w:eastAsia="Batang"/>
          <w:szCs w:val="24"/>
          <w:lang w:eastAsia="ar-SA"/>
        </w:rPr>
        <w:br/>
      </w:r>
      <w:r>
        <w:rPr>
          <w:rFonts w:eastAsia="Batang"/>
          <w:szCs w:val="24"/>
          <w:lang w:eastAsia="ar-SA"/>
        </w:rPr>
        <w:t>2,4 procentus, apskaičiuotus nuo lėšų ugdy</w:t>
      </w:r>
      <w:r w:rsidR="00A909A5">
        <w:rPr>
          <w:rFonts w:eastAsia="Batang"/>
          <w:szCs w:val="24"/>
          <w:lang w:eastAsia="ar-SA"/>
        </w:rPr>
        <w:t>mo planui įgyvendinti sumos. Savivaldybės tarybos</w:t>
      </w:r>
      <w:r w:rsidR="00215F9E">
        <w:rPr>
          <w:rFonts w:eastAsia="Batang"/>
          <w:szCs w:val="24"/>
          <w:lang w:eastAsia="ar-SA"/>
        </w:rPr>
        <w:t xml:space="preserve"> sprendimu gali būti skiriamos:</w:t>
      </w:r>
    </w:p>
    <w:p w14:paraId="4CA6A1F4" w14:textId="2B359A7B" w:rsidR="00137581" w:rsidRDefault="000224F7" w:rsidP="00215F9E">
      <w:pPr>
        <w:tabs>
          <w:tab w:val="left" w:pos="993"/>
        </w:tabs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4.5.1. pedagoginių darbuotojų darbo užmokesčiui (įskaitant</w:t>
      </w:r>
      <w:r w:rsidR="00422E3C">
        <w:rPr>
          <w:rFonts w:eastAsia="Batang"/>
          <w:szCs w:val="24"/>
          <w:lang w:eastAsia="ar-SA"/>
        </w:rPr>
        <w:t xml:space="preserve"> pareiginės algos pastoviosios dalies koeficientų padidinimą dėl veiklos sudėtingumo</w:t>
      </w:r>
      <w:r w:rsidR="00137581">
        <w:rPr>
          <w:rFonts w:eastAsia="Batang"/>
          <w:szCs w:val="24"/>
          <w:lang w:eastAsia="ar-SA"/>
        </w:rPr>
        <w:t>) pagal savivaldybės administracijai pateiktus pedagoginių darbuotojų tarifikacijų sąrašus rugsėjo 1 d. ir sausio 1 d., kai nepakanka lėšų ugdymo planui (ugdomajai veiklai) įgyvendinti arba ugdymo procesui organizuoti ir valdyti</w:t>
      </w:r>
      <w:r w:rsidR="00215F9E">
        <w:rPr>
          <w:rFonts w:eastAsia="Batang"/>
          <w:szCs w:val="24"/>
          <w:lang w:eastAsia="ar-SA"/>
        </w:rPr>
        <w:t>,</w:t>
      </w:r>
      <w:r w:rsidR="00137581">
        <w:rPr>
          <w:rFonts w:eastAsia="Batang"/>
          <w:szCs w:val="24"/>
          <w:lang w:eastAsia="ar-SA"/>
        </w:rPr>
        <w:t xml:space="preserve"> arba švietimo pagalbai vykdyti</w:t>
      </w:r>
      <w:r w:rsidR="00582530">
        <w:rPr>
          <w:rFonts w:eastAsia="Batang"/>
          <w:szCs w:val="24"/>
          <w:lang w:eastAsia="ar-SA"/>
        </w:rPr>
        <w:t>;</w:t>
      </w:r>
    </w:p>
    <w:p w14:paraId="2F9FFE2F" w14:textId="427422C5" w:rsidR="00137581" w:rsidRPr="00372422" w:rsidRDefault="00137581" w:rsidP="00131221">
      <w:pPr>
        <w:tabs>
          <w:tab w:val="left" w:pos="993"/>
        </w:tabs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4.5.2. ikimokyklinio, priešmokyklinio ir bendrojo ugdymo kokybei ir prieinamumui užtikrinti (tarp jų ir mokyti namie);“;</w:t>
      </w:r>
    </w:p>
    <w:p w14:paraId="480577E1" w14:textId="0D144EBF" w:rsidR="00D260FF" w:rsidRDefault="00215F9E" w:rsidP="00131221">
      <w:pPr>
        <w:tabs>
          <w:tab w:val="left" w:pos="993"/>
        </w:tabs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3</w:t>
      </w:r>
      <w:r w:rsidR="00BA0204">
        <w:rPr>
          <w:rFonts w:eastAsia="Batang"/>
          <w:szCs w:val="24"/>
          <w:lang w:eastAsia="ar-SA"/>
        </w:rPr>
        <w:t>. p</w:t>
      </w:r>
      <w:r w:rsidR="00582530">
        <w:rPr>
          <w:rFonts w:eastAsia="Batang"/>
          <w:szCs w:val="24"/>
          <w:lang w:eastAsia="ar-SA"/>
        </w:rPr>
        <w:t>akeisti 4.5.4</w:t>
      </w:r>
      <w:r w:rsidR="00A909A5">
        <w:rPr>
          <w:rFonts w:eastAsia="Batang"/>
          <w:szCs w:val="24"/>
          <w:lang w:eastAsia="ar-SA"/>
        </w:rPr>
        <w:t xml:space="preserve"> papunktį ir jį išdėstyti taip:</w:t>
      </w:r>
    </w:p>
    <w:p w14:paraId="72E9E8D4" w14:textId="76D5966B" w:rsidR="00A909A5" w:rsidRDefault="00A909A5" w:rsidP="00131221">
      <w:pPr>
        <w:tabs>
          <w:tab w:val="left" w:pos="993"/>
        </w:tabs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„4.5.4. finansuoti užsienio kalbų mokymąsi laikinosiose grupėse, mažesnėse už numatytąsias švietimo, mokslo ir sporto ministro tvirtinamuose pradinio, pagrindinio ir vidurinio ugdymo programų bendruosiuose ugdymo planuose;“</w:t>
      </w:r>
      <w:r w:rsidR="00BA0204">
        <w:rPr>
          <w:rFonts w:eastAsia="Batang"/>
          <w:szCs w:val="24"/>
          <w:lang w:eastAsia="ar-SA"/>
        </w:rPr>
        <w:t>;</w:t>
      </w:r>
    </w:p>
    <w:p w14:paraId="517633E9" w14:textId="13595021" w:rsidR="00A909A5" w:rsidRDefault="00215F9E" w:rsidP="00131221">
      <w:pPr>
        <w:tabs>
          <w:tab w:val="left" w:pos="993"/>
        </w:tabs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4</w:t>
      </w:r>
      <w:r w:rsidR="00BA0204">
        <w:rPr>
          <w:rFonts w:eastAsia="Batang"/>
          <w:szCs w:val="24"/>
          <w:lang w:eastAsia="ar-SA"/>
        </w:rPr>
        <w:t>. p</w:t>
      </w:r>
      <w:r w:rsidR="00582530">
        <w:rPr>
          <w:rFonts w:eastAsia="Batang"/>
          <w:szCs w:val="24"/>
          <w:lang w:eastAsia="ar-SA"/>
        </w:rPr>
        <w:t>akeisti 7.1</w:t>
      </w:r>
      <w:r w:rsidR="00A909A5">
        <w:rPr>
          <w:rFonts w:eastAsia="Batang"/>
          <w:szCs w:val="24"/>
          <w:lang w:eastAsia="ar-SA"/>
        </w:rPr>
        <w:t xml:space="preserve"> papunktį ir jį išdėstyti taip:</w:t>
      </w:r>
    </w:p>
    <w:p w14:paraId="6BF7A3BD" w14:textId="16074D23" w:rsidR="00A909A5" w:rsidRDefault="00A909A5" w:rsidP="00A909A5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„7.1.</w:t>
      </w:r>
      <w:r w:rsidRPr="002D04CB">
        <w:rPr>
          <w:rFonts w:eastAsia="Batang"/>
          <w:szCs w:val="24"/>
          <w:lang w:eastAsia="ar-SA"/>
        </w:rPr>
        <w:t xml:space="preserve"> ugdymo planui įgyvendinti skiriamos pagal lėšų skyrimo klasei (grupei) principą. Šios lėšos apskaičiuojamos bazines ugdymo lėšas padauginus iš sąlyginių klasių (grupių) skaičiaus, nustatyto pagal formulę, atsižvelgiant į faktinį mokinių skaičių mokinių sraute, vadovaujantis Aprašo 2–5 priedais.</w:t>
      </w:r>
      <w:r>
        <w:rPr>
          <w:rFonts w:eastAsia="Batang"/>
          <w:szCs w:val="24"/>
          <w:lang w:eastAsia="ar-SA"/>
        </w:rPr>
        <w:t xml:space="preserve"> </w:t>
      </w:r>
      <w:r>
        <w:rPr>
          <w:szCs w:val="24"/>
          <w:lang w:eastAsia="lt-LT"/>
        </w:rPr>
        <w:t>N</w:t>
      </w:r>
      <w:r w:rsidRPr="00372422">
        <w:rPr>
          <w:szCs w:val="24"/>
          <w:lang w:eastAsia="lt-LT"/>
        </w:rPr>
        <w:t>audojamos ugdymo planui (ugdomajai veiklai) įgyvendinti (darbo užmokesčiui ir kitoms su darbo santykiais susijusioms išmokoms ir kompensacij</w:t>
      </w:r>
      <w:r w:rsidRPr="002D04CB">
        <w:rPr>
          <w:szCs w:val="24"/>
          <w:lang w:eastAsia="lt-LT"/>
        </w:rPr>
        <w:t xml:space="preserve">oms </w:t>
      </w:r>
      <w:r w:rsidRPr="00372422">
        <w:rPr>
          <w:szCs w:val="24"/>
          <w:lang w:eastAsia="lt-LT"/>
        </w:rPr>
        <w:t xml:space="preserve">pagal ugdymo planą mokėti, taip pat </w:t>
      </w:r>
      <w:r w:rsidRPr="0036350A">
        <w:rPr>
          <w:szCs w:val="24"/>
          <w:lang w:eastAsia="lt-LT"/>
        </w:rPr>
        <w:t>sumokėti už ikimokyklinį ir priešmokyklinį ugdymą, finansuojamą iš mokymo lėšų),</w:t>
      </w:r>
      <w:r w:rsidRPr="0036350A">
        <w:rPr>
          <w:rFonts w:eastAsia="Batang"/>
          <w:szCs w:val="24"/>
          <w:lang w:eastAsia="ar-SA"/>
        </w:rPr>
        <w:t xml:space="preserve"> </w:t>
      </w:r>
      <w:r w:rsidRPr="002D04CB">
        <w:rPr>
          <w:rFonts w:eastAsia="Batang"/>
          <w:szCs w:val="24"/>
          <w:lang w:eastAsia="ar-SA"/>
        </w:rPr>
        <w:t>gali būti mokama ir už darbą pedagog</w:t>
      </w:r>
      <w:r w:rsidRPr="0036350A">
        <w:rPr>
          <w:rFonts w:eastAsia="Batang"/>
          <w:szCs w:val="24"/>
          <w:lang w:eastAsia="ar-SA"/>
        </w:rPr>
        <w:t xml:space="preserve">iniams darbuotojams, nurodytiems Pareigybių, kurias atliekant darbas </w:t>
      </w:r>
      <w:r w:rsidRPr="0036350A">
        <w:rPr>
          <w:rFonts w:eastAsia="Batang"/>
          <w:szCs w:val="24"/>
          <w:lang w:eastAsia="ar-SA"/>
        </w:rPr>
        <w:lastRenderedPageBreak/>
        <w:t>yra laikomas pedagoginiu, sąraš</w:t>
      </w:r>
      <w:r w:rsidR="00582530">
        <w:rPr>
          <w:rFonts w:eastAsia="Batang"/>
          <w:szCs w:val="24"/>
          <w:lang w:eastAsia="ar-SA"/>
        </w:rPr>
        <w:t>e, patvirtintame švietimo,</w:t>
      </w:r>
      <w:r w:rsidRPr="0036350A">
        <w:rPr>
          <w:rFonts w:eastAsia="Batang"/>
          <w:szCs w:val="24"/>
          <w:lang w:eastAsia="ar-SA"/>
        </w:rPr>
        <w:t xml:space="preserve"> mokslo </w:t>
      </w:r>
      <w:r w:rsidR="009F7748">
        <w:rPr>
          <w:rFonts w:eastAsia="Batang"/>
          <w:szCs w:val="24"/>
          <w:lang w:eastAsia="ar-SA"/>
        </w:rPr>
        <w:t xml:space="preserve">ir sporto </w:t>
      </w:r>
      <w:r w:rsidRPr="0036350A">
        <w:rPr>
          <w:rFonts w:eastAsia="Batang"/>
          <w:szCs w:val="24"/>
          <w:lang w:eastAsia="ar-SA"/>
        </w:rPr>
        <w:t>ministro įsakymu, išskyrus darbo užmokestį už darbą, kai mokinių tėvų (globėjų, rūpintojų) pageidavimu teikiamos papildomos paslaugos (pailgintos dienos grupės, popamokinė mokinių priežiūra, klubai, būreliai, stovyklos, ir kita)</w:t>
      </w:r>
      <w:r>
        <w:rPr>
          <w:rFonts w:eastAsia="Batang"/>
          <w:szCs w:val="24"/>
          <w:lang w:eastAsia="ar-SA"/>
        </w:rPr>
        <w:t>;</w:t>
      </w:r>
      <w:r w:rsidR="00C10A2C">
        <w:rPr>
          <w:rFonts w:eastAsia="Batang"/>
          <w:szCs w:val="24"/>
          <w:lang w:eastAsia="ar-SA"/>
        </w:rPr>
        <w:t>“</w:t>
      </w:r>
      <w:r w:rsidR="00BA0204">
        <w:rPr>
          <w:rFonts w:eastAsia="Batang"/>
          <w:szCs w:val="24"/>
          <w:lang w:eastAsia="ar-SA"/>
        </w:rPr>
        <w:t>.</w:t>
      </w:r>
    </w:p>
    <w:p w14:paraId="3EB2432B" w14:textId="7A0570F8" w:rsidR="00A909A5" w:rsidRPr="00372422" w:rsidRDefault="00A909A5" w:rsidP="00131221">
      <w:pPr>
        <w:tabs>
          <w:tab w:val="left" w:pos="993"/>
        </w:tabs>
        <w:suppressAutoHyphens/>
        <w:ind w:firstLine="720"/>
        <w:jc w:val="both"/>
        <w:rPr>
          <w:rFonts w:eastAsia="Batang"/>
          <w:szCs w:val="24"/>
          <w:lang w:eastAsia="ar-SA"/>
        </w:rPr>
      </w:pPr>
    </w:p>
    <w:p w14:paraId="72B3722E" w14:textId="77777777" w:rsidR="00131221" w:rsidRPr="00372422" w:rsidRDefault="00131221">
      <w:pPr>
        <w:suppressAutoHyphens/>
      </w:pPr>
    </w:p>
    <w:p w14:paraId="69304219" w14:textId="4EDC311A" w:rsidR="00131221" w:rsidRPr="00372422" w:rsidRDefault="00976207">
      <w:pPr>
        <w:suppressAutoHyphens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Povilas Žagunis</w:t>
      </w:r>
    </w:p>
    <w:p w14:paraId="480577E2" w14:textId="5D65BF3E" w:rsidR="00D260FF" w:rsidRPr="00372422" w:rsidRDefault="00D260FF">
      <w:pPr>
        <w:suppressAutoHyphens/>
        <w:rPr>
          <w:rFonts w:eastAsia="Batang"/>
          <w:szCs w:val="24"/>
          <w:lang w:eastAsia="ar-SA"/>
        </w:rPr>
      </w:pPr>
    </w:p>
    <w:p w14:paraId="5BBDB6ED" w14:textId="0A611DAF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ABC6F3B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3A040E2A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8A03208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4AC2F67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1CA35BBC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203028E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0885D177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10C16779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66AB4AFF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546901C3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5B75699C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261625C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2D073159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07FCF994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0EFF58DE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7500F5AA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0DD83BA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0D1351E9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393A1B3B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05337A22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22E119B5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30A406CD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1FA5BC58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34373597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50FAF7B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05CBE26B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79B9E973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6C3DE506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1D8807F3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06A5B6FE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1E69ED37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60BE20A2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78F6D5E4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1CBA93FB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3CCBD050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72035584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04F49B99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3701ECC3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5FE4C6CF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4FBA91C" w14:textId="77777777" w:rsidR="008C38EC" w:rsidRDefault="008C38EC" w:rsidP="00131221">
      <w:pPr>
        <w:suppressAutoHyphens/>
        <w:rPr>
          <w:rFonts w:eastAsia="Batang"/>
          <w:szCs w:val="24"/>
          <w:lang w:eastAsia="ar-SA"/>
        </w:rPr>
      </w:pPr>
    </w:p>
    <w:p w14:paraId="05936061" w14:textId="77777777" w:rsidR="008C38EC" w:rsidRDefault="008C38EC" w:rsidP="00131221">
      <w:pPr>
        <w:suppressAutoHyphens/>
        <w:rPr>
          <w:rFonts w:eastAsia="Batang"/>
          <w:szCs w:val="24"/>
          <w:lang w:eastAsia="ar-SA"/>
        </w:rPr>
      </w:pPr>
    </w:p>
    <w:sectPr w:rsidR="008C38EC" w:rsidSect="00582530">
      <w:pgSz w:w="11906" w:h="16820"/>
      <w:pgMar w:top="1191" w:right="567" w:bottom="567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DB287" w14:textId="77777777" w:rsidR="001D38D0" w:rsidRDefault="001D38D0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separator/>
      </w:r>
    </w:p>
  </w:endnote>
  <w:endnote w:type="continuationSeparator" w:id="0">
    <w:p w14:paraId="0F48C569" w14:textId="77777777" w:rsidR="001D38D0" w:rsidRDefault="001D38D0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8CD10" w14:textId="77777777" w:rsidR="001D38D0" w:rsidRDefault="001D38D0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separator/>
      </w:r>
    </w:p>
  </w:footnote>
  <w:footnote w:type="continuationSeparator" w:id="0">
    <w:p w14:paraId="4FC283CB" w14:textId="77777777" w:rsidR="001D38D0" w:rsidRDefault="001D38D0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6EA6"/>
    <w:rsid w:val="000224F7"/>
    <w:rsid w:val="00025E59"/>
    <w:rsid w:val="00031255"/>
    <w:rsid w:val="00033890"/>
    <w:rsid w:val="00043972"/>
    <w:rsid w:val="00053A37"/>
    <w:rsid w:val="00062B6D"/>
    <w:rsid w:val="0007424F"/>
    <w:rsid w:val="00085D5E"/>
    <w:rsid w:val="00091092"/>
    <w:rsid w:val="000A52E7"/>
    <w:rsid w:val="000D4903"/>
    <w:rsid w:val="000E060E"/>
    <w:rsid w:val="000E361A"/>
    <w:rsid w:val="000F32F3"/>
    <w:rsid w:val="001074AE"/>
    <w:rsid w:val="00125B44"/>
    <w:rsid w:val="0012723E"/>
    <w:rsid w:val="00131221"/>
    <w:rsid w:val="00132393"/>
    <w:rsid w:val="00132917"/>
    <w:rsid w:val="00137581"/>
    <w:rsid w:val="00137694"/>
    <w:rsid w:val="00150479"/>
    <w:rsid w:val="0016316F"/>
    <w:rsid w:val="00182C87"/>
    <w:rsid w:val="001A110A"/>
    <w:rsid w:val="001C0A35"/>
    <w:rsid w:val="001D146B"/>
    <w:rsid w:val="001D38D0"/>
    <w:rsid w:val="001E5926"/>
    <w:rsid w:val="0020038A"/>
    <w:rsid w:val="00215F9E"/>
    <w:rsid w:val="00222100"/>
    <w:rsid w:val="00224D14"/>
    <w:rsid w:val="0024729A"/>
    <w:rsid w:val="002820E6"/>
    <w:rsid w:val="00283D34"/>
    <w:rsid w:val="00297678"/>
    <w:rsid w:val="002B7FE7"/>
    <w:rsid w:val="002C6167"/>
    <w:rsid w:val="002D046B"/>
    <w:rsid w:val="002D04CB"/>
    <w:rsid w:val="002D288C"/>
    <w:rsid w:val="002D3551"/>
    <w:rsid w:val="002F1550"/>
    <w:rsid w:val="003164B3"/>
    <w:rsid w:val="00320D4F"/>
    <w:rsid w:val="0032698D"/>
    <w:rsid w:val="003277E3"/>
    <w:rsid w:val="0033188F"/>
    <w:rsid w:val="00347ED9"/>
    <w:rsid w:val="0036350A"/>
    <w:rsid w:val="00372422"/>
    <w:rsid w:val="00387681"/>
    <w:rsid w:val="003937ED"/>
    <w:rsid w:val="003A1A62"/>
    <w:rsid w:val="003C0A2C"/>
    <w:rsid w:val="003C0EB3"/>
    <w:rsid w:val="003C5FF2"/>
    <w:rsid w:val="003F3D2C"/>
    <w:rsid w:val="00422E3C"/>
    <w:rsid w:val="0042459E"/>
    <w:rsid w:val="00432B28"/>
    <w:rsid w:val="00434150"/>
    <w:rsid w:val="00441BD5"/>
    <w:rsid w:val="00450504"/>
    <w:rsid w:val="0045124E"/>
    <w:rsid w:val="00451801"/>
    <w:rsid w:val="004613F8"/>
    <w:rsid w:val="004705BB"/>
    <w:rsid w:val="00471802"/>
    <w:rsid w:val="0048042E"/>
    <w:rsid w:val="00480AFE"/>
    <w:rsid w:val="004A3F39"/>
    <w:rsid w:val="004B13C8"/>
    <w:rsid w:val="004B3C48"/>
    <w:rsid w:val="004C2E0D"/>
    <w:rsid w:val="004D5BE6"/>
    <w:rsid w:val="004E14E9"/>
    <w:rsid w:val="004E6537"/>
    <w:rsid w:val="004F1A50"/>
    <w:rsid w:val="00504B86"/>
    <w:rsid w:val="00505BA0"/>
    <w:rsid w:val="00515FA3"/>
    <w:rsid w:val="005241E7"/>
    <w:rsid w:val="005247DA"/>
    <w:rsid w:val="00536EF1"/>
    <w:rsid w:val="00555B3D"/>
    <w:rsid w:val="005742ED"/>
    <w:rsid w:val="00582530"/>
    <w:rsid w:val="0060143E"/>
    <w:rsid w:val="006118C7"/>
    <w:rsid w:val="0061513A"/>
    <w:rsid w:val="006230BE"/>
    <w:rsid w:val="00653729"/>
    <w:rsid w:val="0069753B"/>
    <w:rsid w:val="006A0D67"/>
    <w:rsid w:val="006A46D4"/>
    <w:rsid w:val="006C432E"/>
    <w:rsid w:val="006D5FDE"/>
    <w:rsid w:val="006E6F64"/>
    <w:rsid w:val="00715978"/>
    <w:rsid w:val="00744152"/>
    <w:rsid w:val="00750A3A"/>
    <w:rsid w:val="00781E54"/>
    <w:rsid w:val="00796C1D"/>
    <w:rsid w:val="007A0F85"/>
    <w:rsid w:val="007F4CE2"/>
    <w:rsid w:val="00834FC6"/>
    <w:rsid w:val="00855C31"/>
    <w:rsid w:val="00864E0E"/>
    <w:rsid w:val="00873C00"/>
    <w:rsid w:val="00877E6B"/>
    <w:rsid w:val="008806AB"/>
    <w:rsid w:val="00883165"/>
    <w:rsid w:val="00883471"/>
    <w:rsid w:val="00891910"/>
    <w:rsid w:val="008B155E"/>
    <w:rsid w:val="008C38EC"/>
    <w:rsid w:val="008D12AB"/>
    <w:rsid w:val="008D7635"/>
    <w:rsid w:val="008E2301"/>
    <w:rsid w:val="008F6E11"/>
    <w:rsid w:val="00975B39"/>
    <w:rsid w:val="00976207"/>
    <w:rsid w:val="0099565E"/>
    <w:rsid w:val="009C3DBD"/>
    <w:rsid w:val="009D025C"/>
    <w:rsid w:val="009F7748"/>
    <w:rsid w:val="00A02BAC"/>
    <w:rsid w:val="00A344B4"/>
    <w:rsid w:val="00A5128F"/>
    <w:rsid w:val="00A56C91"/>
    <w:rsid w:val="00A84D6A"/>
    <w:rsid w:val="00A909A5"/>
    <w:rsid w:val="00A95A7A"/>
    <w:rsid w:val="00AA77E3"/>
    <w:rsid w:val="00AB095E"/>
    <w:rsid w:val="00AB2087"/>
    <w:rsid w:val="00AC1D0C"/>
    <w:rsid w:val="00AC26CF"/>
    <w:rsid w:val="00AE2AAD"/>
    <w:rsid w:val="00AE658A"/>
    <w:rsid w:val="00B001DE"/>
    <w:rsid w:val="00B03C0D"/>
    <w:rsid w:val="00B13BFE"/>
    <w:rsid w:val="00B24697"/>
    <w:rsid w:val="00B406F1"/>
    <w:rsid w:val="00B43B40"/>
    <w:rsid w:val="00B507E6"/>
    <w:rsid w:val="00B50F2B"/>
    <w:rsid w:val="00B56F12"/>
    <w:rsid w:val="00BA0204"/>
    <w:rsid w:val="00BA5D4C"/>
    <w:rsid w:val="00BB3AFF"/>
    <w:rsid w:val="00C07CBB"/>
    <w:rsid w:val="00C10A2C"/>
    <w:rsid w:val="00C21CF3"/>
    <w:rsid w:val="00C55B3B"/>
    <w:rsid w:val="00C9233B"/>
    <w:rsid w:val="00C94483"/>
    <w:rsid w:val="00CA70C3"/>
    <w:rsid w:val="00CB0516"/>
    <w:rsid w:val="00CB6F46"/>
    <w:rsid w:val="00CD125E"/>
    <w:rsid w:val="00CD2808"/>
    <w:rsid w:val="00CE7725"/>
    <w:rsid w:val="00CF61BD"/>
    <w:rsid w:val="00D002D7"/>
    <w:rsid w:val="00D02DB8"/>
    <w:rsid w:val="00D13DF7"/>
    <w:rsid w:val="00D17365"/>
    <w:rsid w:val="00D260FF"/>
    <w:rsid w:val="00D3665F"/>
    <w:rsid w:val="00D5270D"/>
    <w:rsid w:val="00D663EB"/>
    <w:rsid w:val="00D80134"/>
    <w:rsid w:val="00D81FA6"/>
    <w:rsid w:val="00D91D23"/>
    <w:rsid w:val="00DA4155"/>
    <w:rsid w:val="00DC0F56"/>
    <w:rsid w:val="00DC3878"/>
    <w:rsid w:val="00DE66DD"/>
    <w:rsid w:val="00DF2AFE"/>
    <w:rsid w:val="00E35646"/>
    <w:rsid w:val="00E41A2C"/>
    <w:rsid w:val="00E749D0"/>
    <w:rsid w:val="00E76BFE"/>
    <w:rsid w:val="00E97B9D"/>
    <w:rsid w:val="00EA0C68"/>
    <w:rsid w:val="00EA22A0"/>
    <w:rsid w:val="00EB12B2"/>
    <w:rsid w:val="00EC0A2F"/>
    <w:rsid w:val="00F13169"/>
    <w:rsid w:val="00F213A0"/>
    <w:rsid w:val="00F222B6"/>
    <w:rsid w:val="00F45429"/>
    <w:rsid w:val="00F46FB5"/>
    <w:rsid w:val="00F55A94"/>
    <w:rsid w:val="00F61876"/>
    <w:rsid w:val="00F703D0"/>
    <w:rsid w:val="00F804D4"/>
    <w:rsid w:val="00F8377E"/>
    <w:rsid w:val="00F9072E"/>
    <w:rsid w:val="00F97B69"/>
    <w:rsid w:val="00FC7E0E"/>
    <w:rsid w:val="00FF4EDC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577D0"/>
  <w15:docId w15:val="{00E91B7D-2560-4EF5-9C43-1713A4A4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131221"/>
    <w:rPr>
      <w:color w:val="808080"/>
    </w:rPr>
  </w:style>
  <w:style w:type="paragraph" w:styleId="Sraopastraipa">
    <w:name w:val="List Paragraph"/>
    <w:basedOn w:val="prastasis"/>
    <w:rsid w:val="002D3551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6A0D67"/>
    <w:pPr>
      <w:spacing w:before="100" w:beforeAutospacing="1" w:after="119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246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4697"/>
  </w:style>
  <w:style w:type="paragraph" w:styleId="Porat">
    <w:name w:val="footer"/>
    <w:basedOn w:val="prastasis"/>
    <w:link w:val="PoratDiagrama"/>
    <w:unhideWhenUsed/>
    <w:rsid w:val="00B246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2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2255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Sarune Drobuzaite</cp:lastModifiedBy>
  <cp:revision>5</cp:revision>
  <cp:lastPrinted>2019-06-03T13:46:00Z</cp:lastPrinted>
  <dcterms:created xsi:type="dcterms:W3CDTF">2019-06-04T07:36:00Z</dcterms:created>
  <dcterms:modified xsi:type="dcterms:W3CDTF">2019-06-20T08:20:00Z</dcterms:modified>
</cp:coreProperties>
</file>