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F0C74" w14:textId="77777777" w:rsidR="00712AC3" w:rsidRPr="00712AC3" w:rsidRDefault="00712AC3" w:rsidP="00712A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712AC3">
        <w:rPr>
          <w:rFonts w:ascii="Times New Roman" w:eastAsia="Times New Roman" w:hAnsi="Times New Roman" w:cs="Times New Roman"/>
          <w:sz w:val="20"/>
          <w:szCs w:val="20"/>
          <w:lang w:eastAsia="lt-LT"/>
        </w:rPr>
        <w:object w:dxaOrig="855" w:dyaOrig="1020" w14:anchorId="527222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0.7pt" o:ole="" fillcolor="window">
            <v:imagedata r:id="rId5" o:title=""/>
          </v:shape>
          <o:OLEObject Type="Embed" ProgID="PI3.Image" ShapeID="_x0000_i1025" DrawAspect="Content" ObjectID="_1622536934" r:id="rId6"/>
        </w:object>
      </w:r>
    </w:p>
    <w:p w14:paraId="270DB847" w14:textId="252DB6DD" w:rsidR="00712AC3" w:rsidRPr="00712AC3" w:rsidRDefault="00712AC3" w:rsidP="00712AC3">
      <w:pPr>
        <w:spacing w:line="25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AC3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 </w:t>
      </w:r>
      <w:r w:rsidRPr="00712AC3">
        <w:rPr>
          <w:rFonts w:ascii="Times New Roman" w:eastAsia="Times New Roman" w:hAnsi="Times New Roman" w:cs="Times New Roman"/>
          <w:sz w:val="20"/>
          <w:szCs w:val="20"/>
          <w:lang w:eastAsia="lt-LT"/>
        </w:rPr>
        <w:tab/>
      </w:r>
      <w:r w:rsidRPr="00712AC3">
        <w:rPr>
          <w:rFonts w:ascii="Times New Roman" w:eastAsia="Times New Roman" w:hAnsi="Times New Roman" w:cs="Times New Roman"/>
          <w:sz w:val="20"/>
          <w:szCs w:val="20"/>
          <w:lang w:eastAsia="lt-LT"/>
        </w:rPr>
        <w:tab/>
      </w:r>
      <w:r w:rsidRPr="00712AC3">
        <w:rPr>
          <w:rFonts w:ascii="Times New Roman" w:eastAsia="Times New Roman" w:hAnsi="Times New Roman" w:cs="Times New Roman"/>
          <w:sz w:val="20"/>
          <w:szCs w:val="20"/>
          <w:lang w:eastAsia="lt-LT"/>
        </w:rPr>
        <w:tab/>
      </w:r>
      <w:r w:rsidRPr="00712AC3">
        <w:rPr>
          <w:rFonts w:ascii="Times New Roman" w:eastAsia="Times New Roman" w:hAnsi="Times New Roman" w:cs="Times New Roman"/>
          <w:sz w:val="20"/>
          <w:szCs w:val="20"/>
          <w:lang w:eastAsia="lt-LT"/>
        </w:rPr>
        <w:tab/>
      </w:r>
      <w:r w:rsidRPr="00712AC3">
        <w:rPr>
          <w:rFonts w:ascii="Times New Roman" w:eastAsia="Times New Roman" w:hAnsi="Times New Roman" w:cs="Times New Roman"/>
          <w:sz w:val="20"/>
          <w:szCs w:val="20"/>
          <w:lang w:eastAsia="lt-LT"/>
        </w:rPr>
        <w:tab/>
      </w:r>
      <w:r w:rsidRPr="00712AC3">
        <w:rPr>
          <w:rFonts w:ascii="Times New Roman" w:eastAsia="Times New Roman" w:hAnsi="Times New Roman" w:cs="Times New Roman"/>
          <w:sz w:val="20"/>
          <w:szCs w:val="20"/>
          <w:lang w:eastAsia="lt-LT"/>
        </w:rPr>
        <w:tab/>
      </w:r>
    </w:p>
    <w:p w14:paraId="5463321D" w14:textId="77777777" w:rsidR="00712AC3" w:rsidRPr="00712AC3" w:rsidRDefault="00712AC3" w:rsidP="00712AC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lt-LT"/>
        </w:rPr>
      </w:pPr>
      <w:r w:rsidRPr="00712AC3">
        <w:rPr>
          <w:rFonts w:ascii="Times New Roman" w:eastAsia="Times New Roman" w:hAnsi="Times New Roman" w:cs="Times New Roman"/>
          <w:b/>
          <w:sz w:val="28"/>
          <w:szCs w:val="20"/>
          <w:lang w:eastAsia="lt-LT"/>
        </w:rPr>
        <w:t>PANEVĖŽIO RAJONO SAVIVALDYBĖS TARYBA</w:t>
      </w:r>
    </w:p>
    <w:p w14:paraId="7C8676D2" w14:textId="77777777" w:rsidR="00712AC3" w:rsidRPr="00712AC3" w:rsidRDefault="00712AC3" w:rsidP="00712AC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lt-LT"/>
        </w:rPr>
      </w:pPr>
    </w:p>
    <w:p w14:paraId="4D8952E5" w14:textId="77777777" w:rsidR="00712AC3" w:rsidRPr="00712AC3" w:rsidRDefault="00712AC3" w:rsidP="00712AC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712AC3">
        <w:rPr>
          <w:rFonts w:ascii="Times New Roman" w:eastAsia="Times New Roman" w:hAnsi="Times New Roman" w:cs="Times New Roman"/>
          <w:b/>
          <w:sz w:val="28"/>
          <w:szCs w:val="20"/>
          <w:lang w:eastAsia="lt-LT"/>
        </w:rPr>
        <w:t>SPRENDIMAS</w:t>
      </w:r>
    </w:p>
    <w:p w14:paraId="283DF7BB" w14:textId="0D6DFB40" w:rsidR="00712AC3" w:rsidRPr="00712AC3" w:rsidRDefault="00712AC3" w:rsidP="00712AC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12AC3">
        <w:rPr>
          <w:rFonts w:ascii="Times New Roman" w:hAnsi="Times New Roman" w:cs="Times New Roman"/>
          <w:b/>
          <w:sz w:val="24"/>
          <w:szCs w:val="24"/>
        </w:rPr>
        <w:t xml:space="preserve">DĖL PANEVĖŽIO RAJONO SAVIVALDYBĖS TARYBOS 2013 M. RUGPJŪČIO 22 D. </w:t>
      </w:r>
      <w:r w:rsidRPr="00712AC3">
        <w:rPr>
          <w:rFonts w:ascii="Times New Roman" w:hAnsi="Times New Roman" w:cs="Times New Roman"/>
          <w:b/>
          <w:spacing w:val="-1"/>
          <w:sz w:val="24"/>
          <w:szCs w:val="24"/>
        </w:rPr>
        <w:t>SPRENDIMO NR. T-152 „</w:t>
      </w:r>
      <w:r w:rsidRPr="008C034B">
        <w:rPr>
          <w:rFonts w:ascii="Times New Roman" w:hAnsi="Times New Roman" w:cs="Times New Roman"/>
          <w:b/>
          <w:sz w:val="24"/>
          <w:szCs w:val="24"/>
        </w:rPr>
        <w:t>DĖL PRITARIMO PANEVĖŽIO RAJONO SAVIVALDYBĖS TARYBOS, DARBDAVIŲ ORGANIZACIJŲ IR PROFESINIŲ ORGANIZACIJŲ SUSITARIMO DĖL TRIŠALIO BENDRADARBIAVIMO PROJEKTUI</w:t>
      </w:r>
      <w:r w:rsidRPr="00712AC3">
        <w:rPr>
          <w:rFonts w:ascii="Times New Roman" w:hAnsi="Times New Roman" w:cs="Times New Roman"/>
          <w:b/>
          <w:spacing w:val="-12"/>
          <w:sz w:val="24"/>
          <w:szCs w:val="24"/>
        </w:rPr>
        <w:t xml:space="preserve">“ </w:t>
      </w:r>
      <w:r w:rsidR="00191509">
        <w:rPr>
          <w:rFonts w:ascii="Times New Roman" w:hAnsi="Times New Roman" w:cs="Times New Roman"/>
          <w:b/>
          <w:spacing w:val="-12"/>
          <w:sz w:val="24"/>
          <w:szCs w:val="24"/>
        </w:rPr>
        <w:t>2 PUNKTO PRIPAŽINIMO NETEKUSIU GALIOS</w:t>
      </w:r>
    </w:p>
    <w:p w14:paraId="6C5580EC" w14:textId="77777777" w:rsidR="00712AC3" w:rsidRPr="00712AC3" w:rsidRDefault="00712AC3" w:rsidP="00712A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3FBC39" w14:textId="06DEE109" w:rsidR="00712AC3" w:rsidRPr="00712AC3" w:rsidRDefault="00712AC3" w:rsidP="00712A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2AC3">
        <w:rPr>
          <w:rFonts w:ascii="Times New Roman" w:hAnsi="Times New Roman" w:cs="Times New Roman"/>
          <w:sz w:val="24"/>
          <w:szCs w:val="24"/>
        </w:rPr>
        <w:t>201</w:t>
      </w:r>
      <w:r w:rsidR="00191509">
        <w:rPr>
          <w:rFonts w:ascii="Times New Roman" w:hAnsi="Times New Roman" w:cs="Times New Roman"/>
          <w:sz w:val="24"/>
          <w:szCs w:val="24"/>
        </w:rPr>
        <w:t>9</w:t>
      </w:r>
      <w:r w:rsidRPr="00712AC3">
        <w:rPr>
          <w:rFonts w:ascii="Times New Roman" w:hAnsi="Times New Roman" w:cs="Times New Roman"/>
          <w:sz w:val="24"/>
          <w:szCs w:val="24"/>
        </w:rPr>
        <w:t xml:space="preserve"> m. birželio </w:t>
      </w:r>
      <w:r w:rsidR="00191509">
        <w:rPr>
          <w:rFonts w:ascii="Times New Roman" w:hAnsi="Times New Roman" w:cs="Times New Roman"/>
          <w:sz w:val="24"/>
          <w:szCs w:val="24"/>
        </w:rPr>
        <w:t>20</w:t>
      </w:r>
      <w:r w:rsidRPr="00712AC3">
        <w:rPr>
          <w:rFonts w:ascii="Times New Roman" w:hAnsi="Times New Roman" w:cs="Times New Roman"/>
          <w:sz w:val="24"/>
          <w:szCs w:val="24"/>
        </w:rPr>
        <w:t xml:space="preserve"> d. Nr. T-</w:t>
      </w:r>
      <w:r w:rsidR="00FD33E5">
        <w:rPr>
          <w:rFonts w:ascii="Times New Roman" w:hAnsi="Times New Roman" w:cs="Times New Roman"/>
          <w:sz w:val="24"/>
          <w:szCs w:val="24"/>
        </w:rPr>
        <w:t>142</w:t>
      </w:r>
    </w:p>
    <w:p w14:paraId="53248C21" w14:textId="77777777" w:rsidR="00712AC3" w:rsidRPr="00712AC3" w:rsidRDefault="00712AC3" w:rsidP="00712A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2AC3">
        <w:rPr>
          <w:rFonts w:ascii="Times New Roman" w:hAnsi="Times New Roman" w:cs="Times New Roman"/>
          <w:sz w:val="24"/>
          <w:szCs w:val="24"/>
        </w:rPr>
        <w:t>Panevėžys</w:t>
      </w:r>
    </w:p>
    <w:p w14:paraId="3C20BB62" w14:textId="77777777" w:rsidR="00712AC3" w:rsidRPr="00712AC3" w:rsidRDefault="00712AC3" w:rsidP="00712AC3">
      <w:pPr>
        <w:spacing w:line="252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4EC17FEF" w14:textId="77777777" w:rsidR="00712AC3" w:rsidRPr="00712AC3" w:rsidRDefault="00712AC3" w:rsidP="002D419D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7055CBCA" w14:textId="3E716E49" w:rsidR="00712AC3" w:rsidRPr="002D419D" w:rsidRDefault="00712AC3" w:rsidP="008C034B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2D419D">
        <w:rPr>
          <w:rFonts w:ascii="Times New Roman" w:hAnsi="Times New Roman" w:cs="Times New Roman"/>
          <w:sz w:val="24"/>
          <w:szCs w:val="24"/>
        </w:rPr>
        <w:t>Vadovaudamasi Lietuvos Respublikos vietos savivaldos įstatymo 18 straipsnio 1 dalimi</w:t>
      </w:r>
      <w:r w:rsidR="0072016C">
        <w:rPr>
          <w:rFonts w:ascii="Times New Roman" w:hAnsi="Times New Roman" w:cs="Times New Roman"/>
          <w:sz w:val="24"/>
          <w:szCs w:val="24"/>
        </w:rPr>
        <w:t>,</w:t>
      </w:r>
      <w:r w:rsidR="00191509">
        <w:rPr>
          <w:rFonts w:ascii="Times New Roman" w:hAnsi="Times New Roman" w:cs="Times New Roman"/>
          <w:sz w:val="24"/>
          <w:szCs w:val="24"/>
        </w:rPr>
        <w:t xml:space="preserve"> </w:t>
      </w:r>
      <w:r w:rsidRPr="002D419D">
        <w:rPr>
          <w:rFonts w:ascii="Times New Roman" w:hAnsi="Times New Roman" w:cs="Times New Roman"/>
          <w:sz w:val="24"/>
          <w:szCs w:val="24"/>
        </w:rPr>
        <w:t>Savivaldybės taryba n u s p r e n d ž i a:</w:t>
      </w:r>
      <w:r w:rsidRPr="002D419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</w:t>
      </w:r>
    </w:p>
    <w:p w14:paraId="2677E7AA" w14:textId="1412B408" w:rsidR="00712AC3" w:rsidRPr="002D419D" w:rsidRDefault="00191509" w:rsidP="00191509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Pripažinti netekusiu galios</w:t>
      </w:r>
      <w:r w:rsidR="00712AC3" w:rsidRPr="002D419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Panevėžio rajono savivaldybės tarybos </w:t>
      </w:r>
      <w:r w:rsidR="00492ABD" w:rsidRPr="002D419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2013 m.</w:t>
      </w:r>
      <w:r w:rsidR="00B25C8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       </w:t>
      </w:r>
      <w:r w:rsidR="004673D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</w:t>
      </w:r>
      <w:r w:rsidR="00492ABD" w:rsidRPr="002D419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rugpjūčio 22</w:t>
      </w:r>
      <w:r w:rsidR="00712AC3" w:rsidRPr="002D419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d. sprendimo</w:t>
      </w:r>
      <w:r w:rsidR="00AE477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</w:t>
      </w:r>
      <w:r w:rsidR="00712AC3" w:rsidRPr="002D419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Nr. T-</w:t>
      </w:r>
      <w:r w:rsidR="00492ABD" w:rsidRPr="002D419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15</w:t>
      </w:r>
      <w:r w:rsidR="00712AC3" w:rsidRPr="002D419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2 „</w:t>
      </w:r>
      <w:r w:rsidR="002D419D" w:rsidRPr="008C034B">
        <w:rPr>
          <w:rFonts w:ascii="Times New Roman" w:hAnsi="Times New Roman" w:cs="Times New Roman"/>
          <w:sz w:val="24"/>
          <w:szCs w:val="24"/>
        </w:rPr>
        <w:t>Dėl pritarimo Panevėžio rajono savivaldybės tarybos, darbdavių organizacijų ir profesinių organizacijų susitarimo dėl trišalio bendradarbiavimo projektui</w:t>
      </w:r>
      <w:r w:rsidR="00712AC3" w:rsidRPr="002D419D">
        <w:rPr>
          <w:rFonts w:ascii="Times New Roman" w:eastAsia="Times New Roman" w:hAnsi="Times New Roman" w:cs="Times New Roman"/>
          <w:sz w:val="24"/>
          <w:szCs w:val="24"/>
          <w:lang w:eastAsia="lt-LT"/>
        </w:rPr>
        <w:t>“ 2 punktą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60FF3228" w14:textId="77777777" w:rsidR="00712AC3" w:rsidRPr="002D419D" w:rsidRDefault="00712AC3" w:rsidP="002D419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D419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</w:r>
    </w:p>
    <w:p w14:paraId="0AD80A28" w14:textId="77777777" w:rsidR="00FD33E5" w:rsidRDefault="00FD33E5" w:rsidP="00FD33E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Savivaldybės meras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  <w:t xml:space="preserve">Povilas 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Žagunis</w:t>
      </w:r>
      <w:proofErr w:type="spellEnd"/>
    </w:p>
    <w:p w14:paraId="1D0A53B6" w14:textId="77777777" w:rsidR="00FD33E5" w:rsidRDefault="00FD33E5" w:rsidP="00FD33E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39341AB9" w14:textId="77777777" w:rsidR="00712AC3" w:rsidRPr="00712AC3" w:rsidRDefault="00712AC3" w:rsidP="00FD33E5">
      <w:pPr>
        <w:tabs>
          <w:tab w:val="center" w:pos="4153"/>
          <w:tab w:val="right" w:pos="830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1EF1FE28" w14:textId="77777777" w:rsidR="00712AC3" w:rsidRPr="00712AC3" w:rsidRDefault="00712AC3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712AC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</w:r>
    </w:p>
    <w:p w14:paraId="44AFFAEE" w14:textId="77777777" w:rsidR="00712AC3" w:rsidRPr="00712AC3" w:rsidRDefault="00712AC3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2E3A515B" w14:textId="77777777" w:rsidR="00712AC3" w:rsidRPr="00712AC3" w:rsidRDefault="00712AC3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0E4FE22F" w14:textId="77777777" w:rsidR="00712AC3" w:rsidRPr="00712AC3" w:rsidRDefault="00712AC3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29A4DB8C" w14:textId="77777777" w:rsidR="00712AC3" w:rsidRPr="00712AC3" w:rsidRDefault="00712AC3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348765B9" w14:textId="77777777" w:rsidR="00712AC3" w:rsidRPr="00712AC3" w:rsidRDefault="00712AC3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776C871C" w14:textId="49E790FB" w:rsidR="00D76AB5" w:rsidRPr="00454A3B" w:rsidRDefault="00D76AB5" w:rsidP="00B773C7">
      <w:pPr>
        <w:tabs>
          <w:tab w:val="left" w:pos="11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bookmarkStart w:id="0" w:name="_GoBack"/>
      <w:bookmarkEnd w:id="0"/>
    </w:p>
    <w:sectPr w:rsidR="00D76AB5" w:rsidRPr="00454A3B" w:rsidSect="00191509">
      <w:pgSz w:w="11906" w:h="16838"/>
      <w:pgMar w:top="851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AC3"/>
    <w:rsid w:val="00191509"/>
    <w:rsid w:val="001F43D5"/>
    <w:rsid w:val="00233C34"/>
    <w:rsid w:val="00244660"/>
    <w:rsid w:val="002D419D"/>
    <w:rsid w:val="00341B32"/>
    <w:rsid w:val="00454A3B"/>
    <w:rsid w:val="004673D7"/>
    <w:rsid w:val="00492ABD"/>
    <w:rsid w:val="004F1481"/>
    <w:rsid w:val="00712AC3"/>
    <w:rsid w:val="0072016C"/>
    <w:rsid w:val="00762239"/>
    <w:rsid w:val="007E72A6"/>
    <w:rsid w:val="00845D2A"/>
    <w:rsid w:val="008A5259"/>
    <w:rsid w:val="008C034B"/>
    <w:rsid w:val="009208A6"/>
    <w:rsid w:val="00AE477F"/>
    <w:rsid w:val="00B25C8B"/>
    <w:rsid w:val="00B65C13"/>
    <w:rsid w:val="00B773C7"/>
    <w:rsid w:val="00BF723D"/>
    <w:rsid w:val="00D46C07"/>
    <w:rsid w:val="00D76AB5"/>
    <w:rsid w:val="00DA15C2"/>
    <w:rsid w:val="00E83BC4"/>
    <w:rsid w:val="00FD2267"/>
    <w:rsid w:val="00FD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28DDC"/>
  <w15:chartTrackingRefBased/>
  <w15:docId w15:val="{FBDB75D6-450A-439A-8D4D-111689041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7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2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669EE-768B-448F-B69C-CA153E4F0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554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Cipliene</dc:creator>
  <cp:keywords/>
  <dc:description/>
  <cp:lastModifiedBy>Ruta Vaitkuniene</cp:lastModifiedBy>
  <cp:revision>3</cp:revision>
  <cp:lastPrinted>2019-06-04T13:50:00Z</cp:lastPrinted>
  <dcterms:created xsi:type="dcterms:W3CDTF">2019-06-20T08:55:00Z</dcterms:created>
  <dcterms:modified xsi:type="dcterms:W3CDTF">2019-06-20T08:56:00Z</dcterms:modified>
</cp:coreProperties>
</file>