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ECF" w:rsidRPr="00646750" w:rsidRDefault="007E0ECF" w:rsidP="007E0ECF">
      <w:pPr>
        <w:pStyle w:val="Standard"/>
        <w:ind w:left="3888" w:firstLine="1296"/>
        <w:jc w:val="both"/>
        <w:rPr>
          <w:bCs/>
        </w:rPr>
      </w:pPr>
      <w:r w:rsidRPr="00646750">
        <w:rPr>
          <w:bCs/>
        </w:rPr>
        <w:t>P</w:t>
      </w:r>
      <w:r w:rsidR="0008759D">
        <w:rPr>
          <w:bCs/>
        </w:rPr>
        <w:t>RITAR</w:t>
      </w:r>
      <w:r w:rsidRPr="00646750">
        <w:rPr>
          <w:bCs/>
        </w:rPr>
        <w:t>TA</w:t>
      </w:r>
    </w:p>
    <w:p w:rsidR="007E0ECF" w:rsidRPr="00646750" w:rsidRDefault="007E0ECF" w:rsidP="007E0ECF">
      <w:pPr>
        <w:pStyle w:val="Standard"/>
        <w:ind w:left="3888" w:firstLine="1296"/>
        <w:jc w:val="both"/>
        <w:rPr>
          <w:bCs/>
        </w:rPr>
      </w:pPr>
      <w:proofErr w:type="spellStart"/>
      <w:r w:rsidRPr="00646750">
        <w:rPr>
          <w:bCs/>
        </w:rPr>
        <w:t>Panevėžio</w:t>
      </w:r>
      <w:proofErr w:type="spellEnd"/>
      <w:r w:rsidRPr="00646750">
        <w:rPr>
          <w:bCs/>
        </w:rPr>
        <w:t xml:space="preserve"> </w:t>
      </w:r>
      <w:proofErr w:type="spellStart"/>
      <w:r w:rsidRPr="00646750">
        <w:rPr>
          <w:bCs/>
        </w:rPr>
        <w:t>rajono</w:t>
      </w:r>
      <w:proofErr w:type="spellEnd"/>
      <w:r w:rsidRPr="00646750">
        <w:rPr>
          <w:bCs/>
        </w:rPr>
        <w:t xml:space="preserve"> </w:t>
      </w:r>
      <w:proofErr w:type="spellStart"/>
      <w:r w:rsidRPr="00646750">
        <w:rPr>
          <w:bCs/>
        </w:rPr>
        <w:t>savivaldybės</w:t>
      </w:r>
      <w:proofErr w:type="spellEnd"/>
      <w:r w:rsidRPr="00646750">
        <w:rPr>
          <w:bCs/>
        </w:rPr>
        <w:t xml:space="preserve"> </w:t>
      </w:r>
      <w:proofErr w:type="spellStart"/>
      <w:r w:rsidRPr="00646750">
        <w:rPr>
          <w:bCs/>
        </w:rPr>
        <w:t>tarybos</w:t>
      </w:r>
      <w:proofErr w:type="spellEnd"/>
    </w:p>
    <w:p w:rsidR="000B10EB" w:rsidRDefault="007E0ECF" w:rsidP="00D057C3">
      <w:pPr>
        <w:ind w:left="4464" w:firstLine="720"/>
      </w:pPr>
      <w:r w:rsidRPr="00102952">
        <w:rPr>
          <w:bCs/>
          <w:sz w:val="24"/>
          <w:szCs w:val="24"/>
        </w:rPr>
        <w:t>201</w:t>
      </w:r>
      <w:r w:rsidR="00DF3121" w:rsidRPr="00102952">
        <w:rPr>
          <w:bCs/>
          <w:sz w:val="24"/>
          <w:szCs w:val="24"/>
        </w:rPr>
        <w:t>9</w:t>
      </w:r>
      <w:r w:rsidRPr="00102952">
        <w:rPr>
          <w:bCs/>
          <w:sz w:val="24"/>
          <w:szCs w:val="24"/>
        </w:rPr>
        <w:t xml:space="preserve"> m. </w:t>
      </w:r>
      <w:r w:rsidR="0008759D">
        <w:rPr>
          <w:bCs/>
          <w:sz w:val="24"/>
          <w:szCs w:val="24"/>
        </w:rPr>
        <w:t>gegužės 3</w:t>
      </w:r>
      <w:r w:rsidR="00B21B8E" w:rsidRPr="00102952">
        <w:rPr>
          <w:bCs/>
          <w:sz w:val="24"/>
          <w:szCs w:val="24"/>
        </w:rPr>
        <w:t>0</w:t>
      </w:r>
      <w:r w:rsidRPr="00102952">
        <w:rPr>
          <w:bCs/>
          <w:sz w:val="24"/>
          <w:szCs w:val="24"/>
        </w:rPr>
        <w:t xml:space="preserve"> d.</w:t>
      </w:r>
      <w:r w:rsidRPr="00102952">
        <w:rPr>
          <w:sz w:val="24"/>
          <w:szCs w:val="24"/>
          <w:lang w:val="pt-PT"/>
        </w:rPr>
        <w:t xml:space="preserve"> sprendimu Nr. </w:t>
      </w:r>
      <w:r w:rsidR="00102952" w:rsidRPr="00102952">
        <w:rPr>
          <w:sz w:val="24"/>
          <w:szCs w:val="24"/>
        </w:rPr>
        <w:t>T-</w:t>
      </w:r>
      <w:r w:rsidR="002237E2">
        <w:rPr>
          <w:sz w:val="24"/>
          <w:szCs w:val="24"/>
        </w:rPr>
        <w:t>103</w:t>
      </w:r>
    </w:p>
    <w:p w:rsidR="00BD420B" w:rsidRDefault="00BD420B" w:rsidP="00174605">
      <w:pPr>
        <w:rPr>
          <w:sz w:val="24"/>
          <w:szCs w:val="24"/>
        </w:rPr>
      </w:pPr>
    </w:p>
    <w:p w:rsidR="000B10EB" w:rsidRPr="002837D1" w:rsidRDefault="000B10EB" w:rsidP="009754BF">
      <w:pPr>
        <w:jc w:val="center"/>
        <w:rPr>
          <w:sz w:val="24"/>
          <w:szCs w:val="24"/>
        </w:rPr>
      </w:pPr>
    </w:p>
    <w:p w:rsidR="0038646B" w:rsidRDefault="009754BF" w:rsidP="009754BF">
      <w:pPr>
        <w:jc w:val="center"/>
        <w:rPr>
          <w:b/>
          <w:sz w:val="24"/>
          <w:szCs w:val="24"/>
        </w:rPr>
      </w:pPr>
      <w:r w:rsidRPr="00646750">
        <w:rPr>
          <w:b/>
          <w:sz w:val="24"/>
          <w:szCs w:val="24"/>
        </w:rPr>
        <w:t xml:space="preserve">PANEVĖŽIO RAJONO SOCIALINIŲ PASLAUGŲ CENTRO </w:t>
      </w:r>
    </w:p>
    <w:p w:rsidR="009754BF" w:rsidRPr="00646750" w:rsidRDefault="007F3E53" w:rsidP="009754BF">
      <w:pPr>
        <w:jc w:val="center"/>
        <w:rPr>
          <w:b/>
          <w:sz w:val="24"/>
          <w:szCs w:val="24"/>
        </w:rPr>
      </w:pPr>
      <w:r>
        <w:rPr>
          <w:b/>
          <w:sz w:val="24"/>
          <w:szCs w:val="24"/>
        </w:rPr>
        <w:t>2018</w:t>
      </w:r>
      <w:r w:rsidR="009754BF" w:rsidRPr="00646750">
        <w:rPr>
          <w:b/>
          <w:sz w:val="24"/>
          <w:szCs w:val="24"/>
        </w:rPr>
        <w:t xml:space="preserve"> METŲ VEIKLOS ATASKAITA</w:t>
      </w:r>
    </w:p>
    <w:p w:rsidR="009754BF" w:rsidRPr="00646750" w:rsidRDefault="009754BF" w:rsidP="009754BF">
      <w:pPr>
        <w:spacing w:line="360" w:lineRule="auto"/>
        <w:ind w:firstLine="851"/>
        <w:jc w:val="center"/>
        <w:rPr>
          <w:sz w:val="24"/>
          <w:szCs w:val="24"/>
        </w:rPr>
      </w:pPr>
    </w:p>
    <w:p w:rsidR="009754BF" w:rsidRPr="00646750" w:rsidRDefault="009754BF" w:rsidP="009754BF">
      <w:pPr>
        <w:pStyle w:val="Sraopastraipa"/>
        <w:spacing w:after="0" w:line="240" w:lineRule="auto"/>
        <w:jc w:val="center"/>
        <w:rPr>
          <w:rFonts w:ascii="Times New Roman" w:hAnsi="Times New Roman"/>
          <w:b/>
          <w:sz w:val="24"/>
          <w:szCs w:val="24"/>
          <w:lang w:val="lt-LT"/>
        </w:rPr>
      </w:pPr>
      <w:r w:rsidRPr="00646750">
        <w:rPr>
          <w:rFonts w:ascii="Times New Roman" w:hAnsi="Times New Roman"/>
          <w:b/>
          <w:sz w:val="24"/>
          <w:szCs w:val="24"/>
          <w:lang w:val="lt-LT"/>
        </w:rPr>
        <w:t>I. BENDRA INFORMACIJA APIE ĮSTAIGĄ</w:t>
      </w:r>
    </w:p>
    <w:p w:rsidR="009754BF" w:rsidRPr="00F97BD6" w:rsidRDefault="009754BF" w:rsidP="009754BF">
      <w:pPr>
        <w:pStyle w:val="Sraopastraipa"/>
        <w:spacing w:after="0" w:line="240" w:lineRule="auto"/>
        <w:rPr>
          <w:rFonts w:ascii="Times New Roman" w:hAnsi="Times New Roman"/>
          <w:sz w:val="24"/>
          <w:szCs w:val="24"/>
          <w:lang w:val="lt-LT"/>
        </w:rPr>
      </w:pPr>
    </w:p>
    <w:p w:rsidR="009754BF" w:rsidRDefault="009754BF" w:rsidP="009754BF">
      <w:pPr>
        <w:pStyle w:val="Sraopastraipa"/>
        <w:spacing w:after="0" w:line="240" w:lineRule="auto"/>
        <w:rPr>
          <w:rFonts w:ascii="Times New Roman" w:hAnsi="Times New Roman"/>
          <w:sz w:val="24"/>
          <w:szCs w:val="24"/>
          <w:lang w:val="lt-LT"/>
        </w:rPr>
      </w:pPr>
      <w:r w:rsidRPr="00646750">
        <w:rPr>
          <w:rFonts w:ascii="Times New Roman" w:hAnsi="Times New Roman"/>
          <w:sz w:val="24"/>
          <w:szCs w:val="24"/>
          <w:lang w:val="lt-LT"/>
        </w:rPr>
        <w:t>1.1. Įstaigos pristatymas.</w:t>
      </w:r>
    </w:p>
    <w:p w:rsidR="00183705" w:rsidRDefault="00183705" w:rsidP="00183705">
      <w:pPr>
        <w:pStyle w:val="Sraopastraipa"/>
        <w:spacing w:after="0" w:line="240" w:lineRule="auto"/>
        <w:ind w:left="0" w:firstLine="720"/>
        <w:jc w:val="both"/>
        <w:rPr>
          <w:rFonts w:ascii="Times New Roman" w:hAnsi="Times New Roman"/>
          <w:sz w:val="24"/>
          <w:szCs w:val="24"/>
          <w:lang w:val="lt-LT"/>
        </w:rPr>
      </w:pPr>
      <w:r>
        <w:rPr>
          <w:rFonts w:ascii="Times New Roman" w:hAnsi="Times New Roman"/>
          <w:sz w:val="24"/>
          <w:szCs w:val="24"/>
          <w:lang w:val="lt-LT"/>
        </w:rPr>
        <w:t xml:space="preserve">1.1.1. Panevėžio rajono socialinių paslaugų centras (toliau – Centras) yra viešasis juridinis asmuo, teikiantis bendrąsias ir specialiąsias socialines paslaugas Panevėžio rajono gyventojams. Centras savo veikloje vadovaujasi Lietuvos Respublikos Konstitucija, Lietuvos Respublikos civiliniu kodeksu, Lietuvos Respublikos socialinių paslaugų įstatymu, Lietuvos Respublikos biudžetinių įstaigų įstatymu, kitais įstatymais ir teisės aktais, taip pat Panevėžio rajono savivaldybės tarybos sprendimais bei įstaigos nuostatais. Centras turi ūkinį, finansinį, organizacinį ir teisinį savarankiškumą, savo antspaudą, sąskaitas bankuose. Centro teisinė forma – biudžetinė įstaiga, veiklos laikotarpis neterminuotas, finansiniai metai sutampa su kalendoriniais metais. Duomenys apie Centrą kaupiami ir saugomi valstybės įmonės Registrų centro Panevėžio filiale. Centras turi šiuos struktūrinius padalinius: </w:t>
      </w:r>
      <w:proofErr w:type="spellStart"/>
      <w:r>
        <w:rPr>
          <w:rFonts w:ascii="Times New Roman" w:hAnsi="Times New Roman"/>
          <w:sz w:val="24"/>
          <w:szCs w:val="24"/>
          <w:lang w:val="lt-LT"/>
        </w:rPr>
        <w:t>Gustonių</w:t>
      </w:r>
      <w:proofErr w:type="spellEnd"/>
      <w:r>
        <w:rPr>
          <w:rFonts w:ascii="Times New Roman" w:hAnsi="Times New Roman"/>
          <w:sz w:val="24"/>
          <w:szCs w:val="24"/>
          <w:lang w:val="lt-LT"/>
        </w:rPr>
        <w:t xml:space="preserve"> socialinės globos namus, Krekenavos socialinės globos namus, Vadoklių nestacionarių socialinių paslaugų namus;  </w:t>
      </w:r>
    </w:p>
    <w:p w:rsidR="00183705" w:rsidRPr="00940536" w:rsidRDefault="00183705" w:rsidP="00183705">
      <w:pPr>
        <w:ind w:firstLine="720"/>
        <w:jc w:val="both"/>
        <w:rPr>
          <w:sz w:val="24"/>
          <w:szCs w:val="24"/>
        </w:rPr>
      </w:pPr>
      <w:r>
        <w:rPr>
          <w:sz w:val="24"/>
          <w:szCs w:val="24"/>
        </w:rPr>
        <w:t>1.1.2</w:t>
      </w:r>
      <w:r w:rsidR="006141B2">
        <w:rPr>
          <w:sz w:val="24"/>
          <w:szCs w:val="24"/>
        </w:rPr>
        <w:t>. direktorius dirba</w:t>
      </w:r>
      <w:r>
        <w:rPr>
          <w:sz w:val="24"/>
          <w:szCs w:val="24"/>
        </w:rPr>
        <w:t xml:space="preserve"> 5</w:t>
      </w:r>
      <w:r w:rsidRPr="00940536">
        <w:rPr>
          <w:sz w:val="24"/>
          <w:szCs w:val="24"/>
        </w:rPr>
        <w:t xml:space="preserve"> me</w:t>
      </w:r>
      <w:r>
        <w:rPr>
          <w:sz w:val="24"/>
          <w:szCs w:val="24"/>
        </w:rPr>
        <w:t>tus, vadybinio darbo stažas – 30 metų;</w:t>
      </w:r>
    </w:p>
    <w:p w:rsidR="00183705" w:rsidRPr="00940536" w:rsidRDefault="00183705" w:rsidP="00183705">
      <w:pPr>
        <w:ind w:firstLine="720"/>
        <w:jc w:val="both"/>
        <w:rPr>
          <w:sz w:val="24"/>
          <w:szCs w:val="24"/>
        </w:rPr>
      </w:pPr>
      <w:r>
        <w:rPr>
          <w:sz w:val="24"/>
          <w:szCs w:val="24"/>
        </w:rPr>
        <w:t>1.1.3. d</w:t>
      </w:r>
      <w:r w:rsidRPr="00940536">
        <w:rPr>
          <w:sz w:val="24"/>
          <w:szCs w:val="24"/>
        </w:rPr>
        <w:t>idžiausias le</w:t>
      </w:r>
      <w:r>
        <w:rPr>
          <w:sz w:val="24"/>
          <w:szCs w:val="24"/>
        </w:rPr>
        <w:t>istinas pareigybių skaičius – 64</w:t>
      </w:r>
      <w:r w:rsidRPr="00940536">
        <w:rPr>
          <w:sz w:val="24"/>
          <w:szCs w:val="24"/>
        </w:rPr>
        <w:t>,95.</w:t>
      </w:r>
    </w:p>
    <w:p w:rsidR="00183705" w:rsidRDefault="00183705" w:rsidP="00183705">
      <w:pPr>
        <w:pStyle w:val="Sraopastraipa"/>
        <w:spacing w:after="0" w:line="240" w:lineRule="auto"/>
        <w:rPr>
          <w:rFonts w:ascii="Times New Roman" w:hAnsi="Times New Roman"/>
          <w:sz w:val="24"/>
          <w:szCs w:val="24"/>
          <w:lang w:val="lt-LT"/>
        </w:rPr>
      </w:pPr>
      <w:r w:rsidRPr="007757CD">
        <w:rPr>
          <w:rFonts w:ascii="Times New Roman" w:hAnsi="Times New Roman"/>
          <w:sz w:val="24"/>
          <w:szCs w:val="24"/>
          <w:lang w:val="lt-LT"/>
        </w:rPr>
        <w:t>1.2. Darbuotojai.</w:t>
      </w:r>
    </w:p>
    <w:tbl>
      <w:tblPr>
        <w:tblW w:w="9497" w:type="dxa"/>
        <w:tblInd w:w="108" w:type="dxa"/>
        <w:tblLayout w:type="fixed"/>
        <w:tblLook w:val="0000" w:firstRow="0" w:lastRow="0" w:firstColumn="0" w:lastColumn="0" w:noHBand="0" w:noVBand="0"/>
      </w:tblPr>
      <w:tblGrid>
        <w:gridCol w:w="576"/>
        <w:gridCol w:w="5803"/>
        <w:gridCol w:w="1559"/>
        <w:gridCol w:w="1559"/>
      </w:tblGrid>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Eil.</w:t>
            </w:r>
          </w:p>
          <w:p w:rsidR="00183705" w:rsidRPr="00183705" w:rsidRDefault="00183705" w:rsidP="0076475C">
            <w:pPr>
              <w:jc w:val="both"/>
              <w:rPr>
                <w:sz w:val="24"/>
                <w:szCs w:val="24"/>
              </w:rPr>
            </w:pPr>
            <w:r w:rsidRPr="00183705">
              <w:rPr>
                <w:sz w:val="24"/>
                <w:szCs w:val="24"/>
              </w:rPr>
              <w:t>Nr.</w:t>
            </w: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 xml:space="preserve">Darbuotojai </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jc w:val="both"/>
              <w:rPr>
                <w:sz w:val="24"/>
                <w:szCs w:val="24"/>
              </w:rPr>
            </w:pPr>
            <w:r w:rsidRPr="00183705">
              <w:rPr>
                <w:sz w:val="24"/>
                <w:szCs w:val="24"/>
              </w:rPr>
              <w:t>2017-12-31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183705" w:rsidP="0076475C">
            <w:pPr>
              <w:jc w:val="both"/>
              <w:rPr>
                <w:sz w:val="24"/>
                <w:szCs w:val="24"/>
              </w:rPr>
            </w:pPr>
            <w:r>
              <w:rPr>
                <w:sz w:val="24"/>
                <w:szCs w:val="24"/>
              </w:rPr>
              <w:t>2018-12-31</w:t>
            </w:r>
          </w:p>
        </w:tc>
      </w:tr>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p>
        </w:tc>
        <w:tc>
          <w:tcPr>
            <w:tcW w:w="5803" w:type="dxa"/>
            <w:tcBorders>
              <w:top w:val="single" w:sz="4" w:space="0" w:color="00000A"/>
              <w:left w:val="single" w:sz="4" w:space="0" w:color="00000A"/>
              <w:bottom w:val="single" w:sz="4" w:space="0" w:color="00000A"/>
            </w:tcBorders>
            <w:shd w:val="clear" w:color="auto" w:fill="auto"/>
          </w:tcPr>
          <w:p w:rsidR="00183705" w:rsidRPr="0008759D" w:rsidRDefault="00183705" w:rsidP="0076475C">
            <w:pPr>
              <w:jc w:val="both"/>
              <w:rPr>
                <w:sz w:val="24"/>
                <w:szCs w:val="24"/>
              </w:rPr>
            </w:pPr>
            <w:r w:rsidRPr="00D057C3">
              <w:rPr>
                <w:sz w:val="24"/>
                <w:szCs w:val="24"/>
              </w:rPr>
              <w:t xml:space="preserve">Bendras darbuotojų skaičius </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jc w:val="center"/>
              <w:rPr>
                <w:sz w:val="24"/>
                <w:szCs w:val="24"/>
              </w:rPr>
            </w:pPr>
            <w:r w:rsidRPr="00183705">
              <w:rPr>
                <w:sz w:val="24"/>
                <w:szCs w:val="24"/>
              </w:rPr>
              <w:t>87</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F14869" w:rsidP="0076475C">
            <w:pPr>
              <w:jc w:val="center"/>
              <w:rPr>
                <w:sz w:val="24"/>
                <w:szCs w:val="24"/>
              </w:rPr>
            </w:pPr>
            <w:r>
              <w:rPr>
                <w:sz w:val="24"/>
                <w:szCs w:val="24"/>
              </w:rPr>
              <w:t>98</w:t>
            </w:r>
          </w:p>
        </w:tc>
      </w:tr>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1.</w:t>
            </w: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Iš jų:</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snapToGrid w:val="0"/>
              <w:jc w:val="both"/>
              <w:rPr>
                <w:sz w:val="24"/>
                <w:szCs w:val="24"/>
              </w:rPr>
            </w:pP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183705" w:rsidP="0076475C">
            <w:pPr>
              <w:snapToGrid w:val="0"/>
              <w:jc w:val="both"/>
              <w:rPr>
                <w:sz w:val="24"/>
                <w:szCs w:val="24"/>
              </w:rPr>
            </w:pPr>
          </w:p>
        </w:tc>
      </w:tr>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2.</w:t>
            </w: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Vadovas</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jc w:val="center"/>
              <w:rPr>
                <w:sz w:val="24"/>
                <w:szCs w:val="24"/>
              </w:rPr>
            </w:pPr>
            <w:r w:rsidRPr="00183705">
              <w:rPr>
                <w:sz w:val="24"/>
                <w:szCs w:val="24"/>
              </w:rPr>
              <w:t>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183705" w:rsidP="0076475C">
            <w:pPr>
              <w:jc w:val="center"/>
              <w:rPr>
                <w:sz w:val="24"/>
                <w:szCs w:val="24"/>
              </w:rPr>
            </w:pPr>
            <w:r>
              <w:rPr>
                <w:sz w:val="24"/>
                <w:szCs w:val="24"/>
              </w:rPr>
              <w:t>1</w:t>
            </w:r>
          </w:p>
        </w:tc>
      </w:tr>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3.</w:t>
            </w: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 xml:space="preserve">Padalinių vadovai </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jc w:val="center"/>
              <w:rPr>
                <w:sz w:val="24"/>
                <w:szCs w:val="24"/>
              </w:rPr>
            </w:pPr>
            <w:r w:rsidRPr="00183705">
              <w:rPr>
                <w:sz w:val="24"/>
                <w:szCs w:val="24"/>
              </w:rPr>
              <w:t>4</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183705" w:rsidP="0076475C">
            <w:pPr>
              <w:jc w:val="center"/>
              <w:rPr>
                <w:sz w:val="24"/>
                <w:szCs w:val="24"/>
              </w:rPr>
            </w:pPr>
            <w:r>
              <w:rPr>
                <w:sz w:val="24"/>
                <w:szCs w:val="24"/>
              </w:rPr>
              <w:t>4</w:t>
            </w:r>
          </w:p>
        </w:tc>
      </w:tr>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4.</w:t>
            </w: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 xml:space="preserve">Administracija </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jc w:val="center"/>
              <w:rPr>
                <w:sz w:val="24"/>
                <w:szCs w:val="24"/>
              </w:rPr>
            </w:pPr>
            <w:r w:rsidRPr="00183705">
              <w:rPr>
                <w:sz w:val="24"/>
                <w:szCs w:val="24"/>
              </w:rPr>
              <w:t>4</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183705" w:rsidP="0076475C">
            <w:pPr>
              <w:jc w:val="center"/>
              <w:rPr>
                <w:sz w:val="24"/>
                <w:szCs w:val="24"/>
              </w:rPr>
            </w:pPr>
            <w:r>
              <w:rPr>
                <w:sz w:val="24"/>
                <w:szCs w:val="24"/>
              </w:rPr>
              <w:t>4</w:t>
            </w:r>
          </w:p>
        </w:tc>
      </w:tr>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AF3EB2">
            <w:pPr>
              <w:jc w:val="both"/>
              <w:rPr>
                <w:sz w:val="24"/>
                <w:szCs w:val="24"/>
              </w:rPr>
            </w:pPr>
            <w:r w:rsidRPr="00183705">
              <w:rPr>
                <w:sz w:val="24"/>
                <w:szCs w:val="24"/>
              </w:rPr>
              <w:t>5.</w:t>
            </w: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Pr>
                <w:sz w:val="24"/>
                <w:szCs w:val="24"/>
              </w:rPr>
              <w:t>Atvejo vadybininkai</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jc w:val="center"/>
              <w:rPr>
                <w:sz w:val="24"/>
                <w:szCs w:val="24"/>
              </w:rPr>
            </w:pP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Default="00183705" w:rsidP="0076475C">
            <w:pPr>
              <w:jc w:val="center"/>
              <w:rPr>
                <w:sz w:val="24"/>
                <w:szCs w:val="24"/>
              </w:rPr>
            </w:pPr>
            <w:r>
              <w:rPr>
                <w:sz w:val="24"/>
                <w:szCs w:val="24"/>
              </w:rPr>
              <w:t>4</w:t>
            </w:r>
          </w:p>
        </w:tc>
      </w:tr>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AF3EB2">
            <w:pPr>
              <w:jc w:val="both"/>
              <w:rPr>
                <w:sz w:val="24"/>
                <w:szCs w:val="24"/>
              </w:rPr>
            </w:pPr>
            <w:r w:rsidRPr="00183705">
              <w:rPr>
                <w:sz w:val="24"/>
                <w:szCs w:val="24"/>
              </w:rPr>
              <w:t>6.</w:t>
            </w: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Socialiniai darbuotojai</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jc w:val="center"/>
              <w:rPr>
                <w:sz w:val="24"/>
                <w:szCs w:val="24"/>
              </w:rPr>
            </w:pPr>
            <w:r w:rsidRPr="00183705">
              <w:rPr>
                <w:sz w:val="24"/>
                <w:szCs w:val="24"/>
              </w:rPr>
              <w:t>4</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183705" w:rsidP="0076475C">
            <w:pPr>
              <w:jc w:val="center"/>
              <w:rPr>
                <w:sz w:val="24"/>
                <w:szCs w:val="24"/>
              </w:rPr>
            </w:pPr>
            <w:r>
              <w:rPr>
                <w:sz w:val="24"/>
                <w:szCs w:val="24"/>
              </w:rPr>
              <w:t>4</w:t>
            </w:r>
          </w:p>
        </w:tc>
      </w:tr>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AF3EB2">
            <w:pPr>
              <w:jc w:val="both"/>
              <w:rPr>
                <w:sz w:val="24"/>
                <w:szCs w:val="24"/>
              </w:rPr>
            </w:pPr>
            <w:r w:rsidRPr="00183705">
              <w:rPr>
                <w:sz w:val="24"/>
                <w:szCs w:val="24"/>
              </w:rPr>
              <w:t>7.</w:t>
            </w: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Socialinio darbuotojo padėjėjai</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jc w:val="center"/>
              <w:rPr>
                <w:sz w:val="24"/>
                <w:szCs w:val="24"/>
              </w:rPr>
            </w:pPr>
            <w:r w:rsidRPr="00183705">
              <w:rPr>
                <w:sz w:val="24"/>
                <w:szCs w:val="24"/>
              </w:rPr>
              <w:t>21</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183705" w:rsidP="0076475C">
            <w:pPr>
              <w:jc w:val="center"/>
              <w:rPr>
                <w:sz w:val="24"/>
                <w:szCs w:val="24"/>
              </w:rPr>
            </w:pPr>
            <w:r>
              <w:rPr>
                <w:sz w:val="24"/>
                <w:szCs w:val="24"/>
              </w:rPr>
              <w:t>21</w:t>
            </w:r>
          </w:p>
        </w:tc>
      </w:tr>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AF3EB2">
            <w:pPr>
              <w:jc w:val="both"/>
              <w:rPr>
                <w:sz w:val="24"/>
                <w:szCs w:val="24"/>
              </w:rPr>
            </w:pPr>
            <w:r w:rsidRPr="00183705">
              <w:rPr>
                <w:sz w:val="24"/>
                <w:szCs w:val="24"/>
              </w:rPr>
              <w:t>8.</w:t>
            </w: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Lankomosios priežiūros darbuotojai</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jc w:val="center"/>
              <w:rPr>
                <w:sz w:val="24"/>
                <w:szCs w:val="24"/>
              </w:rPr>
            </w:pPr>
            <w:r w:rsidRPr="00183705">
              <w:rPr>
                <w:sz w:val="24"/>
                <w:szCs w:val="24"/>
              </w:rPr>
              <w:t>13</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183705" w:rsidP="0076475C">
            <w:pPr>
              <w:jc w:val="center"/>
              <w:rPr>
                <w:sz w:val="24"/>
                <w:szCs w:val="24"/>
              </w:rPr>
            </w:pPr>
            <w:r>
              <w:rPr>
                <w:sz w:val="24"/>
                <w:szCs w:val="24"/>
              </w:rPr>
              <w:t>13</w:t>
            </w:r>
          </w:p>
        </w:tc>
      </w:tr>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AF3EB2">
            <w:pPr>
              <w:jc w:val="both"/>
              <w:rPr>
                <w:sz w:val="24"/>
                <w:szCs w:val="24"/>
              </w:rPr>
            </w:pPr>
            <w:r w:rsidRPr="00183705">
              <w:rPr>
                <w:sz w:val="24"/>
                <w:szCs w:val="24"/>
              </w:rPr>
              <w:t>9.</w:t>
            </w: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Integralios pagalbos į namus darbuotojai</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jc w:val="center"/>
              <w:rPr>
                <w:sz w:val="24"/>
                <w:szCs w:val="24"/>
              </w:rPr>
            </w:pPr>
            <w:r w:rsidRPr="00183705">
              <w:rPr>
                <w:sz w:val="24"/>
                <w:szCs w:val="24"/>
              </w:rPr>
              <w:t>23</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F14869" w:rsidP="0076475C">
            <w:pPr>
              <w:jc w:val="center"/>
              <w:rPr>
                <w:sz w:val="24"/>
                <w:szCs w:val="24"/>
              </w:rPr>
            </w:pPr>
            <w:r>
              <w:rPr>
                <w:sz w:val="24"/>
                <w:szCs w:val="24"/>
              </w:rPr>
              <w:t>30</w:t>
            </w:r>
          </w:p>
        </w:tc>
      </w:tr>
      <w:tr w:rsidR="00183705" w:rsidRPr="00183705" w:rsidTr="00183705">
        <w:tc>
          <w:tcPr>
            <w:tcW w:w="576"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p>
        </w:tc>
        <w:tc>
          <w:tcPr>
            <w:tcW w:w="5803" w:type="dxa"/>
            <w:tcBorders>
              <w:top w:val="single" w:sz="4" w:space="0" w:color="00000A"/>
              <w:left w:val="single" w:sz="4" w:space="0" w:color="00000A"/>
              <w:bottom w:val="single" w:sz="4" w:space="0" w:color="00000A"/>
            </w:tcBorders>
            <w:shd w:val="clear" w:color="auto" w:fill="auto"/>
          </w:tcPr>
          <w:p w:rsidR="00183705" w:rsidRPr="00183705" w:rsidRDefault="00183705" w:rsidP="0076475C">
            <w:pPr>
              <w:jc w:val="both"/>
              <w:rPr>
                <w:sz w:val="24"/>
                <w:szCs w:val="24"/>
              </w:rPr>
            </w:pPr>
            <w:r w:rsidRPr="00183705">
              <w:rPr>
                <w:sz w:val="24"/>
                <w:szCs w:val="24"/>
              </w:rPr>
              <w:t xml:space="preserve">Kiti </w:t>
            </w:r>
          </w:p>
        </w:tc>
        <w:tc>
          <w:tcPr>
            <w:tcW w:w="1559" w:type="dxa"/>
            <w:tcBorders>
              <w:top w:val="single" w:sz="4" w:space="0" w:color="00000A"/>
              <w:left w:val="single" w:sz="4" w:space="0" w:color="00000A"/>
              <w:bottom w:val="single" w:sz="4" w:space="0" w:color="00000A"/>
              <w:right w:val="single" w:sz="4" w:space="0" w:color="00000A"/>
            </w:tcBorders>
          </w:tcPr>
          <w:p w:rsidR="00183705" w:rsidRPr="00183705" w:rsidRDefault="00183705" w:rsidP="00D57529">
            <w:pPr>
              <w:jc w:val="center"/>
              <w:rPr>
                <w:sz w:val="24"/>
                <w:szCs w:val="24"/>
              </w:rPr>
            </w:pPr>
            <w:r w:rsidRPr="00183705">
              <w:rPr>
                <w:sz w:val="24"/>
                <w:szCs w:val="24"/>
              </w:rPr>
              <w:t>17</w:t>
            </w:r>
          </w:p>
        </w:tc>
        <w:tc>
          <w:tcPr>
            <w:tcW w:w="1559" w:type="dxa"/>
            <w:tcBorders>
              <w:top w:val="single" w:sz="4" w:space="0" w:color="00000A"/>
              <w:left w:val="single" w:sz="4" w:space="0" w:color="00000A"/>
              <w:bottom w:val="single" w:sz="4" w:space="0" w:color="00000A"/>
              <w:right w:val="single" w:sz="4" w:space="0" w:color="auto"/>
            </w:tcBorders>
            <w:shd w:val="clear" w:color="auto" w:fill="auto"/>
          </w:tcPr>
          <w:p w:rsidR="00183705" w:rsidRPr="00183705" w:rsidRDefault="00183705" w:rsidP="0076475C">
            <w:pPr>
              <w:jc w:val="center"/>
              <w:rPr>
                <w:sz w:val="24"/>
                <w:szCs w:val="24"/>
              </w:rPr>
            </w:pPr>
            <w:r>
              <w:rPr>
                <w:sz w:val="24"/>
                <w:szCs w:val="24"/>
              </w:rPr>
              <w:t>17</w:t>
            </w:r>
          </w:p>
        </w:tc>
      </w:tr>
    </w:tbl>
    <w:p w:rsidR="009754BF" w:rsidRPr="00D057C3" w:rsidRDefault="009754BF" w:rsidP="00D057C3">
      <w:pPr>
        <w:rPr>
          <w:sz w:val="24"/>
          <w:szCs w:val="24"/>
        </w:rPr>
      </w:pPr>
    </w:p>
    <w:p w:rsidR="009754BF" w:rsidRPr="00646750" w:rsidRDefault="009754BF" w:rsidP="009754BF">
      <w:pPr>
        <w:pStyle w:val="Sraopastraipa"/>
        <w:spacing w:after="0" w:line="240" w:lineRule="auto"/>
        <w:jc w:val="center"/>
        <w:rPr>
          <w:rFonts w:ascii="Times New Roman" w:hAnsi="Times New Roman"/>
          <w:b/>
          <w:sz w:val="24"/>
          <w:szCs w:val="24"/>
          <w:lang w:val="lt-LT"/>
        </w:rPr>
      </w:pPr>
      <w:r w:rsidRPr="00646750">
        <w:rPr>
          <w:rFonts w:ascii="Times New Roman" w:hAnsi="Times New Roman"/>
          <w:b/>
          <w:sz w:val="24"/>
          <w:szCs w:val="24"/>
          <w:lang w:val="lt-LT"/>
        </w:rPr>
        <w:t>II. ĮSTAIGOS TIKSLAI, VEIKLA IR REZULTATAI</w:t>
      </w:r>
    </w:p>
    <w:p w:rsidR="009754BF" w:rsidRPr="00F97BD6" w:rsidRDefault="009754BF" w:rsidP="009754BF">
      <w:pPr>
        <w:pStyle w:val="Sraopastraipa"/>
        <w:spacing w:after="0" w:line="240" w:lineRule="auto"/>
        <w:ind w:left="1080"/>
        <w:rPr>
          <w:rFonts w:ascii="Times New Roman" w:hAnsi="Times New Roman"/>
          <w:sz w:val="24"/>
          <w:szCs w:val="24"/>
          <w:lang w:val="lt-LT"/>
        </w:rPr>
      </w:pPr>
    </w:p>
    <w:p w:rsidR="009754BF" w:rsidRDefault="007F3E53" w:rsidP="009754BF">
      <w:pPr>
        <w:pStyle w:val="Sraopastraipa"/>
        <w:spacing w:after="0" w:line="240" w:lineRule="auto"/>
        <w:rPr>
          <w:rFonts w:ascii="Times New Roman" w:hAnsi="Times New Roman"/>
          <w:sz w:val="24"/>
          <w:szCs w:val="24"/>
          <w:lang w:val="lt-LT"/>
        </w:rPr>
      </w:pPr>
      <w:r>
        <w:rPr>
          <w:rFonts w:ascii="Times New Roman" w:hAnsi="Times New Roman"/>
          <w:sz w:val="24"/>
          <w:szCs w:val="24"/>
          <w:lang w:val="lt-LT"/>
        </w:rPr>
        <w:t xml:space="preserve">2.1. 2018 </w:t>
      </w:r>
      <w:r w:rsidR="009754BF" w:rsidRPr="00646750">
        <w:rPr>
          <w:rFonts w:ascii="Times New Roman" w:hAnsi="Times New Roman"/>
          <w:sz w:val="24"/>
          <w:szCs w:val="24"/>
          <w:lang w:val="lt-LT"/>
        </w:rPr>
        <w:t>metų įstaigos tikslai ir jų įgyvendinimas.</w:t>
      </w:r>
    </w:p>
    <w:p w:rsidR="00183705" w:rsidRPr="003D2E8C" w:rsidRDefault="00183705" w:rsidP="00D057C3">
      <w:pPr>
        <w:pStyle w:val="Sraopastraipa"/>
        <w:spacing w:after="0" w:line="240" w:lineRule="auto"/>
        <w:ind w:left="0" w:firstLine="720"/>
        <w:jc w:val="both"/>
      </w:pPr>
      <w:r>
        <w:rPr>
          <w:rFonts w:ascii="Times New Roman" w:hAnsi="Times New Roman"/>
          <w:sz w:val="24"/>
          <w:szCs w:val="24"/>
          <w:lang w:val="lt-LT"/>
        </w:rPr>
        <w:t>Centro tikslas – teikti socialines paslaugas Panevėžio rajono gyventojams dėl</w:t>
      </w:r>
      <w:r w:rsidR="00F9547C" w:rsidRPr="00F9547C">
        <w:rPr>
          <w:rFonts w:ascii="Times New Roman" w:hAnsi="Times New Roman"/>
          <w:sz w:val="24"/>
          <w:szCs w:val="24"/>
          <w:lang w:val="lt-LT"/>
        </w:rPr>
        <w:t xml:space="preserve"> </w:t>
      </w:r>
      <w:r w:rsidR="00F9547C">
        <w:rPr>
          <w:rFonts w:ascii="Times New Roman" w:hAnsi="Times New Roman"/>
          <w:sz w:val="24"/>
          <w:szCs w:val="24"/>
          <w:lang w:val="lt-LT"/>
        </w:rPr>
        <w:t>negalios,</w:t>
      </w:r>
      <w:r w:rsidR="00F9547C" w:rsidRPr="00F9547C">
        <w:rPr>
          <w:rFonts w:ascii="Times New Roman" w:hAnsi="Times New Roman"/>
          <w:sz w:val="24"/>
          <w:szCs w:val="24"/>
          <w:lang w:val="lt-LT"/>
        </w:rPr>
        <w:t xml:space="preserve"> </w:t>
      </w:r>
      <w:r w:rsidR="00F9547C">
        <w:rPr>
          <w:rFonts w:ascii="Times New Roman" w:hAnsi="Times New Roman"/>
          <w:sz w:val="24"/>
          <w:szCs w:val="24"/>
          <w:lang w:val="lt-LT"/>
        </w:rPr>
        <w:t>amžiaus, socialinių problemų iš dalies ar visiškai neturinčiam arba praradusiam gebėjimus ar galimybes savarankiškai rūpintis asmeniniu (šeimos) gyvenimu, sudarant sąlygas asmeniui (šeimai) ugdyti ir kompensuoti gebėjimus ir galimybes savarankiškai spręsti savo socialines problemas, tenkinti būtiniausius poreikius, palaikyti socialinius ryšius su visuomene, padėti įveikti socialinę atskirtį ir integruotis į visuomenę. Centro pagrindinės funkcijos: teikti kokybiškas bendrąsias ir</w:t>
      </w:r>
      <w:r w:rsidR="00F9547C" w:rsidRPr="00F9547C">
        <w:rPr>
          <w:rFonts w:ascii="Times New Roman" w:hAnsi="Times New Roman"/>
          <w:sz w:val="24"/>
          <w:szCs w:val="24"/>
          <w:lang w:val="lt-LT"/>
        </w:rPr>
        <w:t xml:space="preserve"> </w:t>
      </w:r>
      <w:r w:rsidR="00F9547C">
        <w:rPr>
          <w:rFonts w:ascii="Times New Roman" w:hAnsi="Times New Roman"/>
          <w:sz w:val="24"/>
          <w:szCs w:val="24"/>
          <w:lang w:val="lt-LT"/>
        </w:rPr>
        <w:t xml:space="preserve">specialiąsias socialines paslaugas (socialinės globos ir socialinės priežiūros) vaikams, socialinės rizikos šeimoms, taip pat asmenims ir šeimoms, kurie dėl neįgalumo, amžiaus, socialinių problemų negali savarankiškai pasirūpinti visaverčiu asmeniniu, šeimos gyvenimu, atsižvelgiant į asmens  </w:t>
      </w:r>
      <w:r w:rsidR="00F9547C">
        <w:rPr>
          <w:rFonts w:ascii="Times New Roman" w:hAnsi="Times New Roman"/>
          <w:sz w:val="24"/>
          <w:szCs w:val="24"/>
          <w:lang w:val="lt-LT"/>
        </w:rPr>
        <w:lastRenderedPageBreak/>
        <w:t>(šeimos) poreikius ir Centro galimybes; teikti pasiūlymus savivaldybės administracijai dėl socialinių paslaugų infrastruktūros plėtros, rengti ir įgyvendinti socialinių paslaugų teikimo programas ir projektus savivaldybės teritorijoje.</w:t>
      </w:r>
    </w:p>
    <w:p w:rsidR="009754BF" w:rsidRPr="00646750" w:rsidRDefault="009754BF" w:rsidP="009754BF">
      <w:pPr>
        <w:pStyle w:val="Sraopastraipa"/>
        <w:spacing w:after="0" w:line="240" w:lineRule="auto"/>
        <w:rPr>
          <w:rFonts w:ascii="Times New Roman" w:hAnsi="Times New Roman"/>
          <w:sz w:val="24"/>
          <w:szCs w:val="24"/>
          <w:lang w:val="lt-LT"/>
        </w:rPr>
      </w:pPr>
      <w:r w:rsidRPr="00646750">
        <w:rPr>
          <w:rFonts w:ascii="Times New Roman" w:hAnsi="Times New Roman"/>
          <w:sz w:val="24"/>
          <w:szCs w:val="24"/>
          <w:lang w:val="lt-LT"/>
        </w:rPr>
        <w:t>2.2. Teikiamos paslaugos:</w:t>
      </w:r>
    </w:p>
    <w:p w:rsidR="009754BF" w:rsidRPr="00646750" w:rsidRDefault="009754BF" w:rsidP="009754BF">
      <w:pPr>
        <w:pStyle w:val="Sraopastraipa"/>
        <w:spacing w:after="0" w:line="240" w:lineRule="auto"/>
        <w:rPr>
          <w:rFonts w:ascii="Times New Roman" w:hAnsi="Times New Roman"/>
          <w:sz w:val="24"/>
          <w:szCs w:val="24"/>
          <w:lang w:val="lt-LT"/>
        </w:rPr>
      </w:pPr>
      <w:r w:rsidRPr="00646750">
        <w:rPr>
          <w:rFonts w:ascii="Times New Roman" w:hAnsi="Times New Roman"/>
          <w:sz w:val="24"/>
          <w:szCs w:val="24"/>
          <w:lang w:val="lt-LT"/>
        </w:rPr>
        <w:t>2.2.1. bendrosios socialinės paslaugos:</w:t>
      </w:r>
    </w:p>
    <w:tbl>
      <w:tblPr>
        <w:tblpPr w:leftFromText="180" w:rightFromText="180" w:vertAnchor="text" w:tblpX="387" w:tblpY="1"/>
        <w:tblOverlap w:val="never"/>
        <w:tblW w:w="932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7"/>
        <w:gridCol w:w="4169"/>
        <w:gridCol w:w="1132"/>
        <w:gridCol w:w="1269"/>
        <w:gridCol w:w="1125"/>
        <w:gridCol w:w="1070"/>
      </w:tblGrid>
      <w:tr w:rsidR="009754BF" w:rsidRPr="00646750" w:rsidTr="009754BF">
        <w:trPr>
          <w:tblHeader/>
        </w:trPr>
        <w:tc>
          <w:tcPr>
            <w:tcW w:w="528" w:type="dxa"/>
            <w:tcBorders>
              <w:top w:val="single" w:sz="4" w:space="0" w:color="auto"/>
              <w:left w:val="single" w:sz="4"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Eil. Nr.</w:t>
            </w:r>
          </w:p>
        </w:tc>
        <w:tc>
          <w:tcPr>
            <w:tcW w:w="4258" w:type="dxa"/>
            <w:tcBorders>
              <w:top w:val="single" w:sz="4" w:space="0" w:color="auto"/>
              <w:left w:val="single" w:sz="6" w:space="0" w:color="auto"/>
              <w:bottom w:val="single" w:sz="6" w:space="0" w:color="auto"/>
              <w:right w:val="single" w:sz="6" w:space="0" w:color="auto"/>
            </w:tcBorders>
          </w:tcPr>
          <w:p w:rsidR="009754BF" w:rsidRPr="00646750" w:rsidRDefault="009754BF">
            <w:pPr>
              <w:jc w:val="center"/>
              <w:rPr>
                <w:sz w:val="24"/>
                <w:szCs w:val="24"/>
                <w:lang w:eastAsia="lt-LT"/>
              </w:rPr>
            </w:pPr>
            <w:r w:rsidRPr="00646750">
              <w:rPr>
                <w:sz w:val="24"/>
                <w:szCs w:val="24"/>
                <w:lang w:eastAsia="lt-LT"/>
              </w:rPr>
              <w:t>Paslaugų rūšys</w:t>
            </w:r>
          </w:p>
          <w:p w:rsidR="009754BF" w:rsidRPr="00646750" w:rsidRDefault="009754BF">
            <w:pPr>
              <w:jc w:val="center"/>
              <w:rPr>
                <w:sz w:val="24"/>
                <w:szCs w:val="24"/>
                <w:lang w:eastAsia="lt-LT"/>
              </w:rPr>
            </w:pPr>
          </w:p>
        </w:tc>
        <w:tc>
          <w:tcPr>
            <w:tcW w:w="1134" w:type="dxa"/>
            <w:tcBorders>
              <w:top w:val="single" w:sz="4" w:space="0" w:color="auto"/>
              <w:left w:val="single" w:sz="6"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gavėjų </w:t>
            </w:r>
          </w:p>
          <w:p w:rsidR="009754BF" w:rsidRPr="00646750" w:rsidRDefault="009754BF">
            <w:pPr>
              <w:jc w:val="center"/>
              <w:rPr>
                <w:sz w:val="24"/>
                <w:szCs w:val="24"/>
                <w:lang w:eastAsia="lt-LT"/>
              </w:rPr>
            </w:pPr>
            <w:r w:rsidRPr="00646750">
              <w:rPr>
                <w:sz w:val="24"/>
                <w:szCs w:val="24"/>
                <w:lang w:eastAsia="lt-LT"/>
              </w:rPr>
              <w:t>skaičius</w:t>
            </w:r>
          </w:p>
          <w:p w:rsidR="009754BF" w:rsidRPr="00646750" w:rsidRDefault="007F3E53">
            <w:pPr>
              <w:jc w:val="center"/>
              <w:rPr>
                <w:sz w:val="24"/>
                <w:szCs w:val="24"/>
                <w:lang w:eastAsia="lt-LT"/>
              </w:rPr>
            </w:pPr>
            <w:r>
              <w:rPr>
                <w:sz w:val="24"/>
                <w:szCs w:val="24"/>
                <w:lang w:eastAsia="lt-LT"/>
              </w:rPr>
              <w:t>2017</w:t>
            </w:r>
            <w:r w:rsidR="009754BF" w:rsidRPr="00646750">
              <w:rPr>
                <w:sz w:val="24"/>
                <w:szCs w:val="24"/>
                <w:lang w:eastAsia="lt-LT"/>
              </w:rPr>
              <w:t xml:space="preserve"> m.</w:t>
            </w:r>
          </w:p>
        </w:tc>
        <w:tc>
          <w:tcPr>
            <w:tcW w:w="1276" w:type="dxa"/>
            <w:tcBorders>
              <w:top w:val="single" w:sz="4" w:space="0" w:color="auto"/>
              <w:left w:val="single" w:sz="6"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gavėjų </w:t>
            </w:r>
          </w:p>
          <w:p w:rsidR="009754BF" w:rsidRPr="00646750" w:rsidRDefault="009754BF">
            <w:pPr>
              <w:jc w:val="center"/>
              <w:rPr>
                <w:sz w:val="24"/>
                <w:szCs w:val="24"/>
                <w:lang w:eastAsia="lt-LT"/>
              </w:rPr>
            </w:pPr>
            <w:r w:rsidRPr="00646750">
              <w:rPr>
                <w:sz w:val="24"/>
                <w:szCs w:val="24"/>
                <w:lang w:eastAsia="lt-LT"/>
              </w:rPr>
              <w:t>skaičius</w:t>
            </w:r>
          </w:p>
          <w:p w:rsidR="009754BF" w:rsidRPr="00646750" w:rsidRDefault="007F3E53">
            <w:pPr>
              <w:jc w:val="center"/>
              <w:rPr>
                <w:sz w:val="24"/>
                <w:szCs w:val="24"/>
                <w:lang w:eastAsia="lt-LT"/>
              </w:rPr>
            </w:pPr>
            <w:r>
              <w:rPr>
                <w:sz w:val="24"/>
                <w:szCs w:val="24"/>
                <w:lang w:eastAsia="lt-LT"/>
              </w:rPr>
              <w:t>2018</w:t>
            </w:r>
            <w:r w:rsidR="009754BF" w:rsidRPr="00646750">
              <w:rPr>
                <w:sz w:val="24"/>
                <w:szCs w:val="24"/>
                <w:lang w:eastAsia="lt-LT"/>
              </w:rPr>
              <w:t xml:space="preserve"> m.</w:t>
            </w:r>
          </w:p>
        </w:tc>
        <w:tc>
          <w:tcPr>
            <w:tcW w:w="1127" w:type="dxa"/>
            <w:tcBorders>
              <w:top w:val="single" w:sz="4" w:space="0" w:color="auto"/>
              <w:left w:val="single" w:sz="6"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Suteiktų</w:t>
            </w:r>
          </w:p>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skaičius</w:t>
            </w:r>
          </w:p>
          <w:p w:rsidR="009754BF" w:rsidRPr="00646750" w:rsidRDefault="007F3E53">
            <w:pPr>
              <w:jc w:val="center"/>
              <w:rPr>
                <w:sz w:val="24"/>
                <w:szCs w:val="24"/>
                <w:lang w:eastAsia="lt-LT"/>
              </w:rPr>
            </w:pPr>
            <w:r>
              <w:rPr>
                <w:sz w:val="24"/>
                <w:szCs w:val="24"/>
                <w:lang w:eastAsia="lt-LT"/>
              </w:rPr>
              <w:t>2017</w:t>
            </w:r>
            <w:r w:rsidR="009754BF" w:rsidRPr="00646750">
              <w:rPr>
                <w:sz w:val="24"/>
                <w:szCs w:val="24"/>
                <w:lang w:eastAsia="lt-LT"/>
              </w:rPr>
              <w:t xml:space="preserve"> m.</w:t>
            </w:r>
          </w:p>
        </w:tc>
        <w:tc>
          <w:tcPr>
            <w:tcW w:w="999" w:type="dxa"/>
            <w:tcBorders>
              <w:top w:val="single" w:sz="4" w:space="0" w:color="auto"/>
              <w:left w:val="single" w:sz="6" w:space="0" w:color="auto"/>
              <w:bottom w:val="single" w:sz="6"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Suteiktų</w:t>
            </w:r>
          </w:p>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skaičius</w:t>
            </w:r>
          </w:p>
          <w:p w:rsidR="009754BF" w:rsidRPr="00646750" w:rsidRDefault="007F3E53">
            <w:pPr>
              <w:jc w:val="center"/>
              <w:rPr>
                <w:sz w:val="24"/>
                <w:szCs w:val="24"/>
                <w:lang w:eastAsia="lt-LT"/>
              </w:rPr>
            </w:pPr>
            <w:r>
              <w:rPr>
                <w:sz w:val="24"/>
                <w:szCs w:val="24"/>
                <w:lang w:eastAsia="lt-LT"/>
              </w:rPr>
              <w:t>2018</w:t>
            </w:r>
            <w:r w:rsidR="009754BF" w:rsidRPr="00646750">
              <w:rPr>
                <w:sz w:val="24"/>
                <w:szCs w:val="24"/>
                <w:lang w:eastAsia="lt-LT"/>
              </w:rPr>
              <w:t xml:space="preserve"> m.</w:t>
            </w:r>
          </w:p>
        </w:tc>
      </w:tr>
      <w:tr w:rsidR="009754BF" w:rsidRPr="00646750" w:rsidTr="009754BF">
        <w:tc>
          <w:tcPr>
            <w:tcW w:w="528" w:type="dxa"/>
            <w:tcBorders>
              <w:top w:val="single" w:sz="6" w:space="0" w:color="auto"/>
              <w:left w:val="single" w:sz="4"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1.</w:t>
            </w:r>
          </w:p>
        </w:tc>
        <w:tc>
          <w:tcPr>
            <w:tcW w:w="4258" w:type="dxa"/>
            <w:tcBorders>
              <w:top w:val="single" w:sz="6" w:space="0" w:color="auto"/>
              <w:left w:val="single" w:sz="6" w:space="0" w:color="auto"/>
              <w:bottom w:val="single" w:sz="6" w:space="0" w:color="auto"/>
              <w:right w:val="single" w:sz="6" w:space="0" w:color="auto"/>
            </w:tcBorders>
            <w:hideMark/>
          </w:tcPr>
          <w:p w:rsidR="009754BF" w:rsidRPr="00646750" w:rsidRDefault="009754BF">
            <w:pPr>
              <w:rPr>
                <w:sz w:val="24"/>
                <w:szCs w:val="24"/>
                <w:lang w:eastAsia="lt-LT"/>
              </w:rPr>
            </w:pPr>
            <w:r w:rsidRPr="00646750">
              <w:rPr>
                <w:sz w:val="24"/>
                <w:szCs w:val="24"/>
                <w:lang w:eastAsia="lt-LT"/>
              </w:rPr>
              <w:t>Informavimas</w:t>
            </w:r>
          </w:p>
        </w:tc>
        <w:tc>
          <w:tcPr>
            <w:tcW w:w="1134"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334</w:t>
            </w:r>
          </w:p>
        </w:tc>
        <w:tc>
          <w:tcPr>
            <w:tcW w:w="1276"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301</w:t>
            </w:r>
          </w:p>
        </w:tc>
        <w:tc>
          <w:tcPr>
            <w:tcW w:w="1127"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2</w:t>
            </w:r>
            <w:r w:rsidR="0008759D">
              <w:rPr>
                <w:sz w:val="24"/>
                <w:szCs w:val="24"/>
                <w:lang w:eastAsia="lt-LT"/>
              </w:rPr>
              <w:t xml:space="preserve"> </w:t>
            </w:r>
            <w:r>
              <w:rPr>
                <w:sz w:val="24"/>
                <w:szCs w:val="24"/>
                <w:lang w:eastAsia="lt-LT"/>
              </w:rPr>
              <w:t>436</w:t>
            </w:r>
          </w:p>
        </w:tc>
        <w:tc>
          <w:tcPr>
            <w:tcW w:w="999" w:type="dxa"/>
            <w:tcBorders>
              <w:top w:val="single" w:sz="6" w:space="0" w:color="auto"/>
              <w:left w:val="single" w:sz="6" w:space="0" w:color="auto"/>
              <w:bottom w:val="single" w:sz="6" w:space="0" w:color="auto"/>
              <w:right w:val="single" w:sz="4" w:space="0" w:color="auto"/>
            </w:tcBorders>
          </w:tcPr>
          <w:p w:rsidR="009754BF" w:rsidRPr="00646750" w:rsidRDefault="007F3E53">
            <w:pPr>
              <w:jc w:val="center"/>
              <w:rPr>
                <w:sz w:val="24"/>
                <w:szCs w:val="24"/>
                <w:lang w:eastAsia="lt-LT"/>
              </w:rPr>
            </w:pPr>
            <w:r>
              <w:rPr>
                <w:sz w:val="24"/>
                <w:szCs w:val="24"/>
                <w:lang w:eastAsia="lt-LT"/>
              </w:rPr>
              <w:t>2</w:t>
            </w:r>
            <w:r w:rsidR="0008759D">
              <w:rPr>
                <w:sz w:val="24"/>
                <w:szCs w:val="24"/>
                <w:lang w:eastAsia="lt-LT"/>
              </w:rPr>
              <w:t xml:space="preserve"> </w:t>
            </w:r>
            <w:r>
              <w:rPr>
                <w:sz w:val="24"/>
                <w:szCs w:val="24"/>
                <w:lang w:eastAsia="lt-LT"/>
              </w:rPr>
              <w:t>316</w:t>
            </w:r>
          </w:p>
        </w:tc>
      </w:tr>
      <w:tr w:rsidR="009754BF" w:rsidRPr="00646750" w:rsidTr="009754BF">
        <w:tc>
          <w:tcPr>
            <w:tcW w:w="528" w:type="dxa"/>
            <w:tcBorders>
              <w:top w:val="single" w:sz="6" w:space="0" w:color="auto"/>
              <w:left w:val="single" w:sz="4"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2.</w:t>
            </w:r>
          </w:p>
        </w:tc>
        <w:tc>
          <w:tcPr>
            <w:tcW w:w="4258" w:type="dxa"/>
            <w:tcBorders>
              <w:top w:val="single" w:sz="6" w:space="0" w:color="auto"/>
              <w:left w:val="single" w:sz="6" w:space="0" w:color="auto"/>
              <w:bottom w:val="single" w:sz="6" w:space="0" w:color="auto"/>
              <w:right w:val="single" w:sz="6" w:space="0" w:color="auto"/>
            </w:tcBorders>
            <w:hideMark/>
          </w:tcPr>
          <w:p w:rsidR="009754BF" w:rsidRPr="00646750" w:rsidRDefault="009754BF">
            <w:pPr>
              <w:rPr>
                <w:sz w:val="24"/>
                <w:szCs w:val="24"/>
                <w:lang w:eastAsia="lt-LT"/>
              </w:rPr>
            </w:pPr>
            <w:r w:rsidRPr="00646750">
              <w:rPr>
                <w:sz w:val="24"/>
                <w:szCs w:val="24"/>
                <w:lang w:eastAsia="lt-LT"/>
              </w:rPr>
              <w:t>Konsultavimas</w:t>
            </w:r>
          </w:p>
        </w:tc>
        <w:tc>
          <w:tcPr>
            <w:tcW w:w="1134"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360</w:t>
            </w:r>
          </w:p>
        </w:tc>
        <w:tc>
          <w:tcPr>
            <w:tcW w:w="1276"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301</w:t>
            </w:r>
          </w:p>
        </w:tc>
        <w:tc>
          <w:tcPr>
            <w:tcW w:w="1127"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3</w:t>
            </w:r>
            <w:r w:rsidR="0008759D">
              <w:rPr>
                <w:sz w:val="24"/>
                <w:szCs w:val="24"/>
                <w:lang w:eastAsia="lt-LT"/>
              </w:rPr>
              <w:t xml:space="preserve"> </w:t>
            </w:r>
            <w:r>
              <w:rPr>
                <w:sz w:val="24"/>
                <w:szCs w:val="24"/>
                <w:lang w:eastAsia="lt-LT"/>
              </w:rPr>
              <w:t>365</w:t>
            </w:r>
          </w:p>
        </w:tc>
        <w:tc>
          <w:tcPr>
            <w:tcW w:w="999" w:type="dxa"/>
            <w:tcBorders>
              <w:top w:val="single" w:sz="6" w:space="0" w:color="auto"/>
              <w:left w:val="single" w:sz="6" w:space="0" w:color="auto"/>
              <w:bottom w:val="single" w:sz="6" w:space="0" w:color="auto"/>
              <w:right w:val="single" w:sz="4" w:space="0" w:color="auto"/>
            </w:tcBorders>
          </w:tcPr>
          <w:p w:rsidR="009754BF" w:rsidRPr="00646750" w:rsidRDefault="007F3E53">
            <w:pPr>
              <w:jc w:val="center"/>
              <w:rPr>
                <w:sz w:val="24"/>
                <w:szCs w:val="24"/>
                <w:lang w:eastAsia="lt-LT"/>
              </w:rPr>
            </w:pPr>
            <w:r>
              <w:rPr>
                <w:sz w:val="24"/>
                <w:szCs w:val="24"/>
                <w:lang w:eastAsia="lt-LT"/>
              </w:rPr>
              <w:t>2</w:t>
            </w:r>
            <w:r w:rsidR="0008759D">
              <w:rPr>
                <w:sz w:val="24"/>
                <w:szCs w:val="24"/>
                <w:lang w:eastAsia="lt-LT"/>
              </w:rPr>
              <w:t xml:space="preserve"> </w:t>
            </w:r>
            <w:r>
              <w:rPr>
                <w:sz w:val="24"/>
                <w:szCs w:val="24"/>
                <w:lang w:eastAsia="lt-LT"/>
              </w:rPr>
              <w:t>905</w:t>
            </w:r>
          </w:p>
        </w:tc>
      </w:tr>
      <w:tr w:rsidR="009754BF" w:rsidRPr="00646750" w:rsidTr="009754BF">
        <w:tc>
          <w:tcPr>
            <w:tcW w:w="528" w:type="dxa"/>
            <w:tcBorders>
              <w:top w:val="single" w:sz="6" w:space="0" w:color="auto"/>
              <w:left w:val="single" w:sz="4"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3.</w:t>
            </w:r>
          </w:p>
        </w:tc>
        <w:tc>
          <w:tcPr>
            <w:tcW w:w="4258" w:type="dxa"/>
            <w:tcBorders>
              <w:top w:val="single" w:sz="6" w:space="0" w:color="auto"/>
              <w:left w:val="single" w:sz="6" w:space="0" w:color="auto"/>
              <w:bottom w:val="single" w:sz="6" w:space="0" w:color="auto"/>
              <w:right w:val="single" w:sz="6" w:space="0" w:color="auto"/>
            </w:tcBorders>
            <w:hideMark/>
          </w:tcPr>
          <w:p w:rsidR="009754BF" w:rsidRPr="00646750" w:rsidRDefault="009754BF">
            <w:pPr>
              <w:rPr>
                <w:sz w:val="24"/>
                <w:szCs w:val="24"/>
                <w:lang w:eastAsia="lt-LT"/>
              </w:rPr>
            </w:pPr>
            <w:r w:rsidRPr="00646750">
              <w:rPr>
                <w:sz w:val="24"/>
                <w:szCs w:val="24"/>
                <w:lang w:eastAsia="lt-LT"/>
              </w:rPr>
              <w:t xml:space="preserve">Asmeninės higienos paslaugos </w:t>
            </w:r>
          </w:p>
        </w:tc>
        <w:tc>
          <w:tcPr>
            <w:tcW w:w="1134"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287</w:t>
            </w:r>
          </w:p>
        </w:tc>
        <w:tc>
          <w:tcPr>
            <w:tcW w:w="1276"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color w:val="FF0000"/>
                <w:sz w:val="24"/>
                <w:szCs w:val="24"/>
                <w:lang w:eastAsia="lt-LT"/>
              </w:rPr>
            </w:pPr>
            <w:r w:rsidRPr="007F3E53">
              <w:rPr>
                <w:sz w:val="24"/>
                <w:szCs w:val="24"/>
                <w:lang w:eastAsia="lt-LT"/>
              </w:rPr>
              <w:t>261</w:t>
            </w:r>
          </w:p>
        </w:tc>
        <w:tc>
          <w:tcPr>
            <w:tcW w:w="1127"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383</w:t>
            </w:r>
          </w:p>
        </w:tc>
        <w:tc>
          <w:tcPr>
            <w:tcW w:w="999" w:type="dxa"/>
            <w:tcBorders>
              <w:top w:val="single" w:sz="6" w:space="0" w:color="auto"/>
              <w:left w:val="single" w:sz="6" w:space="0" w:color="auto"/>
              <w:bottom w:val="single" w:sz="6" w:space="0" w:color="auto"/>
              <w:right w:val="single" w:sz="4" w:space="0" w:color="auto"/>
            </w:tcBorders>
          </w:tcPr>
          <w:p w:rsidR="009754BF" w:rsidRPr="00646750" w:rsidRDefault="007F3E53">
            <w:pPr>
              <w:jc w:val="center"/>
              <w:rPr>
                <w:sz w:val="24"/>
                <w:szCs w:val="24"/>
                <w:lang w:eastAsia="lt-LT"/>
              </w:rPr>
            </w:pPr>
            <w:r>
              <w:rPr>
                <w:sz w:val="24"/>
                <w:szCs w:val="24"/>
                <w:lang w:eastAsia="lt-LT"/>
              </w:rPr>
              <w:t>372</w:t>
            </w:r>
          </w:p>
        </w:tc>
      </w:tr>
      <w:tr w:rsidR="009754BF" w:rsidRPr="00646750" w:rsidTr="009754BF">
        <w:tc>
          <w:tcPr>
            <w:tcW w:w="528" w:type="dxa"/>
            <w:tcBorders>
              <w:top w:val="single" w:sz="6" w:space="0" w:color="auto"/>
              <w:left w:val="single" w:sz="4"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4.</w:t>
            </w:r>
          </w:p>
        </w:tc>
        <w:tc>
          <w:tcPr>
            <w:tcW w:w="4258" w:type="dxa"/>
            <w:tcBorders>
              <w:top w:val="single" w:sz="6" w:space="0" w:color="auto"/>
              <w:left w:val="single" w:sz="6" w:space="0" w:color="auto"/>
              <w:bottom w:val="single" w:sz="6" w:space="0" w:color="auto"/>
              <w:right w:val="single" w:sz="6" w:space="0" w:color="auto"/>
            </w:tcBorders>
            <w:hideMark/>
          </w:tcPr>
          <w:p w:rsidR="009754BF" w:rsidRPr="00646750" w:rsidRDefault="009754BF">
            <w:pPr>
              <w:rPr>
                <w:sz w:val="24"/>
                <w:szCs w:val="24"/>
                <w:lang w:eastAsia="lt-LT"/>
              </w:rPr>
            </w:pPr>
            <w:r w:rsidRPr="00646750">
              <w:rPr>
                <w:sz w:val="24"/>
                <w:szCs w:val="24"/>
                <w:lang w:eastAsia="lt-LT"/>
              </w:rPr>
              <w:t>Skalbimo paslaugos</w:t>
            </w:r>
          </w:p>
        </w:tc>
        <w:tc>
          <w:tcPr>
            <w:tcW w:w="1134"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728</w:t>
            </w:r>
          </w:p>
        </w:tc>
        <w:tc>
          <w:tcPr>
            <w:tcW w:w="1276"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604</w:t>
            </w:r>
          </w:p>
        </w:tc>
        <w:tc>
          <w:tcPr>
            <w:tcW w:w="1127"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1</w:t>
            </w:r>
            <w:r w:rsidR="0008759D">
              <w:rPr>
                <w:sz w:val="24"/>
                <w:szCs w:val="24"/>
                <w:lang w:eastAsia="lt-LT"/>
              </w:rPr>
              <w:t xml:space="preserve"> </w:t>
            </w:r>
            <w:r>
              <w:rPr>
                <w:sz w:val="24"/>
                <w:szCs w:val="24"/>
                <w:lang w:eastAsia="lt-LT"/>
              </w:rPr>
              <w:t>295</w:t>
            </w:r>
          </w:p>
        </w:tc>
        <w:tc>
          <w:tcPr>
            <w:tcW w:w="999" w:type="dxa"/>
            <w:tcBorders>
              <w:top w:val="single" w:sz="6" w:space="0" w:color="auto"/>
              <w:left w:val="single" w:sz="6" w:space="0" w:color="auto"/>
              <w:bottom w:val="single" w:sz="6" w:space="0" w:color="auto"/>
              <w:right w:val="single" w:sz="4" w:space="0" w:color="auto"/>
            </w:tcBorders>
          </w:tcPr>
          <w:p w:rsidR="009754BF" w:rsidRPr="00646750" w:rsidRDefault="007F3E53">
            <w:pPr>
              <w:jc w:val="center"/>
              <w:rPr>
                <w:sz w:val="24"/>
                <w:szCs w:val="24"/>
                <w:lang w:eastAsia="lt-LT"/>
              </w:rPr>
            </w:pPr>
            <w:r>
              <w:rPr>
                <w:sz w:val="24"/>
                <w:szCs w:val="24"/>
                <w:lang w:eastAsia="lt-LT"/>
              </w:rPr>
              <w:t>1</w:t>
            </w:r>
            <w:r w:rsidR="0008759D">
              <w:rPr>
                <w:sz w:val="24"/>
                <w:szCs w:val="24"/>
                <w:lang w:eastAsia="lt-LT"/>
              </w:rPr>
              <w:t xml:space="preserve"> </w:t>
            </w:r>
            <w:r>
              <w:rPr>
                <w:sz w:val="24"/>
                <w:szCs w:val="24"/>
                <w:lang w:eastAsia="lt-LT"/>
              </w:rPr>
              <w:t>093</w:t>
            </w:r>
          </w:p>
        </w:tc>
      </w:tr>
      <w:tr w:rsidR="009754BF" w:rsidRPr="00646750" w:rsidTr="009754BF">
        <w:trPr>
          <w:trHeight w:val="309"/>
        </w:trPr>
        <w:tc>
          <w:tcPr>
            <w:tcW w:w="528" w:type="dxa"/>
            <w:tcBorders>
              <w:top w:val="single" w:sz="6" w:space="0" w:color="auto"/>
              <w:left w:val="single" w:sz="4" w:space="0" w:color="auto"/>
              <w:bottom w:val="single" w:sz="6" w:space="0" w:color="auto"/>
              <w:right w:val="single" w:sz="6" w:space="0" w:color="auto"/>
            </w:tcBorders>
            <w:hideMark/>
          </w:tcPr>
          <w:p w:rsidR="009754BF" w:rsidRPr="00646750" w:rsidRDefault="009754BF">
            <w:pPr>
              <w:jc w:val="center"/>
              <w:rPr>
                <w:sz w:val="24"/>
                <w:szCs w:val="24"/>
                <w:lang w:eastAsia="lt-LT"/>
              </w:rPr>
            </w:pPr>
            <w:r w:rsidRPr="00646750">
              <w:rPr>
                <w:sz w:val="24"/>
                <w:szCs w:val="24"/>
                <w:lang w:eastAsia="lt-LT"/>
              </w:rPr>
              <w:t>5.</w:t>
            </w:r>
          </w:p>
        </w:tc>
        <w:tc>
          <w:tcPr>
            <w:tcW w:w="4258" w:type="dxa"/>
            <w:tcBorders>
              <w:top w:val="single" w:sz="6" w:space="0" w:color="auto"/>
              <w:left w:val="single" w:sz="6" w:space="0" w:color="auto"/>
              <w:bottom w:val="single" w:sz="6" w:space="0" w:color="auto"/>
              <w:right w:val="single" w:sz="6" w:space="0" w:color="auto"/>
            </w:tcBorders>
            <w:hideMark/>
          </w:tcPr>
          <w:p w:rsidR="009754BF" w:rsidRPr="00646750" w:rsidRDefault="009754BF">
            <w:pPr>
              <w:rPr>
                <w:sz w:val="24"/>
                <w:szCs w:val="24"/>
                <w:lang w:eastAsia="lt-LT"/>
              </w:rPr>
            </w:pPr>
            <w:r w:rsidRPr="00646750">
              <w:rPr>
                <w:sz w:val="24"/>
                <w:szCs w:val="24"/>
                <w:lang w:eastAsia="lt-LT"/>
              </w:rPr>
              <w:t>Masažo paslaugos</w:t>
            </w:r>
          </w:p>
        </w:tc>
        <w:tc>
          <w:tcPr>
            <w:tcW w:w="1134"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66</w:t>
            </w:r>
          </w:p>
        </w:tc>
        <w:tc>
          <w:tcPr>
            <w:tcW w:w="1276"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72</w:t>
            </w:r>
          </w:p>
        </w:tc>
        <w:tc>
          <w:tcPr>
            <w:tcW w:w="1127" w:type="dxa"/>
            <w:tcBorders>
              <w:top w:val="single" w:sz="6" w:space="0" w:color="auto"/>
              <w:left w:val="single" w:sz="6" w:space="0" w:color="auto"/>
              <w:bottom w:val="single" w:sz="6" w:space="0" w:color="auto"/>
              <w:right w:val="single" w:sz="6" w:space="0" w:color="auto"/>
            </w:tcBorders>
          </w:tcPr>
          <w:p w:rsidR="009754BF" w:rsidRPr="00646750" w:rsidRDefault="007F3E53">
            <w:pPr>
              <w:jc w:val="center"/>
              <w:rPr>
                <w:sz w:val="24"/>
                <w:szCs w:val="24"/>
                <w:lang w:eastAsia="lt-LT"/>
              </w:rPr>
            </w:pPr>
            <w:r>
              <w:rPr>
                <w:sz w:val="24"/>
                <w:szCs w:val="24"/>
                <w:lang w:eastAsia="lt-LT"/>
              </w:rPr>
              <w:t>374</w:t>
            </w:r>
          </w:p>
        </w:tc>
        <w:tc>
          <w:tcPr>
            <w:tcW w:w="999" w:type="dxa"/>
            <w:tcBorders>
              <w:top w:val="single" w:sz="6" w:space="0" w:color="auto"/>
              <w:left w:val="single" w:sz="6" w:space="0" w:color="auto"/>
              <w:bottom w:val="single" w:sz="6" w:space="0" w:color="auto"/>
              <w:right w:val="single" w:sz="4" w:space="0" w:color="auto"/>
            </w:tcBorders>
          </w:tcPr>
          <w:p w:rsidR="009754BF" w:rsidRPr="00646750" w:rsidRDefault="007F3E53">
            <w:pPr>
              <w:jc w:val="center"/>
              <w:rPr>
                <w:sz w:val="24"/>
                <w:szCs w:val="24"/>
                <w:lang w:eastAsia="lt-LT"/>
              </w:rPr>
            </w:pPr>
            <w:r>
              <w:rPr>
                <w:sz w:val="24"/>
                <w:szCs w:val="24"/>
                <w:lang w:eastAsia="lt-LT"/>
              </w:rPr>
              <w:t>423</w:t>
            </w:r>
          </w:p>
        </w:tc>
      </w:tr>
      <w:tr w:rsidR="009754BF" w:rsidRPr="00646750" w:rsidTr="009754BF">
        <w:trPr>
          <w:trHeight w:val="309"/>
        </w:trPr>
        <w:tc>
          <w:tcPr>
            <w:tcW w:w="528" w:type="dxa"/>
            <w:tcBorders>
              <w:top w:val="single" w:sz="6" w:space="0" w:color="auto"/>
              <w:left w:val="single" w:sz="4" w:space="0" w:color="auto"/>
              <w:bottom w:val="single" w:sz="4" w:space="0" w:color="auto"/>
              <w:right w:val="single" w:sz="6" w:space="0" w:color="auto"/>
            </w:tcBorders>
          </w:tcPr>
          <w:p w:rsidR="009754BF" w:rsidRPr="00646750" w:rsidRDefault="009754BF">
            <w:pPr>
              <w:jc w:val="center"/>
              <w:rPr>
                <w:sz w:val="24"/>
                <w:szCs w:val="24"/>
                <w:lang w:eastAsia="lt-LT"/>
              </w:rPr>
            </w:pPr>
          </w:p>
        </w:tc>
        <w:tc>
          <w:tcPr>
            <w:tcW w:w="4258" w:type="dxa"/>
            <w:tcBorders>
              <w:top w:val="single" w:sz="6" w:space="0" w:color="auto"/>
              <w:left w:val="single" w:sz="6" w:space="0" w:color="auto"/>
              <w:bottom w:val="single" w:sz="4" w:space="0" w:color="auto"/>
              <w:right w:val="single" w:sz="6" w:space="0" w:color="auto"/>
            </w:tcBorders>
            <w:hideMark/>
          </w:tcPr>
          <w:p w:rsidR="009754BF" w:rsidRPr="00646750" w:rsidRDefault="009754BF">
            <w:pPr>
              <w:rPr>
                <w:sz w:val="24"/>
                <w:szCs w:val="24"/>
                <w:lang w:eastAsia="lt-LT"/>
              </w:rPr>
            </w:pPr>
            <w:r w:rsidRPr="00646750">
              <w:rPr>
                <w:sz w:val="24"/>
                <w:szCs w:val="24"/>
                <w:lang w:eastAsia="lt-LT"/>
              </w:rPr>
              <w:t>Iš viso bendrosios paslaugos:</w:t>
            </w:r>
          </w:p>
        </w:tc>
        <w:tc>
          <w:tcPr>
            <w:tcW w:w="1134" w:type="dxa"/>
            <w:tcBorders>
              <w:top w:val="single" w:sz="6" w:space="0" w:color="auto"/>
              <w:left w:val="single" w:sz="6" w:space="0" w:color="auto"/>
              <w:bottom w:val="single" w:sz="4" w:space="0" w:color="auto"/>
              <w:right w:val="single" w:sz="6" w:space="0" w:color="auto"/>
            </w:tcBorders>
          </w:tcPr>
          <w:p w:rsidR="009754BF" w:rsidRPr="00D057C3" w:rsidRDefault="007F3E53">
            <w:pPr>
              <w:jc w:val="center"/>
              <w:rPr>
                <w:sz w:val="24"/>
                <w:szCs w:val="24"/>
                <w:lang w:eastAsia="lt-LT"/>
              </w:rPr>
            </w:pPr>
            <w:r w:rsidRPr="00D057C3">
              <w:rPr>
                <w:sz w:val="24"/>
                <w:szCs w:val="24"/>
                <w:lang w:eastAsia="lt-LT"/>
              </w:rPr>
              <w:t>1</w:t>
            </w:r>
            <w:r w:rsidR="0008759D" w:rsidRPr="00D057C3">
              <w:rPr>
                <w:sz w:val="24"/>
                <w:szCs w:val="24"/>
                <w:lang w:eastAsia="lt-LT"/>
              </w:rPr>
              <w:t xml:space="preserve"> </w:t>
            </w:r>
            <w:r w:rsidRPr="00D057C3">
              <w:rPr>
                <w:sz w:val="24"/>
                <w:szCs w:val="24"/>
                <w:lang w:eastAsia="lt-LT"/>
              </w:rPr>
              <w:t>775</w:t>
            </w:r>
          </w:p>
        </w:tc>
        <w:tc>
          <w:tcPr>
            <w:tcW w:w="1276" w:type="dxa"/>
            <w:tcBorders>
              <w:top w:val="single" w:sz="6" w:space="0" w:color="auto"/>
              <w:left w:val="single" w:sz="6" w:space="0" w:color="auto"/>
              <w:bottom w:val="single" w:sz="4" w:space="0" w:color="auto"/>
              <w:right w:val="single" w:sz="6" w:space="0" w:color="auto"/>
            </w:tcBorders>
          </w:tcPr>
          <w:p w:rsidR="009754BF" w:rsidRPr="00D057C3" w:rsidRDefault="007F3E53">
            <w:pPr>
              <w:jc w:val="center"/>
              <w:rPr>
                <w:sz w:val="24"/>
                <w:szCs w:val="24"/>
                <w:lang w:eastAsia="lt-LT"/>
              </w:rPr>
            </w:pPr>
            <w:r w:rsidRPr="00D057C3">
              <w:rPr>
                <w:sz w:val="24"/>
                <w:szCs w:val="24"/>
                <w:lang w:eastAsia="lt-LT"/>
              </w:rPr>
              <w:t>1</w:t>
            </w:r>
            <w:r w:rsidR="0008759D" w:rsidRPr="00D057C3">
              <w:rPr>
                <w:sz w:val="24"/>
                <w:szCs w:val="24"/>
                <w:lang w:eastAsia="lt-LT"/>
              </w:rPr>
              <w:t xml:space="preserve"> </w:t>
            </w:r>
            <w:r w:rsidRPr="00D057C3">
              <w:rPr>
                <w:sz w:val="24"/>
                <w:szCs w:val="24"/>
                <w:lang w:eastAsia="lt-LT"/>
              </w:rPr>
              <w:t>539</w:t>
            </w:r>
          </w:p>
        </w:tc>
        <w:tc>
          <w:tcPr>
            <w:tcW w:w="1127" w:type="dxa"/>
            <w:tcBorders>
              <w:top w:val="single" w:sz="6" w:space="0" w:color="auto"/>
              <w:left w:val="single" w:sz="6" w:space="0" w:color="auto"/>
              <w:bottom w:val="single" w:sz="4" w:space="0" w:color="auto"/>
              <w:right w:val="single" w:sz="6" w:space="0" w:color="auto"/>
            </w:tcBorders>
          </w:tcPr>
          <w:p w:rsidR="009754BF" w:rsidRPr="00D057C3" w:rsidRDefault="007F3E53">
            <w:pPr>
              <w:jc w:val="center"/>
              <w:rPr>
                <w:sz w:val="24"/>
                <w:szCs w:val="24"/>
                <w:lang w:eastAsia="lt-LT"/>
              </w:rPr>
            </w:pPr>
            <w:r w:rsidRPr="00D057C3">
              <w:rPr>
                <w:sz w:val="24"/>
                <w:szCs w:val="24"/>
                <w:lang w:eastAsia="lt-LT"/>
              </w:rPr>
              <w:t>7</w:t>
            </w:r>
            <w:r w:rsidR="0008759D" w:rsidRPr="00D057C3">
              <w:rPr>
                <w:sz w:val="24"/>
                <w:szCs w:val="24"/>
                <w:lang w:eastAsia="lt-LT"/>
              </w:rPr>
              <w:t xml:space="preserve"> </w:t>
            </w:r>
            <w:r w:rsidRPr="00D057C3">
              <w:rPr>
                <w:sz w:val="24"/>
                <w:szCs w:val="24"/>
                <w:lang w:eastAsia="lt-LT"/>
              </w:rPr>
              <w:t>853</w:t>
            </w:r>
          </w:p>
        </w:tc>
        <w:tc>
          <w:tcPr>
            <w:tcW w:w="999" w:type="dxa"/>
            <w:tcBorders>
              <w:top w:val="single" w:sz="6" w:space="0" w:color="auto"/>
              <w:left w:val="single" w:sz="6" w:space="0" w:color="auto"/>
              <w:bottom w:val="single" w:sz="4" w:space="0" w:color="auto"/>
              <w:right w:val="single" w:sz="4" w:space="0" w:color="auto"/>
            </w:tcBorders>
          </w:tcPr>
          <w:p w:rsidR="009754BF" w:rsidRPr="00D057C3" w:rsidRDefault="007F3E53">
            <w:pPr>
              <w:jc w:val="center"/>
              <w:rPr>
                <w:sz w:val="24"/>
                <w:szCs w:val="24"/>
                <w:lang w:eastAsia="lt-LT"/>
              </w:rPr>
            </w:pPr>
            <w:r w:rsidRPr="00D057C3">
              <w:rPr>
                <w:sz w:val="24"/>
                <w:szCs w:val="24"/>
                <w:lang w:eastAsia="lt-LT"/>
              </w:rPr>
              <w:t>7</w:t>
            </w:r>
            <w:r w:rsidR="0008759D" w:rsidRPr="00D057C3">
              <w:rPr>
                <w:sz w:val="24"/>
                <w:szCs w:val="24"/>
                <w:lang w:eastAsia="lt-LT"/>
              </w:rPr>
              <w:t xml:space="preserve"> </w:t>
            </w:r>
            <w:r w:rsidRPr="00D057C3">
              <w:rPr>
                <w:sz w:val="24"/>
                <w:szCs w:val="24"/>
                <w:lang w:eastAsia="lt-LT"/>
              </w:rPr>
              <w:t>109</w:t>
            </w:r>
          </w:p>
        </w:tc>
      </w:tr>
    </w:tbl>
    <w:p w:rsidR="009754BF" w:rsidRPr="00F97BD6" w:rsidRDefault="009754BF" w:rsidP="009754BF">
      <w:pPr>
        <w:rPr>
          <w:sz w:val="24"/>
          <w:szCs w:val="24"/>
          <w:lang w:eastAsia="lt-LT"/>
        </w:rPr>
      </w:pPr>
      <w:r w:rsidRPr="00646750">
        <w:rPr>
          <w:b/>
          <w:sz w:val="24"/>
          <w:szCs w:val="24"/>
          <w:lang w:eastAsia="lt-LT"/>
        </w:rPr>
        <w:tab/>
      </w:r>
    </w:p>
    <w:p w:rsidR="009754BF" w:rsidRPr="00646750" w:rsidRDefault="009754BF" w:rsidP="009754BF">
      <w:pPr>
        <w:rPr>
          <w:sz w:val="24"/>
          <w:szCs w:val="24"/>
          <w:lang w:eastAsia="lt-LT"/>
        </w:rPr>
      </w:pPr>
      <w:r w:rsidRPr="00646750">
        <w:rPr>
          <w:b/>
          <w:sz w:val="24"/>
          <w:szCs w:val="24"/>
          <w:lang w:eastAsia="lt-LT"/>
        </w:rPr>
        <w:tab/>
      </w:r>
      <w:r w:rsidRPr="00646750">
        <w:rPr>
          <w:sz w:val="24"/>
          <w:szCs w:val="24"/>
          <w:lang w:eastAsia="lt-LT"/>
        </w:rPr>
        <w:t>2.2.2. specialiosios socialinės paslaugos:</w:t>
      </w:r>
    </w:p>
    <w:tbl>
      <w:tblPr>
        <w:tblpPr w:leftFromText="180" w:rightFromText="180" w:vertAnchor="text" w:tblpX="343"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307"/>
        <w:gridCol w:w="1132"/>
        <w:gridCol w:w="1132"/>
        <w:gridCol w:w="1125"/>
        <w:gridCol w:w="1070"/>
      </w:tblGrid>
      <w:tr w:rsidR="009754BF" w:rsidRPr="00646750" w:rsidTr="009754BF">
        <w:trPr>
          <w:tblHeader/>
        </w:trPr>
        <w:tc>
          <w:tcPr>
            <w:tcW w:w="528"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Eil. Nr.</w:t>
            </w:r>
          </w:p>
        </w:tc>
        <w:tc>
          <w:tcPr>
            <w:tcW w:w="4400" w:type="dxa"/>
            <w:tcBorders>
              <w:top w:val="single" w:sz="4" w:space="0" w:color="auto"/>
              <w:left w:val="single" w:sz="4" w:space="0" w:color="auto"/>
              <w:bottom w:val="single" w:sz="4" w:space="0" w:color="auto"/>
              <w:right w:val="single" w:sz="4" w:space="0" w:color="auto"/>
            </w:tcBorders>
          </w:tcPr>
          <w:p w:rsidR="009754BF" w:rsidRPr="00646750" w:rsidRDefault="009754BF">
            <w:pPr>
              <w:jc w:val="center"/>
              <w:rPr>
                <w:sz w:val="24"/>
                <w:szCs w:val="24"/>
                <w:lang w:eastAsia="lt-LT"/>
              </w:rPr>
            </w:pPr>
            <w:r w:rsidRPr="00646750">
              <w:rPr>
                <w:sz w:val="24"/>
                <w:szCs w:val="24"/>
                <w:lang w:eastAsia="lt-LT"/>
              </w:rPr>
              <w:t>Paslaugos</w:t>
            </w:r>
          </w:p>
          <w:p w:rsidR="009754BF" w:rsidRPr="00646750" w:rsidRDefault="009754BF">
            <w:pPr>
              <w:jc w:val="center"/>
              <w:rPr>
                <w:sz w:val="24"/>
                <w:szCs w:val="24"/>
                <w:lang w:eastAsia="lt-LT"/>
              </w:rPr>
            </w:pPr>
          </w:p>
        </w:tc>
        <w:tc>
          <w:tcPr>
            <w:tcW w:w="1134"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gavėjų </w:t>
            </w:r>
          </w:p>
          <w:p w:rsidR="009754BF" w:rsidRPr="00646750" w:rsidRDefault="009754BF">
            <w:pPr>
              <w:jc w:val="center"/>
              <w:rPr>
                <w:sz w:val="24"/>
                <w:szCs w:val="24"/>
                <w:lang w:eastAsia="lt-LT"/>
              </w:rPr>
            </w:pPr>
            <w:r w:rsidRPr="00646750">
              <w:rPr>
                <w:sz w:val="24"/>
                <w:szCs w:val="24"/>
                <w:lang w:eastAsia="lt-LT"/>
              </w:rPr>
              <w:t>skaičius</w:t>
            </w:r>
          </w:p>
          <w:p w:rsidR="009754BF" w:rsidRPr="00646750" w:rsidRDefault="007F3E53">
            <w:pPr>
              <w:jc w:val="center"/>
              <w:rPr>
                <w:sz w:val="24"/>
                <w:szCs w:val="24"/>
                <w:lang w:eastAsia="lt-LT"/>
              </w:rPr>
            </w:pPr>
            <w:r>
              <w:rPr>
                <w:sz w:val="24"/>
                <w:szCs w:val="24"/>
                <w:lang w:eastAsia="lt-LT"/>
              </w:rPr>
              <w:t>2017</w:t>
            </w:r>
            <w:r w:rsidR="009754BF" w:rsidRPr="00646750">
              <w:rPr>
                <w:sz w:val="24"/>
                <w:szCs w:val="24"/>
                <w:lang w:eastAsia="lt-LT"/>
              </w:rPr>
              <w:t xml:space="preserve"> m.</w:t>
            </w:r>
          </w:p>
        </w:tc>
        <w:tc>
          <w:tcPr>
            <w:tcW w:w="1134"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gavėjų </w:t>
            </w:r>
          </w:p>
          <w:p w:rsidR="009754BF" w:rsidRPr="00646750" w:rsidRDefault="009754BF">
            <w:pPr>
              <w:jc w:val="center"/>
              <w:rPr>
                <w:sz w:val="24"/>
                <w:szCs w:val="24"/>
                <w:lang w:eastAsia="lt-LT"/>
              </w:rPr>
            </w:pPr>
            <w:r w:rsidRPr="00646750">
              <w:rPr>
                <w:sz w:val="24"/>
                <w:szCs w:val="24"/>
                <w:lang w:eastAsia="lt-LT"/>
              </w:rPr>
              <w:t>skaičius</w:t>
            </w:r>
          </w:p>
          <w:p w:rsidR="009754BF" w:rsidRPr="00646750" w:rsidRDefault="007F3E53">
            <w:pPr>
              <w:jc w:val="center"/>
              <w:rPr>
                <w:sz w:val="24"/>
                <w:szCs w:val="24"/>
                <w:lang w:eastAsia="lt-LT"/>
              </w:rPr>
            </w:pPr>
            <w:r>
              <w:rPr>
                <w:sz w:val="24"/>
                <w:szCs w:val="24"/>
                <w:lang w:eastAsia="lt-LT"/>
              </w:rPr>
              <w:t>2018</w:t>
            </w:r>
            <w:r w:rsidR="009754BF" w:rsidRPr="00646750">
              <w:rPr>
                <w:sz w:val="24"/>
                <w:szCs w:val="24"/>
                <w:lang w:eastAsia="lt-LT"/>
              </w:rPr>
              <w:t xml:space="preserve"> m.</w:t>
            </w:r>
          </w:p>
        </w:tc>
        <w:tc>
          <w:tcPr>
            <w:tcW w:w="1127"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Suteiktų</w:t>
            </w:r>
          </w:p>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skaičius</w:t>
            </w:r>
          </w:p>
          <w:p w:rsidR="009754BF" w:rsidRPr="00646750" w:rsidRDefault="007F3E53">
            <w:pPr>
              <w:jc w:val="center"/>
              <w:rPr>
                <w:sz w:val="24"/>
                <w:szCs w:val="24"/>
                <w:lang w:eastAsia="lt-LT"/>
              </w:rPr>
            </w:pPr>
            <w:r>
              <w:rPr>
                <w:sz w:val="24"/>
                <w:szCs w:val="24"/>
                <w:lang w:eastAsia="lt-LT"/>
              </w:rPr>
              <w:t>2017</w:t>
            </w:r>
            <w:r w:rsidR="009754BF" w:rsidRPr="00646750">
              <w:rPr>
                <w:sz w:val="24"/>
                <w:szCs w:val="24"/>
                <w:lang w:eastAsia="lt-LT"/>
              </w:rPr>
              <w:t xml:space="preserve"> m.</w:t>
            </w:r>
          </w:p>
        </w:tc>
        <w:tc>
          <w:tcPr>
            <w:tcW w:w="999"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Suteiktų</w:t>
            </w:r>
          </w:p>
          <w:p w:rsidR="009754BF" w:rsidRPr="00646750" w:rsidRDefault="009754BF">
            <w:pPr>
              <w:jc w:val="center"/>
              <w:rPr>
                <w:sz w:val="24"/>
                <w:szCs w:val="24"/>
                <w:lang w:eastAsia="lt-LT"/>
              </w:rPr>
            </w:pPr>
            <w:r w:rsidRPr="00646750">
              <w:rPr>
                <w:sz w:val="24"/>
                <w:szCs w:val="24"/>
                <w:lang w:eastAsia="lt-LT"/>
              </w:rPr>
              <w:t>paslaugų</w:t>
            </w:r>
          </w:p>
          <w:p w:rsidR="009754BF" w:rsidRPr="00646750" w:rsidRDefault="009754BF">
            <w:pPr>
              <w:jc w:val="center"/>
              <w:rPr>
                <w:sz w:val="24"/>
                <w:szCs w:val="24"/>
                <w:lang w:eastAsia="lt-LT"/>
              </w:rPr>
            </w:pPr>
            <w:r w:rsidRPr="00646750">
              <w:rPr>
                <w:sz w:val="24"/>
                <w:szCs w:val="24"/>
                <w:lang w:eastAsia="lt-LT"/>
              </w:rPr>
              <w:t xml:space="preserve"> skaičius</w:t>
            </w:r>
          </w:p>
          <w:p w:rsidR="009754BF" w:rsidRPr="00646750" w:rsidRDefault="007F3E53">
            <w:pPr>
              <w:jc w:val="center"/>
              <w:rPr>
                <w:sz w:val="24"/>
                <w:szCs w:val="24"/>
                <w:lang w:eastAsia="lt-LT"/>
              </w:rPr>
            </w:pPr>
            <w:r>
              <w:rPr>
                <w:sz w:val="24"/>
                <w:szCs w:val="24"/>
                <w:lang w:eastAsia="lt-LT"/>
              </w:rPr>
              <w:t>2018</w:t>
            </w:r>
            <w:r w:rsidR="009754BF" w:rsidRPr="00646750">
              <w:rPr>
                <w:sz w:val="24"/>
                <w:szCs w:val="24"/>
                <w:lang w:eastAsia="lt-LT"/>
              </w:rPr>
              <w:t xml:space="preserve"> m.</w:t>
            </w:r>
          </w:p>
        </w:tc>
      </w:tr>
      <w:tr w:rsidR="009754BF" w:rsidRPr="00646750" w:rsidTr="009754BF">
        <w:trPr>
          <w:trHeight w:val="261"/>
        </w:trPr>
        <w:tc>
          <w:tcPr>
            <w:tcW w:w="528"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1.</w:t>
            </w:r>
          </w:p>
        </w:tc>
        <w:tc>
          <w:tcPr>
            <w:tcW w:w="4400"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sz w:val="24"/>
                <w:szCs w:val="24"/>
                <w:lang w:eastAsia="lt-LT"/>
              </w:rPr>
            </w:pPr>
            <w:r w:rsidRPr="00646750">
              <w:rPr>
                <w:sz w:val="24"/>
                <w:szCs w:val="24"/>
                <w:lang w:eastAsia="lt-LT"/>
              </w:rPr>
              <w:t>Pagalba į namus</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74</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76</w:t>
            </w:r>
          </w:p>
        </w:tc>
        <w:tc>
          <w:tcPr>
            <w:tcW w:w="1127"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9</w:t>
            </w:r>
            <w:r w:rsidR="0008759D">
              <w:rPr>
                <w:sz w:val="24"/>
                <w:szCs w:val="24"/>
                <w:lang w:eastAsia="lt-LT"/>
              </w:rPr>
              <w:t xml:space="preserve"> </w:t>
            </w:r>
            <w:r>
              <w:rPr>
                <w:sz w:val="24"/>
                <w:szCs w:val="24"/>
                <w:lang w:eastAsia="lt-LT"/>
              </w:rPr>
              <w:t>488</w:t>
            </w:r>
          </w:p>
        </w:tc>
        <w:tc>
          <w:tcPr>
            <w:tcW w:w="999" w:type="dxa"/>
            <w:tcBorders>
              <w:top w:val="single" w:sz="4" w:space="0" w:color="auto"/>
              <w:left w:val="single" w:sz="4" w:space="0" w:color="auto"/>
              <w:bottom w:val="single" w:sz="4" w:space="0" w:color="auto"/>
              <w:right w:val="single" w:sz="4" w:space="0" w:color="auto"/>
            </w:tcBorders>
          </w:tcPr>
          <w:p w:rsidR="009754BF" w:rsidRPr="00646750" w:rsidRDefault="00F14869">
            <w:pPr>
              <w:jc w:val="center"/>
              <w:rPr>
                <w:sz w:val="24"/>
                <w:szCs w:val="24"/>
                <w:lang w:eastAsia="lt-LT"/>
              </w:rPr>
            </w:pPr>
            <w:r>
              <w:rPr>
                <w:sz w:val="24"/>
                <w:szCs w:val="24"/>
                <w:lang w:eastAsia="lt-LT"/>
              </w:rPr>
              <w:t>10</w:t>
            </w:r>
            <w:r w:rsidR="0008759D">
              <w:rPr>
                <w:sz w:val="24"/>
                <w:szCs w:val="24"/>
                <w:lang w:eastAsia="lt-LT"/>
              </w:rPr>
              <w:t xml:space="preserve"> </w:t>
            </w:r>
            <w:r>
              <w:rPr>
                <w:sz w:val="24"/>
                <w:szCs w:val="24"/>
                <w:lang w:eastAsia="lt-LT"/>
              </w:rPr>
              <w:t>260</w:t>
            </w:r>
          </w:p>
        </w:tc>
      </w:tr>
      <w:tr w:rsidR="009754BF" w:rsidRPr="00646750" w:rsidTr="009754BF">
        <w:trPr>
          <w:trHeight w:val="530"/>
        </w:trPr>
        <w:tc>
          <w:tcPr>
            <w:tcW w:w="528"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2.</w:t>
            </w:r>
          </w:p>
        </w:tc>
        <w:tc>
          <w:tcPr>
            <w:tcW w:w="4400"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sz w:val="24"/>
                <w:szCs w:val="24"/>
                <w:lang w:eastAsia="lt-LT"/>
              </w:rPr>
            </w:pPr>
            <w:r w:rsidRPr="00646750">
              <w:rPr>
                <w:sz w:val="24"/>
                <w:szCs w:val="24"/>
                <w:lang w:eastAsia="lt-LT"/>
              </w:rPr>
              <w:t>Socialinė priežiūra savarankiško gyvenimo namuose</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21</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21</w:t>
            </w:r>
          </w:p>
        </w:tc>
        <w:tc>
          <w:tcPr>
            <w:tcW w:w="1127" w:type="dxa"/>
            <w:tcBorders>
              <w:top w:val="single" w:sz="4" w:space="0" w:color="auto"/>
              <w:left w:val="single" w:sz="4" w:space="0" w:color="auto"/>
              <w:bottom w:val="single" w:sz="4" w:space="0" w:color="auto"/>
              <w:right w:val="single" w:sz="4" w:space="0" w:color="auto"/>
            </w:tcBorders>
          </w:tcPr>
          <w:p w:rsidR="009754BF" w:rsidRPr="00646750" w:rsidRDefault="00FF0F90">
            <w:pPr>
              <w:jc w:val="center"/>
              <w:rPr>
                <w:sz w:val="24"/>
                <w:szCs w:val="24"/>
                <w:lang w:eastAsia="lt-LT"/>
              </w:rPr>
            </w:pPr>
            <w:r>
              <w:rPr>
                <w:sz w:val="24"/>
                <w:szCs w:val="24"/>
                <w:lang w:eastAsia="lt-LT"/>
              </w:rPr>
              <w:t>4</w:t>
            </w:r>
            <w:r w:rsidR="0008759D">
              <w:rPr>
                <w:sz w:val="24"/>
                <w:szCs w:val="24"/>
                <w:lang w:eastAsia="lt-LT"/>
              </w:rPr>
              <w:t xml:space="preserve"> </w:t>
            </w:r>
            <w:r>
              <w:rPr>
                <w:sz w:val="24"/>
                <w:szCs w:val="24"/>
                <w:lang w:eastAsia="lt-LT"/>
              </w:rPr>
              <w:t>706</w:t>
            </w:r>
          </w:p>
        </w:tc>
        <w:tc>
          <w:tcPr>
            <w:tcW w:w="999" w:type="dxa"/>
            <w:tcBorders>
              <w:top w:val="single" w:sz="4" w:space="0" w:color="auto"/>
              <w:left w:val="single" w:sz="4" w:space="0" w:color="auto"/>
              <w:bottom w:val="single" w:sz="4" w:space="0" w:color="auto"/>
              <w:right w:val="single" w:sz="4" w:space="0" w:color="auto"/>
            </w:tcBorders>
          </w:tcPr>
          <w:p w:rsidR="009754BF" w:rsidRPr="00646750" w:rsidRDefault="00FF0F90">
            <w:pPr>
              <w:jc w:val="center"/>
              <w:rPr>
                <w:sz w:val="24"/>
                <w:szCs w:val="24"/>
                <w:lang w:eastAsia="lt-LT"/>
              </w:rPr>
            </w:pPr>
            <w:r>
              <w:rPr>
                <w:sz w:val="24"/>
                <w:szCs w:val="24"/>
                <w:lang w:eastAsia="lt-LT"/>
              </w:rPr>
              <w:t>5</w:t>
            </w:r>
            <w:r w:rsidR="0008759D">
              <w:rPr>
                <w:sz w:val="24"/>
                <w:szCs w:val="24"/>
                <w:lang w:eastAsia="lt-LT"/>
              </w:rPr>
              <w:t xml:space="preserve"> </w:t>
            </w:r>
            <w:r>
              <w:rPr>
                <w:sz w:val="24"/>
                <w:szCs w:val="24"/>
                <w:lang w:eastAsia="lt-LT"/>
              </w:rPr>
              <w:t>855</w:t>
            </w:r>
          </w:p>
        </w:tc>
      </w:tr>
      <w:tr w:rsidR="009754BF" w:rsidRPr="00646750" w:rsidTr="009754BF">
        <w:trPr>
          <w:trHeight w:val="811"/>
        </w:trPr>
        <w:tc>
          <w:tcPr>
            <w:tcW w:w="528" w:type="dxa"/>
            <w:tcBorders>
              <w:top w:val="single" w:sz="4" w:space="0" w:color="auto"/>
              <w:left w:val="single" w:sz="4" w:space="0" w:color="auto"/>
              <w:bottom w:val="single" w:sz="4" w:space="0" w:color="auto"/>
              <w:right w:val="single" w:sz="4" w:space="0" w:color="auto"/>
            </w:tcBorders>
          </w:tcPr>
          <w:p w:rsidR="009754BF" w:rsidRPr="00646750" w:rsidRDefault="009754BF">
            <w:pPr>
              <w:jc w:val="center"/>
              <w:rPr>
                <w:sz w:val="24"/>
                <w:szCs w:val="24"/>
                <w:lang w:eastAsia="lt-LT"/>
              </w:rPr>
            </w:pPr>
          </w:p>
          <w:p w:rsidR="009754BF" w:rsidRPr="00646750" w:rsidRDefault="009754BF">
            <w:pPr>
              <w:jc w:val="center"/>
              <w:rPr>
                <w:sz w:val="24"/>
                <w:szCs w:val="24"/>
                <w:lang w:eastAsia="lt-LT"/>
              </w:rPr>
            </w:pPr>
            <w:r w:rsidRPr="00646750">
              <w:rPr>
                <w:sz w:val="24"/>
                <w:szCs w:val="24"/>
                <w:lang w:eastAsia="lt-LT"/>
              </w:rPr>
              <w:t>3.</w:t>
            </w:r>
          </w:p>
        </w:tc>
        <w:tc>
          <w:tcPr>
            <w:tcW w:w="4400" w:type="dxa"/>
            <w:tcBorders>
              <w:top w:val="single" w:sz="4" w:space="0" w:color="auto"/>
              <w:left w:val="single" w:sz="4" w:space="0" w:color="auto"/>
              <w:bottom w:val="single" w:sz="4" w:space="0" w:color="auto"/>
              <w:right w:val="single" w:sz="4" w:space="0" w:color="auto"/>
            </w:tcBorders>
            <w:hideMark/>
          </w:tcPr>
          <w:p w:rsidR="009754BF" w:rsidRPr="00646750" w:rsidRDefault="009754BF" w:rsidP="006141B2">
            <w:pPr>
              <w:rPr>
                <w:sz w:val="24"/>
                <w:szCs w:val="24"/>
                <w:lang w:eastAsia="lt-LT"/>
              </w:rPr>
            </w:pPr>
            <w:r w:rsidRPr="00646750">
              <w:rPr>
                <w:sz w:val="24"/>
                <w:szCs w:val="24"/>
                <w:lang w:eastAsia="lt-LT"/>
              </w:rPr>
              <w:t>Socialinių įgūdžių ugdymas ir palaikymas (socialinė priežiūra dienos metu socialinės rizikos šeimų vaikams)</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47</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1358E5">
            <w:pPr>
              <w:jc w:val="center"/>
              <w:rPr>
                <w:sz w:val="24"/>
                <w:szCs w:val="24"/>
                <w:lang w:eastAsia="lt-LT"/>
              </w:rPr>
            </w:pPr>
            <w:r>
              <w:rPr>
                <w:sz w:val="24"/>
                <w:szCs w:val="24"/>
                <w:lang w:eastAsia="lt-LT"/>
              </w:rPr>
              <w:t>40</w:t>
            </w:r>
          </w:p>
        </w:tc>
        <w:tc>
          <w:tcPr>
            <w:tcW w:w="1127" w:type="dxa"/>
            <w:tcBorders>
              <w:top w:val="single" w:sz="4" w:space="0" w:color="auto"/>
              <w:left w:val="single" w:sz="4" w:space="0" w:color="auto"/>
              <w:bottom w:val="single" w:sz="4" w:space="0" w:color="auto"/>
              <w:right w:val="single" w:sz="4" w:space="0" w:color="auto"/>
            </w:tcBorders>
          </w:tcPr>
          <w:p w:rsidR="009754BF" w:rsidRPr="00646750" w:rsidRDefault="00FF0F90">
            <w:pPr>
              <w:jc w:val="center"/>
              <w:rPr>
                <w:sz w:val="24"/>
                <w:szCs w:val="24"/>
                <w:lang w:eastAsia="lt-LT"/>
              </w:rPr>
            </w:pPr>
            <w:r>
              <w:rPr>
                <w:sz w:val="24"/>
                <w:szCs w:val="24"/>
                <w:lang w:eastAsia="lt-LT"/>
              </w:rPr>
              <w:t>12</w:t>
            </w:r>
            <w:r w:rsidR="0008759D">
              <w:rPr>
                <w:sz w:val="24"/>
                <w:szCs w:val="24"/>
                <w:lang w:eastAsia="lt-LT"/>
              </w:rPr>
              <w:t xml:space="preserve"> </w:t>
            </w:r>
            <w:r>
              <w:rPr>
                <w:sz w:val="24"/>
                <w:szCs w:val="24"/>
                <w:lang w:eastAsia="lt-LT"/>
              </w:rPr>
              <w:t>745</w:t>
            </w:r>
          </w:p>
        </w:tc>
        <w:tc>
          <w:tcPr>
            <w:tcW w:w="999" w:type="dxa"/>
            <w:tcBorders>
              <w:top w:val="single" w:sz="4" w:space="0" w:color="auto"/>
              <w:left w:val="single" w:sz="4" w:space="0" w:color="auto"/>
              <w:bottom w:val="single" w:sz="4" w:space="0" w:color="auto"/>
              <w:right w:val="single" w:sz="4" w:space="0" w:color="auto"/>
            </w:tcBorders>
          </w:tcPr>
          <w:p w:rsidR="009754BF" w:rsidRPr="00646750" w:rsidRDefault="004C0793">
            <w:pPr>
              <w:jc w:val="center"/>
              <w:rPr>
                <w:sz w:val="24"/>
                <w:szCs w:val="24"/>
                <w:lang w:eastAsia="lt-LT"/>
              </w:rPr>
            </w:pPr>
            <w:r>
              <w:rPr>
                <w:sz w:val="24"/>
                <w:szCs w:val="24"/>
                <w:lang w:eastAsia="lt-LT"/>
              </w:rPr>
              <w:t>10</w:t>
            </w:r>
            <w:r w:rsidR="0008759D">
              <w:rPr>
                <w:sz w:val="24"/>
                <w:szCs w:val="24"/>
                <w:lang w:eastAsia="lt-LT"/>
              </w:rPr>
              <w:t xml:space="preserve"> </w:t>
            </w:r>
            <w:r>
              <w:rPr>
                <w:sz w:val="24"/>
                <w:szCs w:val="24"/>
                <w:lang w:eastAsia="lt-LT"/>
              </w:rPr>
              <w:t>847</w:t>
            </w:r>
          </w:p>
        </w:tc>
      </w:tr>
      <w:tr w:rsidR="009754BF" w:rsidRPr="00646750" w:rsidTr="009754BF">
        <w:tc>
          <w:tcPr>
            <w:tcW w:w="528"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4.</w:t>
            </w:r>
          </w:p>
        </w:tc>
        <w:tc>
          <w:tcPr>
            <w:tcW w:w="4400"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sz w:val="24"/>
                <w:szCs w:val="24"/>
                <w:lang w:eastAsia="lt-LT"/>
              </w:rPr>
            </w:pPr>
            <w:r w:rsidRPr="00646750">
              <w:rPr>
                <w:sz w:val="24"/>
                <w:szCs w:val="24"/>
                <w:lang w:eastAsia="lt-LT"/>
              </w:rPr>
              <w:t>Krizių centro paslauga</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11</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1358E5">
            <w:pPr>
              <w:jc w:val="center"/>
              <w:rPr>
                <w:sz w:val="24"/>
                <w:szCs w:val="24"/>
                <w:lang w:eastAsia="lt-LT"/>
              </w:rPr>
            </w:pPr>
            <w:r>
              <w:rPr>
                <w:sz w:val="24"/>
                <w:szCs w:val="24"/>
                <w:lang w:eastAsia="lt-LT"/>
              </w:rPr>
              <w:t>5</w:t>
            </w:r>
          </w:p>
        </w:tc>
        <w:tc>
          <w:tcPr>
            <w:tcW w:w="1127" w:type="dxa"/>
            <w:tcBorders>
              <w:top w:val="single" w:sz="4" w:space="0" w:color="auto"/>
              <w:left w:val="single" w:sz="4" w:space="0" w:color="auto"/>
              <w:bottom w:val="single" w:sz="4" w:space="0" w:color="auto"/>
              <w:right w:val="single" w:sz="4" w:space="0" w:color="auto"/>
            </w:tcBorders>
          </w:tcPr>
          <w:p w:rsidR="009754BF" w:rsidRPr="00646750" w:rsidRDefault="00FF0F90">
            <w:pPr>
              <w:jc w:val="center"/>
              <w:rPr>
                <w:sz w:val="24"/>
                <w:szCs w:val="24"/>
                <w:lang w:eastAsia="lt-LT"/>
              </w:rPr>
            </w:pPr>
            <w:r>
              <w:rPr>
                <w:sz w:val="24"/>
                <w:szCs w:val="24"/>
                <w:lang w:eastAsia="lt-LT"/>
              </w:rPr>
              <w:t>1</w:t>
            </w:r>
            <w:r w:rsidR="0008759D">
              <w:rPr>
                <w:sz w:val="24"/>
                <w:szCs w:val="24"/>
                <w:lang w:eastAsia="lt-LT"/>
              </w:rPr>
              <w:t xml:space="preserve"> </w:t>
            </w:r>
            <w:r>
              <w:rPr>
                <w:sz w:val="24"/>
                <w:szCs w:val="24"/>
                <w:lang w:eastAsia="lt-LT"/>
              </w:rPr>
              <w:t>103</w:t>
            </w:r>
          </w:p>
        </w:tc>
        <w:tc>
          <w:tcPr>
            <w:tcW w:w="999" w:type="dxa"/>
            <w:tcBorders>
              <w:top w:val="single" w:sz="4" w:space="0" w:color="auto"/>
              <w:left w:val="single" w:sz="4" w:space="0" w:color="auto"/>
              <w:bottom w:val="single" w:sz="4" w:space="0" w:color="auto"/>
              <w:right w:val="single" w:sz="4" w:space="0" w:color="auto"/>
            </w:tcBorders>
          </w:tcPr>
          <w:p w:rsidR="009754BF" w:rsidRPr="00646750" w:rsidRDefault="004C0793">
            <w:pPr>
              <w:jc w:val="center"/>
              <w:rPr>
                <w:sz w:val="24"/>
                <w:szCs w:val="24"/>
                <w:lang w:eastAsia="lt-LT"/>
              </w:rPr>
            </w:pPr>
            <w:r>
              <w:rPr>
                <w:sz w:val="24"/>
                <w:szCs w:val="24"/>
                <w:lang w:eastAsia="lt-LT"/>
              </w:rPr>
              <w:t>501</w:t>
            </w:r>
          </w:p>
        </w:tc>
      </w:tr>
      <w:tr w:rsidR="009754BF" w:rsidRPr="00646750" w:rsidTr="009754BF">
        <w:tc>
          <w:tcPr>
            <w:tcW w:w="528"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5.</w:t>
            </w:r>
          </w:p>
        </w:tc>
        <w:tc>
          <w:tcPr>
            <w:tcW w:w="4400"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sz w:val="24"/>
                <w:szCs w:val="24"/>
                <w:lang w:eastAsia="lt-LT"/>
              </w:rPr>
            </w:pPr>
            <w:r w:rsidRPr="00646750">
              <w:rPr>
                <w:sz w:val="24"/>
                <w:szCs w:val="24"/>
                <w:lang w:eastAsia="lt-LT"/>
              </w:rPr>
              <w:t xml:space="preserve">Laikinas </w:t>
            </w:r>
            <w:proofErr w:type="spellStart"/>
            <w:r w:rsidRPr="00646750">
              <w:rPr>
                <w:sz w:val="24"/>
                <w:szCs w:val="24"/>
                <w:lang w:eastAsia="lt-LT"/>
              </w:rPr>
              <w:t>apnakvindinimas</w:t>
            </w:r>
            <w:proofErr w:type="spellEnd"/>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11</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1358E5">
            <w:pPr>
              <w:jc w:val="center"/>
              <w:rPr>
                <w:sz w:val="24"/>
                <w:szCs w:val="24"/>
                <w:lang w:eastAsia="lt-LT"/>
              </w:rPr>
            </w:pPr>
            <w:r>
              <w:rPr>
                <w:sz w:val="24"/>
                <w:szCs w:val="24"/>
                <w:lang w:eastAsia="lt-LT"/>
              </w:rPr>
              <w:t>5</w:t>
            </w:r>
          </w:p>
        </w:tc>
        <w:tc>
          <w:tcPr>
            <w:tcW w:w="1127" w:type="dxa"/>
            <w:tcBorders>
              <w:top w:val="single" w:sz="4" w:space="0" w:color="auto"/>
              <w:left w:val="single" w:sz="4" w:space="0" w:color="auto"/>
              <w:bottom w:val="single" w:sz="4" w:space="0" w:color="auto"/>
              <w:right w:val="single" w:sz="4" w:space="0" w:color="auto"/>
            </w:tcBorders>
          </w:tcPr>
          <w:p w:rsidR="009754BF" w:rsidRPr="00646750" w:rsidRDefault="00FF0F90">
            <w:pPr>
              <w:jc w:val="center"/>
              <w:rPr>
                <w:sz w:val="24"/>
                <w:szCs w:val="24"/>
                <w:lang w:eastAsia="lt-LT"/>
              </w:rPr>
            </w:pPr>
            <w:r>
              <w:rPr>
                <w:sz w:val="24"/>
                <w:szCs w:val="24"/>
                <w:lang w:eastAsia="lt-LT"/>
              </w:rPr>
              <w:t>97</w:t>
            </w:r>
          </w:p>
        </w:tc>
        <w:tc>
          <w:tcPr>
            <w:tcW w:w="999" w:type="dxa"/>
            <w:tcBorders>
              <w:top w:val="single" w:sz="4" w:space="0" w:color="auto"/>
              <w:left w:val="single" w:sz="4" w:space="0" w:color="auto"/>
              <w:bottom w:val="single" w:sz="4" w:space="0" w:color="auto"/>
              <w:right w:val="single" w:sz="4" w:space="0" w:color="auto"/>
            </w:tcBorders>
          </w:tcPr>
          <w:p w:rsidR="009754BF" w:rsidRPr="00646750" w:rsidRDefault="004C0793">
            <w:pPr>
              <w:jc w:val="center"/>
              <w:rPr>
                <w:sz w:val="24"/>
                <w:szCs w:val="24"/>
                <w:lang w:eastAsia="lt-LT"/>
              </w:rPr>
            </w:pPr>
            <w:r>
              <w:rPr>
                <w:sz w:val="24"/>
                <w:szCs w:val="24"/>
                <w:lang w:eastAsia="lt-LT"/>
              </w:rPr>
              <w:t>44</w:t>
            </w:r>
          </w:p>
        </w:tc>
      </w:tr>
      <w:tr w:rsidR="009754BF" w:rsidRPr="00646750" w:rsidTr="009754BF">
        <w:tc>
          <w:tcPr>
            <w:tcW w:w="528"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6.</w:t>
            </w:r>
          </w:p>
        </w:tc>
        <w:tc>
          <w:tcPr>
            <w:tcW w:w="4400"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sz w:val="24"/>
                <w:szCs w:val="24"/>
                <w:lang w:eastAsia="lt-LT"/>
              </w:rPr>
            </w:pPr>
            <w:r w:rsidRPr="00646750">
              <w:rPr>
                <w:sz w:val="24"/>
                <w:szCs w:val="24"/>
                <w:lang w:eastAsia="lt-LT"/>
              </w:rPr>
              <w:t>Integrali pagalba (dienos socialinė globa ir slauga asmens namuose)</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41</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64</w:t>
            </w:r>
          </w:p>
        </w:tc>
        <w:tc>
          <w:tcPr>
            <w:tcW w:w="1127" w:type="dxa"/>
            <w:tcBorders>
              <w:top w:val="single" w:sz="4" w:space="0" w:color="auto"/>
              <w:left w:val="single" w:sz="4" w:space="0" w:color="auto"/>
              <w:bottom w:val="single" w:sz="4" w:space="0" w:color="auto"/>
              <w:right w:val="single" w:sz="4" w:space="0" w:color="auto"/>
            </w:tcBorders>
          </w:tcPr>
          <w:p w:rsidR="009754BF" w:rsidRPr="00646750" w:rsidRDefault="00FF0F90">
            <w:pPr>
              <w:jc w:val="center"/>
              <w:rPr>
                <w:sz w:val="24"/>
                <w:szCs w:val="24"/>
                <w:lang w:eastAsia="lt-LT"/>
              </w:rPr>
            </w:pPr>
            <w:r>
              <w:rPr>
                <w:sz w:val="24"/>
                <w:szCs w:val="24"/>
                <w:lang w:eastAsia="lt-LT"/>
              </w:rPr>
              <w:t>4</w:t>
            </w:r>
            <w:r w:rsidR="0008759D">
              <w:rPr>
                <w:sz w:val="24"/>
                <w:szCs w:val="24"/>
                <w:lang w:eastAsia="lt-LT"/>
              </w:rPr>
              <w:t xml:space="preserve"> </w:t>
            </w:r>
            <w:r>
              <w:rPr>
                <w:sz w:val="24"/>
                <w:szCs w:val="24"/>
                <w:lang w:eastAsia="lt-LT"/>
              </w:rPr>
              <w:t>003</w:t>
            </w:r>
          </w:p>
        </w:tc>
        <w:tc>
          <w:tcPr>
            <w:tcW w:w="999" w:type="dxa"/>
            <w:tcBorders>
              <w:top w:val="single" w:sz="4" w:space="0" w:color="auto"/>
              <w:left w:val="single" w:sz="4" w:space="0" w:color="auto"/>
              <w:bottom w:val="single" w:sz="4" w:space="0" w:color="auto"/>
              <w:right w:val="single" w:sz="4" w:space="0" w:color="auto"/>
            </w:tcBorders>
          </w:tcPr>
          <w:p w:rsidR="009754BF" w:rsidRPr="00646750" w:rsidRDefault="00FF0F90">
            <w:pPr>
              <w:jc w:val="center"/>
              <w:rPr>
                <w:sz w:val="24"/>
                <w:szCs w:val="24"/>
                <w:lang w:eastAsia="lt-LT"/>
              </w:rPr>
            </w:pPr>
            <w:r>
              <w:rPr>
                <w:sz w:val="24"/>
                <w:szCs w:val="24"/>
                <w:lang w:eastAsia="lt-LT"/>
              </w:rPr>
              <w:t>8</w:t>
            </w:r>
            <w:r w:rsidR="0008759D">
              <w:rPr>
                <w:sz w:val="24"/>
                <w:szCs w:val="24"/>
                <w:lang w:eastAsia="lt-LT"/>
              </w:rPr>
              <w:t xml:space="preserve"> </w:t>
            </w:r>
            <w:r>
              <w:rPr>
                <w:sz w:val="24"/>
                <w:szCs w:val="24"/>
                <w:lang w:eastAsia="lt-LT"/>
              </w:rPr>
              <w:t>750</w:t>
            </w:r>
          </w:p>
        </w:tc>
      </w:tr>
      <w:tr w:rsidR="009754BF" w:rsidRPr="00646750" w:rsidTr="009754BF">
        <w:tc>
          <w:tcPr>
            <w:tcW w:w="528"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eastAsia="lt-LT"/>
              </w:rPr>
            </w:pPr>
            <w:r w:rsidRPr="00646750">
              <w:rPr>
                <w:sz w:val="24"/>
                <w:szCs w:val="24"/>
                <w:lang w:eastAsia="lt-LT"/>
              </w:rPr>
              <w:t>7.</w:t>
            </w:r>
          </w:p>
        </w:tc>
        <w:tc>
          <w:tcPr>
            <w:tcW w:w="4400"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sz w:val="24"/>
                <w:szCs w:val="24"/>
                <w:lang w:eastAsia="lt-LT"/>
              </w:rPr>
            </w:pPr>
            <w:r w:rsidRPr="00646750">
              <w:rPr>
                <w:sz w:val="24"/>
                <w:szCs w:val="24"/>
                <w:lang w:eastAsia="lt-LT"/>
              </w:rPr>
              <w:t>Ilgalaikė socialinė globa</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50</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lang w:eastAsia="lt-LT"/>
              </w:rPr>
            </w:pPr>
            <w:r>
              <w:rPr>
                <w:sz w:val="24"/>
                <w:szCs w:val="24"/>
                <w:lang w:eastAsia="lt-LT"/>
              </w:rPr>
              <w:t>50</w:t>
            </w:r>
          </w:p>
        </w:tc>
        <w:tc>
          <w:tcPr>
            <w:tcW w:w="1127" w:type="dxa"/>
            <w:tcBorders>
              <w:top w:val="single" w:sz="4" w:space="0" w:color="auto"/>
              <w:left w:val="single" w:sz="4" w:space="0" w:color="auto"/>
              <w:bottom w:val="single" w:sz="4" w:space="0" w:color="auto"/>
              <w:right w:val="single" w:sz="4" w:space="0" w:color="auto"/>
            </w:tcBorders>
          </w:tcPr>
          <w:p w:rsidR="009754BF" w:rsidRPr="00646750" w:rsidRDefault="00FF0F90">
            <w:pPr>
              <w:jc w:val="center"/>
              <w:rPr>
                <w:sz w:val="24"/>
                <w:szCs w:val="24"/>
                <w:lang w:eastAsia="lt-LT"/>
              </w:rPr>
            </w:pPr>
            <w:r>
              <w:rPr>
                <w:sz w:val="24"/>
                <w:szCs w:val="24"/>
                <w:lang w:eastAsia="lt-LT"/>
              </w:rPr>
              <w:t>17</w:t>
            </w:r>
            <w:r w:rsidR="0008759D">
              <w:rPr>
                <w:sz w:val="24"/>
                <w:szCs w:val="24"/>
                <w:lang w:eastAsia="lt-LT"/>
              </w:rPr>
              <w:t xml:space="preserve"> </w:t>
            </w:r>
            <w:r>
              <w:rPr>
                <w:sz w:val="24"/>
                <w:szCs w:val="24"/>
                <w:lang w:eastAsia="lt-LT"/>
              </w:rPr>
              <w:t>980</w:t>
            </w:r>
          </w:p>
        </w:tc>
        <w:tc>
          <w:tcPr>
            <w:tcW w:w="999" w:type="dxa"/>
            <w:tcBorders>
              <w:top w:val="single" w:sz="4" w:space="0" w:color="auto"/>
              <w:left w:val="single" w:sz="4" w:space="0" w:color="auto"/>
              <w:bottom w:val="single" w:sz="4" w:space="0" w:color="auto"/>
              <w:right w:val="single" w:sz="4" w:space="0" w:color="auto"/>
            </w:tcBorders>
          </w:tcPr>
          <w:p w:rsidR="009754BF" w:rsidRPr="00646750" w:rsidRDefault="00FF0F90">
            <w:pPr>
              <w:jc w:val="center"/>
              <w:rPr>
                <w:sz w:val="24"/>
                <w:szCs w:val="24"/>
                <w:lang w:eastAsia="lt-LT"/>
              </w:rPr>
            </w:pPr>
            <w:r>
              <w:rPr>
                <w:sz w:val="24"/>
                <w:szCs w:val="24"/>
                <w:lang w:eastAsia="lt-LT"/>
              </w:rPr>
              <w:t>18</w:t>
            </w:r>
            <w:r w:rsidR="0008759D">
              <w:rPr>
                <w:sz w:val="24"/>
                <w:szCs w:val="24"/>
                <w:lang w:eastAsia="lt-LT"/>
              </w:rPr>
              <w:t xml:space="preserve"> </w:t>
            </w:r>
            <w:r>
              <w:rPr>
                <w:sz w:val="24"/>
                <w:szCs w:val="24"/>
                <w:lang w:eastAsia="lt-LT"/>
              </w:rPr>
              <w:t>069</w:t>
            </w:r>
          </w:p>
        </w:tc>
      </w:tr>
      <w:tr w:rsidR="009754BF" w:rsidRPr="00646750" w:rsidTr="009754BF">
        <w:tc>
          <w:tcPr>
            <w:tcW w:w="4928" w:type="dxa"/>
            <w:gridSpan w:val="2"/>
            <w:tcBorders>
              <w:top w:val="single" w:sz="4" w:space="0" w:color="auto"/>
              <w:left w:val="single" w:sz="4" w:space="0" w:color="auto"/>
              <w:bottom w:val="single" w:sz="4" w:space="0" w:color="auto"/>
              <w:right w:val="single" w:sz="4" w:space="0" w:color="auto"/>
            </w:tcBorders>
            <w:hideMark/>
          </w:tcPr>
          <w:p w:rsidR="009754BF" w:rsidRPr="00646750" w:rsidRDefault="009754BF">
            <w:pPr>
              <w:rPr>
                <w:sz w:val="24"/>
                <w:szCs w:val="24"/>
                <w:lang w:eastAsia="lt-LT"/>
              </w:rPr>
            </w:pPr>
            <w:r w:rsidRPr="00646750">
              <w:rPr>
                <w:sz w:val="24"/>
                <w:szCs w:val="24"/>
                <w:lang w:eastAsia="lt-LT"/>
              </w:rPr>
              <w:t>Iš viso specialiosios paslaugos:</w:t>
            </w:r>
          </w:p>
        </w:tc>
        <w:tc>
          <w:tcPr>
            <w:tcW w:w="1134" w:type="dxa"/>
            <w:tcBorders>
              <w:top w:val="single" w:sz="4" w:space="0" w:color="auto"/>
              <w:left w:val="single" w:sz="4" w:space="0" w:color="auto"/>
              <w:bottom w:val="single" w:sz="4" w:space="0" w:color="auto"/>
              <w:right w:val="single" w:sz="4" w:space="0" w:color="auto"/>
            </w:tcBorders>
          </w:tcPr>
          <w:p w:rsidR="009754BF" w:rsidRPr="00D057C3" w:rsidRDefault="007F3E53">
            <w:pPr>
              <w:jc w:val="center"/>
              <w:rPr>
                <w:sz w:val="24"/>
                <w:szCs w:val="24"/>
                <w:lang w:eastAsia="lt-LT"/>
              </w:rPr>
            </w:pPr>
            <w:r w:rsidRPr="00D057C3">
              <w:rPr>
                <w:sz w:val="24"/>
                <w:szCs w:val="24"/>
                <w:lang w:eastAsia="lt-LT"/>
              </w:rPr>
              <w:t>255</w:t>
            </w:r>
          </w:p>
        </w:tc>
        <w:tc>
          <w:tcPr>
            <w:tcW w:w="1134" w:type="dxa"/>
            <w:tcBorders>
              <w:top w:val="single" w:sz="4" w:space="0" w:color="auto"/>
              <w:left w:val="single" w:sz="4" w:space="0" w:color="auto"/>
              <w:bottom w:val="single" w:sz="4" w:space="0" w:color="auto"/>
              <w:right w:val="single" w:sz="4" w:space="0" w:color="auto"/>
            </w:tcBorders>
          </w:tcPr>
          <w:p w:rsidR="009754BF" w:rsidRPr="00D057C3" w:rsidRDefault="00BC27B4">
            <w:pPr>
              <w:jc w:val="center"/>
              <w:rPr>
                <w:sz w:val="24"/>
                <w:szCs w:val="24"/>
                <w:lang w:eastAsia="lt-LT"/>
              </w:rPr>
            </w:pPr>
            <w:r w:rsidRPr="00D057C3">
              <w:rPr>
                <w:sz w:val="24"/>
                <w:szCs w:val="24"/>
                <w:lang w:eastAsia="lt-LT"/>
              </w:rPr>
              <w:t>261</w:t>
            </w:r>
          </w:p>
        </w:tc>
        <w:tc>
          <w:tcPr>
            <w:tcW w:w="1127" w:type="dxa"/>
            <w:tcBorders>
              <w:top w:val="single" w:sz="4" w:space="0" w:color="auto"/>
              <w:left w:val="single" w:sz="4" w:space="0" w:color="auto"/>
              <w:bottom w:val="single" w:sz="4" w:space="0" w:color="auto"/>
              <w:right w:val="single" w:sz="4" w:space="0" w:color="auto"/>
            </w:tcBorders>
          </w:tcPr>
          <w:p w:rsidR="009754BF" w:rsidRPr="00D057C3" w:rsidRDefault="00FF0F90">
            <w:pPr>
              <w:jc w:val="center"/>
              <w:rPr>
                <w:sz w:val="24"/>
                <w:szCs w:val="24"/>
                <w:lang w:eastAsia="lt-LT"/>
              </w:rPr>
            </w:pPr>
            <w:r w:rsidRPr="00D057C3">
              <w:rPr>
                <w:sz w:val="24"/>
                <w:szCs w:val="24"/>
                <w:lang w:eastAsia="lt-LT"/>
              </w:rPr>
              <w:t>50</w:t>
            </w:r>
            <w:r w:rsidR="0008759D" w:rsidRPr="00D057C3">
              <w:rPr>
                <w:sz w:val="24"/>
                <w:szCs w:val="24"/>
                <w:lang w:eastAsia="lt-LT"/>
              </w:rPr>
              <w:t xml:space="preserve"> </w:t>
            </w:r>
            <w:r w:rsidRPr="00D057C3">
              <w:rPr>
                <w:sz w:val="24"/>
                <w:szCs w:val="24"/>
                <w:lang w:eastAsia="lt-LT"/>
              </w:rPr>
              <w:t>122</w:t>
            </w:r>
          </w:p>
        </w:tc>
        <w:tc>
          <w:tcPr>
            <w:tcW w:w="999" w:type="dxa"/>
            <w:tcBorders>
              <w:top w:val="single" w:sz="4" w:space="0" w:color="auto"/>
              <w:left w:val="single" w:sz="4" w:space="0" w:color="auto"/>
              <w:bottom w:val="single" w:sz="4" w:space="0" w:color="auto"/>
              <w:right w:val="single" w:sz="4" w:space="0" w:color="auto"/>
            </w:tcBorders>
          </w:tcPr>
          <w:p w:rsidR="009754BF" w:rsidRPr="00D057C3" w:rsidRDefault="004C0793">
            <w:pPr>
              <w:jc w:val="center"/>
              <w:rPr>
                <w:sz w:val="24"/>
                <w:szCs w:val="24"/>
                <w:lang w:eastAsia="lt-LT"/>
              </w:rPr>
            </w:pPr>
            <w:r w:rsidRPr="00D057C3">
              <w:rPr>
                <w:sz w:val="24"/>
                <w:szCs w:val="24"/>
                <w:lang w:eastAsia="lt-LT"/>
              </w:rPr>
              <w:t>54</w:t>
            </w:r>
            <w:r w:rsidR="0008759D" w:rsidRPr="00D057C3">
              <w:rPr>
                <w:sz w:val="24"/>
                <w:szCs w:val="24"/>
                <w:lang w:eastAsia="lt-LT"/>
              </w:rPr>
              <w:t xml:space="preserve"> </w:t>
            </w:r>
            <w:r w:rsidRPr="00D057C3">
              <w:rPr>
                <w:sz w:val="24"/>
                <w:szCs w:val="24"/>
                <w:lang w:eastAsia="lt-LT"/>
              </w:rPr>
              <w:t>326</w:t>
            </w:r>
          </w:p>
        </w:tc>
      </w:tr>
    </w:tbl>
    <w:p w:rsidR="009754BF" w:rsidRPr="00D057C3" w:rsidRDefault="009754BF" w:rsidP="009754BF">
      <w:pPr>
        <w:rPr>
          <w:sz w:val="24"/>
          <w:szCs w:val="24"/>
          <w:lang w:eastAsia="lt-LT"/>
        </w:rPr>
      </w:pPr>
    </w:p>
    <w:p w:rsidR="009754BF" w:rsidRPr="003D2E8C" w:rsidRDefault="009754BF" w:rsidP="003D2E8C">
      <w:pPr>
        <w:pStyle w:val="Sraopastraipa"/>
        <w:spacing w:after="0" w:line="240" w:lineRule="auto"/>
        <w:ind w:left="284" w:firstLine="436"/>
        <w:jc w:val="both"/>
        <w:rPr>
          <w:rFonts w:ascii="Times New Roman" w:hAnsi="Times New Roman"/>
          <w:sz w:val="24"/>
          <w:szCs w:val="24"/>
          <w:lang w:val="lt-LT"/>
        </w:rPr>
      </w:pPr>
      <w:r w:rsidRPr="00646750">
        <w:rPr>
          <w:rFonts w:ascii="Times New Roman" w:hAnsi="Times New Roman"/>
          <w:sz w:val="24"/>
          <w:szCs w:val="24"/>
          <w:lang w:val="lt-LT"/>
        </w:rPr>
        <w:t>2.2.3. ilgalaikės socialinės globos paslaugų gavėjų skaičiaus ir s</w:t>
      </w:r>
      <w:r w:rsidR="00FF0F90">
        <w:rPr>
          <w:rFonts w:ascii="Times New Roman" w:hAnsi="Times New Roman"/>
          <w:sz w:val="24"/>
          <w:szCs w:val="24"/>
          <w:lang w:val="lt-LT"/>
        </w:rPr>
        <w:t xml:space="preserve">ocialinės padėties kaita </w:t>
      </w:r>
      <w:r w:rsidR="00D057C3">
        <w:rPr>
          <w:rFonts w:ascii="Times New Roman" w:hAnsi="Times New Roman"/>
          <w:sz w:val="24"/>
          <w:szCs w:val="24"/>
          <w:lang w:val="lt-LT"/>
        </w:rPr>
        <w:br/>
      </w:r>
      <w:r w:rsidR="00FF0F90">
        <w:rPr>
          <w:rFonts w:ascii="Times New Roman" w:hAnsi="Times New Roman"/>
          <w:sz w:val="24"/>
          <w:szCs w:val="24"/>
          <w:lang w:val="lt-LT"/>
        </w:rPr>
        <w:t>2018</w:t>
      </w:r>
      <w:r w:rsidRPr="00646750">
        <w:rPr>
          <w:rFonts w:ascii="Times New Roman" w:hAnsi="Times New Roman"/>
          <w:sz w:val="24"/>
          <w:szCs w:val="24"/>
          <w:lang w:val="lt-LT"/>
        </w:rPr>
        <w:t xml:space="preserve"> m</w:t>
      </w:r>
      <w:r w:rsidR="0008759D">
        <w:rPr>
          <w:rFonts w:ascii="Times New Roman" w:hAnsi="Times New Roman"/>
          <w:sz w:val="24"/>
          <w:szCs w:val="24"/>
          <w:lang w:val="lt-LT"/>
        </w:rPr>
        <w:t>.</w:t>
      </w:r>
      <w:r w:rsidRPr="00646750">
        <w:rPr>
          <w:rFonts w:ascii="Times New Roman" w:hAnsi="Times New Roman"/>
          <w:sz w:val="24"/>
          <w:szCs w:val="24"/>
          <w:lang w:val="lt-LT"/>
        </w:rPr>
        <w:t>:</w:t>
      </w: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244"/>
        <w:gridCol w:w="1418"/>
        <w:gridCol w:w="1276"/>
      </w:tblGrid>
      <w:tr w:rsidR="009754BF" w:rsidRPr="00646750"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rsidR="009754BF" w:rsidRPr="00646750" w:rsidRDefault="009754BF">
            <w:pPr>
              <w:pStyle w:val="Antrat2"/>
              <w:spacing w:before="0" w:after="0"/>
              <w:rPr>
                <w:rFonts w:ascii="Times New Roman" w:hAnsi="Times New Roman"/>
                <w:b w:val="0"/>
                <w:i w:val="0"/>
                <w:noProof/>
                <w:sz w:val="24"/>
                <w:szCs w:val="24"/>
                <w:lang w:val="lt-LT" w:eastAsia="en-US"/>
              </w:rPr>
            </w:pPr>
            <w:r w:rsidRPr="00646750">
              <w:rPr>
                <w:rFonts w:ascii="Times New Roman" w:hAnsi="Times New Roman"/>
                <w:b w:val="0"/>
                <w:i w:val="0"/>
                <w:noProof/>
                <w:sz w:val="24"/>
                <w:szCs w:val="24"/>
                <w:lang w:val="lt-LT" w:eastAsia="en-US"/>
              </w:rPr>
              <w:t>Rodiklio pavadinimas</w:t>
            </w:r>
          </w:p>
        </w:tc>
        <w:tc>
          <w:tcPr>
            <w:tcW w:w="1418" w:type="dxa"/>
            <w:tcBorders>
              <w:top w:val="single" w:sz="4" w:space="0" w:color="auto"/>
              <w:left w:val="single" w:sz="4" w:space="0" w:color="auto"/>
              <w:bottom w:val="single" w:sz="4" w:space="0" w:color="auto"/>
              <w:right w:val="single" w:sz="4" w:space="0" w:color="auto"/>
            </w:tcBorders>
            <w:hideMark/>
          </w:tcPr>
          <w:p w:rsidR="009754BF" w:rsidRPr="00646750" w:rsidRDefault="007F3E53">
            <w:pPr>
              <w:jc w:val="center"/>
              <w:rPr>
                <w:noProof/>
                <w:sz w:val="24"/>
                <w:szCs w:val="24"/>
                <w:lang w:val="en-US" w:eastAsia="en-US"/>
              </w:rPr>
            </w:pPr>
            <w:r>
              <w:rPr>
                <w:noProof/>
                <w:sz w:val="24"/>
                <w:szCs w:val="24"/>
              </w:rPr>
              <w:t xml:space="preserve">2017 </w:t>
            </w:r>
            <w:r w:rsidR="009754BF" w:rsidRPr="00646750">
              <w:rPr>
                <w:noProof/>
                <w:sz w:val="24"/>
                <w:szCs w:val="24"/>
              </w:rPr>
              <w:t>m.</w:t>
            </w:r>
          </w:p>
        </w:tc>
        <w:tc>
          <w:tcPr>
            <w:tcW w:w="1276" w:type="dxa"/>
            <w:tcBorders>
              <w:top w:val="single" w:sz="4" w:space="0" w:color="auto"/>
              <w:left w:val="single" w:sz="4" w:space="0" w:color="auto"/>
              <w:bottom w:val="single" w:sz="4" w:space="0" w:color="auto"/>
              <w:right w:val="single" w:sz="4" w:space="0" w:color="auto"/>
            </w:tcBorders>
            <w:hideMark/>
          </w:tcPr>
          <w:p w:rsidR="009754BF" w:rsidRPr="00646750" w:rsidRDefault="007F3E53">
            <w:pPr>
              <w:jc w:val="center"/>
              <w:rPr>
                <w:noProof/>
                <w:sz w:val="24"/>
                <w:szCs w:val="24"/>
              </w:rPr>
            </w:pPr>
            <w:r>
              <w:rPr>
                <w:noProof/>
                <w:sz w:val="24"/>
                <w:szCs w:val="24"/>
              </w:rPr>
              <w:t>2018</w:t>
            </w:r>
            <w:r w:rsidR="009754BF" w:rsidRPr="00646750">
              <w:rPr>
                <w:noProof/>
                <w:sz w:val="24"/>
                <w:szCs w:val="24"/>
              </w:rPr>
              <w:t xml:space="preserve"> m.</w:t>
            </w:r>
          </w:p>
        </w:tc>
      </w:tr>
      <w:tr w:rsidR="009754BF" w:rsidRPr="00646750"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rsidR="009754BF" w:rsidRPr="00646750" w:rsidRDefault="009754BF">
            <w:pPr>
              <w:rPr>
                <w:noProof/>
                <w:sz w:val="24"/>
                <w:szCs w:val="24"/>
              </w:rPr>
            </w:pPr>
            <w:r w:rsidRPr="00646750">
              <w:rPr>
                <w:noProof/>
                <w:sz w:val="24"/>
                <w:szCs w:val="24"/>
              </w:rPr>
              <w:t>Gyventojų skaičius per metus</w:t>
            </w:r>
          </w:p>
        </w:tc>
        <w:tc>
          <w:tcPr>
            <w:tcW w:w="1418"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52</w:t>
            </w:r>
          </w:p>
        </w:tc>
        <w:tc>
          <w:tcPr>
            <w:tcW w:w="1276"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50</w:t>
            </w:r>
          </w:p>
        </w:tc>
      </w:tr>
      <w:tr w:rsidR="009754BF" w:rsidRPr="00646750"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rsidR="009754BF" w:rsidRPr="00646750" w:rsidRDefault="009754BF">
            <w:pPr>
              <w:rPr>
                <w:noProof/>
                <w:sz w:val="24"/>
                <w:szCs w:val="24"/>
              </w:rPr>
            </w:pPr>
            <w:r w:rsidRPr="00646750">
              <w:rPr>
                <w:noProof/>
                <w:sz w:val="24"/>
                <w:szCs w:val="24"/>
              </w:rPr>
              <w:t xml:space="preserve">Atvyko per metus </w:t>
            </w:r>
          </w:p>
        </w:tc>
        <w:tc>
          <w:tcPr>
            <w:tcW w:w="1418"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10</w:t>
            </w:r>
          </w:p>
        </w:tc>
        <w:tc>
          <w:tcPr>
            <w:tcW w:w="1276"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8</w:t>
            </w:r>
          </w:p>
        </w:tc>
      </w:tr>
      <w:tr w:rsidR="009754BF" w:rsidRPr="00646750" w:rsidTr="009754BF">
        <w:trPr>
          <w:cantSplit/>
          <w:trHeight w:val="274"/>
        </w:trPr>
        <w:tc>
          <w:tcPr>
            <w:tcW w:w="1276" w:type="dxa"/>
            <w:vMerge w:val="restart"/>
            <w:tcBorders>
              <w:top w:val="single" w:sz="4" w:space="0" w:color="auto"/>
              <w:left w:val="single" w:sz="4" w:space="0" w:color="auto"/>
              <w:bottom w:val="single" w:sz="4" w:space="0" w:color="auto"/>
              <w:right w:val="single" w:sz="4" w:space="0" w:color="auto"/>
            </w:tcBorders>
          </w:tcPr>
          <w:p w:rsidR="009754BF" w:rsidRPr="00646750" w:rsidRDefault="009754BF">
            <w:pPr>
              <w:jc w:val="center"/>
              <w:rPr>
                <w:noProof/>
                <w:sz w:val="24"/>
                <w:szCs w:val="24"/>
              </w:rPr>
            </w:pPr>
          </w:p>
          <w:p w:rsidR="009754BF" w:rsidRPr="00646750" w:rsidRDefault="009754BF">
            <w:pPr>
              <w:pStyle w:val="Antrat2"/>
              <w:spacing w:before="0" w:after="0"/>
              <w:rPr>
                <w:rFonts w:ascii="Times New Roman" w:hAnsi="Times New Roman"/>
                <w:b w:val="0"/>
                <w:i w:val="0"/>
                <w:noProof/>
                <w:sz w:val="24"/>
                <w:szCs w:val="24"/>
                <w:lang w:val="lt-LT" w:eastAsia="en-US"/>
              </w:rPr>
            </w:pPr>
            <w:r w:rsidRPr="00646750">
              <w:rPr>
                <w:rFonts w:ascii="Times New Roman" w:hAnsi="Times New Roman"/>
                <w:b w:val="0"/>
                <w:i w:val="0"/>
                <w:noProof/>
                <w:sz w:val="24"/>
                <w:szCs w:val="24"/>
                <w:lang w:val="lt-LT" w:eastAsia="en-US"/>
              </w:rPr>
              <w:t>Iš jų</w:t>
            </w:r>
          </w:p>
        </w:tc>
        <w:tc>
          <w:tcPr>
            <w:tcW w:w="5244"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noProof/>
                <w:sz w:val="24"/>
                <w:szCs w:val="24"/>
                <w:lang w:val="en-US" w:eastAsia="en-US"/>
              </w:rPr>
            </w:pPr>
            <w:r w:rsidRPr="00646750">
              <w:rPr>
                <w:noProof/>
                <w:sz w:val="24"/>
                <w:szCs w:val="24"/>
              </w:rPr>
              <w:t>Iš kitos globos įstaigos</w:t>
            </w:r>
          </w:p>
        </w:tc>
        <w:tc>
          <w:tcPr>
            <w:tcW w:w="1418"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2</w:t>
            </w:r>
          </w:p>
        </w:tc>
      </w:tr>
      <w:tr w:rsidR="009754BF" w:rsidRPr="00646750" w:rsidTr="009754BF">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4BF" w:rsidRPr="00646750" w:rsidRDefault="009754BF">
            <w:pPr>
              <w:rPr>
                <w:bCs/>
                <w:iCs/>
                <w:noProof/>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noProof/>
                <w:sz w:val="24"/>
                <w:szCs w:val="24"/>
              </w:rPr>
            </w:pPr>
            <w:r w:rsidRPr="00646750">
              <w:rPr>
                <w:noProof/>
                <w:sz w:val="24"/>
                <w:szCs w:val="24"/>
              </w:rPr>
              <w:t>Iš savų ar giminių, globėjų namų</w:t>
            </w:r>
          </w:p>
        </w:tc>
        <w:tc>
          <w:tcPr>
            <w:tcW w:w="1418"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2</w:t>
            </w:r>
          </w:p>
        </w:tc>
        <w:tc>
          <w:tcPr>
            <w:tcW w:w="1276"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2</w:t>
            </w:r>
          </w:p>
        </w:tc>
      </w:tr>
      <w:tr w:rsidR="009754BF" w:rsidRPr="00646750" w:rsidTr="009754BF">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4BF" w:rsidRPr="00646750" w:rsidRDefault="009754BF">
            <w:pPr>
              <w:rPr>
                <w:bCs/>
                <w:iCs/>
                <w:noProof/>
                <w:sz w:val="24"/>
                <w:szCs w:val="24"/>
                <w:lang w:eastAsia="en-US"/>
              </w:rPr>
            </w:pPr>
          </w:p>
        </w:tc>
        <w:tc>
          <w:tcPr>
            <w:tcW w:w="5244"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noProof/>
                <w:sz w:val="24"/>
                <w:szCs w:val="24"/>
              </w:rPr>
            </w:pPr>
            <w:r w:rsidRPr="00646750">
              <w:rPr>
                <w:noProof/>
                <w:sz w:val="24"/>
                <w:szCs w:val="24"/>
              </w:rPr>
              <w:t xml:space="preserve">Iš kitur </w:t>
            </w:r>
          </w:p>
        </w:tc>
        <w:tc>
          <w:tcPr>
            <w:tcW w:w="1418"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6</w:t>
            </w:r>
          </w:p>
        </w:tc>
        <w:tc>
          <w:tcPr>
            <w:tcW w:w="1276"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4</w:t>
            </w:r>
          </w:p>
        </w:tc>
      </w:tr>
      <w:tr w:rsidR="009754BF" w:rsidRPr="00646750" w:rsidTr="009754BF">
        <w:trPr>
          <w:cantSplit/>
          <w:trHeight w:val="274"/>
        </w:trPr>
        <w:tc>
          <w:tcPr>
            <w:tcW w:w="6520" w:type="dxa"/>
            <w:gridSpan w:val="2"/>
            <w:tcBorders>
              <w:top w:val="single" w:sz="4" w:space="0" w:color="auto"/>
              <w:left w:val="single" w:sz="4" w:space="0" w:color="auto"/>
              <w:bottom w:val="single" w:sz="4" w:space="0" w:color="auto"/>
              <w:right w:val="single" w:sz="4" w:space="0" w:color="auto"/>
            </w:tcBorders>
            <w:hideMark/>
          </w:tcPr>
          <w:p w:rsidR="009754BF" w:rsidRPr="00646750" w:rsidRDefault="009754BF">
            <w:pPr>
              <w:rPr>
                <w:noProof/>
                <w:sz w:val="24"/>
                <w:szCs w:val="24"/>
              </w:rPr>
            </w:pPr>
            <w:r w:rsidRPr="00646750">
              <w:rPr>
                <w:noProof/>
                <w:sz w:val="24"/>
                <w:szCs w:val="24"/>
              </w:rPr>
              <w:t>Išvyko per metus</w:t>
            </w:r>
          </w:p>
        </w:tc>
        <w:tc>
          <w:tcPr>
            <w:tcW w:w="1418"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12</w:t>
            </w:r>
          </w:p>
        </w:tc>
        <w:tc>
          <w:tcPr>
            <w:tcW w:w="1276"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8</w:t>
            </w:r>
          </w:p>
        </w:tc>
      </w:tr>
      <w:tr w:rsidR="009754BF" w:rsidRPr="00646750" w:rsidTr="009754BF">
        <w:trPr>
          <w:cantSplit/>
          <w:trHeight w:val="274"/>
        </w:trPr>
        <w:tc>
          <w:tcPr>
            <w:tcW w:w="1276" w:type="dxa"/>
            <w:vMerge w:val="restart"/>
            <w:tcBorders>
              <w:top w:val="single" w:sz="4" w:space="0" w:color="auto"/>
              <w:left w:val="single" w:sz="4" w:space="0" w:color="auto"/>
              <w:bottom w:val="single" w:sz="4" w:space="0" w:color="auto"/>
              <w:right w:val="single" w:sz="4" w:space="0" w:color="auto"/>
            </w:tcBorders>
          </w:tcPr>
          <w:p w:rsidR="009754BF" w:rsidRPr="00646750" w:rsidRDefault="009754BF">
            <w:pPr>
              <w:jc w:val="center"/>
              <w:rPr>
                <w:noProof/>
                <w:sz w:val="24"/>
                <w:szCs w:val="24"/>
              </w:rPr>
            </w:pPr>
          </w:p>
          <w:p w:rsidR="009754BF" w:rsidRPr="00646750" w:rsidRDefault="009754BF">
            <w:pPr>
              <w:rPr>
                <w:noProof/>
                <w:sz w:val="24"/>
                <w:szCs w:val="24"/>
              </w:rPr>
            </w:pPr>
            <w:r w:rsidRPr="00646750">
              <w:rPr>
                <w:noProof/>
                <w:sz w:val="24"/>
                <w:szCs w:val="24"/>
              </w:rPr>
              <w:t xml:space="preserve">Iš jų </w:t>
            </w:r>
          </w:p>
        </w:tc>
        <w:tc>
          <w:tcPr>
            <w:tcW w:w="5244"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noProof/>
                <w:sz w:val="24"/>
                <w:szCs w:val="24"/>
              </w:rPr>
            </w:pPr>
            <w:r w:rsidRPr="00646750">
              <w:rPr>
                <w:noProof/>
                <w:sz w:val="24"/>
                <w:szCs w:val="24"/>
              </w:rPr>
              <w:t>Į kitą globos įstaigą</w:t>
            </w:r>
          </w:p>
        </w:tc>
        <w:tc>
          <w:tcPr>
            <w:tcW w:w="1418"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3</w:t>
            </w:r>
          </w:p>
        </w:tc>
        <w:tc>
          <w:tcPr>
            <w:tcW w:w="1276"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w:t>
            </w:r>
          </w:p>
        </w:tc>
      </w:tr>
      <w:tr w:rsidR="009754BF" w:rsidRPr="00646750" w:rsidTr="009754BF">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4BF" w:rsidRPr="00646750" w:rsidRDefault="009754BF">
            <w:pPr>
              <w:rPr>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noProof/>
                <w:sz w:val="24"/>
                <w:szCs w:val="24"/>
              </w:rPr>
            </w:pPr>
            <w:r w:rsidRPr="00646750">
              <w:rPr>
                <w:noProof/>
                <w:sz w:val="24"/>
                <w:szCs w:val="24"/>
              </w:rPr>
              <w:t>Nuolat gyventi į namus, pas gimines ar globėjus</w:t>
            </w:r>
          </w:p>
        </w:tc>
        <w:tc>
          <w:tcPr>
            <w:tcW w:w="1418"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w:t>
            </w:r>
          </w:p>
        </w:tc>
        <w:tc>
          <w:tcPr>
            <w:tcW w:w="1276"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w:t>
            </w:r>
          </w:p>
        </w:tc>
      </w:tr>
      <w:tr w:rsidR="009754BF" w:rsidRPr="00646750" w:rsidTr="009754BF">
        <w:trPr>
          <w:cantSplit/>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4BF" w:rsidRPr="00646750" w:rsidRDefault="009754BF">
            <w:pPr>
              <w:rPr>
                <w:noProof/>
                <w:sz w:val="24"/>
                <w:szCs w:val="24"/>
                <w:lang w:val="en-US" w:eastAsia="en-US"/>
              </w:rPr>
            </w:pPr>
          </w:p>
        </w:tc>
        <w:tc>
          <w:tcPr>
            <w:tcW w:w="5244"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noProof/>
                <w:sz w:val="24"/>
                <w:szCs w:val="24"/>
              </w:rPr>
            </w:pPr>
            <w:r w:rsidRPr="00646750">
              <w:rPr>
                <w:noProof/>
                <w:sz w:val="24"/>
                <w:szCs w:val="24"/>
              </w:rPr>
              <w:t>Mirė</w:t>
            </w:r>
          </w:p>
        </w:tc>
        <w:tc>
          <w:tcPr>
            <w:tcW w:w="1418"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9</w:t>
            </w:r>
          </w:p>
        </w:tc>
        <w:tc>
          <w:tcPr>
            <w:tcW w:w="1276"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noProof/>
                <w:sz w:val="24"/>
                <w:szCs w:val="24"/>
              </w:rPr>
            </w:pPr>
            <w:r>
              <w:rPr>
                <w:noProof/>
                <w:sz w:val="24"/>
                <w:szCs w:val="24"/>
              </w:rPr>
              <w:t>8</w:t>
            </w:r>
          </w:p>
        </w:tc>
      </w:tr>
    </w:tbl>
    <w:p w:rsidR="003D2E8C" w:rsidRDefault="003D2E8C" w:rsidP="00D057C3">
      <w:pPr>
        <w:rPr>
          <w:sz w:val="24"/>
          <w:szCs w:val="24"/>
        </w:rPr>
      </w:pPr>
    </w:p>
    <w:p w:rsidR="009754BF" w:rsidRPr="00646750" w:rsidRDefault="009754BF" w:rsidP="009754BF">
      <w:pPr>
        <w:ind w:firstLine="567"/>
        <w:rPr>
          <w:sz w:val="24"/>
          <w:szCs w:val="24"/>
        </w:rPr>
      </w:pPr>
      <w:r w:rsidRPr="00646750">
        <w:rPr>
          <w:sz w:val="24"/>
          <w:szCs w:val="24"/>
        </w:rPr>
        <w:t>2.2.4. gyventojų pasiskirstymas pagal amžiaus grupes: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992"/>
        <w:gridCol w:w="993"/>
        <w:gridCol w:w="992"/>
        <w:gridCol w:w="992"/>
        <w:gridCol w:w="992"/>
        <w:gridCol w:w="993"/>
        <w:gridCol w:w="1134"/>
      </w:tblGrid>
      <w:tr w:rsidR="009754BF" w:rsidRPr="00646750" w:rsidTr="009754BF">
        <w:tc>
          <w:tcPr>
            <w:tcW w:w="2126"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lang w:val="en-US"/>
              </w:rPr>
            </w:pPr>
            <w:r w:rsidRPr="00646750">
              <w:rPr>
                <w:sz w:val="24"/>
                <w:szCs w:val="24"/>
              </w:rPr>
              <w:t>Amžius metais</w:t>
            </w:r>
          </w:p>
        </w:tc>
        <w:tc>
          <w:tcPr>
            <w:tcW w:w="992"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iki 30</w:t>
            </w:r>
          </w:p>
        </w:tc>
        <w:tc>
          <w:tcPr>
            <w:tcW w:w="993"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30–49</w:t>
            </w:r>
          </w:p>
        </w:tc>
        <w:tc>
          <w:tcPr>
            <w:tcW w:w="992"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50–59</w:t>
            </w:r>
          </w:p>
        </w:tc>
        <w:tc>
          <w:tcPr>
            <w:tcW w:w="992"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60–69</w:t>
            </w:r>
          </w:p>
        </w:tc>
        <w:tc>
          <w:tcPr>
            <w:tcW w:w="992"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70–79</w:t>
            </w:r>
          </w:p>
        </w:tc>
        <w:tc>
          <w:tcPr>
            <w:tcW w:w="993"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80–75</w:t>
            </w:r>
          </w:p>
        </w:tc>
        <w:tc>
          <w:tcPr>
            <w:tcW w:w="1134" w:type="dxa"/>
            <w:tcBorders>
              <w:top w:val="single" w:sz="4" w:space="0" w:color="auto"/>
              <w:left w:val="single" w:sz="4" w:space="0" w:color="auto"/>
              <w:bottom w:val="single" w:sz="4" w:space="0" w:color="auto"/>
              <w:right w:val="single" w:sz="4" w:space="0" w:color="auto"/>
            </w:tcBorders>
            <w:hideMark/>
          </w:tcPr>
          <w:p w:rsidR="009754BF" w:rsidRPr="00646750" w:rsidRDefault="009754BF">
            <w:pPr>
              <w:jc w:val="center"/>
              <w:rPr>
                <w:sz w:val="24"/>
                <w:szCs w:val="24"/>
              </w:rPr>
            </w:pPr>
            <w:r w:rsidRPr="00646750">
              <w:rPr>
                <w:sz w:val="24"/>
                <w:szCs w:val="24"/>
              </w:rPr>
              <w:t>85 ir vyr.</w:t>
            </w:r>
          </w:p>
        </w:tc>
      </w:tr>
      <w:tr w:rsidR="009754BF" w:rsidRPr="00646750" w:rsidTr="009754BF">
        <w:trPr>
          <w:trHeight w:val="399"/>
        </w:trPr>
        <w:tc>
          <w:tcPr>
            <w:tcW w:w="2126" w:type="dxa"/>
            <w:tcBorders>
              <w:top w:val="single" w:sz="4" w:space="0" w:color="auto"/>
              <w:left w:val="single" w:sz="4" w:space="0" w:color="auto"/>
              <w:bottom w:val="single" w:sz="4" w:space="0" w:color="auto"/>
              <w:right w:val="single" w:sz="4" w:space="0" w:color="auto"/>
            </w:tcBorders>
            <w:hideMark/>
          </w:tcPr>
          <w:p w:rsidR="009754BF" w:rsidRPr="00646750" w:rsidRDefault="009754BF">
            <w:pPr>
              <w:rPr>
                <w:sz w:val="24"/>
                <w:szCs w:val="24"/>
              </w:rPr>
            </w:pPr>
            <w:r w:rsidRPr="00646750">
              <w:rPr>
                <w:sz w:val="24"/>
                <w:szCs w:val="24"/>
              </w:rPr>
              <w:lastRenderedPageBreak/>
              <w:t>Gyventojų skaičius</w:t>
            </w:r>
          </w:p>
        </w:tc>
        <w:tc>
          <w:tcPr>
            <w:tcW w:w="992"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rPr>
            </w:pPr>
            <w:r>
              <w:rPr>
                <w:sz w:val="24"/>
                <w:szCs w:val="24"/>
              </w:rPr>
              <w:t>-</w:t>
            </w:r>
          </w:p>
        </w:tc>
        <w:tc>
          <w:tcPr>
            <w:tcW w:w="993"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rPr>
            </w:pPr>
            <w:r>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rPr>
            </w:pPr>
            <w:r>
              <w:rPr>
                <w:sz w:val="24"/>
                <w:szCs w:val="24"/>
              </w:rPr>
              <w:t>2</w:t>
            </w:r>
          </w:p>
        </w:tc>
        <w:tc>
          <w:tcPr>
            <w:tcW w:w="992"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rPr>
            </w:pPr>
            <w:r>
              <w:rPr>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rPr>
            </w:pPr>
            <w:r>
              <w:rPr>
                <w:sz w:val="24"/>
                <w:szCs w:val="24"/>
              </w:rPr>
              <w:t>21</w:t>
            </w:r>
          </w:p>
        </w:tc>
        <w:tc>
          <w:tcPr>
            <w:tcW w:w="993"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rPr>
            </w:pPr>
            <w:r>
              <w:rPr>
                <w:sz w:val="24"/>
                <w:szCs w:val="24"/>
              </w:rPr>
              <w:t>6</w:t>
            </w:r>
          </w:p>
        </w:tc>
        <w:tc>
          <w:tcPr>
            <w:tcW w:w="1134" w:type="dxa"/>
            <w:tcBorders>
              <w:top w:val="single" w:sz="4" w:space="0" w:color="auto"/>
              <w:left w:val="single" w:sz="4" w:space="0" w:color="auto"/>
              <w:bottom w:val="single" w:sz="4" w:space="0" w:color="auto"/>
              <w:right w:val="single" w:sz="4" w:space="0" w:color="auto"/>
            </w:tcBorders>
          </w:tcPr>
          <w:p w:rsidR="009754BF" w:rsidRPr="00646750" w:rsidRDefault="007F3E53">
            <w:pPr>
              <w:jc w:val="center"/>
              <w:rPr>
                <w:sz w:val="24"/>
                <w:szCs w:val="24"/>
              </w:rPr>
            </w:pPr>
            <w:r>
              <w:rPr>
                <w:sz w:val="24"/>
                <w:szCs w:val="24"/>
              </w:rPr>
              <w:t>14</w:t>
            </w:r>
          </w:p>
        </w:tc>
      </w:tr>
    </w:tbl>
    <w:p w:rsidR="009754BF" w:rsidRPr="00F97BD6" w:rsidRDefault="009754BF" w:rsidP="009754BF">
      <w:pPr>
        <w:ind w:firstLine="567"/>
        <w:rPr>
          <w:rFonts w:eastAsia="Calibri"/>
          <w:sz w:val="24"/>
          <w:szCs w:val="24"/>
          <w:lang w:eastAsia="en-US"/>
        </w:rPr>
      </w:pPr>
    </w:p>
    <w:p w:rsidR="009754BF" w:rsidRDefault="009754BF" w:rsidP="009754BF">
      <w:pPr>
        <w:ind w:firstLine="567"/>
        <w:jc w:val="center"/>
        <w:rPr>
          <w:b/>
          <w:sz w:val="24"/>
          <w:szCs w:val="24"/>
        </w:rPr>
      </w:pPr>
      <w:r w:rsidRPr="00646750">
        <w:rPr>
          <w:b/>
          <w:sz w:val="24"/>
          <w:szCs w:val="24"/>
        </w:rPr>
        <w:t>III. VYKDYTI PROJEKTAI</w:t>
      </w:r>
    </w:p>
    <w:p w:rsidR="006141B2" w:rsidRPr="00D057C3" w:rsidRDefault="006141B2" w:rsidP="009754BF">
      <w:pPr>
        <w:ind w:firstLine="567"/>
        <w:jc w:val="center"/>
        <w:rPr>
          <w:sz w:val="24"/>
          <w:szCs w:val="24"/>
        </w:rPr>
      </w:pPr>
    </w:p>
    <w:p w:rsidR="003D2E8C" w:rsidRDefault="003D2E8C" w:rsidP="00D057C3">
      <w:pPr>
        <w:autoSpaceDE w:val="0"/>
        <w:autoSpaceDN w:val="0"/>
        <w:adjustRightInd w:val="0"/>
        <w:ind w:firstLine="567"/>
        <w:jc w:val="both"/>
        <w:rPr>
          <w:sz w:val="24"/>
          <w:szCs w:val="24"/>
          <w:lang w:eastAsia="lt-LT"/>
        </w:rPr>
      </w:pPr>
      <w:r w:rsidRPr="00940536">
        <w:rPr>
          <w:sz w:val="24"/>
          <w:szCs w:val="24"/>
        </w:rPr>
        <w:t>3.1.</w:t>
      </w:r>
      <w:r>
        <w:rPr>
          <w:sz w:val="24"/>
          <w:szCs w:val="24"/>
        </w:rPr>
        <w:t xml:space="preserve"> Iš Europos Sąjungos </w:t>
      </w:r>
      <w:r w:rsidRPr="00A45577">
        <w:rPr>
          <w:sz w:val="24"/>
          <w:szCs w:val="24"/>
        </w:rPr>
        <w:t>struktū</w:t>
      </w:r>
      <w:r w:rsidRPr="00A45577">
        <w:rPr>
          <w:sz w:val="24"/>
          <w:szCs w:val="24"/>
          <w:lang w:eastAsia="lt-LT"/>
        </w:rPr>
        <w:t>rinių fondų lėšų</w:t>
      </w:r>
      <w:r>
        <w:rPr>
          <w:sz w:val="24"/>
          <w:szCs w:val="24"/>
          <w:lang w:eastAsia="lt-LT"/>
        </w:rPr>
        <w:t xml:space="preserve"> bendrai finansuojamas projektas Nr</w:t>
      </w:r>
      <w:r w:rsidRPr="00A45577">
        <w:rPr>
          <w:sz w:val="24"/>
          <w:szCs w:val="24"/>
          <w:lang w:eastAsia="lt-LT"/>
        </w:rPr>
        <w:t>. 08.4.1-ESFA-V-418-04-0009</w:t>
      </w:r>
      <w:r>
        <w:rPr>
          <w:sz w:val="24"/>
          <w:szCs w:val="24"/>
          <w:lang w:eastAsia="lt-LT"/>
        </w:rPr>
        <w:t xml:space="preserve"> „Integrali pagalba į namus Panevėžio rajone</w:t>
      </w:r>
      <w:r w:rsidR="0008759D">
        <w:rPr>
          <w:sz w:val="24"/>
          <w:szCs w:val="24"/>
          <w:lang w:eastAsia="lt-LT"/>
        </w:rPr>
        <w:t>“</w:t>
      </w:r>
      <w:r>
        <w:rPr>
          <w:sz w:val="24"/>
          <w:szCs w:val="24"/>
          <w:lang w:eastAsia="lt-LT"/>
        </w:rPr>
        <w:t>.</w:t>
      </w:r>
    </w:p>
    <w:p w:rsidR="003D2E8C" w:rsidRDefault="003D2E8C" w:rsidP="00D057C3">
      <w:pPr>
        <w:autoSpaceDE w:val="0"/>
        <w:autoSpaceDN w:val="0"/>
        <w:adjustRightInd w:val="0"/>
        <w:ind w:firstLine="567"/>
        <w:jc w:val="both"/>
        <w:rPr>
          <w:sz w:val="24"/>
          <w:szCs w:val="24"/>
          <w:lang w:eastAsia="lt-LT"/>
        </w:rPr>
      </w:pPr>
      <w:r>
        <w:rPr>
          <w:sz w:val="24"/>
          <w:szCs w:val="24"/>
          <w:lang w:eastAsia="lt-LT"/>
        </w:rPr>
        <w:t xml:space="preserve">3.2. </w:t>
      </w:r>
      <w:r>
        <w:rPr>
          <w:sz w:val="24"/>
          <w:szCs w:val="24"/>
        </w:rPr>
        <w:t xml:space="preserve">Iš Europos Sąjungos </w:t>
      </w:r>
      <w:r w:rsidRPr="00A45577">
        <w:rPr>
          <w:sz w:val="24"/>
          <w:szCs w:val="24"/>
        </w:rPr>
        <w:t>struktū</w:t>
      </w:r>
      <w:r w:rsidRPr="00A45577">
        <w:rPr>
          <w:sz w:val="24"/>
          <w:szCs w:val="24"/>
          <w:lang w:eastAsia="lt-LT"/>
        </w:rPr>
        <w:t>rinių fondų lėšų</w:t>
      </w:r>
      <w:r>
        <w:rPr>
          <w:sz w:val="24"/>
          <w:szCs w:val="24"/>
          <w:lang w:eastAsia="lt-LT"/>
        </w:rPr>
        <w:t xml:space="preserve"> bendrai finansuojamas projektas Nr.08.1.1-CPVA-R-407-51-0004 „Socialinių paslaugų infrastruktūros plėtra Panevėžio rajono savivaldybėje</w:t>
      </w:r>
      <w:r w:rsidR="0008759D">
        <w:rPr>
          <w:sz w:val="24"/>
          <w:szCs w:val="24"/>
          <w:lang w:eastAsia="lt-LT"/>
        </w:rPr>
        <w:t>“</w:t>
      </w:r>
      <w:r>
        <w:rPr>
          <w:sz w:val="24"/>
          <w:szCs w:val="24"/>
          <w:lang w:eastAsia="lt-LT"/>
        </w:rPr>
        <w:t xml:space="preserve">. </w:t>
      </w:r>
    </w:p>
    <w:p w:rsidR="003D2E8C" w:rsidRPr="00CF62F4" w:rsidRDefault="00373A71" w:rsidP="0008759D">
      <w:pPr>
        <w:ind w:firstLine="567"/>
        <w:jc w:val="both"/>
        <w:rPr>
          <w:sz w:val="24"/>
          <w:szCs w:val="24"/>
        </w:rPr>
      </w:pPr>
      <w:r>
        <w:rPr>
          <w:sz w:val="24"/>
          <w:szCs w:val="24"/>
        </w:rPr>
        <w:t>3.3</w:t>
      </w:r>
      <w:r w:rsidR="003D2E8C">
        <w:rPr>
          <w:sz w:val="24"/>
          <w:szCs w:val="24"/>
        </w:rPr>
        <w:t>. Panevėžio rajono</w:t>
      </w:r>
      <w:r w:rsidR="003D2E8C" w:rsidRPr="00CF62F4">
        <w:rPr>
          <w:sz w:val="24"/>
          <w:szCs w:val="24"/>
        </w:rPr>
        <w:t xml:space="preserve"> Vaikų vasaros užimtumo ir poilsio </w:t>
      </w:r>
      <w:r>
        <w:rPr>
          <w:sz w:val="24"/>
          <w:szCs w:val="24"/>
        </w:rPr>
        <w:t>programos</w:t>
      </w:r>
      <w:r w:rsidR="003D2E8C" w:rsidRPr="00CF62F4">
        <w:rPr>
          <w:sz w:val="24"/>
          <w:szCs w:val="24"/>
        </w:rPr>
        <w:t xml:space="preserve"> projektas „</w:t>
      </w:r>
      <w:r>
        <w:rPr>
          <w:sz w:val="24"/>
          <w:szCs w:val="24"/>
        </w:rPr>
        <w:t xml:space="preserve">Sportuokime – keliaukime </w:t>
      </w:r>
      <w:r w:rsidR="006141B2">
        <w:rPr>
          <w:sz w:val="24"/>
          <w:szCs w:val="24"/>
        </w:rPr>
        <w:t>–</w:t>
      </w:r>
      <w:r>
        <w:rPr>
          <w:sz w:val="24"/>
          <w:szCs w:val="24"/>
        </w:rPr>
        <w:t xml:space="preserve"> pažinkime</w:t>
      </w:r>
      <w:r w:rsidR="0008759D">
        <w:rPr>
          <w:sz w:val="24"/>
          <w:szCs w:val="24"/>
        </w:rPr>
        <w:t>“</w:t>
      </w:r>
      <w:r w:rsidR="003D2E8C" w:rsidRPr="00CF62F4">
        <w:rPr>
          <w:sz w:val="24"/>
          <w:szCs w:val="24"/>
        </w:rPr>
        <w:t>.</w:t>
      </w:r>
    </w:p>
    <w:p w:rsidR="009754BF" w:rsidRPr="00F97BD6" w:rsidRDefault="009754BF" w:rsidP="003D2E8C">
      <w:pPr>
        <w:rPr>
          <w:sz w:val="24"/>
          <w:szCs w:val="24"/>
        </w:rPr>
      </w:pPr>
    </w:p>
    <w:p w:rsidR="009754BF" w:rsidRPr="00646750" w:rsidRDefault="009754BF" w:rsidP="009754BF">
      <w:pPr>
        <w:ind w:firstLine="567"/>
        <w:jc w:val="center"/>
        <w:rPr>
          <w:sz w:val="24"/>
          <w:szCs w:val="24"/>
          <w:lang w:val="en-US"/>
        </w:rPr>
      </w:pPr>
      <w:r w:rsidRPr="00646750">
        <w:rPr>
          <w:b/>
          <w:sz w:val="24"/>
          <w:szCs w:val="24"/>
        </w:rPr>
        <w:t>IV. PAGRINDINIAI FINANSINIAI RODIKLIAI</w:t>
      </w:r>
    </w:p>
    <w:p w:rsidR="009754BF" w:rsidRPr="00F97BD6" w:rsidRDefault="009754BF" w:rsidP="009754BF">
      <w:pPr>
        <w:ind w:firstLine="900"/>
        <w:jc w:val="both"/>
        <w:rPr>
          <w:sz w:val="24"/>
          <w:szCs w:val="24"/>
        </w:rPr>
      </w:pPr>
    </w:p>
    <w:p w:rsidR="009754BF" w:rsidRPr="00646750" w:rsidRDefault="009754BF" w:rsidP="009754BF">
      <w:pPr>
        <w:ind w:firstLine="567"/>
        <w:jc w:val="both"/>
        <w:rPr>
          <w:sz w:val="24"/>
          <w:szCs w:val="24"/>
        </w:rPr>
      </w:pPr>
      <w:r w:rsidRPr="00646750">
        <w:rPr>
          <w:sz w:val="24"/>
          <w:szCs w:val="24"/>
        </w:rPr>
        <w:t>4.1. Darbuotojų darbo užmokestis:</w:t>
      </w:r>
    </w:p>
    <w:tbl>
      <w:tblPr>
        <w:tblW w:w="0" w:type="auto"/>
        <w:tblInd w:w="392" w:type="dxa"/>
        <w:tblLayout w:type="fixed"/>
        <w:tblLook w:val="04A0" w:firstRow="1" w:lastRow="0" w:firstColumn="1" w:lastColumn="0" w:noHBand="0" w:noVBand="1"/>
      </w:tblPr>
      <w:tblGrid>
        <w:gridCol w:w="7513"/>
        <w:gridCol w:w="1701"/>
      </w:tblGrid>
      <w:tr w:rsidR="009754BF" w:rsidRPr="00646750" w:rsidTr="009754BF">
        <w:trPr>
          <w:trHeight w:val="303"/>
        </w:trPr>
        <w:tc>
          <w:tcPr>
            <w:tcW w:w="7513" w:type="dxa"/>
            <w:tcBorders>
              <w:top w:val="single" w:sz="4" w:space="0" w:color="00000A"/>
              <w:left w:val="single" w:sz="4" w:space="0" w:color="00000A"/>
              <w:bottom w:val="single" w:sz="4" w:space="0" w:color="00000A"/>
              <w:right w:val="nil"/>
            </w:tcBorders>
            <w:hideMark/>
          </w:tcPr>
          <w:p w:rsidR="009754BF" w:rsidRPr="00646750" w:rsidRDefault="009754BF">
            <w:pPr>
              <w:jc w:val="both"/>
              <w:rPr>
                <w:sz w:val="24"/>
                <w:szCs w:val="24"/>
              </w:rPr>
            </w:pPr>
            <w:r w:rsidRPr="00646750">
              <w:rPr>
                <w:sz w:val="24"/>
                <w:szCs w:val="24"/>
              </w:rPr>
              <w:t>Dar</w:t>
            </w:r>
            <w:r w:rsidR="00965DCF">
              <w:rPr>
                <w:sz w:val="24"/>
                <w:szCs w:val="24"/>
              </w:rPr>
              <w:t>buotojų vidutinis mėnesinis 2018</w:t>
            </w:r>
            <w:r w:rsidRPr="00646750">
              <w:rPr>
                <w:sz w:val="24"/>
                <w:szCs w:val="24"/>
              </w:rPr>
              <w:t xml:space="preserve"> metų darbo užmokestis:</w:t>
            </w:r>
          </w:p>
        </w:tc>
        <w:tc>
          <w:tcPr>
            <w:tcW w:w="1701" w:type="dxa"/>
            <w:tcBorders>
              <w:top w:val="single" w:sz="4" w:space="0" w:color="00000A"/>
              <w:left w:val="single" w:sz="4" w:space="0" w:color="00000A"/>
              <w:bottom w:val="single" w:sz="4" w:space="0" w:color="00000A"/>
              <w:right w:val="single" w:sz="4" w:space="0" w:color="00000A"/>
            </w:tcBorders>
            <w:vAlign w:val="center"/>
            <w:hideMark/>
          </w:tcPr>
          <w:p w:rsidR="009754BF" w:rsidRPr="00646750" w:rsidRDefault="009754BF">
            <w:pPr>
              <w:jc w:val="center"/>
              <w:rPr>
                <w:sz w:val="24"/>
                <w:szCs w:val="24"/>
              </w:rPr>
            </w:pPr>
            <w:r w:rsidRPr="00646750">
              <w:rPr>
                <w:sz w:val="24"/>
                <w:szCs w:val="24"/>
              </w:rPr>
              <w:t>Eur</w:t>
            </w:r>
          </w:p>
        </w:tc>
      </w:tr>
      <w:tr w:rsidR="009754BF" w:rsidRPr="00646750" w:rsidTr="009754BF">
        <w:tc>
          <w:tcPr>
            <w:tcW w:w="7513" w:type="dxa"/>
            <w:tcBorders>
              <w:top w:val="single" w:sz="4" w:space="0" w:color="00000A"/>
              <w:left w:val="single" w:sz="4" w:space="0" w:color="00000A"/>
              <w:bottom w:val="single" w:sz="4" w:space="0" w:color="00000A"/>
              <w:right w:val="nil"/>
            </w:tcBorders>
            <w:hideMark/>
          </w:tcPr>
          <w:p w:rsidR="009754BF" w:rsidRPr="00646750" w:rsidRDefault="009754BF">
            <w:pPr>
              <w:jc w:val="both"/>
              <w:rPr>
                <w:sz w:val="24"/>
                <w:szCs w:val="24"/>
              </w:rPr>
            </w:pPr>
            <w:r w:rsidRPr="00646750">
              <w:rPr>
                <w:sz w:val="24"/>
                <w:szCs w:val="24"/>
              </w:rPr>
              <w:t xml:space="preserve">Įstaigos vadovas, padalinių vadovai </w:t>
            </w:r>
          </w:p>
        </w:tc>
        <w:tc>
          <w:tcPr>
            <w:tcW w:w="1701" w:type="dxa"/>
            <w:tcBorders>
              <w:top w:val="single" w:sz="4" w:space="0" w:color="00000A"/>
              <w:left w:val="single" w:sz="4" w:space="0" w:color="00000A"/>
              <w:bottom w:val="single" w:sz="4" w:space="0" w:color="00000A"/>
              <w:right w:val="single" w:sz="4" w:space="0" w:color="00000A"/>
            </w:tcBorders>
            <w:vAlign w:val="center"/>
          </w:tcPr>
          <w:p w:rsidR="009754BF" w:rsidRPr="00646750" w:rsidRDefault="00965DCF">
            <w:pPr>
              <w:jc w:val="center"/>
              <w:rPr>
                <w:sz w:val="24"/>
                <w:szCs w:val="24"/>
              </w:rPr>
            </w:pPr>
            <w:r>
              <w:rPr>
                <w:sz w:val="24"/>
                <w:szCs w:val="24"/>
              </w:rPr>
              <w:t>896</w:t>
            </w:r>
          </w:p>
        </w:tc>
      </w:tr>
      <w:tr w:rsidR="009754BF" w:rsidRPr="00646750" w:rsidTr="009754BF">
        <w:tc>
          <w:tcPr>
            <w:tcW w:w="7513" w:type="dxa"/>
            <w:tcBorders>
              <w:top w:val="single" w:sz="4" w:space="0" w:color="00000A"/>
              <w:left w:val="single" w:sz="4" w:space="0" w:color="00000A"/>
              <w:bottom w:val="single" w:sz="4" w:space="0" w:color="00000A"/>
              <w:right w:val="nil"/>
            </w:tcBorders>
            <w:hideMark/>
          </w:tcPr>
          <w:p w:rsidR="009754BF" w:rsidRPr="00646750" w:rsidRDefault="009754BF">
            <w:pPr>
              <w:jc w:val="both"/>
              <w:rPr>
                <w:sz w:val="24"/>
                <w:szCs w:val="24"/>
              </w:rPr>
            </w:pPr>
            <w:r w:rsidRPr="00646750">
              <w:rPr>
                <w:sz w:val="24"/>
                <w:szCs w:val="24"/>
              </w:rPr>
              <w:t>Buhalteriai, sekretorė-raštvedė</w:t>
            </w:r>
          </w:p>
        </w:tc>
        <w:tc>
          <w:tcPr>
            <w:tcW w:w="1701" w:type="dxa"/>
            <w:tcBorders>
              <w:top w:val="single" w:sz="4" w:space="0" w:color="00000A"/>
              <w:left w:val="single" w:sz="4" w:space="0" w:color="00000A"/>
              <w:bottom w:val="single" w:sz="4" w:space="0" w:color="00000A"/>
              <w:right w:val="single" w:sz="4" w:space="0" w:color="00000A"/>
            </w:tcBorders>
            <w:vAlign w:val="center"/>
          </w:tcPr>
          <w:p w:rsidR="009754BF" w:rsidRPr="00646750" w:rsidRDefault="00965DCF">
            <w:pPr>
              <w:jc w:val="center"/>
              <w:rPr>
                <w:sz w:val="24"/>
                <w:szCs w:val="24"/>
              </w:rPr>
            </w:pPr>
            <w:r>
              <w:rPr>
                <w:sz w:val="24"/>
                <w:szCs w:val="24"/>
              </w:rPr>
              <w:t>741</w:t>
            </w:r>
          </w:p>
        </w:tc>
      </w:tr>
      <w:tr w:rsidR="009754BF" w:rsidRPr="00646750" w:rsidTr="009754BF">
        <w:tc>
          <w:tcPr>
            <w:tcW w:w="7513" w:type="dxa"/>
            <w:tcBorders>
              <w:top w:val="single" w:sz="4" w:space="0" w:color="00000A"/>
              <w:left w:val="single" w:sz="4" w:space="0" w:color="00000A"/>
              <w:bottom w:val="single" w:sz="4" w:space="0" w:color="00000A"/>
              <w:right w:val="nil"/>
            </w:tcBorders>
            <w:hideMark/>
          </w:tcPr>
          <w:p w:rsidR="009754BF" w:rsidRPr="00646750" w:rsidRDefault="009754BF">
            <w:pPr>
              <w:jc w:val="both"/>
              <w:rPr>
                <w:sz w:val="24"/>
                <w:szCs w:val="24"/>
              </w:rPr>
            </w:pPr>
            <w:r w:rsidRPr="00646750">
              <w:rPr>
                <w:sz w:val="24"/>
                <w:szCs w:val="24"/>
              </w:rPr>
              <w:t>Socialiniai darbuotojai</w:t>
            </w:r>
          </w:p>
        </w:tc>
        <w:tc>
          <w:tcPr>
            <w:tcW w:w="1701" w:type="dxa"/>
            <w:tcBorders>
              <w:top w:val="single" w:sz="4" w:space="0" w:color="00000A"/>
              <w:left w:val="single" w:sz="4" w:space="0" w:color="00000A"/>
              <w:bottom w:val="single" w:sz="4" w:space="0" w:color="00000A"/>
              <w:right w:val="single" w:sz="4" w:space="0" w:color="00000A"/>
            </w:tcBorders>
            <w:vAlign w:val="center"/>
          </w:tcPr>
          <w:p w:rsidR="009754BF" w:rsidRPr="00646750" w:rsidRDefault="00965DCF">
            <w:pPr>
              <w:jc w:val="center"/>
              <w:rPr>
                <w:sz w:val="24"/>
                <w:szCs w:val="24"/>
              </w:rPr>
            </w:pPr>
            <w:r>
              <w:rPr>
                <w:sz w:val="24"/>
                <w:szCs w:val="24"/>
              </w:rPr>
              <w:t>776</w:t>
            </w:r>
          </w:p>
        </w:tc>
      </w:tr>
      <w:tr w:rsidR="009754BF" w:rsidRPr="00646750" w:rsidTr="009754BF">
        <w:tc>
          <w:tcPr>
            <w:tcW w:w="7513" w:type="dxa"/>
            <w:tcBorders>
              <w:top w:val="single" w:sz="4" w:space="0" w:color="00000A"/>
              <w:left w:val="single" w:sz="4" w:space="0" w:color="00000A"/>
              <w:bottom w:val="single" w:sz="4" w:space="0" w:color="00000A"/>
              <w:right w:val="nil"/>
            </w:tcBorders>
            <w:hideMark/>
          </w:tcPr>
          <w:p w:rsidR="009754BF" w:rsidRPr="00646750" w:rsidRDefault="009754BF">
            <w:pPr>
              <w:jc w:val="both"/>
              <w:rPr>
                <w:sz w:val="24"/>
                <w:szCs w:val="24"/>
              </w:rPr>
            </w:pPr>
            <w:r w:rsidRPr="00646750">
              <w:rPr>
                <w:sz w:val="24"/>
                <w:szCs w:val="24"/>
              </w:rPr>
              <w:t>Individualios priežiūros personalas</w:t>
            </w:r>
          </w:p>
        </w:tc>
        <w:tc>
          <w:tcPr>
            <w:tcW w:w="1701" w:type="dxa"/>
            <w:tcBorders>
              <w:top w:val="single" w:sz="4" w:space="0" w:color="00000A"/>
              <w:left w:val="single" w:sz="4" w:space="0" w:color="00000A"/>
              <w:bottom w:val="single" w:sz="4" w:space="0" w:color="00000A"/>
              <w:right w:val="single" w:sz="4" w:space="0" w:color="00000A"/>
            </w:tcBorders>
            <w:vAlign w:val="center"/>
          </w:tcPr>
          <w:p w:rsidR="009754BF" w:rsidRPr="00646750" w:rsidRDefault="00965DCF">
            <w:pPr>
              <w:jc w:val="center"/>
              <w:rPr>
                <w:sz w:val="24"/>
                <w:szCs w:val="24"/>
              </w:rPr>
            </w:pPr>
            <w:r>
              <w:rPr>
                <w:sz w:val="24"/>
                <w:szCs w:val="24"/>
              </w:rPr>
              <w:t>619</w:t>
            </w:r>
          </w:p>
        </w:tc>
      </w:tr>
      <w:tr w:rsidR="009754BF" w:rsidRPr="00646750" w:rsidTr="009754BF">
        <w:tc>
          <w:tcPr>
            <w:tcW w:w="7513" w:type="dxa"/>
            <w:tcBorders>
              <w:top w:val="single" w:sz="4" w:space="0" w:color="00000A"/>
              <w:left w:val="single" w:sz="4" w:space="0" w:color="00000A"/>
              <w:bottom w:val="single" w:sz="4" w:space="0" w:color="00000A"/>
              <w:right w:val="nil"/>
            </w:tcBorders>
            <w:hideMark/>
          </w:tcPr>
          <w:p w:rsidR="009754BF" w:rsidRPr="00646750" w:rsidRDefault="009754BF">
            <w:pPr>
              <w:jc w:val="both"/>
              <w:rPr>
                <w:sz w:val="24"/>
                <w:szCs w:val="24"/>
              </w:rPr>
            </w:pPr>
            <w:r w:rsidRPr="00646750">
              <w:rPr>
                <w:sz w:val="24"/>
                <w:szCs w:val="24"/>
              </w:rPr>
              <w:t>Lankomosios priežiūros darbuotojai</w:t>
            </w:r>
          </w:p>
        </w:tc>
        <w:tc>
          <w:tcPr>
            <w:tcW w:w="1701" w:type="dxa"/>
            <w:tcBorders>
              <w:top w:val="single" w:sz="4" w:space="0" w:color="00000A"/>
              <w:left w:val="single" w:sz="4" w:space="0" w:color="00000A"/>
              <w:bottom w:val="single" w:sz="4" w:space="0" w:color="00000A"/>
              <w:right w:val="single" w:sz="4" w:space="0" w:color="00000A"/>
            </w:tcBorders>
            <w:vAlign w:val="center"/>
          </w:tcPr>
          <w:p w:rsidR="009754BF" w:rsidRPr="00646750" w:rsidRDefault="00965DCF">
            <w:pPr>
              <w:jc w:val="center"/>
              <w:rPr>
                <w:sz w:val="24"/>
                <w:szCs w:val="24"/>
              </w:rPr>
            </w:pPr>
            <w:r>
              <w:rPr>
                <w:sz w:val="24"/>
                <w:szCs w:val="24"/>
              </w:rPr>
              <w:t>482</w:t>
            </w:r>
          </w:p>
        </w:tc>
      </w:tr>
      <w:tr w:rsidR="009754BF" w:rsidRPr="00646750" w:rsidTr="009754BF">
        <w:tc>
          <w:tcPr>
            <w:tcW w:w="7513" w:type="dxa"/>
            <w:tcBorders>
              <w:top w:val="single" w:sz="4" w:space="0" w:color="00000A"/>
              <w:left w:val="single" w:sz="4" w:space="0" w:color="00000A"/>
              <w:bottom w:val="single" w:sz="4" w:space="0" w:color="00000A"/>
              <w:right w:val="nil"/>
            </w:tcBorders>
            <w:hideMark/>
          </w:tcPr>
          <w:p w:rsidR="009754BF" w:rsidRPr="00646750" w:rsidRDefault="009754BF">
            <w:pPr>
              <w:jc w:val="both"/>
              <w:rPr>
                <w:sz w:val="24"/>
                <w:szCs w:val="24"/>
              </w:rPr>
            </w:pPr>
            <w:r w:rsidRPr="00646750">
              <w:rPr>
                <w:sz w:val="24"/>
                <w:szCs w:val="24"/>
              </w:rPr>
              <w:t>Aptarnaujantis personalas</w:t>
            </w:r>
          </w:p>
        </w:tc>
        <w:tc>
          <w:tcPr>
            <w:tcW w:w="1701" w:type="dxa"/>
            <w:tcBorders>
              <w:top w:val="single" w:sz="4" w:space="0" w:color="00000A"/>
              <w:left w:val="single" w:sz="4" w:space="0" w:color="00000A"/>
              <w:bottom w:val="single" w:sz="4" w:space="0" w:color="00000A"/>
              <w:right w:val="single" w:sz="4" w:space="0" w:color="00000A"/>
            </w:tcBorders>
            <w:vAlign w:val="center"/>
          </w:tcPr>
          <w:p w:rsidR="009754BF" w:rsidRPr="00646750" w:rsidRDefault="00965DCF">
            <w:pPr>
              <w:jc w:val="center"/>
              <w:rPr>
                <w:sz w:val="24"/>
                <w:szCs w:val="24"/>
              </w:rPr>
            </w:pPr>
            <w:r>
              <w:rPr>
                <w:sz w:val="24"/>
                <w:szCs w:val="24"/>
              </w:rPr>
              <w:t>480</w:t>
            </w:r>
          </w:p>
        </w:tc>
      </w:tr>
      <w:tr w:rsidR="00965DCF" w:rsidRPr="00646750" w:rsidTr="009754BF">
        <w:tc>
          <w:tcPr>
            <w:tcW w:w="7513" w:type="dxa"/>
            <w:tcBorders>
              <w:top w:val="single" w:sz="4" w:space="0" w:color="00000A"/>
              <w:left w:val="single" w:sz="4" w:space="0" w:color="00000A"/>
              <w:bottom w:val="single" w:sz="4" w:space="0" w:color="00000A"/>
              <w:right w:val="nil"/>
            </w:tcBorders>
          </w:tcPr>
          <w:p w:rsidR="00965DCF" w:rsidRPr="00646750" w:rsidRDefault="00965DCF">
            <w:pPr>
              <w:jc w:val="both"/>
              <w:rPr>
                <w:sz w:val="24"/>
                <w:szCs w:val="24"/>
              </w:rPr>
            </w:pPr>
            <w:r>
              <w:rPr>
                <w:sz w:val="24"/>
                <w:szCs w:val="24"/>
              </w:rPr>
              <w:t>Atvejo vadybininkai</w:t>
            </w:r>
          </w:p>
        </w:tc>
        <w:tc>
          <w:tcPr>
            <w:tcW w:w="1701" w:type="dxa"/>
            <w:tcBorders>
              <w:top w:val="single" w:sz="4" w:space="0" w:color="00000A"/>
              <w:left w:val="single" w:sz="4" w:space="0" w:color="00000A"/>
              <w:bottom w:val="single" w:sz="4" w:space="0" w:color="00000A"/>
              <w:right w:val="single" w:sz="4" w:space="0" w:color="00000A"/>
            </w:tcBorders>
            <w:vAlign w:val="center"/>
          </w:tcPr>
          <w:p w:rsidR="00965DCF" w:rsidRDefault="00965DCF">
            <w:pPr>
              <w:jc w:val="center"/>
              <w:rPr>
                <w:sz w:val="24"/>
                <w:szCs w:val="24"/>
              </w:rPr>
            </w:pPr>
            <w:r>
              <w:rPr>
                <w:sz w:val="24"/>
                <w:szCs w:val="24"/>
              </w:rPr>
              <w:t>994</w:t>
            </w:r>
          </w:p>
        </w:tc>
      </w:tr>
    </w:tbl>
    <w:p w:rsidR="009754BF" w:rsidRPr="00646750" w:rsidRDefault="009754BF" w:rsidP="009754BF">
      <w:pPr>
        <w:ind w:firstLine="900"/>
        <w:jc w:val="both"/>
        <w:rPr>
          <w:sz w:val="24"/>
          <w:szCs w:val="24"/>
          <w:lang w:val="en-US" w:eastAsia="en-US"/>
        </w:rPr>
      </w:pPr>
    </w:p>
    <w:p w:rsidR="009754BF" w:rsidRPr="00646750" w:rsidRDefault="009754BF" w:rsidP="009754BF">
      <w:pPr>
        <w:ind w:firstLine="720"/>
        <w:jc w:val="both"/>
        <w:rPr>
          <w:sz w:val="24"/>
          <w:szCs w:val="24"/>
        </w:rPr>
      </w:pPr>
      <w:r w:rsidRPr="00646750">
        <w:rPr>
          <w:sz w:val="24"/>
          <w:szCs w:val="24"/>
        </w:rPr>
        <w:t>4.2. Finansiniai rodikliai, Eur:</w:t>
      </w:r>
    </w:p>
    <w:tbl>
      <w:tblPr>
        <w:tblW w:w="0" w:type="auto"/>
        <w:tblInd w:w="392" w:type="dxa"/>
        <w:tblLayout w:type="fixed"/>
        <w:tblLook w:val="04A0" w:firstRow="1" w:lastRow="0" w:firstColumn="1" w:lastColumn="0" w:noHBand="0" w:noVBand="1"/>
      </w:tblPr>
      <w:tblGrid>
        <w:gridCol w:w="850"/>
        <w:gridCol w:w="6663"/>
        <w:gridCol w:w="1701"/>
      </w:tblGrid>
      <w:tr w:rsidR="009754BF" w:rsidRPr="00646750" w:rsidTr="009754BF">
        <w:trPr>
          <w:trHeight w:val="244"/>
        </w:trPr>
        <w:tc>
          <w:tcPr>
            <w:tcW w:w="850" w:type="dxa"/>
            <w:tcBorders>
              <w:top w:val="single" w:sz="4" w:space="0" w:color="000000"/>
              <w:left w:val="single" w:sz="4" w:space="0" w:color="000000"/>
              <w:bottom w:val="single" w:sz="4" w:space="0" w:color="000000"/>
              <w:right w:val="nil"/>
            </w:tcBorders>
          </w:tcPr>
          <w:p w:rsidR="009754BF" w:rsidRPr="00646750" w:rsidRDefault="009754BF">
            <w:pPr>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Iš viso</w:t>
            </w:r>
          </w:p>
        </w:tc>
        <w:tc>
          <w:tcPr>
            <w:tcW w:w="1701" w:type="dxa"/>
            <w:tcBorders>
              <w:top w:val="single" w:sz="4" w:space="0" w:color="000000"/>
              <w:left w:val="single" w:sz="4" w:space="0" w:color="000000"/>
              <w:bottom w:val="single" w:sz="4" w:space="0" w:color="000000"/>
              <w:right w:val="single" w:sz="4" w:space="0" w:color="000000"/>
            </w:tcBorders>
          </w:tcPr>
          <w:p w:rsidR="009754BF" w:rsidRPr="00D057C3" w:rsidRDefault="00965DCF">
            <w:pPr>
              <w:jc w:val="center"/>
              <w:rPr>
                <w:sz w:val="24"/>
                <w:szCs w:val="24"/>
              </w:rPr>
            </w:pPr>
            <w:r w:rsidRPr="00D057C3">
              <w:rPr>
                <w:sz w:val="24"/>
                <w:szCs w:val="24"/>
              </w:rPr>
              <w:t>974</w:t>
            </w:r>
            <w:r w:rsidR="0008759D" w:rsidRPr="00D057C3">
              <w:rPr>
                <w:sz w:val="24"/>
                <w:szCs w:val="24"/>
              </w:rPr>
              <w:t xml:space="preserve"> </w:t>
            </w:r>
            <w:r w:rsidRPr="00D057C3">
              <w:rPr>
                <w:sz w:val="24"/>
                <w:szCs w:val="24"/>
              </w:rPr>
              <w:t>809</w:t>
            </w:r>
          </w:p>
        </w:tc>
      </w:tr>
      <w:tr w:rsidR="009754BF" w:rsidRPr="00646750" w:rsidTr="009754BF">
        <w:trPr>
          <w:trHeight w:val="247"/>
        </w:trPr>
        <w:tc>
          <w:tcPr>
            <w:tcW w:w="850" w:type="dxa"/>
            <w:tcBorders>
              <w:top w:val="single" w:sz="4" w:space="0" w:color="000000"/>
              <w:left w:val="single" w:sz="4" w:space="0" w:color="000000"/>
              <w:bottom w:val="single" w:sz="4" w:space="0" w:color="000000"/>
              <w:right w:val="nil"/>
            </w:tcBorders>
          </w:tcPr>
          <w:p w:rsidR="009754BF" w:rsidRPr="00646750" w:rsidRDefault="009754BF">
            <w:pPr>
              <w:snapToGrid w:val="0"/>
              <w:jc w:val="center"/>
              <w:rPr>
                <w:b/>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Iš jų:</w:t>
            </w:r>
          </w:p>
        </w:tc>
        <w:tc>
          <w:tcPr>
            <w:tcW w:w="1701" w:type="dxa"/>
            <w:tcBorders>
              <w:top w:val="single" w:sz="4" w:space="0" w:color="000000"/>
              <w:left w:val="single" w:sz="4" w:space="0" w:color="000000"/>
              <w:bottom w:val="single" w:sz="4" w:space="0" w:color="000000"/>
              <w:right w:val="single" w:sz="4" w:space="0" w:color="000000"/>
            </w:tcBorders>
          </w:tcPr>
          <w:p w:rsidR="009754BF" w:rsidRPr="00D057C3" w:rsidRDefault="009754BF">
            <w:pPr>
              <w:snapToGrid w:val="0"/>
              <w:jc w:val="both"/>
              <w:rPr>
                <w:sz w:val="24"/>
                <w:szCs w:val="24"/>
              </w:rPr>
            </w:pPr>
          </w:p>
        </w:tc>
      </w:tr>
      <w:tr w:rsidR="009754BF" w:rsidRPr="00646750" w:rsidTr="009754BF">
        <w:tc>
          <w:tcPr>
            <w:tcW w:w="850" w:type="dxa"/>
            <w:tcBorders>
              <w:top w:val="single" w:sz="4" w:space="0" w:color="000000"/>
              <w:left w:val="single" w:sz="4" w:space="0" w:color="000000"/>
              <w:bottom w:val="single" w:sz="4" w:space="0" w:color="000000"/>
              <w:right w:val="nil"/>
            </w:tcBorders>
            <w:hideMark/>
          </w:tcPr>
          <w:p w:rsidR="009754BF" w:rsidRPr="00646750" w:rsidRDefault="009754BF">
            <w:pPr>
              <w:jc w:val="center"/>
              <w:rPr>
                <w:sz w:val="24"/>
                <w:szCs w:val="24"/>
              </w:rPr>
            </w:pPr>
            <w:r w:rsidRPr="00646750">
              <w:rPr>
                <w:sz w:val="24"/>
                <w:szCs w:val="24"/>
              </w:rPr>
              <w:t>4.2.1.</w:t>
            </w: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Savivaldybės biudžeto panaudotos lėšos:</w:t>
            </w:r>
          </w:p>
        </w:tc>
        <w:tc>
          <w:tcPr>
            <w:tcW w:w="1701" w:type="dxa"/>
            <w:tcBorders>
              <w:top w:val="single" w:sz="4" w:space="0" w:color="000000"/>
              <w:left w:val="single" w:sz="4" w:space="0" w:color="000000"/>
              <w:bottom w:val="single" w:sz="4" w:space="0" w:color="000000"/>
              <w:right w:val="single" w:sz="4" w:space="0" w:color="000000"/>
            </w:tcBorders>
          </w:tcPr>
          <w:p w:rsidR="009754BF" w:rsidRPr="00D057C3" w:rsidRDefault="00965DCF">
            <w:pPr>
              <w:jc w:val="center"/>
              <w:rPr>
                <w:sz w:val="24"/>
                <w:szCs w:val="24"/>
              </w:rPr>
            </w:pPr>
            <w:r w:rsidRPr="00D057C3">
              <w:rPr>
                <w:sz w:val="24"/>
                <w:szCs w:val="24"/>
              </w:rPr>
              <w:t>430</w:t>
            </w:r>
            <w:r w:rsidR="0008759D" w:rsidRPr="00D057C3">
              <w:rPr>
                <w:sz w:val="24"/>
                <w:szCs w:val="24"/>
              </w:rPr>
              <w:t xml:space="preserve"> </w:t>
            </w:r>
            <w:r w:rsidRPr="00D057C3">
              <w:rPr>
                <w:sz w:val="24"/>
                <w:szCs w:val="24"/>
              </w:rPr>
              <w:t>188</w:t>
            </w:r>
          </w:p>
        </w:tc>
      </w:tr>
      <w:tr w:rsidR="009754BF" w:rsidRPr="00646750" w:rsidTr="009754BF">
        <w:tc>
          <w:tcPr>
            <w:tcW w:w="850" w:type="dxa"/>
            <w:tcBorders>
              <w:top w:val="single" w:sz="4" w:space="0" w:color="000000"/>
              <w:left w:val="single" w:sz="4" w:space="0" w:color="000000"/>
              <w:bottom w:val="single" w:sz="4" w:space="0" w:color="000000"/>
              <w:right w:val="nil"/>
            </w:tcBorders>
          </w:tcPr>
          <w:p w:rsidR="009754BF" w:rsidRPr="00646750" w:rsidRDefault="009754BF">
            <w:pPr>
              <w:snapToGrid w:val="0"/>
              <w:jc w:val="center"/>
              <w:rPr>
                <w:b/>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rPr>
                <w:sz w:val="24"/>
                <w:szCs w:val="24"/>
              </w:rPr>
            </w:pPr>
            <w:r w:rsidRPr="00646750">
              <w:rPr>
                <w:sz w:val="24"/>
                <w:szCs w:val="24"/>
              </w:rPr>
              <w:t>Darbo užmokestis</w:t>
            </w:r>
          </w:p>
        </w:tc>
        <w:tc>
          <w:tcPr>
            <w:tcW w:w="1701" w:type="dxa"/>
            <w:tcBorders>
              <w:top w:val="single" w:sz="4" w:space="0" w:color="000000"/>
              <w:left w:val="single" w:sz="4" w:space="0" w:color="000000"/>
              <w:bottom w:val="single" w:sz="4" w:space="0" w:color="000000"/>
              <w:right w:val="single" w:sz="4" w:space="0" w:color="000000"/>
            </w:tcBorders>
          </w:tcPr>
          <w:p w:rsidR="009754BF" w:rsidRPr="00646750" w:rsidRDefault="00965DCF">
            <w:pPr>
              <w:jc w:val="center"/>
              <w:rPr>
                <w:sz w:val="24"/>
                <w:szCs w:val="24"/>
              </w:rPr>
            </w:pPr>
            <w:r>
              <w:rPr>
                <w:sz w:val="24"/>
                <w:szCs w:val="24"/>
              </w:rPr>
              <w:t>290</w:t>
            </w:r>
            <w:r w:rsidR="0008759D">
              <w:rPr>
                <w:sz w:val="24"/>
                <w:szCs w:val="24"/>
              </w:rPr>
              <w:t xml:space="preserve"> </w:t>
            </w:r>
            <w:r>
              <w:rPr>
                <w:sz w:val="24"/>
                <w:szCs w:val="24"/>
              </w:rPr>
              <w:t>823</w:t>
            </w:r>
          </w:p>
        </w:tc>
      </w:tr>
      <w:tr w:rsidR="009754BF" w:rsidRPr="00646750" w:rsidTr="009754BF">
        <w:tc>
          <w:tcPr>
            <w:tcW w:w="850" w:type="dxa"/>
            <w:tcBorders>
              <w:top w:val="single" w:sz="4" w:space="0" w:color="000000"/>
              <w:left w:val="single" w:sz="4" w:space="0" w:color="000000"/>
              <w:bottom w:val="single" w:sz="4" w:space="0" w:color="000000"/>
              <w:right w:val="nil"/>
            </w:tcBorders>
          </w:tcPr>
          <w:p w:rsidR="009754BF" w:rsidRPr="00646750" w:rsidRDefault="009754BF">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Socialinio draudimo įmokos</w:t>
            </w:r>
          </w:p>
        </w:tc>
        <w:tc>
          <w:tcPr>
            <w:tcW w:w="1701" w:type="dxa"/>
            <w:tcBorders>
              <w:top w:val="single" w:sz="4" w:space="0" w:color="000000"/>
              <w:left w:val="single" w:sz="4" w:space="0" w:color="000000"/>
              <w:bottom w:val="single" w:sz="4" w:space="0" w:color="000000"/>
              <w:right w:val="single" w:sz="4" w:space="0" w:color="000000"/>
            </w:tcBorders>
          </w:tcPr>
          <w:p w:rsidR="009754BF" w:rsidRPr="00646750" w:rsidRDefault="00965DCF">
            <w:pPr>
              <w:jc w:val="center"/>
              <w:rPr>
                <w:sz w:val="24"/>
                <w:szCs w:val="24"/>
              </w:rPr>
            </w:pPr>
            <w:r>
              <w:rPr>
                <w:sz w:val="24"/>
                <w:szCs w:val="24"/>
              </w:rPr>
              <w:t>96</w:t>
            </w:r>
            <w:r w:rsidR="0008759D">
              <w:rPr>
                <w:sz w:val="24"/>
                <w:szCs w:val="24"/>
              </w:rPr>
              <w:t xml:space="preserve"> </w:t>
            </w:r>
            <w:r>
              <w:rPr>
                <w:sz w:val="24"/>
                <w:szCs w:val="24"/>
              </w:rPr>
              <w:t>826</w:t>
            </w:r>
          </w:p>
        </w:tc>
      </w:tr>
      <w:tr w:rsidR="009754BF" w:rsidRPr="00646750" w:rsidTr="009754BF">
        <w:tc>
          <w:tcPr>
            <w:tcW w:w="850" w:type="dxa"/>
            <w:tcBorders>
              <w:top w:val="single" w:sz="4" w:space="0" w:color="000000"/>
              <w:left w:val="single" w:sz="4" w:space="0" w:color="000000"/>
              <w:bottom w:val="single" w:sz="4" w:space="0" w:color="000000"/>
              <w:right w:val="nil"/>
            </w:tcBorders>
          </w:tcPr>
          <w:p w:rsidR="009754BF" w:rsidRPr="00646750" w:rsidRDefault="009754BF">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Lėšos turtui įsigyti</w:t>
            </w:r>
          </w:p>
        </w:tc>
        <w:tc>
          <w:tcPr>
            <w:tcW w:w="1701" w:type="dxa"/>
            <w:tcBorders>
              <w:top w:val="single" w:sz="4" w:space="0" w:color="000000"/>
              <w:left w:val="single" w:sz="4" w:space="0" w:color="000000"/>
              <w:bottom w:val="single" w:sz="4" w:space="0" w:color="000000"/>
              <w:right w:val="single" w:sz="4" w:space="0" w:color="000000"/>
            </w:tcBorders>
          </w:tcPr>
          <w:p w:rsidR="009754BF" w:rsidRPr="00646750" w:rsidRDefault="00965DCF">
            <w:pPr>
              <w:jc w:val="center"/>
              <w:rPr>
                <w:sz w:val="24"/>
                <w:szCs w:val="24"/>
              </w:rPr>
            </w:pPr>
            <w:r>
              <w:rPr>
                <w:sz w:val="24"/>
                <w:szCs w:val="24"/>
              </w:rPr>
              <w:t>10</w:t>
            </w:r>
            <w:r w:rsidR="0008759D">
              <w:rPr>
                <w:sz w:val="24"/>
                <w:szCs w:val="24"/>
              </w:rPr>
              <w:t xml:space="preserve"> </w:t>
            </w:r>
            <w:r>
              <w:rPr>
                <w:sz w:val="24"/>
                <w:szCs w:val="24"/>
              </w:rPr>
              <w:t>600</w:t>
            </w:r>
          </w:p>
        </w:tc>
      </w:tr>
      <w:tr w:rsidR="009754BF" w:rsidRPr="00646750" w:rsidTr="009754BF">
        <w:tc>
          <w:tcPr>
            <w:tcW w:w="850" w:type="dxa"/>
            <w:tcBorders>
              <w:top w:val="single" w:sz="4" w:space="0" w:color="000000"/>
              <w:left w:val="single" w:sz="4" w:space="0" w:color="000000"/>
              <w:bottom w:val="single" w:sz="4" w:space="0" w:color="000000"/>
              <w:right w:val="nil"/>
            </w:tcBorders>
          </w:tcPr>
          <w:p w:rsidR="009754BF" w:rsidRPr="00646750" w:rsidRDefault="009754BF">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65DCF">
            <w:pPr>
              <w:jc w:val="both"/>
              <w:rPr>
                <w:sz w:val="24"/>
                <w:szCs w:val="24"/>
              </w:rPr>
            </w:pPr>
            <w:r w:rsidRPr="00646750">
              <w:rPr>
                <w:sz w:val="24"/>
                <w:szCs w:val="24"/>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tcPr>
          <w:p w:rsidR="009754BF" w:rsidRPr="00646750" w:rsidRDefault="00965DCF">
            <w:pPr>
              <w:jc w:val="center"/>
              <w:rPr>
                <w:sz w:val="24"/>
                <w:szCs w:val="24"/>
              </w:rPr>
            </w:pPr>
            <w:r>
              <w:rPr>
                <w:sz w:val="24"/>
                <w:szCs w:val="24"/>
              </w:rPr>
              <w:t>31</w:t>
            </w:r>
            <w:r w:rsidR="0008759D">
              <w:rPr>
                <w:sz w:val="24"/>
                <w:szCs w:val="24"/>
              </w:rPr>
              <w:t xml:space="preserve"> </w:t>
            </w:r>
            <w:r>
              <w:rPr>
                <w:sz w:val="24"/>
                <w:szCs w:val="24"/>
              </w:rPr>
              <w:t>939</w:t>
            </w:r>
          </w:p>
        </w:tc>
      </w:tr>
      <w:tr w:rsidR="009754BF" w:rsidRPr="00646750" w:rsidTr="009754BF">
        <w:tc>
          <w:tcPr>
            <w:tcW w:w="850" w:type="dxa"/>
            <w:tcBorders>
              <w:top w:val="single" w:sz="4" w:space="0" w:color="000000"/>
              <w:left w:val="single" w:sz="4" w:space="0" w:color="000000"/>
              <w:bottom w:val="single" w:sz="4" w:space="0" w:color="000000"/>
              <w:right w:val="nil"/>
            </w:tcBorders>
            <w:hideMark/>
          </w:tcPr>
          <w:p w:rsidR="009754BF" w:rsidRPr="00646750" w:rsidRDefault="009754BF">
            <w:pPr>
              <w:jc w:val="center"/>
              <w:rPr>
                <w:sz w:val="24"/>
                <w:szCs w:val="24"/>
              </w:rPr>
            </w:pPr>
            <w:r w:rsidRPr="00646750">
              <w:rPr>
                <w:sz w:val="24"/>
                <w:szCs w:val="24"/>
              </w:rPr>
              <w:t>4.2.2.</w:t>
            </w: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Valstybės biudžeto panaudotos lėšos:</w:t>
            </w:r>
          </w:p>
        </w:tc>
        <w:tc>
          <w:tcPr>
            <w:tcW w:w="1701" w:type="dxa"/>
            <w:tcBorders>
              <w:top w:val="single" w:sz="4" w:space="0" w:color="000000"/>
              <w:left w:val="single" w:sz="4" w:space="0" w:color="000000"/>
              <w:bottom w:val="single" w:sz="4" w:space="0" w:color="000000"/>
              <w:right w:val="single" w:sz="4" w:space="0" w:color="000000"/>
            </w:tcBorders>
          </w:tcPr>
          <w:p w:rsidR="009754BF" w:rsidRPr="00D057C3" w:rsidRDefault="00965DCF">
            <w:pPr>
              <w:jc w:val="center"/>
              <w:rPr>
                <w:sz w:val="24"/>
                <w:szCs w:val="24"/>
              </w:rPr>
            </w:pPr>
            <w:r w:rsidRPr="00D057C3">
              <w:rPr>
                <w:sz w:val="24"/>
                <w:szCs w:val="24"/>
              </w:rPr>
              <w:t>158</w:t>
            </w:r>
            <w:r w:rsidR="0008759D" w:rsidRPr="00D057C3">
              <w:rPr>
                <w:sz w:val="24"/>
                <w:szCs w:val="24"/>
              </w:rPr>
              <w:t xml:space="preserve"> </w:t>
            </w:r>
            <w:r w:rsidRPr="00D057C3">
              <w:rPr>
                <w:sz w:val="24"/>
                <w:szCs w:val="24"/>
              </w:rPr>
              <w:t>900</w:t>
            </w:r>
          </w:p>
        </w:tc>
      </w:tr>
      <w:tr w:rsidR="009754BF" w:rsidRPr="00646750" w:rsidTr="009754BF">
        <w:tc>
          <w:tcPr>
            <w:tcW w:w="850" w:type="dxa"/>
            <w:tcBorders>
              <w:top w:val="single" w:sz="4" w:space="0" w:color="000000"/>
              <w:left w:val="single" w:sz="4" w:space="0" w:color="000000"/>
              <w:bottom w:val="single" w:sz="4" w:space="0" w:color="000000"/>
              <w:right w:val="nil"/>
            </w:tcBorders>
          </w:tcPr>
          <w:p w:rsidR="009754BF" w:rsidRPr="00646750" w:rsidRDefault="009754BF">
            <w:pPr>
              <w:jc w:val="center"/>
              <w:rPr>
                <w:b/>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rPr>
                <w:sz w:val="24"/>
                <w:szCs w:val="24"/>
              </w:rPr>
            </w:pPr>
            <w:r w:rsidRPr="00646750">
              <w:rPr>
                <w:sz w:val="24"/>
                <w:szCs w:val="24"/>
              </w:rPr>
              <w:t>Darbo užmokestis</w:t>
            </w:r>
          </w:p>
        </w:tc>
        <w:tc>
          <w:tcPr>
            <w:tcW w:w="1701" w:type="dxa"/>
            <w:tcBorders>
              <w:top w:val="single" w:sz="4" w:space="0" w:color="000000"/>
              <w:left w:val="single" w:sz="4" w:space="0" w:color="000000"/>
              <w:bottom w:val="single" w:sz="4" w:space="0" w:color="000000"/>
              <w:right w:val="single" w:sz="4" w:space="0" w:color="000000"/>
            </w:tcBorders>
          </w:tcPr>
          <w:p w:rsidR="009754BF" w:rsidRPr="00646750" w:rsidRDefault="00965DCF">
            <w:pPr>
              <w:jc w:val="center"/>
              <w:rPr>
                <w:sz w:val="24"/>
                <w:szCs w:val="24"/>
              </w:rPr>
            </w:pPr>
            <w:r>
              <w:rPr>
                <w:sz w:val="24"/>
                <w:szCs w:val="24"/>
              </w:rPr>
              <w:t>113</w:t>
            </w:r>
            <w:r w:rsidR="0008759D">
              <w:rPr>
                <w:sz w:val="24"/>
                <w:szCs w:val="24"/>
              </w:rPr>
              <w:t xml:space="preserve"> </w:t>
            </w:r>
            <w:r>
              <w:rPr>
                <w:sz w:val="24"/>
                <w:szCs w:val="24"/>
              </w:rPr>
              <w:t>481</w:t>
            </w:r>
          </w:p>
        </w:tc>
      </w:tr>
      <w:tr w:rsidR="009754BF" w:rsidRPr="00646750" w:rsidTr="009754BF">
        <w:tc>
          <w:tcPr>
            <w:tcW w:w="850" w:type="dxa"/>
            <w:tcBorders>
              <w:top w:val="single" w:sz="4" w:space="0" w:color="000000"/>
              <w:left w:val="single" w:sz="4" w:space="0" w:color="000000"/>
              <w:bottom w:val="single" w:sz="4" w:space="0" w:color="000000"/>
              <w:right w:val="nil"/>
            </w:tcBorders>
          </w:tcPr>
          <w:p w:rsidR="009754BF" w:rsidRPr="00646750" w:rsidRDefault="009754BF">
            <w:pPr>
              <w:snapToGrid w:val="0"/>
              <w:jc w:val="center"/>
              <w:rPr>
                <w:b/>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Socialinio draudimo įmokos</w:t>
            </w:r>
          </w:p>
        </w:tc>
        <w:tc>
          <w:tcPr>
            <w:tcW w:w="1701" w:type="dxa"/>
            <w:tcBorders>
              <w:top w:val="single" w:sz="4" w:space="0" w:color="000000"/>
              <w:left w:val="single" w:sz="4" w:space="0" w:color="000000"/>
              <w:bottom w:val="single" w:sz="4" w:space="0" w:color="000000"/>
              <w:right w:val="single" w:sz="4" w:space="0" w:color="000000"/>
            </w:tcBorders>
          </w:tcPr>
          <w:p w:rsidR="009754BF" w:rsidRPr="00646750" w:rsidRDefault="00965DCF">
            <w:pPr>
              <w:jc w:val="center"/>
              <w:rPr>
                <w:sz w:val="24"/>
                <w:szCs w:val="24"/>
              </w:rPr>
            </w:pPr>
            <w:r>
              <w:rPr>
                <w:sz w:val="24"/>
                <w:szCs w:val="24"/>
              </w:rPr>
              <w:t>35</w:t>
            </w:r>
            <w:r w:rsidR="0008759D">
              <w:rPr>
                <w:sz w:val="24"/>
                <w:szCs w:val="24"/>
              </w:rPr>
              <w:t xml:space="preserve"> </w:t>
            </w:r>
            <w:r>
              <w:rPr>
                <w:sz w:val="24"/>
                <w:szCs w:val="24"/>
              </w:rPr>
              <w:t>021</w:t>
            </w:r>
          </w:p>
        </w:tc>
      </w:tr>
      <w:tr w:rsidR="009754BF" w:rsidRPr="00646750" w:rsidTr="009754BF">
        <w:tc>
          <w:tcPr>
            <w:tcW w:w="850" w:type="dxa"/>
            <w:tcBorders>
              <w:top w:val="single" w:sz="4" w:space="0" w:color="000000"/>
              <w:left w:val="single" w:sz="4" w:space="0" w:color="000000"/>
              <w:bottom w:val="single" w:sz="4" w:space="0" w:color="000000"/>
              <w:right w:val="nil"/>
            </w:tcBorders>
          </w:tcPr>
          <w:p w:rsidR="009754BF" w:rsidRPr="00646750" w:rsidRDefault="009754BF">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tcPr>
          <w:p w:rsidR="009754BF" w:rsidRPr="00646750" w:rsidRDefault="00965DCF">
            <w:pPr>
              <w:jc w:val="center"/>
              <w:rPr>
                <w:sz w:val="24"/>
                <w:szCs w:val="24"/>
              </w:rPr>
            </w:pPr>
            <w:r>
              <w:rPr>
                <w:sz w:val="24"/>
                <w:szCs w:val="24"/>
              </w:rPr>
              <w:t>10</w:t>
            </w:r>
            <w:r w:rsidR="0008759D">
              <w:rPr>
                <w:sz w:val="24"/>
                <w:szCs w:val="24"/>
              </w:rPr>
              <w:t xml:space="preserve"> </w:t>
            </w:r>
            <w:r>
              <w:rPr>
                <w:sz w:val="24"/>
                <w:szCs w:val="24"/>
              </w:rPr>
              <w:t>398</w:t>
            </w:r>
          </w:p>
        </w:tc>
      </w:tr>
      <w:tr w:rsidR="009754BF" w:rsidRPr="00646750" w:rsidTr="009754BF">
        <w:tc>
          <w:tcPr>
            <w:tcW w:w="850" w:type="dxa"/>
            <w:tcBorders>
              <w:top w:val="single" w:sz="4" w:space="0" w:color="000000"/>
              <w:left w:val="single" w:sz="4" w:space="0" w:color="000000"/>
              <w:bottom w:val="single" w:sz="4" w:space="0" w:color="000000"/>
              <w:right w:val="nil"/>
            </w:tcBorders>
          </w:tcPr>
          <w:p w:rsidR="009754BF" w:rsidRPr="00646750" w:rsidRDefault="009754BF">
            <w:pPr>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Lėšos turtui įsigyti</w:t>
            </w:r>
          </w:p>
        </w:tc>
        <w:tc>
          <w:tcPr>
            <w:tcW w:w="1701" w:type="dxa"/>
            <w:tcBorders>
              <w:top w:val="single" w:sz="4" w:space="0" w:color="000000"/>
              <w:left w:val="single" w:sz="4" w:space="0" w:color="000000"/>
              <w:bottom w:val="single" w:sz="4" w:space="0" w:color="000000"/>
              <w:right w:val="single" w:sz="4" w:space="0" w:color="000000"/>
            </w:tcBorders>
          </w:tcPr>
          <w:p w:rsidR="009754BF" w:rsidRPr="00646750" w:rsidRDefault="00965DCF" w:rsidP="00965DCF">
            <w:pPr>
              <w:jc w:val="center"/>
              <w:rPr>
                <w:sz w:val="24"/>
                <w:szCs w:val="24"/>
              </w:rPr>
            </w:pPr>
            <w:r>
              <w:rPr>
                <w:sz w:val="24"/>
                <w:szCs w:val="24"/>
              </w:rPr>
              <w:t>-</w:t>
            </w:r>
          </w:p>
        </w:tc>
      </w:tr>
      <w:tr w:rsidR="009754BF" w:rsidRPr="00646750" w:rsidTr="009754BF">
        <w:tc>
          <w:tcPr>
            <w:tcW w:w="850" w:type="dxa"/>
            <w:tcBorders>
              <w:top w:val="single" w:sz="4" w:space="0" w:color="000000"/>
              <w:left w:val="single" w:sz="4" w:space="0" w:color="000000"/>
              <w:bottom w:val="single" w:sz="4" w:space="0" w:color="000000"/>
              <w:right w:val="nil"/>
            </w:tcBorders>
            <w:hideMark/>
          </w:tcPr>
          <w:p w:rsidR="009754BF" w:rsidRPr="00646750" w:rsidRDefault="009754BF">
            <w:pPr>
              <w:jc w:val="center"/>
              <w:rPr>
                <w:sz w:val="24"/>
                <w:szCs w:val="24"/>
              </w:rPr>
            </w:pPr>
            <w:r w:rsidRPr="00646750">
              <w:rPr>
                <w:sz w:val="24"/>
                <w:szCs w:val="24"/>
              </w:rPr>
              <w:t>4.2.3.</w:t>
            </w: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Spec. panaudotos lėšos:</w:t>
            </w:r>
          </w:p>
        </w:tc>
        <w:tc>
          <w:tcPr>
            <w:tcW w:w="1701" w:type="dxa"/>
            <w:tcBorders>
              <w:top w:val="single" w:sz="4" w:space="0" w:color="000000"/>
              <w:left w:val="single" w:sz="4" w:space="0" w:color="000000"/>
              <w:bottom w:val="single" w:sz="4" w:space="0" w:color="000000"/>
              <w:right w:val="single" w:sz="4" w:space="0" w:color="000000"/>
            </w:tcBorders>
          </w:tcPr>
          <w:p w:rsidR="009754BF" w:rsidRPr="00D057C3" w:rsidRDefault="00965DCF">
            <w:pPr>
              <w:jc w:val="center"/>
              <w:rPr>
                <w:sz w:val="24"/>
                <w:szCs w:val="24"/>
              </w:rPr>
            </w:pPr>
            <w:r w:rsidRPr="00D057C3">
              <w:rPr>
                <w:sz w:val="24"/>
                <w:szCs w:val="24"/>
              </w:rPr>
              <w:t>258</w:t>
            </w:r>
            <w:r w:rsidR="0008759D" w:rsidRPr="00D057C3">
              <w:rPr>
                <w:sz w:val="24"/>
                <w:szCs w:val="24"/>
              </w:rPr>
              <w:t xml:space="preserve"> </w:t>
            </w:r>
            <w:r w:rsidRPr="00D057C3">
              <w:rPr>
                <w:sz w:val="24"/>
                <w:szCs w:val="24"/>
              </w:rPr>
              <w:t>434</w:t>
            </w:r>
          </w:p>
        </w:tc>
      </w:tr>
      <w:tr w:rsidR="009754BF" w:rsidRPr="00646750" w:rsidTr="009754BF">
        <w:tc>
          <w:tcPr>
            <w:tcW w:w="850" w:type="dxa"/>
            <w:tcBorders>
              <w:top w:val="single" w:sz="4" w:space="0" w:color="000000"/>
              <w:left w:val="single" w:sz="4" w:space="0" w:color="000000"/>
              <w:bottom w:val="single" w:sz="4" w:space="0" w:color="000000"/>
              <w:right w:val="nil"/>
            </w:tcBorders>
          </w:tcPr>
          <w:p w:rsidR="009754BF" w:rsidRPr="00646750" w:rsidRDefault="009754BF">
            <w:pPr>
              <w:jc w:val="center"/>
              <w:rPr>
                <w:b/>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965DCF" w:rsidRDefault="00965DCF">
            <w:pPr>
              <w:jc w:val="both"/>
              <w:rPr>
                <w:sz w:val="24"/>
                <w:szCs w:val="24"/>
              </w:rPr>
            </w:pPr>
            <w:r w:rsidRPr="00965DCF">
              <w:rPr>
                <w:sz w:val="24"/>
                <w:szCs w:val="24"/>
              </w:rPr>
              <w:t>Darbo užmokestis</w:t>
            </w:r>
          </w:p>
        </w:tc>
        <w:tc>
          <w:tcPr>
            <w:tcW w:w="1701" w:type="dxa"/>
            <w:tcBorders>
              <w:top w:val="single" w:sz="4" w:space="0" w:color="000000"/>
              <w:left w:val="single" w:sz="4" w:space="0" w:color="000000"/>
              <w:bottom w:val="single" w:sz="4" w:space="0" w:color="000000"/>
              <w:right w:val="single" w:sz="4" w:space="0" w:color="000000"/>
            </w:tcBorders>
          </w:tcPr>
          <w:p w:rsidR="009754BF" w:rsidRPr="00646750" w:rsidRDefault="00965DCF">
            <w:pPr>
              <w:jc w:val="center"/>
              <w:rPr>
                <w:sz w:val="24"/>
                <w:szCs w:val="24"/>
              </w:rPr>
            </w:pPr>
            <w:r>
              <w:rPr>
                <w:sz w:val="24"/>
                <w:szCs w:val="24"/>
              </w:rPr>
              <w:t>82</w:t>
            </w:r>
            <w:r w:rsidR="0008759D">
              <w:rPr>
                <w:sz w:val="24"/>
                <w:szCs w:val="24"/>
              </w:rPr>
              <w:t xml:space="preserve"> </w:t>
            </w:r>
            <w:r>
              <w:rPr>
                <w:sz w:val="24"/>
                <w:szCs w:val="24"/>
              </w:rPr>
              <w:t>184</w:t>
            </w:r>
          </w:p>
        </w:tc>
      </w:tr>
      <w:tr w:rsidR="00965DCF" w:rsidRPr="00646750" w:rsidTr="009754BF">
        <w:tc>
          <w:tcPr>
            <w:tcW w:w="850" w:type="dxa"/>
            <w:tcBorders>
              <w:top w:val="single" w:sz="4" w:space="0" w:color="000000"/>
              <w:left w:val="single" w:sz="4" w:space="0" w:color="000000"/>
              <w:bottom w:val="single" w:sz="4" w:space="0" w:color="000000"/>
              <w:right w:val="nil"/>
            </w:tcBorders>
          </w:tcPr>
          <w:p w:rsidR="00965DCF" w:rsidRPr="00646750" w:rsidRDefault="00965DCF">
            <w:pPr>
              <w:jc w:val="center"/>
              <w:rPr>
                <w:b/>
                <w:sz w:val="24"/>
                <w:szCs w:val="24"/>
              </w:rPr>
            </w:pPr>
          </w:p>
        </w:tc>
        <w:tc>
          <w:tcPr>
            <w:tcW w:w="6663" w:type="dxa"/>
            <w:tcBorders>
              <w:top w:val="single" w:sz="4" w:space="0" w:color="000000"/>
              <w:left w:val="single" w:sz="4" w:space="0" w:color="000000"/>
              <w:bottom w:val="single" w:sz="4" w:space="0" w:color="000000"/>
              <w:right w:val="nil"/>
            </w:tcBorders>
          </w:tcPr>
          <w:p w:rsidR="00965DCF" w:rsidRPr="00965DCF" w:rsidRDefault="00965DCF">
            <w:pPr>
              <w:jc w:val="both"/>
              <w:rPr>
                <w:sz w:val="24"/>
                <w:szCs w:val="24"/>
              </w:rPr>
            </w:pPr>
            <w:r>
              <w:rPr>
                <w:sz w:val="24"/>
                <w:szCs w:val="24"/>
              </w:rPr>
              <w:t>Socialinio draudimo įmokos</w:t>
            </w:r>
          </w:p>
        </w:tc>
        <w:tc>
          <w:tcPr>
            <w:tcW w:w="1701" w:type="dxa"/>
            <w:tcBorders>
              <w:top w:val="single" w:sz="4" w:space="0" w:color="000000"/>
              <w:left w:val="single" w:sz="4" w:space="0" w:color="000000"/>
              <w:bottom w:val="single" w:sz="4" w:space="0" w:color="000000"/>
              <w:right w:val="single" w:sz="4" w:space="0" w:color="000000"/>
            </w:tcBorders>
          </w:tcPr>
          <w:p w:rsidR="00965DCF" w:rsidRDefault="00965DCF">
            <w:pPr>
              <w:jc w:val="center"/>
              <w:rPr>
                <w:sz w:val="24"/>
                <w:szCs w:val="24"/>
              </w:rPr>
            </w:pPr>
            <w:r>
              <w:rPr>
                <w:sz w:val="24"/>
                <w:szCs w:val="24"/>
              </w:rPr>
              <w:t>24</w:t>
            </w:r>
            <w:r w:rsidR="0008759D">
              <w:rPr>
                <w:sz w:val="24"/>
                <w:szCs w:val="24"/>
              </w:rPr>
              <w:t xml:space="preserve"> </w:t>
            </w:r>
            <w:r>
              <w:rPr>
                <w:sz w:val="24"/>
                <w:szCs w:val="24"/>
              </w:rPr>
              <w:t>952</w:t>
            </w:r>
          </w:p>
        </w:tc>
      </w:tr>
      <w:tr w:rsidR="00965DCF" w:rsidRPr="00646750" w:rsidTr="009754BF">
        <w:tc>
          <w:tcPr>
            <w:tcW w:w="850" w:type="dxa"/>
            <w:tcBorders>
              <w:top w:val="single" w:sz="4" w:space="0" w:color="000000"/>
              <w:left w:val="single" w:sz="4" w:space="0" w:color="000000"/>
              <w:bottom w:val="single" w:sz="4" w:space="0" w:color="000000"/>
              <w:right w:val="nil"/>
            </w:tcBorders>
          </w:tcPr>
          <w:p w:rsidR="00965DCF" w:rsidRPr="00646750" w:rsidRDefault="00965DCF">
            <w:pPr>
              <w:jc w:val="center"/>
              <w:rPr>
                <w:b/>
                <w:sz w:val="24"/>
                <w:szCs w:val="24"/>
              </w:rPr>
            </w:pPr>
          </w:p>
        </w:tc>
        <w:tc>
          <w:tcPr>
            <w:tcW w:w="6663" w:type="dxa"/>
            <w:tcBorders>
              <w:top w:val="single" w:sz="4" w:space="0" w:color="000000"/>
              <w:left w:val="single" w:sz="4" w:space="0" w:color="000000"/>
              <w:bottom w:val="single" w:sz="4" w:space="0" w:color="000000"/>
              <w:right w:val="nil"/>
            </w:tcBorders>
          </w:tcPr>
          <w:p w:rsidR="00965DCF" w:rsidRDefault="00965DCF">
            <w:pPr>
              <w:jc w:val="both"/>
              <w:rPr>
                <w:sz w:val="24"/>
                <w:szCs w:val="24"/>
              </w:rPr>
            </w:pPr>
            <w:r w:rsidRPr="00646750">
              <w:rPr>
                <w:sz w:val="24"/>
                <w:szCs w:val="24"/>
              </w:rPr>
              <w:t>Prekių ir paslaugų naudojimas</w:t>
            </w:r>
          </w:p>
        </w:tc>
        <w:tc>
          <w:tcPr>
            <w:tcW w:w="1701" w:type="dxa"/>
            <w:tcBorders>
              <w:top w:val="single" w:sz="4" w:space="0" w:color="000000"/>
              <w:left w:val="single" w:sz="4" w:space="0" w:color="000000"/>
              <w:bottom w:val="single" w:sz="4" w:space="0" w:color="000000"/>
              <w:right w:val="single" w:sz="4" w:space="0" w:color="000000"/>
            </w:tcBorders>
          </w:tcPr>
          <w:p w:rsidR="00965DCF" w:rsidRDefault="00965DCF">
            <w:pPr>
              <w:jc w:val="center"/>
              <w:rPr>
                <w:sz w:val="24"/>
                <w:szCs w:val="24"/>
              </w:rPr>
            </w:pPr>
            <w:r>
              <w:rPr>
                <w:sz w:val="24"/>
                <w:szCs w:val="24"/>
              </w:rPr>
              <w:t>147</w:t>
            </w:r>
            <w:r w:rsidR="0008759D">
              <w:rPr>
                <w:sz w:val="24"/>
                <w:szCs w:val="24"/>
              </w:rPr>
              <w:t xml:space="preserve"> </w:t>
            </w:r>
            <w:r>
              <w:rPr>
                <w:sz w:val="24"/>
                <w:szCs w:val="24"/>
              </w:rPr>
              <w:t>139</w:t>
            </w:r>
          </w:p>
        </w:tc>
      </w:tr>
      <w:tr w:rsidR="00965DCF" w:rsidRPr="00646750" w:rsidTr="009754BF">
        <w:tc>
          <w:tcPr>
            <w:tcW w:w="850" w:type="dxa"/>
            <w:tcBorders>
              <w:top w:val="single" w:sz="4" w:space="0" w:color="000000"/>
              <w:left w:val="single" w:sz="4" w:space="0" w:color="000000"/>
              <w:bottom w:val="single" w:sz="4" w:space="0" w:color="000000"/>
              <w:right w:val="nil"/>
            </w:tcBorders>
          </w:tcPr>
          <w:p w:rsidR="00965DCF" w:rsidRPr="00646750" w:rsidRDefault="00965DCF">
            <w:pPr>
              <w:jc w:val="center"/>
              <w:rPr>
                <w:b/>
                <w:sz w:val="24"/>
                <w:szCs w:val="24"/>
              </w:rPr>
            </w:pPr>
          </w:p>
        </w:tc>
        <w:tc>
          <w:tcPr>
            <w:tcW w:w="6663" w:type="dxa"/>
            <w:tcBorders>
              <w:top w:val="single" w:sz="4" w:space="0" w:color="000000"/>
              <w:left w:val="single" w:sz="4" w:space="0" w:color="000000"/>
              <w:bottom w:val="single" w:sz="4" w:space="0" w:color="000000"/>
              <w:right w:val="nil"/>
            </w:tcBorders>
          </w:tcPr>
          <w:p w:rsidR="00965DCF" w:rsidRPr="00646750" w:rsidRDefault="00965DCF">
            <w:pPr>
              <w:jc w:val="both"/>
              <w:rPr>
                <w:sz w:val="24"/>
                <w:szCs w:val="24"/>
              </w:rPr>
            </w:pPr>
            <w:r w:rsidRPr="00646750">
              <w:rPr>
                <w:sz w:val="24"/>
                <w:szCs w:val="24"/>
              </w:rPr>
              <w:t>Lėšos turtui įsigyti</w:t>
            </w:r>
          </w:p>
        </w:tc>
        <w:tc>
          <w:tcPr>
            <w:tcW w:w="1701" w:type="dxa"/>
            <w:tcBorders>
              <w:top w:val="single" w:sz="4" w:space="0" w:color="000000"/>
              <w:left w:val="single" w:sz="4" w:space="0" w:color="000000"/>
              <w:bottom w:val="single" w:sz="4" w:space="0" w:color="000000"/>
              <w:right w:val="single" w:sz="4" w:space="0" w:color="000000"/>
            </w:tcBorders>
          </w:tcPr>
          <w:p w:rsidR="00965DCF" w:rsidRDefault="00965DCF">
            <w:pPr>
              <w:jc w:val="center"/>
              <w:rPr>
                <w:sz w:val="24"/>
                <w:szCs w:val="24"/>
              </w:rPr>
            </w:pPr>
            <w:r>
              <w:rPr>
                <w:sz w:val="24"/>
                <w:szCs w:val="24"/>
              </w:rPr>
              <w:t>4</w:t>
            </w:r>
            <w:r w:rsidR="0008759D">
              <w:rPr>
                <w:sz w:val="24"/>
                <w:szCs w:val="24"/>
              </w:rPr>
              <w:t xml:space="preserve"> </w:t>
            </w:r>
            <w:r>
              <w:rPr>
                <w:sz w:val="24"/>
                <w:szCs w:val="24"/>
              </w:rPr>
              <w:t>160</w:t>
            </w:r>
          </w:p>
        </w:tc>
      </w:tr>
      <w:tr w:rsidR="009754BF" w:rsidRPr="00646750" w:rsidTr="009754BF">
        <w:tc>
          <w:tcPr>
            <w:tcW w:w="850" w:type="dxa"/>
            <w:tcBorders>
              <w:top w:val="single" w:sz="4" w:space="0" w:color="000000"/>
              <w:left w:val="single" w:sz="4" w:space="0" w:color="000000"/>
              <w:bottom w:val="single" w:sz="4" w:space="0" w:color="000000"/>
              <w:right w:val="nil"/>
            </w:tcBorders>
            <w:hideMark/>
          </w:tcPr>
          <w:p w:rsidR="009754BF" w:rsidRPr="00646750" w:rsidRDefault="009754BF">
            <w:pPr>
              <w:jc w:val="center"/>
              <w:rPr>
                <w:sz w:val="24"/>
                <w:szCs w:val="24"/>
              </w:rPr>
            </w:pPr>
            <w:r w:rsidRPr="00646750">
              <w:rPr>
                <w:sz w:val="24"/>
                <w:szCs w:val="24"/>
              </w:rPr>
              <w:t>4.2.4.</w:t>
            </w: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Projektų lėšos:</w:t>
            </w:r>
          </w:p>
        </w:tc>
        <w:tc>
          <w:tcPr>
            <w:tcW w:w="1701" w:type="dxa"/>
            <w:tcBorders>
              <w:top w:val="single" w:sz="4" w:space="0" w:color="000000"/>
              <w:left w:val="single" w:sz="4" w:space="0" w:color="000000"/>
              <w:bottom w:val="single" w:sz="4" w:space="0" w:color="000000"/>
              <w:right w:val="single" w:sz="4" w:space="0" w:color="000000"/>
            </w:tcBorders>
          </w:tcPr>
          <w:p w:rsidR="009754BF" w:rsidRPr="00D057C3" w:rsidRDefault="001358E5">
            <w:pPr>
              <w:jc w:val="center"/>
              <w:rPr>
                <w:sz w:val="24"/>
                <w:szCs w:val="24"/>
              </w:rPr>
            </w:pPr>
            <w:r w:rsidRPr="00D057C3">
              <w:rPr>
                <w:sz w:val="24"/>
                <w:szCs w:val="24"/>
              </w:rPr>
              <w:t>127</w:t>
            </w:r>
            <w:r w:rsidR="0008759D" w:rsidRPr="00D057C3">
              <w:rPr>
                <w:sz w:val="24"/>
                <w:szCs w:val="24"/>
              </w:rPr>
              <w:t xml:space="preserve"> </w:t>
            </w:r>
            <w:r w:rsidRPr="00D057C3">
              <w:rPr>
                <w:sz w:val="24"/>
                <w:szCs w:val="24"/>
              </w:rPr>
              <w:t>287</w:t>
            </w:r>
          </w:p>
        </w:tc>
      </w:tr>
      <w:tr w:rsidR="009754BF" w:rsidRPr="00646750" w:rsidTr="009754BF">
        <w:tc>
          <w:tcPr>
            <w:tcW w:w="850" w:type="dxa"/>
            <w:tcBorders>
              <w:top w:val="single" w:sz="4" w:space="0" w:color="000000"/>
              <w:left w:val="single" w:sz="4" w:space="0" w:color="000000"/>
              <w:bottom w:val="single" w:sz="4" w:space="0" w:color="000000"/>
              <w:right w:val="nil"/>
            </w:tcBorders>
          </w:tcPr>
          <w:p w:rsidR="009754BF" w:rsidRPr="00646750" w:rsidRDefault="009754BF">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Savivaldybės programos ir projektai</w:t>
            </w:r>
          </w:p>
        </w:tc>
        <w:tc>
          <w:tcPr>
            <w:tcW w:w="1701" w:type="dxa"/>
            <w:tcBorders>
              <w:top w:val="single" w:sz="4" w:space="0" w:color="000000"/>
              <w:left w:val="single" w:sz="4" w:space="0" w:color="000000"/>
              <w:bottom w:val="single" w:sz="4" w:space="0" w:color="000000"/>
              <w:right w:val="single" w:sz="4" w:space="0" w:color="000000"/>
            </w:tcBorders>
          </w:tcPr>
          <w:p w:rsidR="009754BF" w:rsidRPr="00646750" w:rsidRDefault="001358E5">
            <w:pPr>
              <w:jc w:val="center"/>
              <w:rPr>
                <w:sz w:val="24"/>
                <w:szCs w:val="24"/>
              </w:rPr>
            </w:pPr>
            <w:r>
              <w:rPr>
                <w:sz w:val="24"/>
                <w:szCs w:val="24"/>
              </w:rPr>
              <w:t>24</w:t>
            </w:r>
            <w:r w:rsidR="0008759D">
              <w:rPr>
                <w:sz w:val="24"/>
                <w:szCs w:val="24"/>
              </w:rPr>
              <w:t xml:space="preserve"> </w:t>
            </w:r>
            <w:r>
              <w:rPr>
                <w:sz w:val="24"/>
                <w:szCs w:val="24"/>
              </w:rPr>
              <w:t>503</w:t>
            </w:r>
          </w:p>
        </w:tc>
      </w:tr>
      <w:tr w:rsidR="009754BF" w:rsidRPr="00646750" w:rsidTr="009754BF">
        <w:tc>
          <w:tcPr>
            <w:tcW w:w="850" w:type="dxa"/>
            <w:tcBorders>
              <w:top w:val="single" w:sz="4" w:space="0" w:color="000000"/>
              <w:left w:val="single" w:sz="4" w:space="0" w:color="000000"/>
              <w:bottom w:val="single" w:sz="4" w:space="0" w:color="000000"/>
              <w:right w:val="nil"/>
            </w:tcBorders>
          </w:tcPr>
          <w:p w:rsidR="009754BF" w:rsidRPr="00646750" w:rsidRDefault="009754BF">
            <w:pPr>
              <w:snapToGrid w:val="0"/>
              <w:jc w:val="center"/>
              <w:rPr>
                <w:sz w:val="24"/>
                <w:szCs w:val="24"/>
              </w:rPr>
            </w:pPr>
          </w:p>
        </w:tc>
        <w:tc>
          <w:tcPr>
            <w:tcW w:w="6663" w:type="dxa"/>
            <w:tcBorders>
              <w:top w:val="single" w:sz="4" w:space="0" w:color="000000"/>
              <w:left w:val="single" w:sz="4" w:space="0" w:color="000000"/>
              <w:bottom w:val="single" w:sz="4" w:space="0" w:color="000000"/>
              <w:right w:val="nil"/>
            </w:tcBorders>
            <w:hideMark/>
          </w:tcPr>
          <w:p w:rsidR="009754BF" w:rsidRPr="00646750" w:rsidRDefault="009754BF">
            <w:pPr>
              <w:jc w:val="both"/>
              <w:rPr>
                <w:sz w:val="24"/>
                <w:szCs w:val="24"/>
              </w:rPr>
            </w:pPr>
            <w:r w:rsidRPr="00646750">
              <w:rPr>
                <w:sz w:val="24"/>
                <w:szCs w:val="24"/>
              </w:rPr>
              <w:t>ES fondų lėšos</w:t>
            </w:r>
          </w:p>
        </w:tc>
        <w:tc>
          <w:tcPr>
            <w:tcW w:w="1701" w:type="dxa"/>
            <w:tcBorders>
              <w:top w:val="single" w:sz="4" w:space="0" w:color="000000"/>
              <w:left w:val="single" w:sz="4" w:space="0" w:color="000000"/>
              <w:bottom w:val="single" w:sz="4" w:space="0" w:color="000000"/>
              <w:right w:val="single" w:sz="4" w:space="0" w:color="000000"/>
            </w:tcBorders>
          </w:tcPr>
          <w:p w:rsidR="009754BF" w:rsidRPr="00646750" w:rsidRDefault="001358E5">
            <w:pPr>
              <w:snapToGrid w:val="0"/>
              <w:jc w:val="center"/>
              <w:rPr>
                <w:sz w:val="24"/>
                <w:szCs w:val="24"/>
              </w:rPr>
            </w:pPr>
            <w:r>
              <w:rPr>
                <w:sz w:val="24"/>
                <w:szCs w:val="24"/>
              </w:rPr>
              <w:t>102</w:t>
            </w:r>
            <w:r w:rsidR="0008759D">
              <w:rPr>
                <w:sz w:val="24"/>
                <w:szCs w:val="24"/>
              </w:rPr>
              <w:t xml:space="preserve"> </w:t>
            </w:r>
            <w:r>
              <w:rPr>
                <w:sz w:val="24"/>
                <w:szCs w:val="24"/>
              </w:rPr>
              <w:t>784</w:t>
            </w:r>
          </w:p>
        </w:tc>
      </w:tr>
    </w:tbl>
    <w:p w:rsidR="006141B2" w:rsidRPr="00D057C3" w:rsidRDefault="006141B2" w:rsidP="006141B2">
      <w:pPr>
        <w:rPr>
          <w:sz w:val="24"/>
          <w:szCs w:val="24"/>
        </w:rPr>
      </w:pPr>
    </w:p>
    <w:p w:rsidR="009754BF" w:rsidRPr="00646750" w:rsidRDefault="009754BF" w:rsidP="009754BF">
      <w:pPr>
        <w:ind w:firstLine="709"/>
        <w:jc w:val="center"/>
        <w:rPr>
          <w:sz w:val="24"/>
          <w:szCs w:val="24"/>
        </w:rPr>
      </w:pPr>
      <w:r w:rsidRPr="00646750">
        <w:rPr>
          <w:b/>
          <w:sz w:val="24"/>
          <w:szCs w:val="24"/>
        </w:rPr>
        <w:t>V. VEIKLOS TOBULINIMO PERSPEKTYVOS</w:t>
      </w:r>
    </w:p>
    <w:p w:rsidR="009754BF" w:rsidRPr="002837D1" w:rsidRDefault="009754BF" w:rsidP="009754BF">
      <w:pPr>
        <w:ind w:left="900"/>
        <w:jc w:val="both"/>
        <w:rPr>
          <w:sz w:val="24"/>
          <w:szCs w:val="24"/>
        </w:rPr>
      </w:pPr>
    </w:p>
    <w:p w:rsidR="009754BF" w:rsidRPr="00646750" w:rsidRDefault="009754BF" w:rsidP="009754BF">
      <w:pPr>
        <w:ind w:firstLine="709"/>
        <w:jc w:val="both"/>
        <w:rPr>
          <w:sz w:val="24"/>
          <w:szCs w:val="24"/>
        </w:rPr>
      </w:pPr>
      <w:r w:rsidRPr="00646750">
        <w:rPr>
          <w:sz w:val="24"/>
          <w:szCs w:val="24"/>
        </w:rPr>
        <w:t>5.1. Įstaigos veiklos kokybės įsivertinimas:</w:t>
      </w:r>
    </w:p>
    <w:p w:rsidR="009754BF" w:rsidRDefault="009754BF" w:rsidP="00E7064A">
      <w:pPr>
        <w:ind w:firstLine="709"/>
        <w:jc w:val="both"/>
        <w:rPr>
          <w:sz w:val="24"/>
          <w:szCs w:val="24"/>
        </w:rPr>
      </w:pPr>
      <w:r w:rsidRPr="00646750">
        <w:rPr>
          <w:sz w:val="24"/>
          <w:szCs w:val="24"/>
        </w:rPr>
        <w:lastRenderedPageBreak/>
        <w:t>5.1.1. stip</w:t>
      </w:r>
      <w:r w:rsidR="004F7B25">
        <w:rPr>
          <w:sz w:val="24"/>
          <w:szCs w:val="24"/>
        </w:rPr>
        <w:t>riosios įstaigos veiklos sritys</w:t>
      </w:r>
      <w:r w:rsidR="00E7064A">
        <w:rPr>
          <w:sz w:val="24"/>
          <w:szCs w:val="24"/>
        </w:rPr>
        <w:t>:</w:t>
      </w:r>
      <w:r w:rsidR="00E7064A" w:rsidRPr="00E7064A">
        <w:rPr>
          <w:sz w:val="24"/>
          <w:szCs w:val="24"/>
        </w:rPr>
        <w:t xml:space="preserve"> </w:t>
      </w:r>
      <w:r w:rsidR="00E7064A">
        <w:rPr>
          <w:sz w:val="24"/>
          <w:szCs w:val="24"/>
        </w:rPr>
        <w:t>paslaugų gavėjai patenkinti teikiamų paslaugų kokybe, minimali darbuotojų kaita, 12 darbuotojų kėlė kvalifikaciją;</w:t>
      </w:r>
    </w:p>
    <w:p w:rsidR="00E7064A" w:rsidRPr="0026056F" w:rsidRDefault="009754BF" w:rsidP="00E7064A">
      <w:pPr>
        <w:ind w:firstLine="709"/>
        <w:jc w:val="both"/>
        <w:rPr>
          <w:sz w:val="24"/>
          <w:szCs w:val="24"/>
        </w:rPr>
      </w:pPr>
      <w:r w:rsidRPr="00646750">
        <w:rPr>
          <w:sz w:val="24"/>
          <w:szCs w:val="24"/>
        </w:rPr>
        <w:t>5.1.2. tobul</w:t>
      </w:r>
      <w:r w:rsidR="00E7064A">
        <w:rPr>
          <w:sz w:val="24"/>
          <w:szCs w:val="24"/>
        </w:rPr>
        <w:t>intinos įstaigos veiklos sritys:</w:t>
      </w:r>
      <w:r w:rsidR="00E7064A" w:rsidRPr="00E7064A">
        <w:rPr>
          <w:sz w:val="24"/>
          <w:szCs w:val="24"/>
        </w:rPr>
        <w:t xml:space="preserve"> </w:t>
      </w:r>
      <w:r w:rsidR="00E7064A">
        <w:rPr>
          <w:sz w:val="24"/>
          <w:szCs w:val="24"/>
        </w:rPr>
        <w:t>stiprinti savitarpio supratimą, palaikyti glaudžius ryšius tarp Centro padalinių, pagerinti komunikavimą su rajono seniūnijų socialiniais darbuotojais.</w:t>
      </w:r>
    </w:p>
    <w:p w:rsidR="009754BF" w:rsidRDefault="009754BF" w:rsidP="009754BF">
      <w:pPr>
        <w:ind w:firstLine="709"/>
        <w:jc w:val="both"/>
        <w:rPr>
          <w:sz w:val="24"/>
          <w:szCs w:val="24"/>
        </w:rPr>
      </w:pPr>
      <w:r w:rsidRPr="00646750">
        <w:rPr>
          <w:sz w:val="24"/>
          <w:szCs w:val="24"/>
        </w:rPr>
        <w:t>5.2. Savivaldybės ir valstybinių institucijų atliktos patikros ir jų pateiktos išvados.</w:t>
      </w:r>
    </w:p>
    <w:p w:rsidR="004F7B25" w:rsidRDefault="004F7B25" w:rsidP="004F7B25">
      <w:pPr>
        <w:ind w:firstLine="709"/>
        <w:jc w:val="both"/>
        <w:rPr>
          <w:sz w:val="24"/>
          <w:szCs w:val="24"/>
        </w:rPr>
      </w:pPr>
      <w:r w:rsidRPr="005F5063">
        <w:rPr>
          <w:sz w:val="24"/>
          <w:szCs w:val="24"/>
        </w:rPr>
        <w:t>Centrą tikrino Panevėžio valstybinės maisto ir veterinarijos tarnybos</w:t>
      </w:r>
      <w:r>
        <w:rPr>
          <w:sz w:val="24"/>
          <w:szCs w:val="24"/>
        </w:rPr>
        <w:t>, Nacionalinio visuomenės sveikatos centro prie Sveikatos apsaugos ministerijos Panevėžio departamento, Valstybinės energetikos inspekcijos prie Energetikos ministerijos, Nacionalinio maisto ir veterinarijos rizikos vertinimo instituto Panevėžio teritorinio skyriaus</w:t>
      </w:r>
      <w:r w:rsidRPr="004F7B25">
        <w:rPr>
          <w:sz w:val="24"/>
          <w:szCs w:val="24"/>
        </w:rPr>
        <w:t xml:space="preserve"> </w:t>
      </w:r>
      <w:r w:rsidRPr="005F5063">
        <w:rPr>
          <w:sz w:val="24"/>
          <w:szCs w:val="24"/>
        </w:rPr>
        <w:t>specialistai. Rimtų trūkumų nenustatyta, o smulkūs pašalinti nedelsiant.</w:t>
      </w:r>
    </w:p>
    <w:p w:rsidR="009754BF" w:rsidRDefault="009754BF" w:rsidP="009754BF">
      <w:pPr>
        <w:ind w:firstLine="709"/>
        <w:jc w:val="both"/>
        <w:rPr>
          <w:sz w:val="24"/>
          <w:szCs w:val="24"/>
        </w:rPr>
      </w:pPr>
      <w:r w:rsidRPr="00646750">
        <w:rPr>
          <w:sz w:val="24"/>
          <w:szCs w:val="24"/>
        </w:rPr>
        <w:t>5.3. P</w:t>
      </w:r>
      <w:r w:rsidR="002B57B9">
        <w:rPr>
          <w:sz w:val="24"/>
          <w:szCs w:val="24"/>
        </w:rPr>
        <w:t>roblemos</w:t>
      </w:r>
      <w:r w:rsidR="00612F9A">
        <w:rPr>
          <w:sz w:val="24"/>
          <w:szCs w:val="24"/>
        </w:rPr>
        <w:t xml:space="preserve"> ir</w:t>
      </w:r>
      <w:r w:rsidRPr="00646750">
        <w:rPr>
          <w:sz w:val="24"/>
          <w:szCs w:val="24"/>
        </w:rPr>
        <w:t xml:space="preserve"> jų sprendimo būdai.</w:t>
      </w:r>
    </w:p>
    <w:p w:rsidR="006A1251" w:rsidRDefault="006A1251" w:rsidP="006A1251">
      <w:pPr>
        <w:ind w:firstLine="709"/>
        <w:jc w:val="both"/>
        <w:rPr>
          <w:sz w:val="24"/>
          <w:szCs w:val="24"/>
          <w:lang w:eastAsia="lt-LT"/>
        </w:rPr>
      </w:pPr>
      <w:r>
        <w:rPr>
          <w:sz w:val="24"/>
          <w:szCs w:val="24"/>
        </w:rPr>
        <w:t xml:space="preserve">5.3.1. vykdant iš Europos Sąjungos </w:t>
      </w:r>
      <w:r w:rsidRPr="00A45577">
        <w:rPr>
          <w:sz w:val="24"/>
          <w:szCs w:val="24"/>
        </w:rPr>
        <w:t>struktū</w:t>
      </w:r>
      <w:r w:rsidRPr="00A45577">
        <w:rPr>
          <w:sz w:val="24"/>
          <w:szCs w:val="24"/>
          <w:lang w:eastAsia="lt-LT"/>
        </w:rPr>
        <w:t>rinių fondų lėšų</w:t>
      </w:r>
      <w:r>
        <w:rPr>
          <w:sz w:val="24"/>
          <w:szCs w:val="24"/>
          <w:lang w:eastAsia="lt-LT"/>
        </w:rPr>
        <w:t xml:space="preserve"> bendrai finansuojamą projektą Nr.08.1.1-CPVA-R-407-51-0004 „Socialinių paslaugų infrastruktūros plėtra Panevėžio rajono </w:t>
      </w:r>
      <w:r w:rsidRPr="006141B2">
        <w:rPr>
          <w:sz w:val="24"/>
          <w:szCs w:val="24"/>
          <w:lang w:eastAsia="lt-LT"/>
        </w:rPr>
        <w:t>savivaldybėje</w:t>
      </w:r>
      <w:r w:rsidR="0008759D">
        <w:rPr>
          <w:sz w:val="24"/>
          <w:szCs w:val="24"/>
          <w:lang w:eastAsia="lt-LT"/>
        </w:rPr>
        <w:t>“</w:t>
      </w:r>
      <w:r w:rsidRPr="006141B2">
        <w:rPr>
          <w:sz w:val="24"/>
          <w:szCs w:val="24"/>
          <w:lang w:eastAsia="lt-LT"/>
        </w:rPr>
        <w:t xml:space="preserve"> (</w:t>
      </w:r>
      <w:proofErr w:type="spellStart"/>
      <w:r w:rsidRPr="006141B2">
        <w:rPr>
          <w:sz w:val="24"/>
          <w:szCs w:val="24"/>
          <w:lang w:eastAsia="lt-LT"/>
        </w:rPr>
        <w:t>Gustonių</w:t>
      </w:r>
      <w:proofErr w:type="spellEnd"/>
      <w:r w:rsidRPr="006141B2">
        <w:rPr>
          <w:sz w:val="24"/>
          <w:szCs w:val="24"/>
          <w:lang w:eastAsia="lt-LT"/>
        </w:rPr>
        <w:t xml:space="preserve"> SGN projektą) vė</w:t>
      </w:r>
      <w:r w:rsidR="006141B2">
        <w:rPr>
          <w:sz w:val="24"/>
          <w:szCs w:val="24"/>
          <w:lang w:eastAsia="lt-LT"/>
        </w:rPr>
        <w:t>luojama su rangos darbų pirkimu</w:t>
      </w:r>
      <w:r w:rsidRPr="006141B2">
        <w:rPr>
          <w:sz w:val="24"/>
          <w:szCs w:val="24"/>
          <w:lang w:eastAsia="lt-LT"/>
        </w:rPr>
        <w:t xml:space="preserve">, didėja kainos, tad kyla </w:t>
      </w:r>
      <w:proofErr w:type="spellStart"/>
      <w:r w:rsidRPr="006141B2">
        <w:rPr>
          <w:sz w:val="24"/>
          <w:szCs w:val="24"/>
          <w:lang w:eastAsia="lt-LT"/>
        </w:rPr>
        <w:t>neaiškumų</w:t>
      </w:r>
      <w:proofErr w:type="spellEnd"/>
      <w:r w:rsidRPr="006141B2">
        <w:rPr>
          <w:sz w:val="24"/>
          <w:szCs w:val="24"/>
          <w:lang w:eastAsia="lt-LT"/>
        </w:rPr>
        <w:t xml:space="preserve"> dėl didesnio finansavimo;</w:t>
      </w:r>
    </w:p>
    <w:p w:rsidR="006A1251" w:rsidRDefault="006A1251" w:rsidP="006A1251">
      <w:pPr>
        <w:ind w:firstLine="709"/>
        <w:jc w:val="both"/>
        <w:rPr>
          <w:sz w:val="24"/>
          <w:szCs w:val="24"/>
        </w:rPr>
      </w:pPr>
      <w:r>
        <w:rPr>
          <w:sz w:val="24"/>
          <w:szCs w:val="24"/>
          <w:lang w:eastAsia="lt-LT"/>
        </w:rPr>
        <w:t xml:space="preserve">5.3.2. kylančius </w:t>
      </w:r>
      <w:proofErr w:type="spellStart"/>
      <w:r>
        <w:rPr>
          <w:sz w:val="24"/>
          <w:szCs w:val="24"/>
          <w:lang w:eastAsia="lt-LT"/>
        </w:rPr>
        <w:t>neaiškumus</w:t>
      </w:r>
      <w:proofErr w:type="spellEnd"/>
      <w:r>
        <w:rPr>
          <w:sz w:val="24"/>
          <w:szCs w:val="24"/>
          <w:lang w:eastAsia="lt-LT"/>
        </w:rPr>
        <w:t xml:space="preserve"> spręsti kartu su projekto partnere Panevėžio rajono savivaldybe.</w:t>
      </w:r>
    </w:p>
    <w:p w:rsidR="009754BF" w:rsidRPr="00646750" w:rsidRDefault="0082462D" w:rsidP="0082462D">
      <w:pPr>
        <w:jc w:val="center"/>
        <w:rPr>
          <w:sz w:val="24"/>
          <w:szCs w:val="24"/>
        </w:rPr>
      </w:pPr>
      <w:r>
        <w:rPr>
          <w:sz w:val="24"/>
          <w:szCs w:val="24"/>
        </w:rPr>
        <w:t>_____________________________</w:t>
      </w:r>
      <w:bookmarkStart w:id="0" w:name="_GoBack"/>
      <w:bookmarkEnd w:id="0"/>
    </w:p>
    <w:sectPr w:rsidR="009754BF" w:rsidRPr="00646750" w:rsidSect="0066306F">
      <w:headerReference w:type="default" r:id="rId8"/>
      <w:pgSz w:w="11906" w:h="16820"/>
      <w:pgMar w:top="1190" w:right="567" w:bottom="1134" w:left="1701" w:header="1134"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1BE5" w:rsidRDefault="00B21BE5">
      <w:r>
        <w:separator/>
      </w:r>
    </w:p>
  </w:endnote>
  <w:endnote w:type="continuationSeparator" w:id="0">
    <w:p w:rsidR="00B21BE5" w:rsidRDefault="00B21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1BE5" w:rsidRDefault="00B21BE5">
      <w:r>
        <w:separator/>
      </w:r>
    </w:p>
  </w:footnote>
  <w:footnote w:type="continuationSeparator" w:id="0">
    <w:p w:rsidR="00B21BE5" w:rsidRDefault="00B21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710936"/>
      <w:docPartObj>
        <w:docPartGallery w:val="Page Numbers (Top of Page)"/>
        <w:docPartUnique/>
      </w:docPartObj>
    </w:sdtPr>
    <w:sdtEndPr/>
    <w:sdtContent>
      <w:p w:rsidR="0066306F" w:rsidRDefault="0066306F">
        <w:pPr>
          <w:pStyle w:val="Antrats"/>
          <w:jc w:val="center"/>
        </w:pPr>
        <w:r>
          <w:fldChar w:fldCharType="begin"/>
        </w:r>
        <w:r>
          <w:instrText>PAGE   \* MERGEFORMAT</w:instrText>
        </w:r>
        <w:r>
          <w:fldChar w:fldCharType="separate"/>
        </w:r>
        <w:r w:rsidR="0082462D">
          <w:rPr>
            <w:noProof/>
          </w:rPr>
          <w:t>3</w:t>
        </w:r>
        <w:r>
          <w:fldChar w:fldCharType="end"/>
        </w:r>
      </w:p>
    </w:sdtContent>
  </w:sdt>
  <w:p w:rsidR="0066306F" w:rsidRDefault="0066306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66064F"/>
    <w:multiLevelType w:val="multilevel"/>
    <w:tmpl w:val="893A1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06"/>
    <w:rsid w:val="000070F5"/>
    <w:rsid w:val="0000782A"/>
    <w:rsid w:val="00010E7D"/>
    <w:rsid w:val="0002368E"/>
    <w:rsid w:val="000350B3"/>
    <w:rsid w:val="0004598F"/>
    <w:rsid w:val="0008759D"/>
    <w:rsid w:val="00093072"/>
    <w:rsid w:val="000B10EB"/>
    <w:rsid w:val="000D6A74"/>
    <w:rsid w:val="000D6D9A"/>
    <w:rsid w:val="000E1B45"/>
    <w:rsid w:val="000E7812"/>
    <w:rsid w:val="000F15E5"/>
    <w:rsid w:val="000F5B81"/>
    <w:rsid w:val="000F625E"/>
    <w:rsid w:val="00102952"/>
    <w:rsid w:val="00107927"/>
    <w:rsid w:val="0012008F"/>
    <w:rsid w:val="00126A00"/>
    <w:rsid w:val="001358E5"/>
    <w:rsid w:val="00136F63"/>
    <w:rsid w:val="00142C3A"/>
    <w:rsid w:val="001440E2"/>
    <w:rsid w:val="00174605"/>
    <w:rsid w:val="001829AA"/>
    <w:rsid w:val="00183705"/>
    <w:rsid w:val="001A2336"/>
    <w:rsid w:val="001A485D"/>
    <w:rsid w:val="001A6912"/>
    <w:rsid w:val="001F0027"/>
    <w:rsid w:val="002237E2"/>
    <w:rsid w:val="002415F0"/>
    <w:rsid w:val="00241C91"/>
    <w:rsid w:val="00243EE4"/>
    <w:rsid w:val="00267257"/>
    <w:rsid w:val="002701F1"/>
    <w:rsid w:val="002837D1"/>
    <w:rsid w:val="002B57B9"/>
    <w:rsid w:val="002D11CB"/>
    <w:rsid w:val="002D25AD"/>
    <w:rsid w:val="002F75FA"/>
    <w:rsid w:val="002F7B9C"/>
    <w:rsid w:val="00312091"/>
    <w:rsid w:val="00362315"/>
    <w:rsid w:val="00373A71"/>
    <w:rsid w:val="00377810"/>
    <w:rsid w:val="003805BE"/>
    <w:rsid w:val="003829CE"/>
    <w:rsid w:val="0038646B"/>
    <w:rsid w:val="003A256D"/>
    <w:rsid w:val="003A41B0"/>
    <w:rsid w:val="003B2A28"/>
    <w:rsid w:val="003D2E8C"/>
    <w:rsid w:val="003E35D2"/>
    <w:rsid w:val="004271D9"/>
    <w:rsid w:val="004366B6"/>
    <w:rsid w:val="00440B9C"/>
    <w:rsid w:val="00440CB1"/>
    <w:rsid w:val="00477F09"/>
    <w:rsid w:val="004C0793"/>
    <w:rsid w:val="004E2633"/>
    <w:rsid w:val="004F7B25"/>
    <w:rsid w:val="00504343"/>
    <w:rsid w:val="00507CC8"/>
    <w:rsid w:val="00571ACB"/>
    <w:rsid w:val="00574F36"/>
    <w:rsid w:val="00576B29"/>
    <w:rsid w:val="005A14DF"/>
    <w:rsid w:val="00602DAA"/>
    <w:rsid w:val="006050EF"/>
    <w:rsid w:val="00610E06"/>
    <w:rsid w:val="00612F9A"/>
    <w:rsid w:val="006141B2"/>
    <w:rsid w:val="00642CF5"/>
    <w:rsid w:val="00646750"/>
    <w:rsid w:val="0066306F"/>
    <w:rsid w:val="00667B3D"/>
    <w:rsid w:val="006A1251"/>
    <w:rsid w:val="006C4E79"/>
    <w:rsid w:val="006D7927"/>
    <w:rsid w:val="006E5259"/>
    <w:rsid w:val="00717571"/>
    <w:rsid w:val="00743123"/>
    <w:rsid w:val="00747485"/>
    <w:rsid w:val="00757171"/>
    <w:rsid w:val="00795970"/>
    <w:rsid w:val="007C54EB"/>
    <w:rsid w:val="007E0ECF"/>
    <w:rsid w:val="007F3E53"/>
    <w:rsid w:val="0082462D"/>
    <w:rsid w:val="00844DCF"/>
    <w:rsid w:val="008D1D01"/>
    <w:rsid w:val="008D78AD"/>
    <w:rsid w:val="008E08C1"/>
    <w:rsid w:val="008E6DEC"/>
    <w:rsid w:val="00900099"/>
    <w:rsid w:val="0091193C"/>
    <w:rsid w:val="00931BA5"/>
    <w:rsid w:val="00965DCF"/>
    <w:rsid w:val="0097007B"/>
    <w:rsid w:val="00971449"/>
    <w:rsid w:val="009754BF"/>
    <w:rsid w:val="009A7559"/>
    <w:rsid w:val="009B0416"/>
    <w:rsid w:val="009B7E18"/>
    <w:rsid w:val="009D68B0"/>
    <w:rsid w:val="009E714E"/>
    <w:rsid w:val="00A141C6"/>
    <w:rsid w:val="00A20867"/>
    <w:rsid w:val="00A31E3A"/>
    <w:rsid w:val="00A510BF"/>
    <w:rsid w:val="00A531C9"/>
    <w:rsid w:val="00A62281"/>
    <w:rsid w:val="00A626FE"/>
    <w:rsid w:val="00A67479"/>
    <w:rsid w:val="00A679F4"/>
    <w:rsid w:val="00AA2A30"/>
    <w:rsid w:val="00AD0267"/>
    <w:rsid w:val="00AE3270"/>
    <w:rsid w:val="00AF49F0"/>
    <w:rsid w:val="00B00DB1"/>
    <w:rsid w:val="00B21B8E"/>
    <w:rsid w:val="00B21BE5"/>
    <w:rsid w:val="00B46BF8"/>
    <w:rsid w:val="00B622E5"/>
    <w:rsid w:val="00B63B6A"/>
    <w:rsid w:val="00B640C8"/>
    <w:rsid w:val="00B82024"/>
    <w:rsid w:val="00B86D0F"/>
    <w:rsid w:val="00BA25F2"/>
    <w:rsid w:val="00BA3BFE"/>
    <w:rsid w:val="00BC27B4"/>
    <w:rsid w:val="00BC649A"/>
    <w:rsid w:val="00BD201A"/>
    <w:rsid w:val="00BD420B"/>
    <w:rsid w:val="00BD471C"/>
    <w:rsid w:val="00BD4BBC"/>
    <w:rsid w:val="00BE6B71"/>
    <w:rsid w:val="00C140EF"/>
    <w:rsid w:val="00C503E1"/>
    <w:rsid w:val="00C664BA"/>
    <w:rsid w:val="00C7470C"/>
    <w:rsid w:val="00C778FE"/>
    <w:rsid w:val="00C80276"/>
    <w:rsid w:val="00C8254D"/>
    <w:rsid w:val="00C9093E"/>
    <w:rsid w:val="00CF1C0A"/>
    <w:rsid w:val="00D042F6"/>
    <w:rsid w:val="00D057C3"/>
    <w:rsid w:val="00D57981"/>
    <w:rsid w:val="00D648EC"/>
    <w:rsid w:val="00D672E4"/>
    <w:rsid w:val="00D87E75"/>
    <w:rsid w:val="00D911E4"/>
    <w:rsid w:val="00DB06A1"/>
    <w:rsid w:val="00DB17E5"/>
    <w:rsid w:val="00DD0C68"/>
    <w:rsid w:val="00DD31A9"/>
    <w:rsid w:val="00DF3121"/>
    <w:rsid w:val="00E02508"/>
    <w:rsid w:val="00E26B0D"/>
    <w:rsid w:val="00E31435"/>
    <w:rsid w:val="00E41A76"/>
    <w:rsid w:val="00E51C9E"/>
    <w:rsid w:val="00E57347"/>
    <w:rsid w:val="00E7064A"/>
    <w:rsid w:val="00E901DC"/>
    <w:rsid w:val="00EA744E"/>
    <w:rsid w:val="00EC3CA0"/>
    <w:rsid w:val="00ED5C80"/>
    <w:rsid w:val="00EE0393"/>
    <w:rsid w:val="00EF3103"/>
    <w:rsid w:val="00EF4CDB"/>
    <w:rsid w:val="00F11F48"/>
    <w:rsid w:val="00F14869"/>
    <w:rsid w:val="00F158C8"/>
    <w:rsid w:val="00F476D4"/>
    <w:rsid w:val="00F9547C"/>
    <w:rsid w:val="00F97BD6"/>
    <w:rsid w:val="00FA444A"/>
    <w:rsid w:val="00FA6D4E"/>
    <w:rsid w:val="00FF0F90"/>
    <w:rsid w:val="00FF32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11308D18-A7D3-497F-8A9A-B5729FE1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02952"/>
    <w:pPr>
      <w:suppressAutoHyphens/>
    </w:pPr>
    <w:rPr>
      <w:lang w:eastAsia="ar-SA"/>
    </w:rPr>
  </w:style>
  <w:style w:type="paragraph" w:styleId="Antrat2">
    <w:name w:val="heading 2"/>
    <w:basedOn w:val="prastasis"/>
    <w:next w:val="prastasis"/>
    <w:link w:val="Antrat2Diagrama"/>
    <w:uiPriority w:val="9"/>
    <w:semiHidden/>
    <w:unhideWhenUsed/>
    <w:qFormat/>
    <w:rsid w:val="009754BF"/>
    <w:pPr>
      <w:keepNext/>
      <w:suppressAutoHyphens w:val="0"/>
      <w:spacing w:before="240" w:after="60"/>
      <w:jc w:val="both"/>
      <w:outlineLvl w:val="1"/>
    </w:pPr>
    <w:rPr>
      <w:rFonts w:ascii="Cambria" w:hAnsi="Cambria"/>
      <w:b/>
      <w:bCs/>
      <w:i/>
      <w:iCs/>
      <w:sz w:val="28"/>
      <w:szCs w:val="28"/>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styleId="Pagrindiniotekstotrauka3">
    <w:name w:val="Body Text Indent 3"/>
    <w:basedOn w:val="prastasis"/>
    <w:link w:val="Pagrindiniotekstotrauka3Diagrama"/>
    <w:uiPriority w:val="99"/>
    <w:semiHidden/>
    <w:unhideWhenUsed/>
    <w:rsid w:val="00B86D0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B86D0F"/>
    <w:rPr>
      <w:sz w:val="16"/>
      <w:szCs w:val="16"/>
      <w:lang w:eastAsia="ar-SA"/>
    </w:rPr>
  </w:style>
  <w:style w:type="paragraph" w:customStyle="1" w:styleId="Default">
    <w:name w:val="Default"/>
    <w:rsid w:val="00B86D0F"/>
    <w:pPr>
      <w:autoSpaceDE w:val="0"/>
      <w:autoSpaceDN w:val="0"/>
      <w:adjustRightInd w:val="0"/>
    </w:pPr>
    <w:rPr>
      <w:color w:val="000000"/>
      <w:sz w:val="24"/>
      <w:szCs w:val="24"/>
      <w:lang w:val="en-US" w:eastAsia="en-US"/>
    </w:rPr>
  </w:style>
  <w:style w:type="paragraph" w:styleId="Betarp">
    <w:name w:val="No Spacing"/>
    <w:uiPriority w:val="1"/>
    <w:qFormat/>
    <w:rsid w:val="00B86D0F"/>
    <w:pPr>
      <w:suppressAutoHyphens/>
    </w:pPr>
    <w:rPr>
      <w:lang w:eastAsia="ar-SA"/>
    </w:rPr>
  </w:style>
  <w:style w:type="paragraph" w:customStyle="1" w:styleId="prastasis1">
    <w:name w:val="Įprastasis1"/>
    <w:rsid w:val="00A626FE"/>
    <w:pPr>
      <w:widowControl w:val="0"/>
      <w:suppressAutoHyphens/>
      <w:spacing w:after="160" w:line="244" w:lineRule="auto"/>
      <w:textAlignment w:val="baseline"/>
    </w:pPr>
    <w:rPr>
      <w:rFonts w:ascii="Calibri" w:eastAsia="SimSun" w:hAnsi="Calibri" w:cs="Tahoma"/>
      <w:kern w:val="1"/>
      <w:sz w:val="22"/>
      <w:szCs w:val="22"/>
      <w:lang w:eastAsia="ar-SA"/>
    </w:rPr>
  </w:style>
  <w:style w:type="paragraph" w:customStyle="1" w:styleId="Porat1">
    <w:name w:val="Poraštė1"/>
    <w:basedOn w:val="prastasis"/>
    <w:rsid w:val="00A626FE"/>
    <w:pPr>
      <w:suppressLineNumbers/>
      <w:tabs>
        <w:tab w:val="center" w:pos="4153"/>
        <w:tab w:val="right" w:pos="8306"/>
      </w:tabs>
      <w:spacing w:line="100" w:lineRule="atLeast"/>
      <w:textAlignment w:val="baseline"/>
    </w:pPr>
    <w:rPr>
      <w:rFonts w:eastAsia="Calibri"/>
      <w:color w:val="000000"/>
      <w:kern w:val="1"/>
      <w:sz w:val="24"/>
      <w:szCs w:val="24"/>
      <w:lang w:val="en-GB"/>
    </w:rPr>
  </w:style>
  <w:style w:type="paragraph" w:customStyle="1" w:styleId="Standard">
    <w:name w:val="Standard"/>
    <w:rsid w:val="00A626FE"/>
    <w:pPr>
      <w:suppressAutoHyphens/>
      <w:autoSpaceDN w:val="0"/>
    </w:pPr>
    <w:rPr>
      <w:rFonts w:eastAsia="Calibri"/>
      <w:color w:val="000000"/>
      <w:kern w:val="3"/>
      <w:sz w:val="24"/>
      <w:szCs w:val="24"/>
      <w:lang w:val="en-GB" w:eastAsia="zh-CN"/>
    </w:rPr>
  </w:style>
  <w:style w:type="character" w:styleId="Grietas">
    <w:name w:val="Strong"/>
    <w:qFormat/>
    <w:rsid w:val="00A626FE"/>
    <w:rPr>
      <w:b/>
      <w:bCs/>
    </w:rPr>
  </w:style>
  <w:style w:type="table" w:styleId="Lentelstinklelis">
    <w:name w:val="Table Grid"/>
    <w:basedOn w:val="prastojilentel"/>
    <w:uiPriority w:val="39"/>
    <w:rsid w:val="00A62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7E0ECF"/>
    <w:rPr>
      <w:lang w:eastAsia="ar-SA"/>
    </w:rPr>
  </w:style>
  <w:style w:type="paragraph" w:customStyle="1" w:styleId="Betarp1">
    <w:name w:val="Be tarpų1"/>
    <w:rsid w:val="00B21B8E"/>
    <w:pPr>
      <w:widowControl w:val="0"/>
      <w:suppressAutoHyphens/>
    </w:pPr>
    <w:rPr>
      <w:rFonts w:ascii="Calibri" w:eastAsia="SimSun" w:hAnsi="Calibri" w:cs="Tahoma"/>
      <w:kern w:val="2"/>
      <w:sz w:val="22"/>
      <w:szCs w:val="22"/>
      <w:lang w:eastAsia="hi-IN" w:bidi="hi-IN"/>
    </w:rPr>
  </w:style>
  <w:style w:type="paragraph" w:customStyle="1" w:styleId="prastasistinklapis1">
    <w:name w:val="Įprastasis (tinklapis)1"/>
    <w:basedOn w:val="prastasis"/>
    <w:rsid w:val="000F15E5"/>
    <w:pPr>
      <w:spacing w:before="280" w:after="280" w:line="276" w:lineRule="auto"/>
    </w:pPr>
    <w:rPr>
      <w:sz w:val="24"/>
      <w:szCs w:val="24"/>
      <w:lang w:val="en-US" w:eastAsia="zh-CN"/>
    </w:rPr>
  </w:style>
  <w:style w:type="paragraph" w:styleId="Sraopastraipa">
    <w:name w:val="List Paragraph"/>
    <w:basedOn w:val="prastasis"/>
    <w:uiPriority w:val="34"/>
    <w:qFormat/>
    <w:rsid w:val="009754BF"/>
    <w:pPr>
      <w:suppressAutoHyphens w:val="0"/>
      <w:spacing w:after="200" w:line="276" w:lineRule="auto"/>
      <w:ind w:left="720"/>
      <w:contextualSpacing/>
    </w:pPr>
    <w:rPr>
      <w:rFonts w:ascii="Calibri" w:eastAsia="Calibri" w:hAnsi="Calibri"/>
      <w:sz w:val="22"/>
      <w:szCs w:val="22"/>
      <w:lang w:val="en-US" w:eastAsia="en-US"/>
    </w:rPr>
  </w:style>
  <w:style w:type="character" w:customStyle="1" w:styleId="Antrat2Diagrama">
    <w:name w:val="Antraštė 2 Diagrama"/>
    <w:basedOn w:val="Numatytasispastraiposriftas"/>
    <w:link w:val="Antrat2"/>
    <w:uiPriority w:val="9"/>
    <w:semiHidden/>
    <w:rsid w:val="009754BF"/>
    <w:rPr>
      <w:rFonts w:ascii="Cambria" w:hAnsi="Cambria"/>
      <w:b/>
      <w:bCs/>
      <w:i/>
      <w:i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93825">
      <w:bodyDiv w:val="1"/>
      <w:marLeft w:val="0"/>
      <w:marRight w:val="0"/>
      <w:marTop w:val="0"/>
      <w:marBottom w:val="0"/>
      <w:divBdr>
        <w:top w:val="none" w:sz="0" w:space="0" w:color="auto"/>
        <w:left w:val="none" w:sz="0" w:space="0" w:color="auto"/>
        <w:bottom w:val="none" w:sz="0" w:space="0" w:color="auto"/>
        <w:right w:val="none" w:sz="0" w:space="0" w:color="auto"/>
      </w:divBdr>
    </w:div>
    <w:div w:id="99883381">
      <w:bodyDiv w:val="1"/>
      <w:marLeft w:val="0"/>
      <w:marRight w:val="0"/>
      <w:marTop w:val="0"/>
      <w:marBottom w:val="0"/>
      <w:divBdr>
        <w:top w:val="none" w:sz="0" w:space="0" w:color="auto"/>
        <w:left w:val="none" w:sz="0" w:space="0" w:color="auto"/>
        <w:bottom w:val="none" w:sz="0" w:space="0" w:color="auto"/>
        <w:right w:val="none" w:sz="0" w:space="0" w:color="auto"/>
      </w:divBdr>
    </w:div>
    <w:div w:id="189074167">
      <w:bodyDiv w:val="1"/>
      <w:marLeft w:val="0"/>
      <w:marRight w:val="0"/>
      <w:marTop w:val="0"/>
      <w:marBottom w:val="0"/>
      <w:divBdr>
        <w:top w:val="none" w:sz="0" w:space="0" w:color="auto"/>
        <w:left w:val="none" w:sz="0" w:space="0" w:color="auto"/>
        <w:bottom w:val="none" w:sz="0" w:space="0" w:color="auto"/>
        <w:right w:val="none" w:sz="0" w:space="0" w:color="auto"/>
      </w:divBdr>
    </w:div>
    <w:div w:id="326518765">
      <w:bodyDiv w:val="1"/>
      <w:marLeft w:val="0"/>
      <w:marRight w:val="0"/>
      <w:marTop w:val="0"/>
      <w:marBottom w:val="0"/>
      <w:divBdr>
        <w:top w:val="none" w:sz="0" w:space="0" w:color="auto"/>
        <w:left w:val="none" w:sz="0" w:space="0" w:color="auto"/>
        <w:bottom w:val="none" w:sz="0" w:space="0" w:color="auto"/>
        <w:right w:val="none" w:sz="0" w:space="0" w:color="auto"/>
      </w:divBdr>
    </w:div>
    <w:div w:id="475952905">
      <w:bodyDiv w:val="1"/>
      <w:marLeft w:val="0"/>
      <w:marRight w:val="0"/>
      <w:marTop w:val="0"/>
      <w:marBottom w:val="0"/>
      <w:divBdr>
        <w:top w:val="none" w:sz="0" w:space="0" w:color="auto"/>
        <w:left w:val="none" w:sz="0" w:space="0" w:color="auto"/>
        <w:bottom w:val="none" w:sz="0" w:space="0" w:color="auto"/>
        <w:right w:val="none" w:sz="0" w:space="0" w:color="auto"/>
      </w:divBdr>
    </w:div>
    <w:div w:id="894586223">
      <w:bodyDiv w:val="1"/>
      <w:marLeft w:val="0"/>
      <w:marRight w:val="0"/>
      <w:marTop w:val="0"/>
      <w:marBottom w:val="0"/>
      <w:divBdr>
        <w:top w:val="none" w:sz="0" w:space="0" w:color="auto"/>
        <w:left w:val="none" w:sz="0" w:space="0" w:color="auto"/>
        <w:bottom w:val="none" w:sz="0" w:space="0" w:color="auto"/>
        <w:right w:val="none" w:sz="0" w:space="0" w:color="auto"/>
      </w:divBdr>
    </w:div>
    <w:div w:id="1442608731">
      <w:bodyDiv w:val="1"/>
      <w:marLeft w:val="0"/>
      <w:marRight w:val="0"/>
      <w:marTop w:val="0"/>
      <w:marBottom w:val="0"/>
      <w:divBdr>
        <w:top w:val="none" w:sz="0" w:space="0" w:color="auto"/>
        <w:left w:val="none" w:sz="0" w:space="0" w:color="auto"/>
        <w:bottom w:val="none" w:sz="0" w:space="0" w:color="auto"/>
        <w:right w:val="none" w:sz="0" w:space="0" w:color="auto"/>
      </w:divBdr>
    </w:div>
    <w:div w:id="1948657463">
      <w:bodyDiv w:val="1"/>
      <w:marLeft w:val="0"/>
      <w:marRight w:val="0"/>
      <w:marTop w:val="0"/>
      <w:marBottom w:val="0"/>
      <w:divBdr>
        <w:top w:val="none" w:sz="0" w:space="0" w:color="auto"/>
        <w:left w:val="none" w:sz="0" w:space="0" w:color="auto"/>
        <w:bottom w:val="none" w:sz="0" w:space="0" w:color="auto"/>
        <w:right w:val="none" w:sz="0" w:space="0" w:color="auto"/>
      </w:divBdr>
    </w:div>
    <w:div w:id="2136679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87BEB-A008-46C2-8E04-484387B1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4928</Words>
  <Characters>2810</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Jerpyliova</dc:creator>
  <cp:lastModifiedBy>Birute Goberiene</cp:lastModifiedBy>
  <cp:revision>8</cp:revision>
  <cp:lastPrinted>2019-05-10T08:47:00Z</cp:lastPrinted>
  <dcterms:created xsi:type="dcterms:W3CDTF">2019-05-10T11:27:00Z</dcterms:created>
  <dcterms:modified xsi:type="dcterms:W3CDTF">2019-05-30T10:27:00Z</dcterms:modified>
</cp:coreProperties>
</file>