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Pr="006A03B1" w:rsidRDefault="00E259B9" w:rsidP="009B4108">
      <w:pPr>
        <w:pStyle w:val="Antrat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6A03B1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 w:rsidRPr="006A03B1">
        <w:tab/>
      </w:r>
      <w:r w:rsidR="00403746" w:rsidRPr="006A03B1">
        <w:rPr>
          <w:b/>
          <w:sz w:val="24"/>
          <w:szCs w:val="24"/>
        </w:rPr>
        <w:t xml:space="preserve">                                            </w:t>
      </w:r>
      <w:r w:rsidR="00913DD1" w:rsidRPr="006A03B1">
        <w:rPr>
          <w:b/>
          <w:sz w:val="24"/>
          <w:szCs w:val="24"/>
        </w:rPr>
        <w:t xml:space="preserve">       </w:t>
      </w:r>
      <w:r w:rsidR="00081B2C" w:rsidRPr="006A03B1">
        <w:rPr>
          <w:b/>
          <w:sz w:val="24"/>
          <w:szCs w:val="24"/>
        </w:rPr>
        <w:t xml:space="preserve">                                                                                      </w:t>
      </w:r>
    </w:p>
    <w:p w:rsidR="00424F5B" w:rsidRPr="006A03B1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 w:rsidRPr="006A03B1">
        <w:rPr>
          <w:b/>
          <w:sz w:val="28"/>
        </w:rPr>
        <w:t>PANEVĖŽIO RAJONO SAVIVALDYBĖS TARYBA</w:t>
      </w:r>
    </w:p>
    <w:p w:rsidR="00424F5B" w:rsidRPr="006A03B1" w:rsidRDefault="00424F5B" w:rsidP="00842FD8">
      <w:pPr>
        <w:pStyle w:val="Antrats"/>
        <w:jc w:val="center"/>
        <w:rPr>
          <w:sz w:val="28"/>
        </w:rPr>
      </w:pPr>
    </w:p>
    <w:p w:rsidR="00403746" w:rsidRPr="006A03B1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 w:rsidRPr="006A03B1">
        <w:rPr>
          <w:b/>
          <w:sz w:val="28"/>
        </w:rPr>
        <w:t>SPRENDIMAS</w:t>
      </w:r>
    </w:p>
    <w:p w:rsidR="00403746" w:rsidRPr="006A03B1" w:rsidRDefault="00403746" w:rsidP="00724628">
      <w:pPr>
        <w:jc w:val="center"/>
        <w:rPr>
          <w:b/>
          <w:sz w:val="24"/>
        </w:rPr>
      </w:pPr>
      <w:r w:rsidRPr="006A03B1">
        <w:rPr>
          <w:b/>
          <w:sz w:val="24"/>
        </w:rPr>
        <w:t xml:space="preserve">DĖL </w:t>
      </w:r>
      <w:r w:rsidR="007F1D1E" w:rsidRPr="006A03B1">
        <w:rPr>
          <w:b/>
          <w:sz w:val="24"/>
        </w:rPr>
        <w:t xml:space="preserve">LĖŠŲ SKYRIMO IŠ </w:t>
      </w:r>
      <w:r w:rsidRPr="006A03B1">
        <w:rPr>
          <w:b/>
          <w:sz w:val="24"/>
        </w:rPr>
        <w:t xml:space="preserve">PANEVĖŽIO RAJONO SAVIVALDYBĖS BIUDŽETO </w:t>
      </w:r>
      <w:r w:rsidR="007F1D1E" w:rsidRPr="006A03B1">
        <w:rPr>
          <w:b/>
          <w:sz w:val="24"/>
        </w:rPr>
        <w:t>PAPILDOMAM SĄL</w:t>
      </w:r>
      <w:r w:rsidR="00CB774E">
        <w:rPr>
          <w:b/>
          <w:sz w:val="24"/>
        </w:rPr>
        <w:t>Y</w:t>
      </w:r>
      <w:r w:rsidR="007F1D1E" w:rsidRPr="006A03B1">
        <w:rPr>
          <w:b/>
          <w:sz w:val="24"/>
        </w:rPr>
        <w:t>GINIAM KLASIŲ SKAIČIUI IŠLAIKYTI</w:t>
      </w:r>
    </w:p>
    <w:p w:rsidR="00403746" w:rsidRPr="006A03B1" w:rsidRDefault="00403746" w:rsidP="00724628">
      <w:pPr>
        <w:jc w:val="center"/>
        <w:rPr>
          <w:sz w:val="24"/>
          <w:szCs w:val="24"/>
        </w:rPr>
      </w:pPr>
    </w:p>
    <w:p w:rsidR="00403746" w:rsidRPr="006A03B1" w:rsidRDefault="00403746" w:rsidP="00403746">
      <w:pPr>
        <w:jc w:val="center"/>
        <w:rPr>
          <w:sz w:val="24"/>
        </w:rPr>
      </w:pPr>
    </w:p>
    <w:p w:rsidR="00403746" w:rsidRPr="006A03B1" w:rsidRDefault="00724628" w:rsidP="00724628">
      <w:pPr>
        <w:tabs>
          <w:tab w:val="left" w:pos="810"/>
          <w:tab w:val="center" w:pos="5046"/>
        </w:tabs>
        <w:rPr>
          <w:sz w:val="24"/>
        </w:rPr>
      </w:pPr>
      <w:r w:rsidRPr="006A03B1">
        <w:rPr>
          <w:sz w:val="24"/>
        </w:rPr>
        <w:tab/>
      </w:r>
      <w:r w:rsidRPr="006A03B1">
        <w:rPr>
          <w:sz w:val="24"/>
        </w:rPr>
        <w:tab/>
      </w:r>
      <w:r w:rsidR="009B4108" w:rsidRPr="006A03B1">
        <w:rPr>
          <w:sz w:val="24"/>
        </w:rPr>
        <w:t>2019</w:t>
      </w:r>
      <w:r w:rsidR="00403746" w:rsidRPr="006A03B1">
        <w:rPr>
          <w:sz w:val="24"/>
        </w:rPr>
        <w:t xml:space="preserve"> m. </w:t>
      </w:r>
      <w:r w:rsidR="00793717" w:rsidRPr="006A03B1">
        <w:rPr>
          <w:sz w:val="24"/>
        </w:rPr>
        <w:t>rugpjūčio</w:t>
      </w:r>
      <w:r w:rsidR="003F7ECA" w:rsidRPr="006A03B1">
        <w:rPr>
          <w:sz w:val="24"/>
        </w:rPr>
        <w:t xml:space="preserve"> </w:t>
      </w:r>
      <w:r w:rsidR="00081B2C" w:rsidRPr="006A03B1">
        <w:rPr>
          <w:sz w:val="24"/>
        </w:rPr>
        <w:t>2</w:t>
      </w:r>
      <w:r w:rsidR="00793717" w:rsidRPr="006A03B1">
        <w:rPr>
          <w:sz w:val="24"/>
        </w:rPr>
        <w:t>2</w:t>
      </w:r>
      <w:r w:rsidR="00403746" w:rsidRPr="006A03B1">
        <w:rPr>
          <w:sz w:val="24"/>
        </w:rPr>
        <w:t xml:space="preserve"> d. Nr. T</w:t>
      </w:r>
      <w:r w:rsidR="0065765F" w:rsidRPr="006A03B1">
        <w:rPr>
          <w:sz w:val="24"/>
        </w:rPr>
        <w:t>-</w:t>
      </w:r>
      <w:r w:rsidR="00CF7B4C">
        <w:rPr>
          <w:sz w:val="24"/>
        </w:rPr>
        <w:t>158</w:t>
      </w:r>
      <w:bookmarkStart w:id="0" w:name="_GoBack"/>
      <w:bookmarkEnd w:id="0"/>
    </w:p>
    <w:p w:rsidR="00403746" w:rsidRPr="006A03B1" w:rsidRDefault="00403746" w:rsidP="007F1D1E">
      <w:pPr>
        <w:jc w:val="center"/>
        <w:rPr>
          <w:sz w:val="24"/>
          <w:szCs w:val="24"/>
        </w:rPr>
      </w:pPr>
      <w:r w:rsidRPr="006A03B1">
        <w:rPr>
          <w:sz w:val="24"/>
          <w:szCs w:val="24"/>
        </w:rPr>
        <w:t>Panevėžys</w:t>
      </w:r>
    </w:p>
    <w:p w:rsidR="007F1D1E" w:rsidRPr="006A03B1" w:rsidRDefault="007F1D1E" w:rsidP="007F1D1E">
      <w:pPr>
        <w:jc w:val="center"/>
        <w:rPr>
          <w:sz w:val="24"/>
          <w:szCs w:val="24"/>
        </w:rPr>
      </w:pPr>
    </w:p>
    <w:p w:rsidR="00403746" w:rsidRPr="006A03B1" w:rsidRDefault="007F1D1E" w:rsidP="007F1D1E">
      <w:pPr>
        <w:pStyle w:val="prastasiniatinklio"/>
        <w:spacing w:after="0"/>
        <w:ind w:firstLine="720"/>
        <w:jc w:val="both"/>
      </w:pPr>
      <w:r w:rsidRPr="006A03B1">
        <w:t xml:space="preserve">Vadovaudamasi Lietuvos Respublikos vietos savivaldos įstatymo 16 straipsnio 4 dalimi, </w:t>
      </w:r>
      <w:r w:rsidR="00F22E2D">
        <w:br/>
      </w:r>
      <w:r w:rsidRPr="006A03B1">
        <w:t>51 straipsnio 2 dalimi, Mokymo lėšų apskaičiavimo, paskirstymo ir panaudojimo tvarkos aprašo, patvirtinto Lietuvos Respublikos Vyriausybės 2018 m. liepos 11 d. nutarimu Nr. 679 „Dėl Mokymo lėšų apskaičiavimo, paskirstymo ir panaudojimo tvarkos aprašo patvirtinimo“, 4 priedu, Mokyklų, vykdančių formaliojo švietimo programas, tinklo kūrimo taisyklių, patvirtintų Lietuvos Respublikos Vyriausybės 2011 m. birželio 29 d. nutarim</w:t>
      </w:r>
      <w:r w:rsidR="00F22E2D">
        <w:t>u Nr. 768 „Dėl M</w:t>
      </w:r>
      <w:r w:rsidRPr="006A03B1">
        <w:t>okyklų, vykdančių formaliojo švietimo programas, tinklo kūrimo taisyklių patvirtinimo“, 25.7 papunkčiu, Panevėžio rajono savivaldybės taryba n u s p r e n d ž i a:</w:t>
      </w:r>
    </w:p>
    <w:p w:rsidR="00B57249" w:rsidRDefault="007F1D1E" w:rsidP="00B57249">
      <w:pPr>
        <w:pStyle w:val="prastasiniatinklio"/>
        <w:spacing w:before="0" w:beforeAutospacing="0" w:after="0"/>
        <w:ind w:firstLine="720"/>
        <w:jc w:val="both"/>
      </w:pPr>
      <w:r w:rsidRPr="006A03B1">
        <w:t>Skirti lėšas iš Panevėžio rajono savivaldybės biudžeto papildomam sąlyginiam klasių skaičiui išlaikyti 2019–2020 mokslo metais nuo 2019 m. rugsėjo 1 d.</w:t>
      </w:r>
    </w:p>
    <w:p w:rsidR="00B57249" w:rsidRDefault="00B57249" w:rsidP="00B57249">
      <w:pPr>
        <w:pStyle w:val="prastasiniatinklio"/>
        <w:spacing w:before="0" w:beforeAutospacing="0" w:after="0"/>
        <w:ind w:firstLine="720"/>
        <w:jc w:val="both"/>
      </w:pPr>
    </w:p>
    <w:p w:rsidR="00B57249" w:rsidRPr="006A03B1" w:rsidRDefault="00B57249" w:rsidP="00B57249">
      <w:pPr>
        <w:pStyle w:val="prastasiniatinklio"/>
        <w:spacing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Povilas </w:t>
      </w:r>
      <w:proofErr w:type="spellStart"/>
      <w:r>
        <w:t>Žagunis</w:t>
      </w:r>
      <w:proofErr w:type="spellEnd"/>
    </w:p>
    <w:p w:rsidR="008D7503" w:rsidRPr="006A03B1" w:rsidRDefault="008D7503" w:rsidP="00547A71">
      <w:pPr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6A03B1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Pr="006A03B1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Pr="006A03B1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B74745" w:rsidRPr="006A03B1" w:rsidRDefault="00B74745" w:rsidP="008349E8">
      <w:pPr>
        <w:rPr>
          <w:sz w:val="24"/>
          <w:szCs w:val="24"/>
        </w:rPr>
      </w:pPr>
    </w:p>
    <w:sectPr w:rsidR="00B74745" w:rsidRPr="006A03B1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B9" w:rsidRDefault="00E259B9">
      <w:r>
        <w:separator/>
      </w:r>
    </w:p>
  </w:endnote>
  <w:endnote w:type="continuationSeparator" w:id="0">
    <w:p w:rsidR="00E259B9" w:rsidRDefault="00E2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B9" w:rsidRDefault="00E259B9">
      <w:r>
        <w:separator/>
      </w:r>
    </w:p>
  </w:footnote>
  <w:footnote w:type="continuationSeparator" w:id="0">
    <w:p w:rsidR="00E259B9" w:rsidRDefault="00E25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27A3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53564"/>
    <w:rsid w:val="00153B80"/>
    <w:rsid w:val="00160077"/>
    <w:rsid w:val="00160ECC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3A95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4791"/>
    <w:rsid w:val="00240158"/>
    <w:rsid w:val="002402AF"/>
    <w:rsid w:val="00241505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C6571"/>
    <w:rsid w:val="002C7B99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0779A"/>
    <w:rsid w:val="0031055C"/>
    <w:rsid w:val="00310E21"/>
    <w:rsid w:val="00311643"/>
    <w:rsid w:val="0031210C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B6030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E6F2C"/>
    <w:rsid w:val="004F01C8"/>
    <w:rsid w:val="004F0F07"/>
    <w:rsid w:val="004F23DD"/>
    <w:rsid w:val="004F47D7"/>
    <w:rsid w:val="004F5A9A"/>
    <w:rsid w:val="00503465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2BA6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3C9C"/>
    <w:rsid w:val="006552CC"/>
    <w:rsid w:val="0065765F"/>
    <w:rsid w:val="00665D01"/>
    <w:rsid w:val="006663C2"/>
    <w:rsid w:val="00666FD1"/>
    <w:rsid w:val="0066702E"/>
    <w:rsid w:val="006814BC"/>
    <w:rsid w:val="00686921"/>
    <w:rsid w:val="006A03B1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3717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1D1E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349E8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169C"/>
    <w:rsid w:val="008A3AD1"/>
    <w:rsid w:val="008A5A08"/>
    <w:rsid w:val="008A6B60"/>
    <w:rsid w:val="008B081C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979DC"/>
    <w:rsid w:val="009A1547"/>
    <w:rsid w:val="009A6FDF"/>
    <w:rsid w:val="009B4108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041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249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42E1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B6D6C"/>
    <w:rsid w:val="00CB774E"/>
    <w:rsid w:val="00CC1022"/>
    <w:rsid w:val="00CC1950"/>
    <w:rsid w:val="00CC221F"/>
    <w:rsid w:val="00CC41E5"/>
    <w:rsid w:val="00CD216D"/>
    <w:rsid w:val="00CE0B2B"/>
    <w:rsid w:val="00CF5D96"/>
    <w:rsid w:val="00CF7B4C"/>
    <w:rsid w:val="00D00868"/>
    <w:rsid w:val="00D01C0E"/>
    <w:rsid w:val="00D10BCA"/>
    <w:rsid w:val="00D111DA"/>
    <w:rsid w:val="00D11F2C"/>
    <w:rsid w:val="00D121DB"/>
    <w:rsid w:val="00D128BD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219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74D1"/>
    <w:rsid w:val="00DE2293"/>
    <w:rsid w:val="00DE7986"/>
    <w:rsid w:val="00DF2B4F"/>
    <w:rsid w:val="00DF2B85"/>
    <w:rsid w:val="00DF2F48"/>
    <w:rsid w:val="00DF4CBD"/>
    <w:rsid w:val="00DF61D9"/>
    <w:rsid w:val="00E00B36"/>
    <w:rsid w:val="00E07533"/>
    <w:rsid w:val="00E11361"/>
    <w:rsid w:val="00E144B8"/>
    <w:rsid w:val="00E153B7"/>
    <w:rsid w:val="00E171B7"/>
    <w:rsid w:val="00E1761E"/>
    <w:rsid w:val="00E22C6F"/>
    <w:rsid w:val="00E24851"/>
    <w:rsid w:val="00E259B9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23DF"/>
    <w:rsid w:val="00EB4AB2"/>
    <w:rsid w:val="00EB64F5"/>
    <w:rsid w:val="00EB68A5"/>
    <w:rsid w:val="00EB6EF1"/>
    <w:rsid w:val="00EB7C1E"/>
    <w:rsid w:val="00EC284E"/>
    <w:rsid w:val="00EC287F"/>
    <w:rsid w:val="00EC73AC"/>
    <w:rsid w:val="00EC79B2"/>
    <w:rsid w:val="00EE1D75"/>
    <w:rsid w:val="00EE2D30"/>
    <w:rsid w:val="00EE30D9"/>
    <w:rsid w:val="00EE5B5E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14B1"/>
    <w:rsid w:val="00F12051"/>
    <w:rsid w:val="00F22E2D"/>
    <w:rsid w:val="00F2552C"/>
    <w:rsid w:val="00F27CE7"/>
    <w:rsid w:val="00F313DE"/>
    <w:rsid w:val="00F34F9F"/>
    <w:rsid w:val="00F367B5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8B90-2680-47BC-A76D-F944F3C5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Daiva Ulianskiene</cp:lastModifiedBy>
  <cp:revision>3</cp:revision>
  <cp:lastPrinted>2017-06-12T10:44:00Z</cp:lastPrinted>
  <dcterms:created xsi:type="dcterms:W3CDTF">2019-08-22T08:03:00Z</dcterms:created>
  <dcterms:modified xsi:type="dcterms:W3CDTF">2019-08-22T08:34:00Z</dcterms:modified>
</cp:coreProperties>
</file>