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79" w:rsidRDefault="00D31C96">
      <w:pPr>
        <w:pStyle w:val="Textbody"/>
        <w:jc w:val="center"/>
        <w:rPr>
          <w:b/>
          <w:sz w:val="24"/>
        </w:rPr>
      </w:pPr>
      <w:r>
        <w:rPr>
          <w:b/>
          <w:sz w:val="24"/>
        </w:rPr>
        <w:t>DĖL PANEVĖŽIO RAJONO SAVIVALDYBĖS EKSTREMALIŲJŲ SITUACIJŲ OPERACIJŲ CENTRO SUDARYMO</w:t>
      </w:r>
    </w:p>
    <w:p w:rsidR="00E26C79" w:rsidRDefault="00E26C79">
      <w:pPr>
        <w:pStyle w:val="Textbody"/>
        <w:jc w:val="center"/>
        <w:rPr>
          <w:b/>
          <w:sz w:val="24"/>
        </w:rPr>
      </w:pPr>
    </w:p>
    <w:p w:rsidR="00E26C79" w:rsidRDefault="00D31C96">
      <w:pPr>
        <w:pStyle w:val="Standard"/>
        <w:jc w:val="center"/>
        <w:rPr>
          <w:sz w:val="24"/>
        </w:rPr>
      </w:pPr>
      <w:r>
        <w:rPr>
          <w:sz w:val="24"/>
        </w:rPr>
        <w:t xml:space="preserve">2017 m. </w:t>
      </w:r>
      <w:proofErr w:type="spellStart"/>
      <w:proofErr w:type="gramStart"/>
      <w:r>
        <w:rPr>
          <w:sz w:val="24"/>
          <w:lang w:val="en-US"/>
        </w:rPr>
        <w:t>spalio</w:t>
      </w:r>
      <w:proofErr w:type="spellEnd"/>
      <w:proofErr w:type="gramEnd"/>
      <w:r>
        <w:rPr>
          <w:sz w:val="24"/>
        </w:rPr>
        <w:t xml:space="preserve"> 20 d. Nr. A-631</w:t>
      </w:r>
    </w:p>
    <w:p w:rsidR="00E26C79" w:rsidRDefault="00D31C96">
      <w:pPr>
        <w:pStyle w:val="Antrat1"/>
      </w:pPr>
      <w:r>
        <w:t>Panevėžys</w:t>
      </w:r>
    </w:p>
    <w:p w:rsidR="00E26C79" w:rsidRDefault="00E26C79">
      <w:pPr>
        <w:pStyle w:val="Standard"/>
        <w:jc w:val="center"/>
        <w:rPr>
          <w:sz w:val="24"/>
        </w:rPr>
      </w:pPr>
    </w:p>
    <w:p w:rsidR="00E26C79" w:rsidRDefault="00D31C96">
      <w:pPr>
        <w:pStyle w:val="Antrat2"/>
      </w:pPr>
      <w:r>
        <w:tab/>
        <w:t xml:space="preserve">Vadovaudamasis Lietuvos Respublikos civilinės saugos įstatymo 14 straipsnio 5 punktu, Lietuvos Respublikos vietos savivaldos įstatymo 18 straipsnio 1 </w:t>
      </w:r>
      <w:proofErr w:type="spellStart"/>
      <w:r>
        <w:t>dalim</w:t>
      </w:r>
      <w:r>
        <w:rPr>
          <w:lang w:val="en-US"/>
        </w:rPr>
        <w:t>i</w:t>
      </w:r>
      <w:proofErr w:type="spellEnd"/>
      <w:r>
        <w:rPr>
          <w:bCs/>
          <w:color w:val="000000"/>
          <w:szCs w:val="24"/>
          <w:shd w:val="clear" w:color="auto" w:fill="FFFFFF"/>
        </w:rPr>
        <w:t>:</w:t>
      </w:r>
    </w:p>
    <w:p w:rsidR="00E26C79" w:rsidRDefault="00D31C96">
      <w:pPr>
        <w:jc w:val="both"/>
      </w:pPr>
      <w:r>
        <w:tab/>
        <w:t xml:space="preserve">1. </w:t>
      </w:r>
      <w:r>
        <w:rPr>
          <w:lang w:val="en-US"/>
        </w:rPr>
        <w:t xml:space="preserve">S u d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r a u</w:t>
      </w:r>
      <w:r>
        <w:t xml:space="preserve"> Panevėžio rajono savivaldybės ekstremaliųjų situaci</w:t>
      </w:r>
      <w:r>
        <w:t>jų operacijų centrą (pridedama).</w:t>
      </w:r>
    </w:p>
    <w:p w:rsidR="00E26C79" w:rsidRDefault="00D31C96">
      <w:pPr>
        <w:jc w:val="both"/>
      </w:pPr>
      <w:r>
        <w:tab/>
        <w:t>2. P r i p a ž į s t u netekusiu galios Panevėžio rajono savivaldybės administracijos direktoriaus 201</w:t>
      </w:r>
      <w:r>
        <w:rPr>
          <w:lang w:val="en-US"/>
        </w:rPr>
        <w:t>7</w:t>
      </w:r>
      <w:r>
        <w:t xml:space="preserve"> m. </w:t>
      </w:r>
      <w:proofErr w:type="spellStart"/>
      <w:proofErr w:type="gramStart"/>
      <w:r>
        <w:rPr>
          <w:lang w:val="en-US"/>
        </w:rPr>
        <w:t>liepos</w:t>
      </w:r>
      <w:proofErr w:type="spellEnd"/>
      <w:proofErr w:type="gramEnd"/>
      <w:r>
        <w:t xml:space="preserve"> </w:t>
      </w:r>
      <w:r>
        <w:rPr>
          <w:lang w:val="en-US"/>
        </w:rPr>
        <w:t>18</w:t>
      </w:r>
      <w:r>
        <w:t xml:space="preserve"> d. įsakymą Nr. A-</w:t>
      </w:r>
      <w:r>
        <w:rPr>
          <w:lang w:val="en-US"/>
        </w:rPr>
        <w:t>424</w:t>
      </w:r>
      <w:r>
        <w:t xml:space="preserve"> „Dėl Panevėžio rajono savivaldybės ekstremalių</w:t>
      </w:r>
      <w:r>
        <w:rPr>
          <w:lang w:val="en-US"/>
        </w:rPr>
        <w:t>j</w:t>
      </w:r>
      <w:r>
        <w:t>ų</w:t>
      </w:r>
      <w:r>
        <w:t xml:space="preserve"> situacijų operacijų centro sudarymo</w:t>
      </w:r>
      <w:r>
        <w:t>“.</w:t>
      </w:r>
    </w:p>
    <w:p w:rsidR="00E26C79" w:rsidRDefault="00E26C79">
      <w:pPr>
        <w:jc w:val="both"/>
      </w:pPr>
    </w:p>
    <w:p w:rsidR="00E26C79" w:rsidRDefault="00E26C79">
      <w:pPr>
        <w:pStyle w:val="Standard"/>
        <w:tabs>
          <w:tab w:val="left" w:pos="1080"/>
        </w:tabs>
        <w:jc w:val="both"/>
        <w:rPr>
          <w:sz w:val="24"/>
        </w:rPr>
      </w:pPr>
    </w:p>
    <w:p w:rsidR="00E26C79" w:rsidRPr="00CD26F0" w:rsidRDefault="00D31C96">
      <w:pPr>
        <w:pStyle w:val="Standard"/>
        <w:rPr>
          <w:sz w:val="24"/>
          <w:szCs w:val="24"/>
        </w:rPr>
      </w:pPr>
      <w:r w:rsidRPr="00CD26F0">
        <w:rPr>
          <w:sz w:val="24"/>
          <w:szCs w:val="24"/>
        </w:rPr>
        <w:t>Savivaldybės administ</w:t>
      </w:r>
      <w:bookmarkStart w:id="0" w:name="_GoBack"/>
      <w:bookmarkEnd w:id="0"/>
      <w:r w:rsidRPr="00CD26F0">
        <w:rPr>
          <w:sz w:val="24"/>
          <w:szCs w:val="24"/>
        </w:rPr>
        <w:t xml:space="preserve">racijos </w:t>
      </w:r>
      <w:r w:rsidRPr="00CD26F0">
        <w:rPr>
          <w:sz w:val="24"/>
          <w:szCs w:val="24"/>
        </w:rPr>
        <w:t xml:space="preserve">direktorius </w:t>
      </w:r>
      <w:r w:rsidRPr="00CD26F0">
        <w:rPr>
          <w:sz w:val="24"/>
          <w:szCs w:val="24"/>
        </w:rPr>
        <w:tab/>
      </w:r>
      <w:r w:rsidRPr="00CD26F0">
        <w:rPr>
          <w:sz w:val="24"/>
          <w:szCs w:val="24"/>
        </w:rPr>
        <w:tab/>
      </w:r>
      <w:r w:rsidRPr="00CD26F0">
        <w:rPr>
          <w:sz w:val="24"/>
          <w:szCs w:val="24"/>
        </w:rPr>
        <w:tab/>
      </w:r>
      <w:r w:rsidRPr="00CD26F0">
        <w:rPr>
          <w:sz w:val="24"/>
          <w:szCs w:val="24"/>
        </w:rPr>
        <w:tab/>
        <w:t xml:space="preserve">    </w:t>
      </w:r>
      <w:r w:rsidRPr="00CD26F0">
        <w:rPr>
          <w:sz w:val="24"/>
          <w:szCs w:val="24"/>
        </w:rPr>
        <w:tab/>
      </w:r>
      <w:proofErr w:type="spellStart"/>
      <w:r w:rsidRPr="00CD26F0">
        <w:rPr>
          <w:sz w:val="24"/>
          <w:szCs w:val="24"/>
          <w:lang w:val="en-US"/>
        </w:rPr>
        <w:t>Eugenijus</w:t>
      </w:r>
      <w:proofErr w:type="spellEnd"/>
      <w:r w:rsidRPr="00CD26F0">
        <w:rPr>
          <w:sz w:val="24"/>
          <w:szCs w:val="24"/>
          <w:lang w:val="en-US"/>
        </w:rPr>
        <w:t xml:space="preserve"> </w:t>
      </w:r>
      <w:proofErr w:type="spellStart"/>
      <w:r w:rsidRPr="00CD26F0">
        <w:rPr>
          <w:sz w:val="24"/>
          <w:szCs w:val="24"/>
          <w:lang w:val="en-US"/>
        </w:rPr>
        <w:t>Lunskis</w:t>
      </w:r>
      <w:proofErr w:type="spellEnd"/>
      <w:r w:rsidRPr="00CD26F0">
        <w:rPr>
          <w:sz w:val="24"/>
          <w:szCs w:val="24"/>
        </w:rPr>
        <w:t xml:space="preserve"> </w:t>
      </w:r>
      <w:r w:rsidRPr="00CD26F0">
        <w:rPr>
          <w:sz w:val="24"/>
          <w:szCs w:val="24"/>
        </w:rPr>
        <w:tab/>
        <w:t xml:space="preserve">                    </w:t>
      </w:r>
    </w:p>
    <w:sectPr w:rsidR="00E26C79" w:rsidRPr="00CD26F0">
      <w:headerReference w:type="first" r:id="rId7"/>
      <w:pgSz w:w="11900" w:h="16820"/>
      <w:pgMar w:top="1190" w:right="567" w:bottom="567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C96" w:rsidRDefault="00D31C96">
      <w:r>
        <w:separator/>
      </w:r>
    </w:p>
  </w:endnote>
  <w:endnote w:type="continuationSeparator" w:id="0">
    <w:p w:rsidR="00D31C96" w:rsidRDefault="00D3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C96" w:rsidRDefault="00D31C96">
      <w:r>
        <w:rPr>
          <w:color w:val="000000"/>
        </w:rPr>
        <w:separator/>
      </w:r>
    </w:p>
  </w:footnote>
  <w:footnote w:type="continuationSeparator" w:id="0">
    <w:p w:rsidR="00D31C96" w:rsidRDefault="00D31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8D6" w:rsidRDefault="00D31C96">
    <w:pPr>
      <w:pStyle w:val="Antrat"/>
      <w:jc w:val="center"/>
    </w:pPr>
    <w:r>
      <w:object w:dxaOrig="855" w:dyaOrig="1020" w14:anchorId="0298A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 o:ole="">
          <v:imagedata r:id="rId1" o:title=""/>
        </v:shape>
        <o:OLEObject Type="Embed" ProgID="Unknown" ShapeID="Objektas1" DrawAspect="Content" ObjectID="_1569997597" r:id="rId2"/>
      </w:object>
    </w:r>
  </w:p>
  <w:p w:rsidR="002428D6" w:rsidRDefault="00D31C96">
    <w:pPr>
      <w:pStyle w:val="Antrat"/>
      <w:jc w:val="center"/>
    </w:pPr>
  </w:p>
  <w:p w:rsidR="002428D6" w:rsidRDefault="00D31C96">
    <w:pPr>
      <w:pStyle w:val="Antrat"/>
      <w:jc w:val="center"/>
    </w:pPr>
  </w:p>
  <w:p w:rsidR="002428D6" w:rsidRDefault="00D31C96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428D6" w:rsidRDefault="00D31C96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2428D6" w:rsidRDefault="00D31C96">
    <w:pPr>
      <w:pStyle w:val="Antrat"/>
      <w:jc w:val="center"/>
      <w:rPr>
        <w:b/>
        <w:sz w:val="28"/>
      </w:rPr>
    </w:pPr>
  </w:p>
  <w:p w:rsidR="002428D6" w:rsidRDefault="00D31C96">
    <w:pPr>
      <w:pStyle w:val="Antrat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C0EFA"/>
    <w:multiLevelType w:val="multilevel"/>
    <w:tmpl w:val="6D584122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26C79"/>
    <w:rsid w:val="00CD26F0"/>
    <w:rsid w:val="00D31C96"/>
    <w:rsid w:val="00E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C2B65-26B8-4E82-B898-358AB1A7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Standard"/>
    <w:next w:val="Standard"/>
    <w:pPr>
      <w:keepNext/>
      <w:jc w:val="center"/>
      <w:outlineLvl w:val="0"/>
    </w:pPr>
    <w:rPr>
      <w:sz w:val="24"/>
    </w:rPr>
  </w:style>
  <w:style w:type="paragraph" w:styleId="Antrat2">
    <w:name w:val="heading 2"/>
    <w:basedOn w:val="Standard"/>
    <w:next w:val="Standard"/>
    <w:pPr>
      <w:keepNext/>
      <w:jc w:val="both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Pavadinimas">
    <w:name w:val="Title"/>
    <w:basedOn w:val="Standard"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Antrat"/>
    <w:next w:val="Textbody"/>
    <w:pPr>
      <w:jc w:val="center"/>
    </w:pPr>
    <w:rPr>
      <w:i/>
      <w:iCs/>
      <w:sz w:val="28"/>
      <w:szCs w:val="28"/>
    </w:rPr>
  </w:style>
  <w:style w:type="paragraph" w:styleId="Antrat">
    <w:name w:val="caption"/>
    <w:basedOn w:val="Standard"/>
    <w:pPr>
      <w:tabs>
        <w:tab w:val="center" w:pos="4153"/>
        <w:tab w:val="right" w:pos="8306"/>
      </w:tabs>
    </w:pPr>
  </w:style>
  <w:style w:type="paragraph" w:styleId="Sraas">
    <w:name w:val="List"/>
    <w:basedOn w:val="Textbody"/>
    <w:rPr>
      <w:rFonts w:cs="Tahoma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pPr>
      <w:ind w:left="720"/>
    </w:pPr>
  </w:style>
  <w:style w:type="character" w:styleId="Puslapionumeris">
    <w:name w:val="page number"/>
    <w:basedOn w:val="Numatytasispastraiposriftas"/>
  </w:style>
  <w:style w:type="character" w:customStyle="1" w:styleId="NumberingSymbols">
    <w:name w:val="Numbering Symbols"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VisitedInternetLink">
    <w:name w:val="Visited Internet Link"/>
    <w:basedOn w:val="Numatytasispastraiposriftas"/>
    <w:rPr>
      <w:color w:val="800080"/>
      <w:u w:val="single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rPr>
      <w:rFonts w:eastAsia="Times New Roman" w:cs="Times New Roman"/>
      <w:szCs w:val="20"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oc%20isak.odt/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Panevezio raj. savivaldybe</dc:creator>
  <cp:lastModifiedBy>Laura Andrijauskiene</cp:lastModifiedBy>
  <cp:revision>2</cp:revision>
  <cp:lastPrinted>2017-10-19T13:29:00Z</cp:lastPrinted>
  <dcterms:created xsi:type="dcterms:W3CDTF">2017-10-20T06:40:00Z</dcterms:created>
  <dcterms:modified xsi:type="dcterms:W3CDTF">2017-10-20T06:40:00Z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