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D13E81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783CE0" w:rsidP="00783CE0">
      <w:pPr>
        <w:pStyle w:val="Pagrindinistekstas"/>
      </w:pPr>
      <w:r>
        <w:t xml:space="preserve">DĖL PANEVĖŽIO RAJONO SAVIVALDYBĖS MERO IR SAVIVALDYBĖS MERO PAVADUOTOJO </w:t>
      </w:r>
      <w:r w:rsidR="001778B2">
        <w:t xml:space="preserve">DARBO UŽMOKESČIO </w:t>
      </w:r>
      <w:r>
        <w:t xml:space="preserve"> NUSTATYMO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 m. balandžio 25</w:t>
      </w:r>
      <w:r w:rsidR="00783CE0">
        <w:rPr>
          <w:sz w:val="24"/>
          <w:lang w:val="lt-LT"/>
        </w:rPr>
        <w:t xml:space="preserve"> d. Nr. T-</w:t>
      </w:r>
      <w:r w:rsidR="00D13E81">
        <w:rPr>
          <w:sz w:val="24"/>
          <w:lang w:val="lt-LT"/>
        </w:rPr>
        <w:t>90</w:t>
      </w:r>
      <w:bookmarkStart w:id="0" w:name="_GoBack"/>
      <w:bookmarkEnd w:id="0"/>
      <w:r w:rsidR="00783CE0">
        <w:rPr>
          <w:sz w:val="24"/>
          <w:lang w:val="lt-LT"/>
        </w:rPr>
        <w:t xml:space="preserve">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16 straipsnio 2 dalies 2 ir </w:t>
      </w:r>
      <w:r w:rsidR="00F073D1">
        <w:rPr>
          <w:sz w:val="24"/>
          <w:lang w:val="lt-LT"/>
        </w:rPr>
        <w:t xml:space="preserve">  </w:t>
      </w:r>
      <w:r>
        <w:rPr>
          <w:sz w:val="24"/>
          <w:lang w:val="lt-LT"/>
        </w:rPr>
        <w:t>3 punktais,</w:t>
      </w:r>
      <w:r w:rsidR="000C0EB6">
        <w:rPr>
          <w:sz w:val="24"/>
          <w:lang w:val="lt-LT"/>
        </w:rPr>
        <w:t xml:space="preserve"> 19 straipsnio 11 dalimi,</w:t>
      </w:r>
      <w:r>
        <w:rPr>
          <w:sz w:val="24"/>
          <w:lang w:val="lt-LT"/>
        </w:rPr>
        <w:t xml:space="preserve"> Lietuvos Respublikos valstybės p</w:t>
      </w:r>
      <w:r w:rsidR="00F073D1">
        <w:rPr>
          <w:sz w:val="24"/>
          <w:lang w:val="lt-LT"/>
        </w:rPr>
        <w:t>olitikų ir valstybės pareigūnų darbo apmokėji</w:t>
      </w:r>
      <w:r w:rsidR="00C81368">
        <w:rPr>
          <w:sz w:val="24"/>
          <w:lang w:val="lt-LT"/>
        </w:rPr>
        <w:t>mo</w:t>
      </w:r>
      <w:r w:rsidR="00F073D1">
        <w:rPr>
          <w:sz w:val="24"/>
          <w:lang w:val="lt-LT"/>
        </w:rPr>
        <w:t xml:space="preserve"> įstatymu,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Nustatyti pareiginės algos koeficientą: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1.1. Savivaldybės merui – </w:t>
      </w:r>
      <w:r w:rsidR="00C81368">
        <w:rPr>
          <w:sz w:val="24"/>
          <w:lang w:val="lt-LT"/>
        </w:rPr>
        <w:t xml:space="preserve">18 </w:t>
      </w:r>
      <w:r>
        <w:rPr>
          <w:sz w:val="24"/>
          <w:lang w:val="lt-LT"/>
        </w:rPr>
        <w:t>(baziniais dydžiais);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1.2. Savivaldybės mero pavaduotojui – </w:t>
      </w:r>
      <w:r w:rsidR="00C81368">
        <w:rPr>
          <w:sz w:val="24"/>
          <w:lang w:val="lt-LT"/>
        </w:rPr>
        <w:t xml:space="preserve">15 </w:t>
      </w:r>
      <w:r>
        <w:rPr>
          <w:sz w:val="24"/>
          <w:lang w:val="lt-LT"/>
        </w:rPr>
        <w:t xml:space="preserve"> (baziniais dydžiais).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</w:t>
      </w:r>
      <w:r>
        <w:rPr>
          <w:color w:val="000000"/>
          <w:sz w:val="24"/>
          <w:lang w:val="lt-LT"/>
        </w:rPr>
        <w:t xml:space="preserve"> Mokėti  priedą už ištarnautus Lietuvos valstybei metus teisės aktų nustatyta tvarka.</w:t>
      </w:r>
    </w:p>
    <w:p w:rsidR="00783CE0" w:rsidRDefault="00783CE0" w:rsidP="00783CE0">
      <w:pPr>
        <w:rPr>
          <w:sz w:val="24"/>
          <w:lang w:val="lt-LT"/>
        </w:rPr>
      </w:pPr>
      <w:r>
        <w:rPr>
          <w:sz w:val="24"/>
          <w:lang w:val="lt-LT"/>
        </w:rPr>
        <w:tab/>
      </w:r>
      <w:r w:rsidR="00986155">
        <w:rPr>
          <w:sz w:val="24"/>
          <w:lang w:val="lt-LT"/>
        </w:rPr>
        <w:t>3. Sprendimą taikyti apskaič</w:t>
      </w:r>
      <w:r w:rsidR="00C81368">
        <w:rPr>
          <w:sz w:val="24"/>
          <w:lang w:val="lt-LT"/>
        </w:rPr>
        <w:t>iuojant darbo užmokestį nuo 2019 m. balandžio 25</w:t>
      </w:r>
      <w:r w:rsidR="00986155">
        <w:rPr>
          <w:sz w:val="24"/>
          <w:lang w:val="lt-LT"/>
        </w:rPr>
        <w:t xml:space="preserve"> d.</w:t>
      </w:r>
    </w:p>
    <w:p w:rsidR="00986155" w:rsidRDefault="00986155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D13E81" w:rsidP="00783CE0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sectPr w:rsidR="00783CE0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6D6933"/>
    <w:rsid w:val="0071032E"/>
    <w:rsid w:val="00744688"/>
    <w:rsid w:val="007729B7"/>
    <w:rsid w:val="00783CE0"/>
    <w:rsid w:val="00794F81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D13E81"/>
    <w:rsid w:val="00E4183E"/>
    <w:rsid w:val="00E95902"/>
    <w:rsid w:val="00EF7D24"/>
    <w:rsid w:val="00F073D1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144F-C805-46B0-AEFC-7C8BCE3E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2019-04-25T11:17:00Z</cp:lastPrinted>
  <dcterms:created xsi:type="dcterms:W3CDTF">2019-04-25T11:17:00Z</dcterms:created>
  <dcterms:modified xsi:type="dcterms:W3CDTF">2019-04-25T11:17:00Z</dcterms:modified>
</cp:coreProperties>
</file>