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E7F7C" w:rsidRDefault="00727085" w:rsidP="0093566E">
      <w:pPr>
        <w:jc w:val="center"/>
        <w:rPr>
          <w:b/>
          <w:lang w:val="en-GB"/>
        </w:rPr>
      </w:pPr>
      <w:r>
        <w:rPr>
          <w:b/>
        </w:rPr>
        <w:t xml:space="preserve">DĖL </w:t>
      </w:r>
      <w:r w:rsidR="00EB3CBF">
        <w:rPr>
          <w:b/>
        </w:rPr>
        <w:t xml:space="preserve">PANEVĖŽIO RAJONO SAVIVALDYBĖS TARYBOS 2016 M. LAPKRIČIO 17 D. SPRENDIMO </w:t>
      </w:r>
      <w:r w:rsidR="00810326">
        <w:rPr>
          <w:b/>
        </w:rPr>
        <w:t xml:space="preserve">NR. T-180 </w:t>
      </w:r>
      <w:r w:rsidR="00EB3CBF">
        <w:rPr>
          <w:b/>
        </w:rPr>
        <w:t>„</w:t>
      </w:r>
      <w:r w:rsidR="00C07B61" w:rsidRPr="00EE7F7C">
        <w:rPr>
          <w:b/>
        </w:rPr>
        <w:t xml:space="preserve">DĖL </w:t>
      </w:r>
      <w:r w:rsidR="007A5F66">
        <w:rPr>
          <w:b/>
        </w:rPr>
        <w:t xml:space="preserve">INTEGRALIOS PAGALBOS </w:t>
      </w:r>
      <w:r w:rsidR="00EC0C8A">
        <w:rPr>
          <w:b/>
        </w:rPr>
        <w:t>ASMENS NAMUOSE</w:t>
      </w:r>
      <w:r w:rsidR="00991E50">
        <w:rPr>
          <w:b/>
        </w:rPr>
        <w:t xml:space="preserve"> </w:t>
      </w:r>
      <w:r w:rsidR="007A5F66">
        <w:rPr>
          <w:b/>
        </w:rPr>
        <w:t xml:space="preserve">PASLAUGŲ </w:t>
      </w:r>
      <w:r w:rsidR="001D059C">
        <w:rPr>
          <w:b/>
        </w:rPr>
        <w:t>ORGANIZAVIMO</w:t>
      </w:r>
      <w:r w:rsidR="007A5F66">
        <w:rPr>
          <w:b/>
        </w:rPr>
        <w:t xml:space="preserve"> IR TEIKIMO</w:t>
      </w:r>
      <w:r w:rsidR="001715C8">
        <w:rPr>
          <w:b/>
        </w:rPr>
        <w:t xml:space="preserve"> TVARKOS APRAŠO PATVIRTINIMO</w:t>
      </w:r>
      <w:r w:rsidR="00EB3CBF">
        <w:rPr>
          <w:b/>
        </w:rPr>
        <w:t>“ PAKEITIMO</w:t>
      </w:r>
    </w:p>
    <w:p w:rsidR="00336658" w:rsidRDefault="00336658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583C0C">
        <w:rPr>
          <w:lang w:val="en-GB"/>
        </w:rPr>
        <w:t>8</w:t>
      </w:r>
      <w:r>
        <w:rPr>
          <w:lang w:val="en-GB"/>
        </w:rPr>
        <w:t xml:space="preserve"> m. </w:t>
      </w:r>
      <w:proofErr w:type="spellStart"/>
      <w:r w:rsidR="00583C0C">
        <w:rPr>
          <w:lang w:val="en-GB"/>
        </w:rPr>
        <w:t>gruodžio</w:t>
      </w:r>
      <w:proofErr w:type="spellEnd"/>
      <w:r w:rsidR="00583C0C">
        <w:rPr>
          <w:lang w:val="en-GB"/>
        </w:rPr>
        <w:t xml:space="preserve"> 20</w:t>
      </w:r>
      <w:r w:rsidR="00EB3CBF">
        <w:rPr>
          <w:lang w:val="en-GB"/>
        </w:rPr>
        <w:t xml:space="preserve"> </w:t>
      </w:r>
      <w:r>
        <w:rPr>
          <w:lang w:val="en-GB"/>
        </w:rPr>
        <w:t>d. Nr. T-</w:t>
      </w:r>
      <w:r w:rsidR="0069086E">
        <w:rPr>
          <w:lang w:val="en-GB"/>
        </w:rPr>
        <w:t>230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336658" w:rsidRDefault="00336658" w:rsidP="0093566E">
      <w:pPr>
        <w:jc w:val="center"/>
        <w:rPr>
          <w:lang w:val="en-GB"/>
        </w:rPr>
      </w:pPr>
    </w:p>
    <w:p w:rsidR="001715C8" w:rsidRPr="00DA13E2" w:rsidRDefault="001715C8" w:rsidP="001715C8">
      <w:pPr>
        <w:ind w:firstLine="720"/>
        <w:jc w:val="both"/>
        <w:rPr>
          <w:lang w:eastAsia="lt-LT"/>
        </w:rPr>
      </w:pPr>
      <w:r>
        <w:t>Vadovaudamasi Lietuvos Respublikos vietos savivaldos įstatymo 1</w:t>
      </w:r>
      <w:r w:rsidR="00EB3CBF">
        <w:t>8</w:t>
      </w:r>
      <w:r>
        <w:t xml:space="preserve"> straipsnio </w:t>
      </w:r>
      <w:r w:rsidR="00EB3CBF">
        <w:t>1</w:t>
      </w:r>
      <w:r>
        <w:t xml:space="preserve"> dalimi</w:t>
      </w:r>
      <w:r w:rsidR="00583C0C">
        <w:t xml:space="preserve"> bei atsižvelgdama į Panevėžio rajono socialinių paslaugų centro </w:t>
      </w:r>
      <w:r w:rsidR="001471DA">
        <w:t>2018-12-03</w:t>
      </w:r>
      <w:r w:rsidR="00583C0C">
        <w:t xml:space="preserve"> prašymą Nr. SD-</w:t>
      </w:r>
      <w:r w:rsidR="006E41C8">
        <w:t>779</w:t>
      </w:r>
      <w:r>
        <w:t>, Savivaldybės taryba  n u s p r e n d ž i a</w:t>
      </w:r>
      <w:r w:rsidR="00AB6183">
        <w:t>:</w:t>
      </w:r>
    </w:p>
    <w:p w:rsidR="001715C8" w:rsidRDefault="001715C8" w:rsidP="00EB3CBF">
      <w:pPr>
        <w:jc w:val="both"/>
      </w:pPr>
      <w:r>
        <w:tab/>
      </w:r>
      <w:r w:rsidR="001471DA">
        <w:t xml:space="preserve">1. </w:t>
      </w:r>
      <w:r w:rsidR="00EB3CBF">
        <w:t xml:space="preserve">Pakeisti </w:t>
      </w:r>
      <w:r w:rsidR="00991E50">
        <w:t xml:space="preserve">Integralios pagalbos </w:t>
      </w:r>
      <w:r w:rsidR="00EC0C8A">
        <w:t>asmens namuose</w:t>
      </w:r>
      <w:r w:rsidR="00991E50">
        <w:t xml:space="preserve"> paslaugų</w:t>
      </w:r>
      <w:r>
        <w:t xml:space="preserve"> </w:t>
      </w:r>
      <w:r w:rsidR="001D059C">
        <w:t>organizavimo</w:t>
      </w:r>
      <w:r w:rsidR="00991E50">
        <w:t xml:space="preserve"> ir teikimo</w:t>
      </w:r>
      <w:r>
        <w:t xml:space="preserve"> tvarkos apraš</w:t>
      </w:r>
      <w:r w:rsidR="00727085">
        <w:t>ą, patvirtintą</w:t>
      </w:r>
      <w:r w:rsidR="00EB3CBF">
        <w:t xml:space="preserve"> Panevėžio rajono savivaldybės tarybos 2016 m. lapkričio 17 d. sprendimu </w:t>
      </w:r>
      <w:r w:rsidR="00EB3CBF">
        <w:br/>
        <w:t>Nr. T-180 „Dėl Integralios pagalbos asmens namuose paslaugų organizavimo ir teikimo tvarkos aprašo patvirtinimo“</w:t>
      </w:r>
      <w:r w:rsidR="00727085">
        <w:t>:</w:t>
      </w:r>
    </w:p>
    <w:p w:rsidR="00727085" w:rsidRDefault="009F1C99" w:rsidP="009F1C99">
      <w:pPr>
        <w:jc w:val="both"/>
      </w:pPr>
      <w:r>
        <w:tab/>
        <w:t>1.</w:t>
      </w:r>
      <w:r w:rsidR="001471DA">
        <w:t xml:space="preserve">1. </w:t>
      </w:r>
      <w:r w:rsidR="00727085">
        <w:t>pakeisti 7 punktą ir jį išdėstyti taip:</w:t>
      </w:r>
    </w:p>
    <w:p w:rsidR="009F1C99" w:rsidRDefault="009F1C99" w:rsidP="00727085">
      <w:pPr>
        <w:ind w:firstLine="709"/>
        <w:jc w:val="both"/>
      </w:pPr>
      <w:r>
        <w:t>„</w:t>
      </w:r>
      <w:r w:rsidRPr="00536DFE">
        <w:t xml:space="preserve">7. Integralios pagalbos gavėjai </w:t>
      </w:r>
      <w:r w:rsidR="006E41C8">
        <w:t>– neįgalūs vaikai, neįgalūs darbingo amžiaus, neįgalūs senyvo amžiaus asmenys</w:t>
      </w:r>
      <w:r w:rsidR="00EC4216">
        <w:t xml:space="preserve">, </w:t>
      </w:r>
      <w:r w:rsidR="006E41C8">
        <w:t>kuriems teisės aktų nustatyta tvarka nustatytas visiškas ar dalinis nesavarankiškumas, taip pat teisės aktų nustatyta tvarka nustatytas specialusis nuolatinės slaugos ar priežiūros (pagalbos) poreikis ir</w:t>
      </w:r>
      <w:r w:rsidR="00EC4216">
        <w:t xml:space="preserve"> kuriems nėra būtina institucinė socialinė globa, ir jų šeimos.“</w:t>
      </w:r>
      <w:r w:rsidR="00727085">
        <w:t>;</w:t>
      </w:r>
    </w:p>
    <w:p w:rsidR="00727085" w:rsidRDefault="001471DA" w:rsidP="00EA2D8B">
      <w:pPr>
        <w:ind w:firstLine="709"/>
        <w:jc w:val="both"/>
      </w:pPr>
      <w:r>
        <w:t>1.</w:t>
      </w:r>
      <w:r w:rsidR="009F1C99">
        <w:t xml:space="preserve">2. </w:t>
      </w:r>
      <w:r w:rsidR="00727085">
        <w:t xml:space="preserve">pakeisti 9 punktą ir jį išdėstyti taip: </w:t>
      </w:r>
    </w:p>
    <w:p w:rsidR="006E41C8" w:rsidRPr="00536DFE" w:rsidRDefault="00EC4216" w:rsidP="006E41C8">
      <w:pPr>
        <w:ind w:firstLine="709"/>
        <w:jc w:val="both"/>
      </w:pPr>
      <w:r>
        <w:t xml:space="preserve">„9. </w:t>
      </w:r>
      <w:r w:rsidR="006E41C8" w:rsidRPr="00536DFE">
        <w:t>Integralios pagalbos namuose trukmė:</w:t>
      </w:r>
    </w:p>
    <w:p w:rsidR="006E41C8" w:rsidRPr="00536DFE" w:rsidRDefault="006E41C8" w:rsidP="006E41C8">
      <w:pPr>
        <w:ind w:firstLine="709"/>
        <w:jc w:val="both"/>
      </w:pPr>
      <w:r w:rsidRPr="00536DFE">
        <w:t>9.1</w:t>
      </w:r>
      <w:r>
        <w:t>.</w:t>
      </w:r>
      <w:r w:rsidRPr="00536DFE">
        <w:t xml:space="preserve"> dienos socialinė globa teikiama nuo 2 iki </w:t>
      </w:r>
      <w:r w:rsidR="00960554">
        <w:t>4</w:t>
      </w:r>
      <w:r w:rsidRPr="00536DFE">
        <w:t xml:space="preserve"> valandų per dieną</w:t>
      </w:r>
      <w:r w:rsidR="00B22F77">
        <w:t>,</w:t>
      </w:r>
      <w:r w:rsidRPr="00536DFE">
        <w:t xml:space="preserve"> 5 kartus per savaitę asmens namuose. Valandų poreikį nustato socialinis darbuotojas apsilankymo pas asmenį namuose metu suderinęs su pageidaujančiu gauti paslaugas asmeniu (jo globėju, rūpintoju arba asmen</w:t>
      </w:r>
      <w:r>
        <w:t>iui</w:t>
      </w:r>
      <w:r w:rsidRPr="00536DFE">
        <w:t xml:space="preserve"> atstova</w:t>
      </w:r>
      <w:r>
        <w:t>ujančiu suaugusiu šeimos nariu);</w:t>
      </w:r>
    </w:p>
    <w:p w:rsidR="00EC4216" w:rsidRDefault="006E41C8" w:rsidP="006E41C8">
      <w:pPr>
        <w:ind w:firstLine="709"/>
        <w:jc w:val="both"/>
      </w:pPr>
      <w:r w:rsidRPr="00536DFE">
        <w:t>9.2. slaugos paslaugos teikimo trukmę nustato slaugytojas pirmo apsilankymo pas asmenį namuose metu suderinęs su pageidaujančiu gauti paslaugas asmeniu (jo globėju, rūpintoju arba asmen</w:t>
      </w:r>
      <w:r>
        <w:t>iui</w:t>
      </w:r>
      <w:r w:rsidRPr="00536DFE">
        <w:t xml:space="preserve"> atstovaujančiu suaugusiu šeimos nariu), bet ne ilgiau kaip </w:t>
      </w:r>
      <w:r w:rsidR="00B22F77">
        <w:t>2</w:t>
      </w:r>
      <w:r w:rsidRPr="00536DFE">
        <w:t xml:space="preserve"> valandos per dieną</w:t>
      </w:r>
      <w:r w:rsidR="00B22F77">
        <w:t>, 5 kartus per savaitę</w:t>
      </w:r>
      <w:r w:rsidR="00EA2D8B">
        <w:t>.“</w:t>
      </w:r>
      <w:r w:rsidR="00727085">
        <w:t>;</w:t>
      </w:r>
    </w:p>
    <w:p w:rsidR="00EA2D8B" w:rsidRDefault="001471DA" w:rsidP="00960554">
      <w:pPr>
        <w:ind w:firstLine="709"/>
        <w:jc w:val="both"/>
      </w:pPr>
      <w:r>
        <w:t>2</w:t>
      </w:r>
      <w:r w:rsidR="00EA2D8B">
        <w:t xml:space="preserve">. </w:t>
      </w:r>
      <w:r>
        <w:t>P</w:t>
      </w:r>
      <w:r w:rsidR="00960554">
        <w:t>akeisti Dienos socialinės globos asmens namuose, teikiant integralią pagalbą, socialinių paslaugų kain</w:t>
      </w:r>
      <w:r>
        <w:t>ą</w:t>
      </w:r>
      <w:r w:rsidR="00960554">
        <w:t xml:space="preserve"> viena</w:t>
      </w:r>
      <w:r w:rsidR="00827A5B">
        <w:t>m</w:t>
      </w:r>
      <w:r w:rsidR="00960554">
        <w:t xml:space="preserve"> paslaugų gavėjui</w:t>
      </w:r>
      <w:r>
        <w:t>, patvirtintą Savivaldybės tarybos 2016 m. lapkričio 17 d. sprendimo Nr. T-180 „Dėl</w:t>
      </w:r>
      <w:r w:rsidR="00960554">
        <w:t xml:space="preserve"> </w:t>
      </w:r>
      <w:r>
        <w:t xml:space="preserve">Integralios pagalbos asmens namuose paslaugų organizavimo ir teikimo tvarkos aprašo patvirtinimo“ 1.2 papunkčiu, </w:t>
      </w:r>
      <w:r w:rsidR="00960554">
        <w:t>ir jį išdėstyti taip:</w:t>
      </w:r>
    </w:p>
    <w:p w:rsidR="00960554" w:rsidRPr="00536DFE" w:rsidRDefault="00960554" w:rsidP="00960554">
      <w:pPr>
        <w:ind w:firstLine="709"/>
        <w:jc w:val="both"/>
      </w:pPr>
      <w:r>
        <w:t>„Dienos socialinės globos asmens namuose</w:t>
      </w:r>
      <w:r w:rsidR="00F45936">
        <w:t>,</w:t>
      </w:r>
      <w:r>
        <w:t xml:space="preserve"> </w:t>
      </w:r>
      <w:r w:rsidR="00827A5B">
        <w:t>t</w:t>
      </w:r>
      <w:r>
        <w:t>eikiant integralią pagalbą, paslaugos kaina vienam paslaugų gavėjui už 1 paslaugos valandą nuo 2019 m. sausio 1 d. – 4,05 Eur.“.</w:t>
      </w:r>
    </w:p>
    <w:p w:rsidR="00EC0C8A" w:rsidRDefault="00EC0C8A" w:rsidP="001715C8">
      <w:pPr>
        <w:jc w:val="both"/>
      </w:pPr>
      <w:r>
        <w:tab/>
        <w:t>Šis sprendimas gali būti skundžiamas Lietuvos Respublikos administracinių bylų teisenos įstatymo nustatyta tvarka.</w:t>
      </w:r>
    </w:p>
    <w:p w:rsidR="002629A3" w:rsidRDefault="002629A3" w:rsidP="002629A3">
      <w:pPr>
        <w:ind w:firstLine="720"/>
        <w:jc w:val="both"/>
      </w:pPr>
    </w:p>
    <w:p w:rsidR="0093566E" w:rsidRDefault="0093566E" w:rsidP="0093566E">
      <w:pPr>
        <w:jc w:val="both"/>
        <w:rPr>
          <w:lang w:val="en-GB"/>
        </w:rPr>
      </w:pPr>
    </w:p>
    <w:p w:rsidR="00336658" w:rsidRDefault="0069086E" w:rsidP="0093566E">
      <w:pPr>
        <w:jc w:val="both"/>
        <w:rPr>
          <w:lang w:val="en-GB"/>
        </w:rPr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336658" w:rsidRDefault="00336658" w:rsidP="0093566E">
      <w:pPr>
        <w:jc w:val="both"/>
        <w:rPr>
          <w:lang w:val="en-GB"/>
        </w:rPr>
      </w:pPr>
    </w:p>
    <w:p w:rsidR="00336658" w:rsidRDefault="00336658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  <w:bookmarkStart w:id="0" w:name="_GoBack"/>
      <w:bookmarkEnd w:id="0"/>
    </w:p>
    <w:sectPr w:rsidR="00AC62B2" w:rsidSect="00336658">
      <w:headerReference w:type="default" r:id="rId8"/>
      <w:headerReference w:type="first" r:id="rId9"/>
      <w:pgSz w:w="11906" w:h="16838" w:code="9"/>
      <w:pgMar w:top="567" w:right="567" w:bottom="567" w:left="1418" w:header="567" w:footer="17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5E" w:rsidRDefault="000A6B5E" w:rsidP="00B53A01">
      <w:r>
        <w:separator/>
      </w:r>
    </w:p>
  </w:endnote>
  <w:endnote w:type="continuationSeparator" w:id="0">
    <w:p w:rsidR="000A6B5E" w:rsidRDefault="000A6B5E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5E" w:rsidRDefault="000A6B5E" w:rsidP="00B53A01">
      <w:r>
        <w:separator/>
      </w:r>
    </w:p>
  </w:footnote>
  <w:footnote w:type="continuationSeparator" w:id="0">
    <w:p w:rsidR="000A6B5E" w:rsidRDefault="000A6B5E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CBF" w:rsidRDefault="00EB3CB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CBF" w:rsidRDefault="00EB3CBF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06814573" r:id="rId2"/>
      </w:object>
    </w:r>
  </w:p>
  <w:p w:rsidR="0069086E" w:rsidRDefault="00EB3CBF" w:rsidP="0069086E">
    <w:pPr>
      <w:pStyle w:val="Antrats"/>
      <w:jc w:val="right"/>
    </w:pPr>
    <w:r>
      <w:t xml:space="preserve">                                                     </w:t>
    </w:r>
  </w:p>
  <w:p w:rsidR="00EB3CBF" w:rsidRDefault="00EB3CBF" w:rsidP="0069086E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EB3CBF" w:rsidRPr="0093566E" w:rsidRDefault="00EB3CBF" w:rsidP="00B53A01">
    <w:pPr>
      <w:pStyle w:val="Antrats"/>
      <w:jc w:val="center"/>
      <w:rPr>
        <w:b/>
      </w:rPr>
    </w:pPr>
  </w:p>
  <w:p w:rsidR="00EB3CBF" w:rsidRPr="0093566E" w:rsidRDefault="00EB3CBF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019"/>
    <w:multiLevelType w:val="hybridMultilevel"/>
    <w:tmpl w:val="D1184672"/>
    <w:lvl w:ilvl="0" w:tplc="D6040F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7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3CA19CF"/>
    <w:multiLevelType w:val="hybridMultilevel"/>
    <w:tmpl w:val="30660030"/>
    <w:lvl w:ilvl="0" w:tplc="DC0C5506">
      <w:start w:val="15"/>
      <w:numFmt w:val="bullet"/>
      <w:lvlText w:val="–"/>
      <w:lvlJc w:val="left"/>
      <w:pPr>
        <w:ind w:left="29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5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0"/>
  </w:num>
  <w:num w:numId="4">
    <w:abstractNumId w:val="23"/>
  </w:num>
  <w:num w:numId="5">
    <w:abstractNumId w:val="37"/>
  </w:num>
  <w:num w:numId="6">
    <w:abstractNumId w:val="3"/>
  </w:num>
  <w:num w:numId="7">
    <w:abstractNumId w:val="0"/>
  </w:num>
  <w:num w:numId="8">
    <w:abstractNumId w:val="40"/>
  </w:num>
  <w:num w:numId="9">
    <w:abstractNumId w:val="7"/>
  </w:num>
  <w:num w:numId="10">
    <w:abstractNumId w:val="28"/>
  </w:num>
  <w:num w:numId="11">
    <w:abstractNumId w:val="33"/>
  </w:num>
  <w:num w:numId="12">
    <w:abstractNumId w:val="2"/>
  </w:num>
  <w:num w:numId="13">
    <w:abstractNumId w:val="25"/>
  </w:num>
  <w:num w:numId="14">
    <w:abstractNumId w:val="22"/>
  </w:num>
  <w:num w:numId="15">
    <w:abstractNumId w:val="31"/>
  </w:num>
  <w:num w:numId="16">
    <w:abstractNumId w:val="34"/>
  </w:num>
  <w:num w:numId="17">
    <w:abstractNumId w:val="6"/>
  </w:num>
  <w:num w:numId="18">
    <w:abstractNumId w:val="8"/>
  </w:num>
  <w:num w:numId="19">
    <w:abstractNumId w:val="41"/>
  </w:num>
  <w:num w:numId="20">
    <w:abstractNumId w:val="4"/>
  </w:num>
  <w:num w:numId="21">
    <w:abstractNumId w:val="11"/>
  </w:num>
  <w:num w:numId="22">
    <w:abstractNumId w:val="19"/>
  </w:num>
  <w:num w:numId="23">
    <w:abstractNumId w:val="32"/>
  </w:num>
  <w:num w:numId="24">
    <w:abstractNumId w:val="10"/>
  </w:num>
  <w:num w:numId="25">
    <w:abstractNumId w:val="21"/>
  </w:num>
  <w:num w:numId="26">
    <w:abstractNumId w:val="39"/>
  </w:num>
  <w:num w:numId="27">
    <w:abstractNumId w:val="27"/>
  </w:num>
  <w:num w:numId="28">
    <w:abstractNumId w:val="26"/>
  </w:num>
  <w:num w:numId="29">
    <w:abstractNumId w:val="38"/>
  </w:num>
  <w:num w:numId="30">
    <w:abstractNumId w:val="35"/>
  </w:num>
  <w:num w:numId="31">
    <w:abstractNumId w:val="1"/>
  </w:num>
  <w:num w:numId="32">
    <w:abstractNumId w:val="5"/>
  </w:num>
  <w:num w:numId="33">
    <w:abstractNumId w:val="17"/>
  </w:num>
  <w:num w:numId="34">
    <w:abstractNumId w:val="18"/>
  </w:num>
  <w:num w:numId="35">
    <w:abstractNumId w:val="12"/>
  </w:num>
  <w:num w:numId="36">
    <w:abstractNumId w:val="16"/>
  </w:num>
  <w:num w:numId="37">
    <w:abstractNumId w:val="24"/>
  </w:num>
  <w:num w:numId="38">
    <w:abstractNumId w:val="36"/>
  </w:num>
  <w:num w:numId="39">
    <w:abstractNumId w:val="15"/>
  </w:num>
  <w:num w:numId="40">
    <w:abstractNumId w:val="14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6511"/>
    <w:rsid w:val="00022720"/>
    <w:rsid w:val="000277F0"/>
    <w:rsid w:val="000425F7"/>
    <w:rsid w:val="0004790D"/>
    <w:rsid w:val="00054E49"/>
    <w:rsid w:val="0006315F"/>
    <w:rsid w:val="00065FD7"/>
    <w:rsid w:val="00070433"/>
    <w:rsid w:val="00071732"/>
    <w:rsid w:val="000A6B5E"/>
    <w:rsid w:val="000B15E1"/>
    <w:rsid w:val="000B1B7B"/>
    <w:rsid w:val="000B3723"/>
    <w:rsid w:val="000B5D50"/>
    <w:rsid w:val="000C0C2C"/>
    <w:rsid w:val="000D699C"/>
    <w:rsid w:val="000E26F2"/>
    <w:rsid w:val="000E2BA7"/>
    <w:rsid w:val="000E33F9"/>
    <w:rsid w:val="00112213"/>
    <w:rsid w:val="00137E00"/>
    <w:rsid w:val="001429E2"/>
    <w:rsid w:val="001471DA"/>
    <w:rsid w:val="00154ED8"/>
    <w:rsid w:val="001715C8"/>
    <w:rsid w:val="001803E7"/>
    <w:rsid w:val="00182313"/>
    <w:rsid w:val="001826A9"/>
    <w:rsid w:val="00191783"/>
    <w:rsid w:val="00191985"/>
    <w:rsid w:val="001A0620"/>
    <w:rsid w:val="001A3A9E"/>
    <w:rsid w:val="001C66FB"/>
    <w:rsid w:val="001D059C"/>
    <w:rsid w:val="001D0E3F"/>
    <w:rsid w:val="001F17E5"/>
    <w:rsid w:val="00204162"/>
    <w:rsid w:val="00210FBE"/>
    <w:rsid w:val="00211E91"/>
    <w:rsid w:val="00213206"/>
    <w:rsid w:val="00231E43"/>
    <w:rsid w:val="00244DF5"/>
    <w:rsid w:val="00255519"/>
    <w:rsid w:val="00261B83"/>
    <w:rsid w:val="002629A3"/>
    <w:rsid w:val="00286F5A"/>
    <w:rsid w:val="00287996"/>
    <w:rsid w:val="00287A20"/>
    <w:rsid w:val="002A0CAA"/>
    <w:rsid w:val="002B1423"/>
    <w:rsid w:val="002C109C"/>
    <w:rsid w:val="002C4EE6"/>
    <w:rsid w:val="002D654D"/>
    <w:rsid w:val="002E6188"/>
    <w:rsid w:val="002F055C"/>
    <w:rsid w:val="002F47C1"/>
    <w:rsid w:val="002F68F9"/>
    <w:rsid w:val="00320CBD"/>
    <w:rsid w:val="00322BAA"/>
    <w:rsid w:val="003353D0"/>
    <w:rsid w:val="00336658"/>
    <w:rsid w:val="0037414C"/>
    <w:rsid w:val="003A3731"/>
    <w:rsid w:val="003A4326"/>
    <w:rsid w:val="003A7B49"/>
    <w:rsid w:val="003B02C3"/>
    <w:rsid w:val="003B4D05"/>
    <w:rsid w:val="003E5A29"/>
    <w:rsid w:val="003E74C1"/>
    <w:rsid w:val="003F74C8"/>
    <w:rsid w:val="004042BB"/>
    <w:rsid w:val="00410B9D"/>
    <w:rsid w:val="00417D5C"/>
    <w:rsid w:val="00440BDE"/>
    <w:rsid w:val="004436FA"/>
    <w:rsid w:val="00473F16"/>
    <w:rsid w:val="004912F7"/>
    <w:rsid w:val="00494ACF"/>
    <w:rsid w:val="00496D80"/>
    <w:rsid w:val="004B0D4A"/>
    <w:rsid w:val="004D56DE"/>
    <w:rsid w:val="004E738A"/>
    <w:rsid w:val="004F6810"/>
    <w:rsid w:val="0050130C"/>
    <w:rsid w:val="00506B56"/>
    <w:rsid w:val="00507BF6"/>
    <w:rsid w:val="00535917"/>
    <w:rsid w:val="00536DFE"/>
    <w:rsid w:val="005521B7"/>
    <w:rsid w:val="00554C45"/>
    <w:rsid w:val="00574A64"/>
    <w:rsid w:val="00583C0C"/>
    <w:rsid w:val="00591C6D"/>
    <w:rsid w:val="00592E2D"/>
    <w:rsid w:val="005951F0"/>
    <w:rsid w:val="005A067C"/>
    <w:rsid w:val="005C1A07"/>
    <w:rsid w:val="005C5F3D"/>
    <w:rsid w:val="005D6AB5"/>
    <w:rsid w:val="0060188B"/>
    <w:rsid w:val="00613307"/>
    <w:rsid w:val="0061731C"/>
    <w:rsid w:val="006447F4"/>
    <w:rsid w:val="006511CA"/>
    <w:rsid w:val="006521A2"/>
    <w:rsid w:val="00654FE0"/>
    <w:rsid w:val="0066697F"/>
    <w:rsid w:val="00667A7A"/>
    <w:rsid w:val="00670ED4"/>
    <w:rsid w:val="0069086E"/>
    <w:rsid w:val="006B2F7E"/>
    <w:rsid w:val="006B73A9"/>
    <w:rsid w:val="006C2012"/>
    <w:rsid w:val="006C42BC"/>
    <w:rsid w:val="006C72EA"/>
    <w:rsid w:val="006E10D3"/>
    <w:rsid w:val="006E41C8"/>
    <w:rsid w:val="007013BC"/>
    <w:rsid w:val="00701A96"/>
    <w:rsid w:val="00706D93"/>
    <w:rsid w:val="00713B25"/>
    <w:rsid w:val="00726989"/>
    <w:rsid w:val="00726AB6"/>
    <w:rsid w:val="00727085"/>
    <w:rsid w:val="00733F37"/>
    <w:rsid w:val="0073515D"/>
    <w:rsid w:val="0075665C"/>
    <w:rsid w:val="00762C8F"/>
    <w:rsid w:val="0078169D"/>
    <w:rsid w:val="00786A74"/>
    <w:rsid w:val="00787FE2"/>
    <w:rsid w:val="007A5F66"/>
    <w:rsid w:val="007B7968"/>
    <w:rsid w:val="007E33DF"/>
    <w:rsid w:val="007E48EE"/>
    <w:rsid w:val="007E5BD9"/>
    <w:rsid w:val="00802330"/>
    <w:rsid w:val="00805E97"/>
    <w:rsid w:val="00810326"/>
    <w:rsid w:val="008109F9"/>
    <w:rsid w:val="008112EC"/>
    <w:rsid w:val="00822281"/>
    <w:rsid w:val="00826A3F"/>
    <w:rsid w:val="00827A5B"/>
    <w:rsid w:val="00841235"/>
    <w:rsid w:val="00843880"/>
    <w:rsid w:val="00875D68"/>
    <w:rsid w:val="008821A6"/>
    <w:rsid w:val="00887CB6"/>
    <w:rsid w:val="008A24CA"/>
    <w:rsid w:val="008A405C"/>
    <w:rsid w:val="008B2E8F"/>
    <w:rsid w:val="008D3D07"/>
    <w:rsid w:val="008E41A9"/>
    <w:rsid w:val="008F44DA"/>
    <w:rsid w:val="00904DD0"/>
    <w:rsid w:val="00914057"/>
    <w:rsid w:val="00916124"/>
    <w:rsid w:val="0093566E"/>
    <w:rsid w:val="009447BA"/>
    <w:rsid w:val="0095497E"/>
    <w:rsid w:val="00960554"/>
    <w:rsid w:val="0096536F"/>
    <w:rsid w:val="00977074"/>
    <w:rsid w:val="0097780D"/>
    <w:rsid w:val="00981BC4"/>
    <w:rsid w:val="00982C50"/>
    <w:rsid w:val="009852C9"/>
    <w:rsid w:val="00985628"/>
    <w:rsid w:val="00987627"/>
    <w:rsid w:val="00991E50"/>
    <w:rsid w:val="0099406D"/>
    <w:rsid w:val="009A7BD6"/>
    <w:rsid w:val="009B0182"/>
    <w:rsid w:val="009E654B"/>
    <w:rsid w:val="009F1C99"/>
    <w:rsid w:val="00A05837"/>
    <w:rsid w:val="00A07451"/>
    <w:rsid w:val="00A12119"/>
    <w:rsid w:val="00A14F19"/>
    <w:rsid w:val="00A2585E"/>
    <w:rsid w:val="00A25E05"/>
    <w:rsid w:val="00A42129"/>
    <w:rsid w:val="00A51118"/>
    <w:rsid w:val="00A57C32"/>
    <w:rsid w:val="00A60DE7"/>
    <w:rsid w:val="00A613E0"/>
    <w:rsid w:val="00A72AD6"/>
    <w:rsid w:val="00A73036"/>
    <w:rsid w:val="00A87413"/>
    <w:rsid w:val="00A92842"/>
    <w:rsid w:val="00A97294"/>
    <w:rsid w:val="00AA2760"/>
    <w:rsid w:val="00AB4BE0"/>
    <w:rsid w:val="00AB6183"/>
    <w:rsid w:val="00AC079D"/>
    <w:rsid w:val="00AC62B2"/>
    <w:rsid w:val="00AC6C48"/>
    <w:rsid w:val="00AD54CE"/>
    <w:rsid w:val="00AF73BF"/>
    <w:rsid w:val="00B01C10"/>
    <w:rsid w:val="00B040F0"/>
    <w:rsid w:val="00B054A7"/>
    <w:rsid w:val="00B118E4"/>
    <w:rsid w:val="00B128F1"/>
    <w:rsid w:val="00B21F10"/>
    <w:rsid w:val="00B225F8"/>
    <w:rsid w:val="00B22F77"/>
    <w:rsid w:val="00B324BF"/>
    <w:rsid w:val="00B35835"/>
    <w:rsid w:val="00B522BA"/>
    <w:rsid w:val="00B53A01"/>
    <w:rsid w:val="00B8276D"/>
    <w:rsid w:val="00B85B6B"/>
    <w:rsid w:val="00B86A33"/>
    <w:rsid w:val="00B86A51"/>
    <w:rsid w:val="00BA0836"/>
    <w:rsid w:val="00BC26F1"/>
    <w:rsid w:val="00BD35A9"/>
    <w:rsid w:val="00BE4A6E"/>
    <w:rsid w:val="00BF36A0"/>
    <w:rsid w:val="00BF6C4D"/>
    <w:rsid w:val="00C07B61"/>
    <w:rsid w:val="00C315A2"/>
    <w:rsid w:val="00C32546"/>
    <w:rsid w:val="00C33039"/>
    <w:rsid w:val="00C33737"/>
    <w:rsid w:val="00C4108C"/>
    <w:rsid w:val="00C507F5"/>
    <w:rsid w:val="00C5229C"/>
    <w:rsid w:val="00C62B72"/>
    <w:rsid w:val="00C7023C"/>
    <w:rsid w:val="00C741D9"/>
    <w:rsid w:val="00C80AC2"/>
    <w:rsid w:val="00C8170D"/>
    <w:rsid w:val="00C87549"/>
    <w:rsid w:val="00CA332A"/>
    <w:rsid w:val="00CA75F3"/>
    <w:rsid w:val="00CA7797"/>
    <w:rsid w:val="00CA780C"/>
    <w:rsid w:val="00CB5D1A"/>
    <w:rsid w:val="00CB7149"/>
    <w:rsid w:val="00CB7BF5"/>
    <w:rsid w:val="00CC0116"/>
    <w:rsid w:val="00CE0E32"/>
    <w:rsid w:val="00D0054B"/>
    <w:rsid w:val="00D05859"/>
    <w:rsid w:val="00D2088F"/>
    <w:rsid w:val="00D30C02"/>
    <w:rsid w:val="00D5233A"/>
    <w:rsid w:val="00D97C65"/>
    <w:rsid w:val="00D97ED2"/>
    <w:rsid w:val="00DA0A5F"/>
    <w:rsid w:val="00DA4D6C"/>
    <w:rsid w:val="00DC04B0"/>
    <w:rsid w:val="00DC12AE"/>
    <w:rsid w:val="00DC23A7"/>
    <w:rsid w:val="00DC754A"/>
    <w:rsid w:val="00DE52DB"/>
    <w:rsid w:val="00DE5727"/>
    <w:rsid w:val="00E001CA"/>
    <w:rsid w:val="00E1775E"/>
    <w:rsid w:val="00E517F7"/>
    <w:rsid w:val="00E567CB"/>
    <w:rsid w:val="00E64F01"/>
    <w:rsid w:val="00E74877"/>
    <w:rsid w:val="00E8215B"/>
    <w:rsid w:val="00E97F25"/>
    <w:rsid w:val="00EA2D8B"/>
    <w:rsid w:val="00EB3CBF"/>
    <w:rsid w:val="00EC0C8A"/>
    <w:rsid w:val="00EC4216"/>
    <w:rsid w:val="00EC5833"/>
    <w:rsid w:val="00ED10A9"/>
    <w:rsid w:val="00EE4433"/>
    <w:rsid w:val="00EE5B78"/>
    <w:rsid w:val="00EE61BB"/>
    <w:rsid w:val="00EE7F7C"/>
    <w:rsid w:val="00EF0019"/>
    <w:rsid w:val="00F00E17"/>
    <w:rsid w:val="00F02B27"/>
    <w:rsid w:val="00F22D97"/>
    <w:rsid w:val="00F25432"/>
    <w:rsid w:val="00F31EB9"/>
    <w:rsid w:val="00F45936"/>
    <w:rsid w:val="00F47645"/>
    <w:rsid w:val="00F55BA1"/>
    <w:rsid w:val="00F564DF"/>
    <w:rsid w:val="00F639D2"/>
    <w:rsid w:val="00F770B1"/>
    <w:rsid w:val="00F86B4D"/>
    <w:rsid w:val="00F86F0B"/>
    <w:rsid w:val="00FB2ECB"/>
    <w:rsid w:val="00FB410C"/>
    <w:rsid w:val="00FC1BAB"/>
    <w:rsid w:val="00FC2AFF"/>
    <w:rsid w:val="00FC3905"/>
    <w:rsid w:val="00FD0DEA"/>
    <w:rsid w:val="00FD510A"/>
    <w:rsid w:val="00FD7ACF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7AEE28"/>
  <w15:docId w15:val="{E18B4166-C990-4B27-810B-3BEC8C5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5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5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5C8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5C8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zh-CN" w:bidi="hi-IN"/>
    </w:rPr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715C8"/>
    <w:pPr>
      <w:spacing w:after="120"/>
    </w:pPr>
    <w:rPr>
      <w:sz w:val="16"/>
      <w:szCs w:val="1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715C8"/>
    <w:rPr>
      <w:rFonts w:eastAsia="SimSun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rsid w:val="0044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F4F64-EDBD-462B-AE6D-AD429947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4</cp:revision>
  <cp:lastPrinted>2018-12-20T10:36:00Z</cp:lastPrinted>
  <dcterms:created xsi:type="dcterms:W3CDTF">2018-12-20T10:36:00Z</dcterms:created>
  <dcterms:modified xsi:type="dcterms:W3CDTF">2018-12-20T10:36:00Z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