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0E2ACB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5B7F" w:rsidRDefault="00555B7F" w:rsidP="00555B7F">
      <w:pPr>
        <w:pStyle w:val="Betarp"/>
        <w:jc w:val="center"/>
      </w:pPr>
      <w:bookmarkStart w:id="0" w:name="Pavadinimas"/>
      <w:r>
        <w:rPr>
          <w:b/>
          <w:bCs/>
          <w:sz w:val="24"/>
          <w:szCs w:val="24"/>
          <w:lang w:eastAsia="en-US"/>
        </w:rPr>
        <w:t xml:space="preserve">DĖL </w:t>
      </w:r>
      <w:bookmarkEnd w:id="0"/>
      <w:r>
        <w:rPr>
          <w:b/>
          <w:bCs/>
          <w:sz w:val="24"/>
          <w:szCs w:val="24"/>
          <w:lang w:eastAsia="en-US"/>
        </w:rPr>
        <w:t>VIEŠOSIOS ĮSTAIGOS VELŽIO KOMUNALINIO ŪKIO TEIKIAMŲ ATLYGINTINŲ PASLAUGŲ KAINŲ TVIRTINIMO</w:t>
      </w:r>
    </w:p>
    <w:p w:rsidR="00555B7F" w:rsidRDefault="00555B7F" w:rsidP="009630CD">
      <w:pPr>
        <w:pStyle w:val="Betarp"/>
        <w:rPr>
          <w:sz w:val="24"/>
          <w:szCs w:val="24"/>
          <w:lang w:val="en-US" w:eastAsia="en-US"/>
        </w:rPr>
      </w:pPr>
    </w:p>
    <w:p w:rsidR="00555B7F" w:rsidRDefault="00555B7F" w:rsidP="00555B7F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75F99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A75F99">
        <w:rPr>
          <w:sz w:val="24"/>
          <w:szCs w:val="24"/>
        </w:rPr>
        <w:t>gegužės 30</w:t>
      </w:r>
      <w:r>
        <w:rPr>
          <w:sz w:val="24"/>
          <w:szCs w:val="24"/>
        </w:rPr>
        <w:t xml:space="preserve"> d. Nr. T-</w:t>
      </w:r>
      <w:r w:rsidR="00101469">
        <w:rPr>
          <w:sz w:val="24"/>
          <w:szCs w:val="24"/>
        </w:rPr>
        <w:t>103</w:t>
      </w:r>
    </w:p>
    <w:p w:rsidR="00555B7F" w:rsidRPr="00555B7F" w:rsidRDefault="00555B7F" w:rsidP="00555B7F">
      <w:pPr>
        <w:pStyle w:val="Antrat1"/>
        <w:rPr>
          <w:b w:val="0"/>
        </w:rPr>
      </w:pPr>
      <w:r w:rsidRPr="00555B7F">
        <w:rPr>
          <w:b w:val="0"/>
        </w:rPr>
        <w:t>Panevėžys</w:t>
      </w:r>
    </w:p>
    <w:p w:rsidR="00555B7F" w:rsidRDefault="00555B7F" w:rsidP="00555B7F">
      <w:pPr>
        <w:pStyle w:val="Standard"/>
        <w:jc w:val="center"/>
        <w:rPr>
          <w:sz w:val="24"/>
          <w:szCs w:val="24"/>
        </w:rPr>
      </w:pPr>
    </w:p>
    <w:p w:rsidR="00555B7F" w:rsidRDefault="00555B7F" w:rsidP="00CE3180">
      <w:pPr>
        <w:pStyle w:val="Pagrindinistekstas3"/>
        <w:widowControl/>
        <w:tabs>
          <w:tab w:val="left" w:pos="720"/>
        </w:tabs>
        <w:ind w:firstLine="709"/>
        <w:jc w:val="both"/>
      </w:pPr>
      <w:r>
        <w:t xml:space="preserve">Vadovaudamasi Lietuvos Respublikos vietos savivaldos įstatymo </w:t>
      </w:r>
      <w:r w:rsidR="004422E9" w:rsidRPr="00566154">
        <w:rPr>
          <w:szCs w:val="24"/>
        </w:rPr>
        <w:t xml:space="preserve">16 straipsnio 2 dalies </w:t>
      </w:r>
      <w:r w:rsidR="004422E9" w:rsidRPr="00566154">
        <w:rPr>
          <w:szCs w:val="24"/>
        </w:rPr>
        <w:br/>
        <w:t>37</w:t>
      </w:r>
      <w:r w:rsidR="004422E9">
        <w:rPr>
          <w:szCs w:val="24"/>
        </w:rPr>
        <w:t xml:space="preserve"> </w:t>
      </w:r>
      <w:r w:rsidR="004422E9" w:rsidRPr="00566154">
        <w:rPr>
          <w:szCs w:val="24"/>
        </w:rPr>
        <w:t>punktu</w:t>
      </w:r>
      <w:r w:rsidR="004422E9">
        <w:rPr>
          <w:szCs w:val="24"/>
        </w:rPr>
        <w:t xml:space="preserve"> ir</w:t>
      </w:r>
      <w:r w:rsidR="00A75F99">
        <w:rPr>
          <w:szCs w:val="24"/>
        </w:rPr>
        <w:t xml:space="preserve"> B</w:t>
      </w:r>
      <w:r w:rsidR="00A75F99" w:rsidRPr="00D72752">
        <w:rPr>
          <w:szCs w:val="24"/>
        </w:rPr>
        <w:t>iudžetinių ir viešųjų įstaigų (kurių savininkė yra savivaldybė) teikiamų</w:t>
      </w:r>
      <w:r w:rsidR="00A75F99">
        <w:rPr>
          <w:szCs w:val="24"/>
        </w:rPr>
        <w:t xml:space="preserve"> </w:t>
      </w:r>
      <w:r w:rsidR="00A75F99" w:rsidRPr="00A0338E">
        <w:rPr>
          <w:szCs w:val="24"/>
        </w:rPr>
        <w:t xml:space="preserve">atlygintinų paslaugų, kurių kainų apskaičiavimo nereglamentuoja kiti teisės aktai, kainų </w:t>
      </w:r>
      <w:r w:rsidR="00A75F99">
        <w:rPr>
          <w:szCs w:val="24"/>
        </w:rPr>
        <w:t>nustatymo taisyklėmis , patvirtintomis</w:t>
      </w:r>
      <w:r w:rsidR="004422E9">
        <w:rPr>
          <w:szCs w:val="24"/>
        </w:rPr>
        <w:t xml:space="preserve"> </w:t>
      </w:r>
      <w:r w:rsidR="00A75F99">
        <w:rPr>
          <w:szCs w:val="24"/>
        </w:rPr>
        <w:t>S</w:t>
      </w:r>
      <w:r w:rsidR="00A75F99" w:rsidRPr="00FA2B56">
        <w:rPr>
          <w:szCs w:val="24"/>
        </w:rPr>
        <w:t>avivaldybės tarybos 20</w:t>
      </w:r>
      <w:r w:rsidR="00A75F99">
        <w:rPr>
          <w:szCs w:val="24"/>
        </w:rPr>
        <w:t>18</w:t>
      </w:r>
      <w:r w:rsidR="00A75F99" w:rsidRPr="00FA2B56">
        <w:rPr>
          <w:szCs w:val="24"/>
        </w:rPr>
        <w:t xml:space="preserve"> m. </w:t>
      </w:r>
      <w:r w:rsidR="00A75F99">
        <w:rPr>
          <w:szCs w:val="24"/>
        </w:rPr>
        <w:t>sausio 18</w:t>
      </w:r>
      <w:r w:rsidR="00A75F99" w:rsidRPr="00FA2B56">
        <w:rPr>
          <w:szCs w:val="24"/>
        </w:rPr>
        <w:t xml:space="preserve"> d. sprendim</w:t>
      </w:r>
      <w:r w:rsidR="00A75F99">
        <w:rPr>
          <w:szCs w:val="24"/>
        </w:rPr>
        <w:t>u</w:t>
      </w:r>
      <w:r w:rsidR="00A75F99" w:rsidRPr="00FA2B56">
        <w:rPr>
          <w:szCs w:val="24"/>
        </w:rPr>
        <w:t xml:space="preserve"> Nr. T-</w:t>
      </w:r>
      <w:r w:rsidR="00A75F99">
        <w:rPr>
          <w:szCs w:val="24"/>
        </w:rPr>
        <w:t>3</w:t>
      </w:r>
      <w:r w:rsidR="00A75F99" w:rsidRPr="00FA2B56">
        <w:rPr>
          <w:szCs w:val="24"/>
        </w:rPr>
        <w:t xml:space="preserve"> „Dėl</w:t>
      </w:r>
      <w:r w:rsidR="00A75F99" w:rsidRPr="00A75F99">
        <w:rPr>
          <w:szCs w:val="24"/>
        </w:rPr>
        <w:t xml:space="preserve"> </w:t>
      </w:r>
      <w:r w:rsidR="00A75F99">
        <w:rPr>
          <w:szCs w:val="24"/>
        </w:rPr>
        <w:t>B</w:t>
      </w:r>
      <w:r w:rsidR="00A75F99" w:rsidRPr="00D72752">
        <w:rPr>
          <w:szCs w:val="24"/>
        </w:rPr>
        <w:t>iudžetinių ir viešųjų įstaigų (kurių savininkė yra savivaldybė) teikiamų</w:t>
      </w:r>
      <w:r w:rsidR="00A75F99">
        <w:rPr>
          <w:szCs w:val="24"/>
        </w:rPr>
        <w:t xml:space="preserve"> </w:t>
      </w:r>
      <w:r w:rsidR="00A75F99" w:rsidRPr="00A0338E">
        <w:rPr>
          <w:szCs w:val="24"/>
        </w:rPr>
        <w:t xml:space="preserve">atlygintinų paslaugų, kurių kainų apskaičiavimo nereglamentuoja kiti teisės aktai, kainų </w:t>
      </w:r>
      <w:r w:rsidR="00A75F99">
        <w:rPr>
          <w:szCs w:val="24"/>
        </w:rPr>
        <w:t xml:space="preserve">nustatymo taisyklių patvirtinimo </w:t>
      </w:r>
      <w:r w:rsidR="004422E9">
        <w:t>bei</w:t>
      </w:r>
      <w:r>
        <w:t xml:space="preserve"> </w:t>
      </w:r>
      <w:r>
        <w:rPr>
          <w:iCs/>
          <w:lang w:eastAsia="en-US"/>
        </w:rPr>
        <w:t xml:space="preserve">atsižvelgdama į viešosios įstaigos </w:t>
      </w:r>
      <w:proofErr w:type="spellStart"/>
      <w:r>
        <w:rPr>
          <w:iCs/>
          <w:lang w:eastAsia="en-US"/>
        </w:rPr>
        <w:t>Velžio</w:t>
      </w:r>
      <w:proofErr w:type="spellEnd"/>
      <w:r>
        <w:rPr>
          <w:iCs/>
          <w:lang w:eastAsia="en-US"/>
        </w:rPr>
        <w:t xml:space="preserve"> komunalinio ūkio</w:t>
      </w:r>
      <w:r w:rsidR="009630CD">
        <w:t xml:space="preserve"> 201</w:t>
      </w:r>
      <w:r w:rsidR="00A75F99">
        <w:t>8-05</w:t>
      </w:r>
      <w:r w:rsidR="00CE3180">
        <w:t>-21</w:t>
      </w:r>
      <w:r w:rsidR="009630CD">
        <w:t xml:space="preserve"> </w:t>
      </w:r>
      <w:r>
        <w:t>raštą Nr.</w:t>
      </w:r>
      <w:r w:rsidR="0080271B">
        <w:t xml:space="preserve">S4-51 </w:t>
      </w:r>
      <w:r>
        <w:t xml:space="preserve">„Dėl </w:t>
      </w:r>
      <w:r>
        <w:rPr>
          <w:lang w:eastAsia="en-US"/>
        </w:rPr>
        <w:t>teikiamų</w:t>
      </w:r>
      <w:r w:rsidR="00CE3180">
        <w:rPr>
          <w:lang w:eastAsia="en-US"/>
        </w:rPr>
        <w:t xml:space="preserve"> atlygintinų paslaugų kainų</w:t>
      </w:r>
      <w:r>
        <w:rPr>
          <w:lang w:eastAsia="en-US"/>
        </w:rPr>
        <w:t>“, Savivaldybės taryba n u s p r e n d ž i a:</w:t>
      </w:r>
    </w:p>
    <w:p w:rsidR="00CE3180" w:rsidRDefault="00555B7F" w:rsidP="009630CD">
      <w:pPr>
        <w:ind w:firstLine="709"/>
        <w:jc w:val="both"/>
        <w:rPr>
          <w:sz w:val="24"/>
          <w:szCs w:val="24"/>
          <w:lang w:eastAsia="en-US"/>
        </w:rPr>
      </w:pPr>
      <w:r w:rsidRPr="00FA2B56">
        <w:rPr>
          <w:sz w:val="24"/>
          <w:szCs w:val="24"/>
          <w:lang w:eastAsia="en-US"/>
        </w:rPr>
        <w:t>Pa</w:t>
      </w:r>
      <w:r w:rsidR="00CE3180">
        <w:rPr>
          <w:sz w:val="24"/>
          <w:szCs w:val="24"/>
          <w:lang w:eastAsia="en-US"/>
        </w:rPr>
        <w:t>tvirtinti</w:t>
      </w:r>
      <w:r w:rsidRPr="00FA2B56">
        <w:rPr>
          <w:sz w:val="24"/>
          <w:szCs w:val="24"/>
          <w:lang w:eastAsia="en-US"/>
        </w:rPr>
        <w:t xml:space="preserve"> viešosios įstaigos </w:t>
      </w:r>
      <w:proofErr w:type="spellStart"/>
      <w:r w:rsidRPr="00FA2B56">
        <w:rPr>
          <w:sz w:val="24"/>
          <w:szCs w:val="24"/>
        </w:rPr>
        <w:t>Velžio</w:t>
      </w:r>
      <w:proofErr w:type="spellEnd"/>
      <w:r w:rsidRPr="00FA2B56">
        <w:rPr>
          <w:sz w:val="24"/>
          <w:szCs w:val="24"/>
        </w:rPr>
        <w:t xml:space="preserve"> komunalinio ūkio </w:t>
      </w:r>
      <w:r w:rsidRPr="00FA2B56">
        <w:rPr>
          <w:sz w:val="24"/>
          <w:szCs w:val="24"/>
          <w:lang w:eastAsia="en-US"/>
        </w:rPr>
        <w:t>teik</w:t>
      </w:r>
      <w:r w:rsidR="009630CD">
        <w:rPr>
          <w:sz w:val="24"/>
          <w:szCs w:val="24"/>
          <w:lang w:eastAsia="en-US"/>
        </w:rPr>
        <w:t>iamų atlygintinų paslaugų kainų</w:t>
      </w:r>
      <w:r w:rsidRPr="00FA2B56">
        <w:rPr>
          <w:sz w:val="24"/>
          <w:szCs w:val="24"/>
          <w:lang w:eastAsia="en-US"/>
        </w:rPr>
        <w:t xml:space="preserve"> (be PVM)</w:t>
      </w:r>
      <w:r w:rsidR="00CE3180">
        <w:rPr>
          <w:sz w:val="24"/>
          <w:szCs w:val="24"/>
          <w:lang w:eastAsia="en-US"/>
        </w:rPr>
        <w:t>:</w:t>
      </w:r>
    </w:p>
    <w:p w:rsidR="00555B7F" w:rsidRPr="00FA2B56" w:rsidRDefault="00555B7F" w:rsidP="009630CD">
      <w:pPr>
        <w:ind w:firstLine="709"/>
        <w:jc w:val="both"/>
        <w:rPr>
          <w:sz w:val="24"/>
          <w:szCs w:val="24"/>
        </w:rPr>
      </w:pPr>
    </w:p>
    <w:tbl>
      <w:tblPr>
        <w:tblW w:w="984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5956"/>
        <w:gridCol w:w="1817"/>
        <w:gridCol w:w="1250"/>
      </w:tblGrid>
      <w:tr w:rsidR="00555B7F" w:rsidRPr="00FA2B56" w:rsidTr="009630CD">
        <w:trPr>
          <w:trHeight w:val="4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Eil.</w:t>
            </w:r>
          </w:p>
          <w:p w:rsidR="00555B7F" w:rsidRPr="00FA2B56" w:rsidRDefault="00555B7F">
            <w:pPr>
              <w:pStyle w:val="Standard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Nr.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Paslaugos pavadinimas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Mato</w:t>
            </w:r>
          </w:p>
          <w:p w:rsidR="00555B7F" w:rsidRPr="00FA2B56" w:rsidRDefault="00555B7F">
            <w:pPr>
              <w:pStyle w:val="Standard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Kaina</w:t>
            </w:r>
          </w:p>
          <w:p w:rsidR="00555B7F" w:rsidRPr="00FA2B56" w:rsidRDefault="009630CD">
            <w:pPr>
              <w:pStyle w:val="Standard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555B7F" w:rsidRPr="00FA2B56" w:rsidTr="00CE31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CE3180" w:rsidP="009630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015326" w:rsidP="00015326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Vejos</w:t>
            </w:r>
            <w:r w:rsidR="00CE3180">
              <w:rPr>
                <w:sz w:val="24"/>
                <w:szCs w:val="24"/>
              </w:rPr>
              <w:t xml:space="preserve"> pjovimas su </w:t>
            </w:r>
            <w:proofErr w:type="spellStart"/>
            <w:r w:rsidR="00CE3180">
              <w:rPr>
                <w:sz w:val="24"/>
                <w:szCs w:val="24"/>
              </w:rPr>
              <w:t>vejapjove</w:t>
            </w:r>
            <w:proofErr w:type="spellEnd"/>
            <w:r w:rsidR="00CE3180">
              <w:rPr>
                <w:sz w:val="24"/>
                <w:szCs w:val="24"/>
              </w:rPr>
              <w:t xml:space="preserve"> „</w:t>
            </w:r>
            <w:proofErr w:type="spellStart"/>
            <w:r w:rsidR="00CE3180">
              <w:rPr>
                <w:sz w:val="24"/>
                <w:szCs w:val="24"/>
              </w:rPr>
              <w:t>John</w:t>
            </w:r>
            <w:proofErr w:type="spellEnd"/>
            <w:r w:rsidR="00CE3180">
              <w:rPr>
                <w:sz w:val="24"/>
                <w:szCs w:val="24"/>
              </w:rPr>
              <w:t xml:space="preserve"> </w:t>
            </w:r>
            <w:proofErr w:type="spellStart"/>
            <w:r w:rsidR="00CE3180">
              <w:rPr>
                <w:sz w:val="24"/>
                <w:szCs w:val="24"/>
              </w:rPr>
              <w:t>Deer</w:t>
            </w:r>
            <w:proofErr w:type="spellEnd"/>
            <w:r w:rsidR="00CE3180">
              <w:rPr>
                <w:sz w:val="24"/>
                <w:szCs w:val="24"/>
              </w:rPr>
              <w:t xml:space="preserve"> X748“ be žolės surinkimo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CE318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aras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CE318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</w:tr>
      <w:tr w:rsidR="00555B7F" w:rsidRPr="00FA2B56" w:rsidTr="00CE31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CE318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80271B" w:rsidP="0080271B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Vejos</w:t>
            </w:r>
            <w:r w:rsidR="00CE3180">
              <w:rPr>
                <w:sz w:val="24"/>
                <w:szCs w:val="24"/>
              </w:rPr>
              <w:t xml:space="preserve"> pjovimas su </w:t>
            </w:r>
            <w:proofErr w:type="spellStart"/>
            <w:r w:rsidR="00CE3180">
              <w:rPr>
                <w:sz w:val="24"/>
                <w:szCs w:val="24"/>
              </w:rPr>
              <w:t>vejapjove</w:t>
            </w:r>
            <w:proofErr w:type="spellEnd"/>
            <w:r w:rsidR="00CE3180">
              <w:rPr>
                <w:sz w:val="24"/>
                <w:szCs w:val="24"/>
              </w:rPr>
              <w:t xml:space="preserve"> „</w:t>
            </w:r>
            <w:proofErr w:type="spellStart"/>
            <w:r w:rsidR="00CE3180">
              <w:rPr>
                <w:sz w:val="24"/>
                <w:szCs w:val="24"/>
              </w:rPr>
              <w:t>John</w:t>
            </w:r>
            <w:proofErr w:type="spellEnd"/>
            <w:r w:rsidR="00CE3180">
              <w:rPr>
                <w:sz w:val="24"/>
                <w:szCs w:val="24"/>
              </w:rPr>
              <w:t xml:space="preserve"> </w:t>
            </w:r>
            <w:proofErr w:type="spellStart"/>
            <w:r w:rsidR="00CE3180">
              <w:rPr>
                <w:sz w:val="24"/>
                <w:szCs w:val="24"/>
              </w:rPr>
              <w:t>Deer</w:t>
            </w:r>
            <w:proofErr w:type="spellEnd"/>
            <w:r w:rsidR="00CE3180">
              <w:rPr>
                <w:sz w:val="24"/>
                <w:szCs w:val="24"/>
              </w:rPr>
              <w:t xml:space="preserve"> X748“ su žolės surinkimu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CE318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aras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CE318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1,13</w:t>
            </w:r>
          </w:p>
        </w:tc>
      </w:tr>
      <w:tr w:rsidR="00CE3180" w:rsidRPr="00FA2B56" w:rsidTr="00CE31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80" w:rsidRDefault="00CE318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80" w:rsidRDefault="00CE3180" w:rsidP="0080271B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Vejos pjovimas su </w:t>
            </w:r>
            <w:r w:rsidR="0080271B">
              <w:rPr>
                <w:sz w:val="24"/>
                <w:szCs w:val="24"/>
              </w:rPr>
              <w:t>krūmapjove „</w:t>
            </w:r>
            <w:proofErr w:type="spellStart"/>
            <w:r w:rsidR="0080271B">
              <w:rPr>
                <w:sz w:val="24"/>
                <w:szCs w:val="24"/>
              </w:rPr>
              <w:t>Still</w:t>
            </w:r>
            <w:proofErr w:type="spellEnd"/>
            <w:r>
              <w:rPr>
                <w:sz w:val="24"/>
                <w:szCs w:val="24"/>
              </w:rPr>
              <w:t>“ be žolės surinkimo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80" w:rsidRDefault="0080271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aras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80" w:rsidRDefault="0080271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3,39</w:t>
            </w:r>
          </w:p>
        </w:tc>
      </w:tr>
      <w:tr w:rsidR="00CE3180" w:rsidRPr="00FA2B56" w:rsidTr="00CE31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80" w:rsidRDefault="0080271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80" w:rsidRDefault="0080271B" w:rsidP="0080271B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Vejos pjovimas su krūmapjove „</w:t>
            </w:r>
            <w:proofErr w:type="spellStart"/>
            <w:r>
              <w:rPr>
                <w:sz w:val="24"/>
                <w:szCs w:val="24"/>
              </w:rPr>
              <w:t>Still</w:t>
            </w:r>
            <w:proofErr w:type="spellEnd"/>
            <w:r>
              <w:rPr>
                <w:sz w:val="24"/>
                <w:szCs w:val="24"/>
              </w:rPr>
              <w:t>“ su  žolės surinkimu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80" w:rsidRDefault="0080271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aras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80" w:rsidRDefault="0080271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5,76</w:t>
            </w:r>
          </w:p>
        </w:tc>
      </w:tr>
    </w:tbl>
    <w:p w:rsidR="00EA01AA" w:rsidRDefault="00EA01AA" w:rsidP="00555B7F">
      <w:pPr>
        <w:pStyle w:val="prastasiniatinklio"/>
        <w:spacing w:before="0" w:after="0"/>
        <w:ind w:firstLine="720"/>
        <w:jc w:val="both"/>
        <w:rPr>
          <w:lang w:val="lt-LT"/>
        </w:rPr>
      </w:pPr>
    </w:p>
    <w:p w:rsidR="00555B7F" w:rsidRDefault="00555B7F" w:rsidP="00555B7F">
      <w:pPr>
        <w:pStyle w:val="prastasiniatinklio"/>
        <w:spacing w:before="0" w:after="0"/>
        <w:ind w:firstLine="720"/>
        <w:jc w:val="both"/>
        <w:rPr>
          <w:lang w:val="lt-LT"/>
        </w:rPr>
      </w:pPr>
      <w:r w:rsidRPr="00FA2B56">
        <w:rPr>
          <w:lang w:val="lt-LT"/>
        </w:rPr>
        <w:t>Šis sprendimas gali būti skundžiamas Lietuvos Respublikos administracinių bylų teisenos įstatymo nustatyta tvarka.</w:t>
      </w:r>
    </w:p>
    <w:p w:rsidR="00101469" w:rsidRDefault="00101469" w:rsidP="00555B7F">
      <w:pPr>
        <w:pStyle w:val="prastasiniatinklio"/>
        <w:spacing w:before="0" w:after="0"/>
        <w:ind w:firstLine="720"/>
        <w:jc w:val="both"/>
        <w:rPr>
          <w:lang w:val="lt-LT"/>
        </w:rPr>
      </w:pPr>
    </w:p>
    <w:p w:rsidR="00101469" w:rsidRDefault="00101469" w:rsidP="00101469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1" w:name="_GoBack"/>
      <w:bookmarkEnd w:id="1"/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01469" w:rsidRDefault="00101469" w:rsidP="00101469">
      <w:pPr>
        <w:ind w:firstLine="720"/>
        <w:jc w:val="both"/>
        <w:rPr>
          <w:spacing w:val="-1"/>
          <w:sz w:val="24"/>
          <w:szCs w:val="24"/>
        </w:rPr>
      </w:pPr>
    </w:p>
    <w:p w:rsidR="00101469" w:rsidRDefault="00101469" w:rsidP="00101469">
      <w:pPr>
        <w:ind w:firstLine="720"/>
        <w:jc w:val="both"/>
        <w:rPr>
          <w:spacing w:val="-1"/>
          <w:sz w:val="24"/>
          <w:szCs w:val="24"/>
        </w:rPr>
      </w:pPr>
    </w:p>
    <w:p w:rsidR="00101469" w:rsidRDefault="00101469" w:rsidP="00101469">
      <w:pPr>
        <w:ind w:firstLine="720"/>
        <w:jc w:val="both"/>
        <w:rPr>
          <w:spacing w:val="-1"/>
          <w:sz w:val="24"/>
          <w:szCs w:val="24"/>
        </w:rPr>
      </w:pPr>
    </w:p>
    <w:p w:rsidR="00101469" w:rsidRDefault="00101469" w:rsidP="00101469">
      <w:pPr>
        <w:ind w:firstLine="720"/>
        <w:jc w:val="both"/>
        <w:rPr>
          <w:spacing w:val="-1"/>
          <w:sz w:val="24"/>
          <w:szCs w:val="24"/>
        </w:rPr>
      </w:pPr>
    </w:p>
    <w:p w:rsidR="00101469" w:rsidRDefault="00101469" w:rsidP="00101469">
      <w:pPr>
        <w:ind w:firstLine="720"/>
        <w:jc w:val="both"/>
        <w:rPr>
          <w:spacing w:val="-1"/>
          <w:sz w:val="24"/>
          <w:szCs w:val="24"/>
        </w:rPr>
      </w:pPr>
    </w:p>
    <w:p w:rsidR="00101469" w:rsidRDefault="00101469" w:rsidP="00101469">
      <w:pPr>
        <w:rPr>
          <w:sz w:val="24"/>
          <w:szCs w:val="24"/>
        </w:rPr>
      </w:pPr>
      <w:r>
        <w:tab/>
      </w:r>
      <w:r>
        <w:rPr>
          <w:sz w:val="24"/>
          <w:szCs w:val="24"/>
        </w:rPr>
        <w:tab/>
      </w:r>
    </w:p>
    <w:p w:rsidR="00101469" w:rsidRDefault="00101469" w:rsidP="00555B7F">
      <w:pPr>
        <w:pStyle w:val="prastasiniatinklio"/>
        <w:spacing w:before="0" w:after="0"/>
        <w:ind w:firstLine="720"/>
        <w:jc w:val="both"/>
        <w:rPr>
          <w:lang w:val="lt-LT"/>
        </w:rPr>
      </w:pPr>
    </w:p>
    <w:sectPr w:rsidR="001014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ACB" w:rsidRDefault="000E2ACB">
      <w:r>
        <w:separator/>
      </w:r>
    </w:p>
  </w:endnote>
  <w:endnote w:type="continuationSeparator" w:id="0">
    <w:p w:rsidR="000E2ACB" w:rsidRDefault="000E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ACB" w:rsidRDefault="000E2ACB">
      <w:r>
        <w:separator/>
      </w:r>
    </w:p>
  </w:footnote>
  <w:footnote w:type="continuationSeparator" w:id="0">
    <w:p w:rsidR="000E2ACB" w:rsidRDefault="000E2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15326"/>
    <w:rsid w:val="000B64AF"/>
    <w:rsid w:val="000C27A5"/>
    <w:rsid w:val="000E2ACB"/>
    <w:rsid w:val="000E3DE9"/>
    <w:rsid w:val="00101469"/>
    <w:rsid w:val="00146BCA"/>
    <w:rsid w:val="001707D1"/>
    <w:rsid w:val="00210258"/>
    <w:rsid w:val="0021106F"/>
    <w:rsid w:val="00220326"/>
    <w:rsid w:val="00232B2C"/>
    <w:rsid w:val="002A1725"/>
    <w:rsid w:val="002F53E7"/>
    <w:rsid w:val="0033211C"/>
    <w:rsid w:val="00345079"/>
    <w:rsid w:val="00350F76"/>
    <w:rsid w:val="00372963"/>
    <w:rsid w:val="003766FD"/>
    <w:rsid w:val="00382572"/>
    <w:rsid w:val="00393146"/>
    <w:rsid w:val="003C4BFD"/>
    <w:rsid w:val="003C52F8"/>
    <w:rsid w:val="003D09F4"/>
    <w:rsid w:val="004422E9"/>
    <w:rsid w:val="0044558D"/>
    <w:rsid w:val="00446661"/>
    <w:rsid w:val="004C18D6"/>
    <w:rsid w:val="00502FB5"/>
    <w:rsid w:val="00530D33"/>
    <w:rsid w:val="00543EE6"/>
    <w:rsid w:val="00555B7F"/>
    <w:rsid w:val="005A2977"/>
    <w:rsid w:val="005C0992"/>
    <w:rsid w:val="00653801"/>
    <w:rsid w:val="006741F8"/>
    <w:rsid w:val="006768A8"/>
    <w:rsid w:val="006900C1"/>
    <w:rsid w:val="00694AD9"/>
    <w:rsid w:val="007074DF"/>
    <w:rsid w:val="00715791"/>
    <w:rsid w:val="007823A2"/>
    <w:rsid w:val="007A11C1"/>
    <w:rsid w:val="007C01CA"/>
    <w:rsid w:val="007D79AD"/>
    <w:rsid w:val="007E4A15"/>
    <w:rsid w:val="007F2E24"/>
    <w:rsid w:val="0080271B"/>
    <w:rsid w:val="00826579"/>
    <w:rsid w:val="00841F4B"/>
    <w:rsid w:val="00855878"/>
    <w:rsid w:val="008727BA"/>
    <w:rsid w:val="00875915"/>
    <w:rsid w:val="0088642C"/>
    <w:rsid w:val="008C4010"/>
    <w:rsid w:val="008C7C06"/>
    <w:rsid w:val="00944DF5"/>
    <w:rsid w:val="009464C4"/>
    <w:rsid w:val="009630CD"/>
    <w:rsid w:val="009635BD"/>
    <w:rsid w:val="00A2350C"/>
    <w:rsid w:val="00A437D2"/>
    <w:rsid w:val="00A74546"/>
    <w:rsid w:val="00A75F99"/>
    <w:rsid w:val="00AA2273"/>
    <w:rsid w:val="00AB390E"/>
    <w:rsid w:val="00AE6C83"/>
    <w:rsid w:val="00B51BFF"/>
    <w:rsid w:val="00B87FF9"/>
    <w:rsid w:val="00BA6CF2"/>
    <w:rsid w:val="00BE1C4E"/>
    <w:rsid w:val="00BF5721"/>
    <w:rsid w:val="00C11AED"/>
    <w:rsid w:val="00C20FE1"/>
    <w:rsid w:val="00C42172"/>
    <w:rsid w:val="00C5053F"/>
    <w:rsid w:val="00C638DE"/>
    <w:rsid w:val="00C66A31"/>
    <w:rsid w:val="00CA640F"/>
    <w:rsid w:val="00CE3180"/>
    <w:rsid w:val="00CE3CBE"/>
    <w:rsid w:val="00D004C0"/>
    <w:rsid w:val="00D12D6C"/>
    <w:rsid w:val="00D2631D"/>
    <w:rsid w:val="00DA45EA"/>
    <w:rsid w:val="00DB5FDA"/>
    <w:rsid w:val="00E30014"/>
    <w:rsid w:val="00E63DA2"/>
    <w:rsid w:val="00E80452"/>
    <w:rsid w:val="00E93000"/>
    <w:rsid w:val="00EA01AA"/>
    <w:rsid w:val="00EC46A6"/>
    <w:rsid w:val="00EC54CF"/>
    <w:rsid w:val="00ED3518"/>
    <w:rsid w:val="00F10CF6"/>
    <w:rsid w:val="00F15E54"/>
    <w:rsid w:val="00F34264"/>
    <w:rsid w:val="00F4240B"/>
    <w:rsid w:val="00F5126D"/>
    <w:rsid w:val="00FA2B56"/>
    <w:rsid w:val="00FC1C9E"/>
    <w:rsid w:val="00FC3D2B"/>
    <w:rsid w:val="00FD3661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0FEFE17-C4FB-4012-A0D1-EB294EA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qFormat/>
    <w:rsid w:val="00555B7F"/>
    <w:pPr>
      <w:suppressAutoHyphens/>
      <w:autoSpaceDN w:val="0"/>
    </w:pPr>
    <w:rPr>
      <w:rFonts w:eastAsia="Arial"/>
      <w:kern w:val="3"/>
    </w:rPr>
  </w:style>
  <w:style w:type="paragraph" w:customStyle="1" w:styleId="Standard">
    <w:name w:val="Standard"/>
    <w:rsid w:val="00555B7F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555B7F"/>
    <w:pPr>
      <w:widowControl w:val="0"/>
    </w:pPr>
    <w:rPr>
      <w:rFonts w:eastAsia="Calibri"/>
      <w:sz w:val="24"/>
    </w:rPr>
  </w:style>
  <w:style w:type="paragraph" w:styleId="prastasiniatinklio">
    <w:name w:val="Normal (Web)"/>
    <w:basedOn w:val="Standard"/>
    <w:semiHidden/>
    <w:unhideWhenUsed/>
    <w:rsid w:val="00555B7F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57539-BB4F-45DD-BF1C-9BE4B13B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2018-05-30T11:23:00Z</cp:lastPrinted>
  <dcterms:created xsi:type="dcterms:W3CDTF">2018-05-30T11:24:00Z</dcterms:created>
  <dcterms:modified xsi:type="dcterms:W3CDTF">2018-05-30T11:24:00Z</dcterms:modified>
</cp:coreProperties>
</file>