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F619B" w:rsidRPr="00616BB1" w:rsidRDefault="003E4604" w:rsidP="00616BB1">
      <w:pPr>
        <w:pStyle w:val="Header"/>
        <w:jc w:val="center"/>
        <w:rPr>
          <w:b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2.75pt;height:51pt" filled="t">
            <v:fill color2="black"/>
            <v:imagedata r:id="rId7" o:title=""/>
          </v:shape>
        </w:pict>
      </w:r>
      <w:r w:rsidR="008F619B">
        <w:t xml:space="preserve">                                                          </w:t>
      </w:r>
    </w:p>
    <w:p w:rsidR="008F619B" w:rsidRDefault="008F619B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8F619B" w:rsidRPr="00616BB1" w:rsidRDefault="008F619B">
      <w:pPr>
        <w:pStyle w:val="Header"/>
        <w:jc w:val="center"/>
        <w:rPr>
          <w:sz w:val="24"/>
          <w:szCs w:val="24"/>
        </w:rPr>
      </w:pPr>
    </w:p>
    <w:p w:rsidR="008F619B" w:rsidRDefault="008F619B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8F619B" w:rsidRDefault="008F619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DĖL PANEVĖŽIO RAJONO SAVIVALDYBĖS TARYBOS 201</w:t>
      </w:r>
      <w:r w:rsidR="0014612C">
        <w:rPr>
          <w:b/>
          <w:bCs/>
          <w:sz w:val="24"/>
          <w:szCs w:val="24"/>
          <w:lang w:val="en-US"/>
        </w:rPr>
        <w:t>7</w:t>
      </w:r>
      <w:r>
        <w:rPr>
          <w:b/>
          <w:bCs/>
          <w:sz w:val="24"/>
          <w:szCs w:val="24"/>
          <w:lang w:val="en-US"/>
        </w:rPr>
        <w:t xml:space="preserve"> M. </w:t>
      </w:r>
      <w:r w:rsidR="0014612C">
        <w:rPr>
          <w:b/>
          <w:bCs/>
          <w:sz w:val="24"/>
          <w:szCs w:val="24"/>
          <w:lang w:val="en-US"/>
        </w:rPr>
        <w:t>BIRŽELIO 22</w:t>
      </w:r>
      <w:r>
        <w:rPr>
          <w:b/>
          <w:bCs/>
          <w:sz w:val="24"/>
          <w:szCs w:val="24"/>
          <w:lang w:val="en-US"/>
        </w:rPr>
        <w:t xml:space="preserve"> D. SPRENDIMO NR. T-</w:t>
      </w:r>
      <w:r w:rsidR="000E4DED">
        <w:rPr>
          <w:b/>
          <w:bCs/>
          <w:sz w:val="24"/>
          <w:szCs w:val="24"/>
          <w:lang w:val="en-US"/>
        </w:rPr>
        <w:t>13</w:t>
      </w:r>
      <w:r w:rsidR="0014612C">
        <w:rPr>
          <w:b/>
          <w:bCs/>
          <w:sz w:val="24"/>
          <w:szCs w:val="24"/>
          <w:lang w:val="en-US"/>
        </w:rPr>
        <w:t>0</w:t>
      </w:r>
      <w:r>
        <w:rPr>
          <w:b/>
          <w:bCs/>
          <w:sz w:val="24"/>
          <w:szCs w:val="24"/>
          <w:lang w:val="en-US"/>
        </w:rPr>
        <w:t xml:space="preserve"> „DĖL PANEVĖŽIO</w:t>
      </w:r>
      <w:r>
        <w:rPr>
          <w:b/>
          <w:bCs/>
          <w:sz w:val="24"/>
          <w:szCs w:val="24"/>
        </w:rPr>
        <w:t xml:space="preserve"> RAJONO SAVIVALDYBĖS BŪSTO FONDO SĄRAŠO IR </w:t>
      </w:r>
      <w:r>
        <w:rPr>
          <w:b/>
          <w:bCs/>
          <w:sz w:val="24"/>
          <w:szCs w:val="24"/>
          <w:lang w:val="en-US"/>
        </w:rPr>
        <w:t>PANEVĖŽIO</w:t>
      </w:r>
      <w:r>
        <w:rPr>
          <w:b/>
          <w:bCs/>
          <w:sz w:val="24"/>
          <w:szCs w:val="24"/>
        </w:rPr>
        <w:t xml:space="preserve"> RAJONO SAVIVALDYBĖS SOCIALINIO BŪSTO, KAIP SAVIVALDYBĖS BŪSTO FONDO DALIES, SĄRAŠO PATVIRTINIMO“ PAKEITIMO</w:t>
      </w:r>
    </w:p>
    <w:p w:rsidR="008F619B" w:rsidRDefault="008F619B">
      <w:pPr>
        <w:rPr>
          <w:sz w:val="24"/>
          <w:szCs w:val="24"/>
        </w:rPr>
      </w:pP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3F3E0A">
        <w:rPr>
          <w:sz w:val="24"/>
          <w:szCs w:val="24"/>
        </w:rPr>
        <w:t>8</w:t>
      </w:r>
      <w:r>
        <w:rPr>
          <w:sz w:val="24"/>
          <w:szCs w:val="24"/>
        </w:rPr>
        <w:t xml:space="preserve"> m. </w:t>
      </w:r>
      <w:r w:rsidR="00616BB1">
        <w:rPr>
          <w:sz w:val="24"/>
          <w:szCs w:val="24"/>
        </w:rPr>
        <w:t>birželio 28</w:t>
      </w:r>
      <w:r>
        <w:rPr>
          <w:sz w:val="24"/>
          <w:szCs w:val="24"/>
        </w:rPr>
        <w:t xml:space="preserve"> d. Nr. T-</w:t>
      </w:r>
      <w:r w:rsidR="003E4604">
        <w:rPr>
          <w:sz w:val="24"/>
          <w:szCs w:val="24"/>
        </w:rPr>
        <w:t>140</w:t>
      </w: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F619B" w:rsidRDefault="008F619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2F2CDE" w:rsidRDefault="008F619B" w:rsidP="004749A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vietos savivaldos įstatymo 18 straipsnio 1 dalimi, Lietuvos Respublikos paramos būstui įsigyti ar išsinuomoti įstatymo</w:t>
      </w:r>
      <w:r w:rsidR="00FD5A7D">
        <w:rPr>
          <w:sz w:val="24"/>
          <w:szCs w:val="24"/>
        </w:rPr>
        <w:t xml:space="preserve"> 4 straipsnio 5 dalies 4 punktu</w:t>
      </w:r>
      <w:r>
        <w:rPr>
          <w:sz w:val="24"/>
          <w:szCs w:val="24"/>
        </w:rPr>
        <w:t xml:space="preserve"> ir atsižvelgdama į </w:t>
      </w:r>
      <w:r w:rsidR="00D01619">
        <w:rPr>
          <w:sz w:val="24"/>
          <w:szCs w:val="24"/>
        </w:rPr>
        <w:t>Naujamiesčio</w:t>
      </w:r>
      <w:r w:rsidR="0007468B">
        <w:rPr>
          <w:sz w:val="24"/>
          <w:szCs w:val="24"/>
        </w:rPr>
        <w:t xml:space="preserve"> </w:t>
      </w:r>
      <w:r w:rsidR="0007468B" w:rsidRPr="00C36972">
        <w:rPr>
          <w:sz w:val="24"/>
          <w:szCs w:val="24"/>
        </w:rPr>
        <w:t>seniūnijos 2018-0</w:t>
      </w:r>
      <w:r w:rsidR="00C36972" w:rsidRPr="00C36972">
        <w:rPr>
          <w:sz w:val="24"/>
          <w:szCs w:val="24"/>
        </w:rPr>
        <w:t>6-06</w:t>
      </w:r>
      <w:r w:rsidR="0007468B" w:rsidRPr="00C36972">
        <w:rPr>
          <w:sz w:val="24"/>
          <w:szCs w:val="24"/>
        </w:rPr>
        <w:t xml:space="preserve"> raštą Nr. </w:t>
      </w:r>
      <w:r w:rsidR="00CB66DA">
        <w:rPr>
          <w:sz w:val="24"/>
          <w:szCs w:val="24"/>
        </w:rPr>
        <w:t>S-151 (1.10)</w:t>
      </w:r>
      <w:r w:rsidR="0007468B" w:rsidRPr="00C36972">
        <w:rPr>
          <w:sz w:val="24"/>
          <w:szCs w:val="24"/>
        </w:rPr>
        <w:t xml:space="preserve">, </w:t>
      </w:r>
      <w:r w:rsidR="00CB66DA">
        <w:rPr>
          <w:sz w:val="24"/>
          <w:szCs w:val="24"/>
        </w:rPr>
        <w:t>Ramygalos seniūnijos 2018-06-0</w:t>
      </w:r>
      <w:r w:rsidR="00F50AAD">
        <w:rPr>
          <w:sz w:val="24"/>
          <w:szCs w:val="24"/>
        </w:rPr>
        <w:t>6</w:t>
      </w:r>
      <w:r w:rsidR="00CB66DA">
        <w:rPr>
          <w:sz w:val="24"/>
          <w:szCs w:val="24"/>
        </w:rPr>
        <w:t xml:space="preserve"> raštą Nr.</w:t>
      </w:r>
      <w:r w:rsidR="00F50AAD">
        <w:rPr>
          <w:sz w:val="24"/>
          <w:szCs w:val="24"/>
        </w:rPr>
        <w:t xml:space="preserve"> (13.2)-S-255</w:t>
      </w:r>
      <w:r w:rsidR="00025E6F">
        <w:rPr>
          <w:sz w:val="24"/>
          <w:szCs w:val="24"/>
        </w:rPr>
        <w:t>,</w:t>
      </w:r>
      <w:r w:rsidR="00CB66DA">
        <w:rPr>
          <w:sz w:val="24"/>
          <w:szCs w:val="24"/>
        </w:rPr>
        <w:t xml:space="preserve"> </w:t>
      </w:r>
      <w:r w:rsidRPr="00C36972">
        <w:rPr>
          <w:sz w:val="24"/>
          <w:szCs w:val="24"/>
        </w:rPr>
        <w:t>Savivaldybės</w:t>
      </w:r>
      <w:r>
        <w:rPr>
          <w:sz w:val="24"/>
          <w:szCs w:val="24"/>
        </w:rPr>
        <w:t xml:space="preserve"> taryba</w:t>
      </w:r>
      <w:r w:rsidR="00616BB1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4749A0" w:rsidRPr="00AE06ED" w:rsidRDefault="0020231B" w:rsidP="00616BB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16BB1">
        <w:rPr>
          <w:sz w:val="24"/>
          <w:szCs w:val="24"/>
        </w:rPr>
        <w:t>. Papildy</w:t>
      </w:r>
      <w:r w:rsidR="004749A0" w:rsidRPr="00AE06ED">
        <w:rPr>
          <w:sz w:val="24"/>
          <w:szCs w:val="24"/>
        </w:rPr>
        <w:t xml:space="preserve">ti Panevėžio rajono savivaldybės socialinio būsto, kaip savivaldybės būsto fondo dalies, sąrašą, patvirtintą Savivaldybės tarybos 2017 m. birželio 22 d. sprendimu Nr. T-130 „Dėl Panevėžio rajono savivaldybės būsto fondo sąrašo ir Panevėžio rajono savivaldybės socialinio būsto, kaip Savivaldybės būsto fondo dalies, sąrašo patvirtinimo“ </w:t>
      </w:r>
      <w:r>
        <w:rPr>
          <w:sz w:val="24"/>
          <w:szCs w:val="24"/>
        </w:rPr>
        <w:t>4.12</w:t>
      </w:r>
      <w:r w:rsidR="004749A0" w:rsidRPr="00AE06ED">
        <w:rPr>
          <w:sz w:val="24"/>
          <w:szCs w:val="24"/>
        </w:rPr>
        <w:t xml:space="preserve"> papunkčiu ir jį išdėstyti taip: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6439"/>
        <w:gridCol w:w="2491"/>
      </w:tblGrid>
      <w:tr w:rsidR="004749A0" w:rsidTr="00F944FB">
        <w:tc>
          <w:tcPr>
            <w:tcW w:w="851" w:type="dxa"/>
            <w:shd w:val="clear" w:color="auto" w:fill="auto"/>
          </w:tcPr>
          <w:p w:rsidR="004749A0" w:rsidRPr="00AE06ED" w:rsidRDefault="0020231B" w:rsidP="0020231B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</w:t>
            </w:r>
            <w:r w:rsidR="004749A0" w:rsidRPr="00AE06ED">
              <w:rPr>
                <w:sz w:val="24"/>
                <w:szCs w:val="24"/>
              </w:rPr>
              <w:t>.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49A0" w:rsidRDefault="0020231B" w:rsidP="0020231B">
            <w:pPr>
              <w:pStyle w:val="TableContents"/>
              <w:snapToGrid w:val="0"/>
              <w:rPr>
                <w:sz w:val="24"/>
                <w:szCs w:val="24"/>
              </w:rPr>
            </w:pPr>
            <w:r w:rsidRPr="0020231B">
              <w:rPr>
                <w:sz w:val="24"/>
                <w:szCs w:val="24"/>
              </w:rPr>
              <w:t xml:space="preserve">Butas / patalpa – butas Nr. 4, 1 kambario, bendras ir naudingas plotas 26,72 kv. m, </w:t>
            </w:r>
            <w:proofErr w:type="spellStart"/>
            <w:r w:rsidR="00616BB1">
              <w:rPr>
                <w:sz w:val="24"/>
                <w:szCs w:val="24"/>
              </w:rPr>
              <w:t>Lapkalnio</w:t>
            </w:r>
            <w:proofErr w:type="spellEnd"/>
            <w:r w:rsidR="00616BB1">
              <w:rPr>
                <w:sz w:val="24"/>
                <w:szCs w:val="24"/>
              </w:rPr>
              <w:t xml:space="preserve"> g. 5-4, </w:t>
            </w:r>
            <w:proofErr w:type="spellStart"/>
            <w:r w:rsidR="00616BB1">
              <w:rPr>
                <w:sz w:val="24"/>
                <w:szCs w:val="24"/>
              </w:rPr>
              <w:t>Liberiškio</w:t>
            </w:r>
            <w:proofErr w:type="spellEnd"/>
            <w:r w:rsidR="00616BB1"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4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49A0" w:rsidRDefault="0020231B" w:rsidP="00F944FB">
            <w:pPr>
              <w:pStyle w:val="TableContents"/>
              <w:snapToGrid w:val="0"/>
              <w:rPr>
                <w:sz w:val="24"/>
                <w:szCs w:val="24"/>
              </w:rPr>
            </w:pPr>
            <w:r w:rsidRPr="0020231B">
              <w:rPr>
                <w:sz w:val="24"/>
                <w:szCs w:val="24"/>
              </w:rPr>
              <w:t>6680-6000-2017:0002</w:t>
            </w:r>
          </w:p>
        </w:tc>
      </w:tr>
    </w:tbl>
    <w:p w:rsidR="004749A0" w:rsidRDefault="00D01619" w:rsidP="0070756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200FC">
        <w:rPr>
          <w:sz w:val="24"/>
          <w:szCs w:val="24"/>
        </w:rPr>
        <w:t xml:space="preserve">. Pripažinti </w:t>
      </w:r>
      <w:r w:rsidR="004749A0">
        <w:rPr>
          <w:sz w:val="24"/>
          <w:szCs w:val="24"/>
        </w:rPr>
        <w:t>netekusiais</w:t>
      </w:r>
      <w:r w:rsidR="00707569">
        <w:rPr>
          <w:sz w:val="24"/>
          <w:szCs w:val="24"/>
        </w:rPr>
        <w:t xml:space="preserve"> galios</w:t>
      </w:r>
      <w:r w:rsidR="004749A0">
        <w:rPr>
          <w:sz w:val="24"/>
          <w:szCs w:val="24"/>
        </w:rPr>
        <w:t>:</w:t>
      </w:r>
      <w:r w:rsidR="00707569">
        <w:rPr>
          <w:sz w:val="24"/>
          <w:szCs w:val="24"/>
        </w:rPr>
        <w:t xml:space="preserve"> </w:t>
      </w:r>
    </w:p>
    <w:p w:rsidR="001200FC" w:rsidRDefault="00C36972" w:rsidP="0070756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749A0">
        <w:rPr>
          <w:sz w:val="24"/>
          <w:szCs w:val="24"/>
        </w:rPr>
        <w:t xml:space="preserve">.1. </w:t>
      </w:r>
      <w:r w:rsidR="001200FC">
        <w:rPr>
          <w:sz w:val="24"/>
          <w:szCs w:val="24"/>
        </w:rPr>
        <w:t xml:space="preserve">Panevėžio rajono savivaldybės būsto fondo sąrašo, patvirtinto Savivaldybės tarybos </w:t>
      </w:r>
      <w:r w:rsidR="004749A0">
        <w:rPr>
          <w:sz w:val="24"/>
          <w:szCs w:val="24"/>
        </w:rPr>
        <w:br/>
      </w:r>
      <w:r w:rsidR="001200FC">
        <w:rPr>
          <w:sz w:val="24"/>
          <w:szCs w:val="24"/>
        </w:rPr>
        <w:t>201</w:t>
      </w:r>
      <w:r w:rsidR="0014612C">
        <w:rPr>
          <w:sz w:val="24"/>
          <w:szCs w:val="24"/>
        </w:rPr>
        <w:t>7</w:t>
      </w:r>
      <w:r w:rsidR="001200FC">
        <w:rPr>
          <w:sz w:val="24"/>
          <w:szCs w:val="24"/>
        </w:rPr>
        <w:t xml:space="preserve"> m. </w:t>
      </w:r>
      <w:r w:rsidR="0014612C">
        <w:rPr>
          <w:sz w:val="24"/>
          <w:szCs w:val="24"/>
        </w:rPr>
        <w:t>birželio 22</w:t>
      </w:r>
      <w:r w:rsidR="001200FC">
        <w:rPr>
          <w:sz w:val="24"/>
          <w:szCs w:val="24"/>
        </w:rPr>
        <w:t xml:space="preserve"> d. sprendimu Nr. T-13</w:t>
      </w:r>
      <w:r w:rsidR="0014612C">
        <w:rPr>
          <w:sz w:val="24"/>
          <w:szCs w:val="24"/>
        </w:rPr>
        <w:t>0</w:t>
      </w:r>
      <w:r w:rsidR="001200FC">
        <w:rPr>
          <w:sz w:val="24"/>
          <w:szCs w:val="24"/>
        </w:rPr>
        <w:t xml:space="preserve"> „Dėl Panevėžio rajono savivaldybės būsto fondo sąrašo ir Panevėžio rajono savivaldybės socialinio būsto, kaip savivaldybės būsto fondo dal</w:t>
      </w:r>
      <w:r w:rsidR="001326E2">
        <w:rPr>
          <w:sz w:val="24"/>
          <w:szCs w:val="24"/>
        </w:rPr>
        <w:t xml:space="preserve">ies, sąrašo patvirtinimo“, </w:t>
      </w:r>
      <w:r w:rsidR="00D72E15">
        <w:rPr>
          <w:sz w:val="24"/>
          <w:szCs w:val="24"/>
        </w:rPr>
        <w:t xml:space="preserve">5.1, 5.4, 5.11, 5.12, </w:t>
      </w:r>
      <w:r w:rsidR="0094006C">
        <w:rPr>
          <w:sz w:val="24"/>
          <w:szCs w:val="24"/>
        </w:rPr>
        <w:t>8.50, 12.1</w:t>
      </w:r>
      <w:r w:rsidR="009F3C17">
        <w:rPr>
          <w:sz w:val="24"/>
          <w:szCs w:val="24"/>
        </w:rPr>
        <w:t>1</w:t>
      </w:r>
      <w:r w:rsidR="001326E2">
        <w:rPr>
          <w:sz w:val="24"/>
          <w:szCs w:val="24"/>
        </w:rPr>
        <w:t xml:space="preserve"> </w:t>
      </w:r>
      <w:r w:rsidR="003E2C9A">
        <w:rPr>
          <w:sz w:val="24"/>
          <w:szCs w:val="24"/>
        </w:rPr>
        <w:t>pa</w:t>
      </w:r>
      <w:r w:rsidR="001326E2">
        <w:rPr>
          <w:sz w:val="24"/>
          <w:szCs w:val="24"/>
        </w:rPr>
        <w:t>p</w:t>
      </w:r>
      <w:r w:rsidR="009632ED">
        <w:rPr>
          <w:sz w:val="24"/>
          <w:szCs w:val="24"/>
        </w:rPr>
        <w:t>unk</w:t>
      </w:r>
      <w:r w:rsidR="00D72E15">
        <w:rPr>
          <w:sz w:val="24"/>
          <w:szCs w:val="24"/>
        </w:rPr>
        <w:t>čius</w:t>
      </w:r>
      <w:r w:rsidR="004749A0">
        <w:rPr>
          <w:sz w:val="24"/>
          <w:szCs w:val="24"/>
        </w:rPr>
        <w:t>;</w:t>
      </w:r>
    </w:p>
    <w:p w:rsidR="00957608" w:rsidRDefault="00C36972" w:rsidP="0095760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749A0">
        <w:rPr>
          <w:sz w:val="24"/>
          <w:szCs w:val="24"/>
        </w:rPr>
        <w:t xml:space="preserve">.2. </w:t>
      </w:r>
      <w:r w:rsidR="00957608">
        <w:rPr>
          <w:sz w:val="24"/>
          <w:szCs w:val="24"/>
        </w:rPr>
        <w:t xml:space="preserve">Panevėžio rajono savivaldybės socialinio būsto, kaip savivaldybės būsto fondo dalies, sąrašo, patvirtinto Savivaldybės tarybos 2017 m. birželio 22 d. sprendimu Nr. T-130 „Dėl Panevėžio rajono savivaldybės būsto fondo sąrašo ir Panevėžio rajono savivaldybės socialinio būsto, kaip savivaldybės būsto fondo dalies, sąrašo patvirtinimo“, </w:t>
      </w:r>
      <w:r w:rsidR="0094006C">
        <w:rPr>
          <w:sz w:val="24"/>
          <w:szCs w:val="24"/>
        </w:rPr>
        <w:t xml:space="preserve">4.2.2, 4.2.3, </w:t>
      </w:r>
      <w:r w:rsidR="00025E6F">
        <w:rPr>
          <w:sz w:val="24"/>
          <w:szCs w:val="24"/>
        </w:rPr>
        <w:t xml:space="preserve">8.17, </w:t>
      </w:r>
      <w:r w:rsidR="0094006C">
        <w:rPr>
          <w:sz w:val="24"/>
          <w:szCs w:val="24"/>
        </w:rPr>
        <w:t>9.5</w:t>
      </w:r>
      <w:r w:rsidR="00957608">
        <w:rPr>
          <w:sz w:val="24"/>
          <w:szCs w:val="24"/>
        </w:rPr>
        <w:t xml:space="preserve"> papunk</w:t>
      </w:r>
      <w:r w:rsidR="001F688D">
        <w:rPr>
          <w:sz w:val="24"/>
          <w:szCs w:val="24"/>
        </w:rPr>
        <w:t>čius</w:t>
      </w:r>
      <w:r w:rsidR="00957608">
        <w:rPr>
          <w:sz w:val="24"/>
          <w:szCs w:val="24"/>
        </w:rPr>
        <w:t>.</w:t>
      </w:r>
    </w:p>
    <w:p w:rsidR="001611EB" w:rsidRDefault="001611EB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F24B60" w:rsidRDefault="003E4604" w:rsidP="00323BA3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                                                                                                   Povilas Žagunis</w:t>
      </w:r>
      <w:bookmarkStart w:id="0" w:name="_GoBack"/>
      <w:bookmarkEnd w:id="0"/>
    </w:p>
    <w:p w:rsidR="00616BB1" w:rsidRDefault="00616BB1" w:rsidP="00323BA3">
      <w:pPr>
        <w:jc w:val="both"/>
        <w:rPr>
          <w:sz w:val="24"/>
          <w:szCs w:val="24"/>
        </w:rPr>
      </w:pPr>
    </w:p>
    <w:p w:rsidR="00616BB1" w:rsidRDefault="00616BB1" w:rsidP="00323BA3">
      <w:pPr>
        <w:jc w:val="both"/>
        <w:rPr>
          <w:sz w:val="24"/>
          <w:szCs w:val="24"/>
        </w:rPr>
      </w:pPr>
    </w:p>
    <w:p w:rsidR="00616BB1" w:rsidRDefault="00616BB1" w:rsidP="00323BA3">
      <w:pPr>
        <w:jc w:val="both"/>
        <w:rPr>
          <w:sz w:val="24"/>
          <w:szCs w:val="24"/>
        </w:rPr>
      </w:pPr>
    </w:p>
    <w:p w:rsidR="00616BB1" w:rsidRDefault="00616BB1" w:rsidP="00323BA3">
      <w:pPr>
        <w:jc w:val="both"/>
        <w:rPr>
          <w:sz w:val="24"/>
          <w:szCs w:val="24"/>
        </w:rPr>
      </w:pPr>
    </w:p>
    <w:p w:rsidR="003E4604" w:rsidRDefault="003E4604" w:rsidP="00707569">
      <w:pPr>
        <w:jc w:val="center"/>
        <w:rPr>
          <w:b/>
          <w:sz w:val="24"/>
        </w:rPr>
      </w:pPr>
    </w:p>
    <w:p w:rsidR="003E4604" w:rsidRDefault="003E4604" w:rsidP="00707569">
      <w:pPr>
        <w:jc w:val="center"/>
        <w:rPr>
          <w:b/>
          <w:sz w:val="24"/>
        </w:rPr>
      </w:pPr>
    </w:p>
    <w:p w:rsidR="008F619B" w:rsidRDefault="008F619B">
      <w:pPr>
        <w:ind w:right="72"/>
        <w:jc w:val="both"/>
        <w:rPr>
          <w:b/>
          <w:sz w:val="24"/>
        </w:rPr>
      </w:pPr>
    </w:p>
    <w:p w:rsidR="003E4604" w:rsidRDefault="003E4604">
      <w:pPr>
        <w:ind w:right="72"/>
        <w:jc w:val="both"/>
      </w:pPr>
    </w:p>
    <w:sectPr w:rsidR="003E4604" w:rsidSect="00323BA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1190" w:right="476" w:bottom="37" w:left="1515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BE5" w:rsidRDefault="00913BE5">
      <w:r>
        <w:separator/>
      </w:r>
    </w:p>
  </w:endnote>
  <w:endnote w:type="continuationSeparator" w:id="0">
    <w:p w:rsidR="00913BE5" w:rsidRDefault="00913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BE5" w:rsidRDefault="00913BE5">
      <w:r>
        <w:separator/>
      </w:r>
    </w:p>
  </w:footnote>
  <w:footnote w:type="continuationSeparator" w:id="0">
    <w:p w:rsidR="00913BE5" w:rsidRDefault="00913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61D13B3"/>
    <w:multiLevelType w:val="hybridMultilevel"/>
    <w:tmpl w:val="2326B6B6"/>
    <w:lvl w:ilvl="0" w:tplc="B4745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EF"/>
    <w:rsid w:val="00006591"/>
    <w:rsid w:val="00020334"/>
    <w:rsid w:val="00025E6F"/>
    <w:rsid w:val="00030C15"/>
    <w:rsid w:val="00057BEE"/>
    <w:rsid w:val="00061584"/>
    <w:rsid w:val="00063771"/>
    <w:rsid w:val="00067BFE"/>
    <w:rsid w:val="0007468B"/>
    <w:rsid w:val="00084C80"/>
    <w:rsid w:val="000A14A1"/>
    <w:rsid w:val="000A4446"/>
    <w:rsid w:val="000C6741"/>
    <w:rsid w:val="000D192A"/>
    <w:rsid w:val="000E4DED"/>
    <w:rsid w:val="000F23D4"/>
    <w:rsid w:val="0011773A"/>
    <w:rsid w:val="001200FC"/>
    <w:rsid w:val="001326E2"/>
    <w:rsid w:val="0014612C"/>
    <w:rsid w:val="00151184"/>
    <w:rsid w:val="001611EB"/>
    <w:rsid w:val="00167700"/>
    <w:rsid w:val="001724EC"/>
    <w:rsid w:val="001A4516"/>
    <w:rsid w:val="001F688D"/>
    <w:rsid w:val="0020231B"/>
    <w:rsid w:val="002213D2"/>
    <w:rsid w:val="0024391B"/>
    <w:rsid w:val="00245E2E"/>
    <w:rsid w:val="00247BC8"/>
    <w:rsid w:val="00252D58"/>
    <w:rsid w:val="00287CA3"/>
    <w:rsid w:val="00295FA3"/>
    <w:rsid w:val="002B142A"/>
    <w:rsid w:val="002D36DC"/>
    <w:rsid w:val="002F1CB1"/>
    <w:rsid w:val="002F221D"/>
    <w:rsid w:val="002F2BB7"/>
    <w:rsid w:val="002F2CDE"/>
    <w:rsid w:val="0030467A"/>
    <w:rsid w:val="00304C87"/>
    <w:rsid w:val="00315504"/>
    <w:rsid w:val="00323BA3"/>
    <w:rsid w:val="00336A75"/>
    <w:rsid w:val="00344C1A"/>
    <w:rsid w:val="0034562E"/>
    <w:rsid w:val="0039650B"/>
    <w:rsid w:val="0039656B"/>
    <w:rsid w:val="003B02E1"/>
    <w:rsid w:val="003B29FB"/>
    <w:rsid w:val="003B3E7A"/>
    <w:rsid w:val="003C4F5E"/>
    <w:rsid w:val="003D1D3F"/>
    <w:rsid w:val="003E2C9A"/>
    <w:rsid w:val="003E4604"/>
    <w:rsid w:val="003F3E0A"/>
    <w:rsid w:val="00413DF7"/>
    <w:rsid w:val="00415659"/>
    <w:rsid w:val="00463551"/>
    <w:rsid w:val="004749A0"/>
    <w:rsid w:val="00480FA0"/>
    <w:rsid w:val="004949EF"/>
    <w:rsid w:val="004E415B"/>
    <w:rsid w:val="004F298C"/>
    <w:rsid w:val="00523756"/>
    <w:rsid w:val="00530864"/>
    <w:rsid w:val="00543CFA"/>
    <w:rsid w:val="00545EE1"/>
    <w:rsid w:val="00553159"/>
    <w:rsid w:val="00566723"/>
    <w:rsid w:val="00574FA8"/>
    <w:rsid w:val="005755A2"/>
    <w:rsid w:val="00595E3F"/>
    <w:rsid w:val="005B3994"/>
    <w:rsid w:val="005C461F"/>
    <w:rsid w:val="005E241D"/>
    <w:rsid w:val="006119E7"/>
    <w:rsid w:val="00616BB1"/>
    <w:rsid w:val="0063488E"/>
    <w:rsid w:val="00675706"/>
    <w:rsid w:val="00677924"/>
    <w:rsid w:val="006944FE"/>
    <w:rsid w:val="006B4250"/>
    <w:rsid w:val="00707569"/>
    <w:rsid w:val="007404F4"/>
    <w:rsid w:val="00755D79"/>
    <w:rsid w:val="00756FD2"/>
    <w:rsid w:val="007571F0"/>
    <w:rsid w:val="00761F98"/>
    <w:rsid w:val="007934F9"/>
    <w:rsid w:val="007967EC"/>
    <w:rsid w:val="007F550A"/>
    <w:rsid w:val="007F5919"/>
    <w:rsid w:val="00830CD3"/>
    <w:rsid w:val="0083175C"/>
    <w:rsid w:val="008340E7"/>
    <w:rsid w:val="00851D1F"/>
    <w:rsid w:val="00885FC9"/>
    <w:rsid w:val="00894C80"/>
    <w:rsid w:val="008C7201"/>
    <w:rsid w:val="008D3FDC"/>
    <w:rsid w:val="008E3F7B"/>
    <w:rsid w:val="008F619B"/>
    <w:rsid w:val="008F6F63"/>
    <w:rsid w:val="0091383E"/>
    <w:rsid w:val="00913BE5"/>
    <w:rsid w:val="0094006C"/>
    <w:rsid w:val="009446D3"/>
    <w:rsid w:val="00957608"/>
    <w:rsid w:val="009632ED"/>
    <w:rsid w:val="00973957"/>
    <w:rsid w:val="00975CF6"/>
    <w:rsid w:val="00984A80"/>
    <w:rsid w:val="009958F3"/>
    <w:rsid w:val="009B7BD3"/>
    <w:rsid w:val="009C7350"/>
    <w:rsid w:val="009F3C17"/>
    <w:rsid w:val="009F4B7F"/>
    <w:rsid w:val="00A274CF"/>
    <w:rsid w:val="00A37DBF"/>
    <w:rsid w:val="00A515B8"/>
    <w:rsid w:val="00A64871"/>
    <w:rsid w:val="00A92A34"/>
    <w:rsid w:val="00AE06ED"/>
    <w:rsid w:val="00AF5E6C"/>
    <w:rsid w:val="00B00310"/>
    <w:rsid w:val="00B90781"/>
    <w:rsid w:val="00B93CB0"/>
    <w:rsid w:val="00B94DCA"/>
    <w:rsid w:val="00BA3358"/>
    <w:rsid w:val="00BD696D"/>
    <w:rsid w:val="00BF45C2"/>
    <w:rsid w:val="00C36972"/>
    <w:rsid w:val="00C51303"/>
    <w:rsid w:val="00C71DE8"/>
    <w:rsid w:val="00CA2CD6"/>
    <w:rsid w:val="00CA354F"/>
    <w:rsid w:val="00CB66DA"/>
    <w:rsid w:val="00CF5A69"/>
    <w:rsid w:val="00D01619"/>
    <w:rsid w:val="00D11771"/>
    <w:rsid w:val="00D15450"/>
    <w:rsid w:val="00D162E3"/>
    <w:rsid w:val="00D23A60"/>
    <w:rsid w:val="00D30A46"/>
    <w:rsid w:val="00D3678D"/>
    <w:rsid w:val="00D4017D"/>
    <w:rsid w:val="00D4357F"/>
    <w:rsid w:val="00D5764F"/>
    <w:rsid w:val="00D60797"/>
    <w:rsid w:val="00D65832"/>
    <w:rsid w:val="00D65886"/>
    <w:rsid w:val="00D67169"/>
    <w:rsid w:val="00D72E15"/>
    <w:rsid w:val="00D76890"/>
    <w:rsid w:val="00D76A62"/>
    <w:rsid w:val="00DA67B0"/>
    <w:rsid w:val="00DE4747"/>
    <w:rsid w:val="00DF69EC"/>
    <w:rsid w:val="00E02672"/>
    <w:rsid w:val="00E32F4A"/>
    <w:rsid w:val="00E412FA"/>
    <w:rsid w:val="00E560C6"/>
    <w:rsid w:val="00E90F1C"/>
    <w:rsid w:val="00E9195B"/>
    <w:rsid w:val="00EA7463"/>
    <w:rsid w:val="00EC1DD6"/>
    <w:rsid w:val="00EC46D0"/>
    <w:rsid w:val="00EC6A13"/>
    <w:rsid w:val="00EE70FC"/>
    <w:rsid w:val="00F1125F"/>
    <w:rsid w:val="00F24B60"/>
    <w:rsid w:val="00F343D4"/>
    <w:rsid w:val="00F50AAD"/>
    <w:rsid w:val="00F82CAC"/>
    <w:rsid w:val="00F85386"/>
    <w:rsid w:val="00FA2544"/>
    <w:rsid w:val="00FB34A2"/>
    <w:rsid w:val="00FC1FFC"/>
    <w:rsid w:val="00FD25ED"/>
    <w:rsid w:val="00FD28A6"/>
    <w:rsid w:val="00FD5A7D"/>
    <w:rsid w:val="00FE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7D938A"/>
  <w15:chartTrackingRefBased/>
  <w15:docId w15:val="{61FDE9E2-D531-4126-BD48-3F2D33A0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9">
    <w:name w:val="Numatytasis pastraipos šriftas9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8">
    <w:name w:val="Numatytasis pastraipos šriftas8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1">
    <w:name w:val="Antraštė1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11">
    <w:name w:val="Pavadinimas1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10">
    <w:name w:val="Antraštė10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0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9">
    <w:name w:val="Antraštė9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9">
    <w:name w:val="Pavadinimas9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8">
    <w:name w:val="Antraštė8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styleId="NoSpacing">
    <w:name w:val="No Spacing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  <w:style w:type="paragraph" w:customStyle="1" w:styleId="TableContents">
    <w:name w:val="Table Contents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2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1401</Words>
  <Characters>800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51</cp:revision>
  <cp:lastPrinted>2018-06-11T07:22:00Z</cp:lastPrinted>
  <dcterms:created xsi:type="dcterms:W3CDTF">2017-11-10T09:08:00Z</dcterms:created>
  <dcterms:modified xsi:type="dcterms:W3CDTF">2018-06-28T10:11:00Z</dcterms:modified>
</cp:coreProperties>
</file>