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D5BB3B7" wp14:editId="720A6D6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A" w:rsidRDefault="001322EA" w:rsidP="001322EA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1322EA" w:rsidRP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1322EA" w:rsidRPr="00E448C3" w:rsidRDefault="001322EA" w:rsidP="001322EA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DĖL PANEVĖŽIO RAJONO SAVIVALDYBĖS TARYBOS 2007 M. LAPKRIČIO 15 D. SPRENDIMO NR. T-266 „DĖL PANEVĖŽIO RAJONO GARBĖS PILIEČIO VARDO SUTEIKIMO TVARKOS, PANEVĖŽIO RAJONO GARBĖS PILIEČIO VARDO SUTEIKIMO KOMISIJOS VEIKLOS NUOSTATŲ PATVIRTINIMO“ PAKEITIMO</w:t>
      </w:r>
    </w:p>
    <w:p w:rsidR="001322EA" w:rsidRPr="00E448C3" w:rsidRDefault="001322EA" w:rsidP="001322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201</w:t>
      </w:r>
      <w:r w:rsidR="000B2B89">
        <w:rPr>
          <w:rFonts w:ascii="Times New Roman" w:hAnsi="Times New Roman"/>
          <w:sz w:val="24"/>
          <w:szCs w:val="24"/>
        </w:rPr>
        <w:t>8</w:t>
      </w:r>
      <w:r w:rsidRPr="00E448C3">
        <w:rPr>
          <w:rFonts w:ascii="Times New Roman" w:hAnsi="Times New Roman"/>
          <w:sz w:val="24"/>
          <w:szCs w:val="24"/>
        </w:rPr>
        <w:t xml:space="preserve"> m. </w:t>
      </w:r>
      <w:r w:rsidR="000B2B89">
        <w:rPr>
          <w:rFonts w:ascii="Times New Roman" w:hAnsi="Times New Roman"/>
          <w:sz w:val="24"/>
          <w:szCs w:val="24"/>
        </w:rPr>
        <w:t xml:space="preserve">vasario 22 </w:t>
      </w:r>
      <w:r w:rsidRPr="00E448C3">
        <w:rPr>
          <w:rFonts w:ascii="Times New Roman" w:hAnsi="Times New Roman"/>
          <w:sz w:val="24"/>
          <w:szCs w:val="24"/>
        </w:rPr>
        <w:t>d. Nr. T-</w:t>
      </w:r>
      <w:r w:rsidR="00C7769F">
        <w:rPr>
          <w:rFonts w:ascii="Times New Roman" w:hAnsi="Times New Roman"/>
          <w:sz w:val="24"/>
          <w:szCs w:val="24"/>
        </w:rPr>
        <w:t>42</w:t>
      </w:r>
      <w:bookmarkStart w:id="0" w:name="_GoBack"/>
      <w:bookmarkEnd w:id="0"/>
    </w:p>
    <w:p w:rsidR="001322EA" w:rsidRPr="00E448C3" w:rsidRDefault="001322EA" w:rsidP="001322EA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Panevėžys</w:t>
      </w:r>
    </w:p>
    <w:p w:rsidR="001322EA" w:rsidRPr="00E448C3" w:rsidRDefault="001322EA" w:rsidP="001322E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2EA" w:rsidRPr="00E448C3" w:rsidRDefault="001322EA" w:rsidP="001322E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0B2B89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Panevėžio rajono garbės piliečio vardo suteikimo komisijos veiklos nuostat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us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us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2007 m. lapkričio 15 d. sprendimu Nr. T-266 „Dėl Panevėžio rajono garbės piliečio vardo suteikimo tvarkos, Panevėžio rajono garbės piliečio vardo suteikimo komisijos veiklos nuostatų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:</w:t>
      </w:r>
    </w:p>
    <w:p w:rsidR="000B2B89" w:rsidRDefault="00EA7D2C" w:rsidP="00804146">
      <w:pPr>
        <w:pStyle w:val="ListParagraph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080" w:hanging="375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3 punktą ir jį išdėstyti taip:</w:t>
      </w:r>
    </w:p>
    <w:p w:rsidR="000B2B89" w:rsidRDefault="00483D87" w:rsidP="00483D87">
      <w:pPr>
        <w:pStyle w:val="ListParagraph"/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„3. Komisija sudaroma iš savivaldybės tarybos nari</w:t>
      </w:r>
      <w:r w:rsidR="00F5373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ų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dviejų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772AE3" w:rsidRPr="0036415E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atstovų (išskyrus savivaldybės tarybos narius),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kurie 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nurodyt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i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6D4571" w:rsidRPr="006D457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n</w:t>
      </w:r>
      <w:r w:rsidR="005425E6" w:rsidRPr="006D457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uost</w:t>
      </w:r>
      <w:r w:rsidR="005425E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atų 5 punkte</w:t>
      </w:r>
      <w:r w:rsidR="00772AE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.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Kiekviena partija į komisiją gali siūlyti po vieną kandidatą.“</w:t>
      </w:r>
      <w:r w:rsidR="0098267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;</w:t>
      </w:r>
    </w:p>
    <w:p w:rsidR="001322EA" w:rsidRPr="00804146" w:rsidRDefault="00EA7D2C" w:rsidP="000B2B89">
      <w:pPr>
        <w:pStyle w:val="ListParagraph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 w:rsid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5</w:t>
      </w:r>
      <w:r w:rsidR="00247D79" w:rsidRPr="000B2B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1322EA" w:rsidRPr="0080414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punktą</w:t>
      </w:r>
      <w:r w:rsidR="000B2B89" w:rsidRPr="0080414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9E7DD2" w:rsidRPr="009E7DD2" w:rsidRDefault="000B2B89" w:rsidP="00C7769F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04146">
        <w:rPr>
          <w:rFonts w:ascii="Times New Roman" w:hAnsi="Times New Roman"/>
          <w:sz w:val="24"/>
          <w:szCs w:val="24"/>
          <w:lang w:eastAsia="hi-IN" w:bidi="hi-IN"/>
        </w:rPr>
        <w:t xml:space="preserve">„5. Komisijos nariais gali būti savivaldybės tarybos nariai, valstybės tarnautojai, </w:t>
      </w:r>
      <w:r w:rsidR="00CF26FA">
        <w:rPr>
          <w:rFonts w:ascii="Times New Roman" w:hAnsi="Times New Roman"/>
          <w:sz w:val="24"/>
          <w:szCs w:val="24"/>
          <w:lang w:eastAsia="hi-IN" w:bidi="hi-IN"/>
        </w:rPr>
        <w:t xml:space="preserve">ekspertai, </w:t>
      </w:r>
      <w:r w:rsidRPr="00804146">
        <w:rPr>
          <w:rFonts w:ascii="Times New Roman" w:hAnsi="Times New Roman"/>
          <w:sz w:val="24"/>
          <w:szCs w:val="24"/>
          <w:lang w:eastAsia="hi-IN" w:bidi="hi-IN"/>
        </w:rPr>
        <w:t xml:space="preserve">gyvenamųjų </w:t>
      </w:r>
      <w:r w:rsidRPr="00CF26FA">
        <w:rPr>
          <w:rFonts w:ascii="Times New Roman" w:hAnsi="Times New Roman"/>
          <w:sz w:val="24"/>
          <w:szCs w:val="24"/>
          <w:lang w:eastAsia="hi-IN" w:bidi="hi-IN"/>
        </w:rPr>
        <w:t>bendruomenių atstovai – seniūnaičiai, išplėstinės seniūnaičių sueigos deleguoti atstovai</w:t>
      </w:r>
      <w:r w:rsidRPr="00CF26FA">
        <w:rPr>
          <w:rFonts w:ascii="Times New Roman" w:hAnsi="Times New Roman"/>
          <w:sz w:val="24"/>
          <w:szCs w:val="24"/>
        </w:rPr>
        <w:t xml:space="preserve">, visuomenės atstovai (Lietuvos Respublikoje įregistruotų viešųjų juridinių asmenų, išskyrus valstybės ar savivaldybės institucijas ar įstaigas, įgalioti atstovai), bendruomeninių organizacijų atstovai, kiti </w:t>
      </w:r>
      <w:r w:rsidR="00075D5A">
        <w:rPr>
          <w:rFonts w:ascii="Times New Roman" w:hAnsi="Times New Roman"/>
          <w:sz w:val="24"/>
          <w:szCs w:val="24"/>
        </w:rPr>
        <w:t>s</w:t>
      </w:r>
      <w:r w:rsidRPr="00CF26FA">
        <w:rPr>
          <w:rFonts w:ascii="Times New Roman" w:hAnsi="Times New Roman"/>
          <w:sz w:val="24"/>
          <w:szCs w:val="24"/>
        </w:rPr>
        <w:t>avivaldybės gyventojai</w:t>
      </w:r>
      <w:r w:rsidR="00F53739" w:rsidRPr="00CF26FA">
        <w:rPr>
          <w:rFonts w:ascii="Times New Roman" w:hAnsi="Times New Roman"/>
          <w:sz w:val="24"/>
          <w:szCs w:val="24"/>
        </w:rPr>
        <w:t>.</w:t>
      </w:r>
      <w:r w:rsidR="00E459FC" w:rsidRPr="00CF26FA">
        <w:rPr>
          <w:rFonts w:ascii="Times New Roman" w:hAnsi="Times New Roman"/>
          <w:sz w:val="24"/>
          <w:szCs w:val="24"/>
        </w:rPr>
        <w:t>“</w:t>
      </w:r>
      <w:r w:rsidR="00804146" w:rsidRPr="00CF26FA">
        <w:rPr>
          <w:rFonts w:ascii="Times New Roman" w:hAnsi="Times New Roman"/>
          <w:sz w:val="24"/>
          <w:szCs w:val="24"/>
        </w:rPr>
        <w:t xml:space="preserve"> </w:t>
      </w:r>
    </w:p>
    <w:p w:rsidR="001322EA" w:rsidRDefault="001322EA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C7769F" w:rsidRPr="00E448C3" w:rsidRDefault="00C7769F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C7769F" w:rsidRPr="00C7769F" w:rsidRDefault="00C7769F" w:rsidP="00C77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769F">
        <w:rPr>
          <w:rFonts w:ascii="Times New Roman" w:hAnsi="Times New Roman"/>
          <w:sz w:val="24"/>
          <w:szCs w:val="24"/>
        </w:rPr>
        <w:t>Savivaldybės meras</w:t>
      </w:r>
      <w:r w:rsidRPr="00C7769F">
        <w:rPr>
          <w:rFonts w:ascii="Times New Roman" w:hAnsi="Times New Roman"/>
          <w:sz w:val="24"/>
          <w:szCs w:val="24"/>
        </w:rPr>
        <w:tab/>
      </w:r>
      <w:r w:rsidRPr="00C7769F">
        <w:rPr>
          <w:rFonts w:ascii="Times New Roman" w:hAnsi="Times New Roman"/>
          <w:sz w:val="24"/>
          <w:szCs w:val="24"/>
        </w:rPr>
        <w:tab/>
      </w:r>
      <w:r w:rsidRPr="00C7769F">
        <w:rPr>
          <w:rFonts w:ascii="Times New Roman" w:hAnsi="Times New Roman"/>
          <w:sz w:val="24"/>
          <w:szCs w:val="24"/>
        </w:rPr>
        <w:tab/>
      </w:r>
      <w:r w:rsidRPr="00C7769F">
        <w:rPr>
          <w:rFonts w:ascii="Times New Roman" w:hAnsi="Times New Roman"/>
          <w:sz w:val="24"/>
          <w:szCs w:val="24"/>
        </w:rPr>
        <w:tab/>
      </w:r>
      <w:r w:rsidRPr="00C7769F"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 w:rsidRPr="00C7769F">
        <w:rPr>
          <w:rFonts w:ascii="Times New Roman" w:hAnsi="Times New Roman"/>
          <w:sz w:val="24"/>
          <w:szCs w:val="24"/>
        </w:rPr>
        <w:t>Žagunis</w:t>
      </w:r>
      <w:proofErr w:type="spellEnd"/>
    </w:p>
    <w:p w:rsidR="001322EA" w:rsidRPr="00E448C3" w:rsidRDefault="001322EA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Default="001322EA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lt-LT"/>
        </w:rPr>
      </w:pPr>
    </w:p>
    <w:p w:rsidR="00EA7D2C" w:rsidRDefault="00EA7D2C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7D2C" w:rsidRDefault="00EA7D2C" w:rsidP="00C7769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098E" w:rsidRPr="001C1111" w:rsidRDefault="00EA098E" w:rsidP="001C1111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EA098E" w:rsidRPr="001C1111" w:rsidSect="001C111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62307"/>
    <w:multiLevelType w:val="hybridMultilevel"/>
    <w:tmpl w:val="C3400CA6"/>
    <w:lvl w:ilvl="0" w:tplc="99A61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9E4697"/>
    <w:multiLevelType w:val="multilevel"/>
    <w:tmpl w:val="9326C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2" w15:restartNumberingAfterBreak="0">
    <w:nsid w:val="6B351D4C"/>
    <w:multiLevelType w:val="multilevel"/>
    <w:tmpl w:val="4A3A1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EA"/>
    <w:rsid w:val="00057C18"/>
    <w:rsid w:val="00061598"/>
    <w:rsid w:val="00075D5A"/>
    <w:rsid w:val="00086002"/>
    <w:rsid w:val="000B2B89"/>
    <w:rsid w:val="00112069"/>
    <w:rsid w:val="001322EA"/>
    <w:rsid w:val="001C1111"/>
    <w:rsid w:val="00247D79"/>
    <w:rsid w:val="002F2DFA"/>
    <w:rsid w:val="0036415E"/>
    <w:rsid w:val="003C0AAC"/>
    <w:rsid w:val="003E58F6"/>
    <w:rsid w:val="00483D87"/>
    <w:rsid w:val="004F11A0"/>
    <w:rsid w:val="00534FF9"/>
    <w:rsid w:val="005425E6"/>
    <w:rsid w:val="0062110F"/>
    <w:rsid w:val="006B69E6"/>
    <w:rsid w:val="006D4571"/>
    <w:rsid w:val="006F48A8"/>
    <w:rsid w:val="006F74DD"/>
    <w:rsid w:val="00772AE3"/>
    <w:rsid w:val="007B052B"/>
    <w:rsid w:val="007C7904"/>
    <w:rsid w:val="00804146"/>
    <w:rsid w:val="008179EF"/>
    <w:rsid w:val="0098267D"/>
    <w:rsid w:val="009C4F57"/>
    <w:rsid w:val="009D17FC"/>
    <w:rsid w:val="009E7DD2"/>
    <w:rsid w:val="00A54CEC"/>
    <w:rsid w:val="00AC27CB"/>
    <w:rsid w:val="00B16878"/>
    <w:rsid w:val="00B74F5E"/>
    <w:rsid w:val="00C618C8"/>
    <w:rsid w:val="00C7769F"/>
    <w:rsid w:val="00CA18AE"/>
    <w:rsid w:val="00CF26FA"/>
    <w:rsid w:val="00D554EF"/>
    <w:rsid w:val="00DC7754"/>
    <w:rsid w:val="00E448C3"/>
    <w:rsid w:val="00E459FC"/>
    <w:rsid w:val="00EA098E"/>
    <w:rsid w:val="00EA7D2C"/>
    <w:rsid w:val="00EC51A8"/>
    <w:rsid w:val="00F5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130F"/>
  <w15:chartTrackingRefBased/>
  <w15:docId w15:val="{1E9B8EE7-1CE9-4988-B3F9-970B6398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2E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22EA"/>
    <w:pPr>
      <w:spacing w:line="254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22EA"/>
  </w:style>
  <w:style w:type="paragraph" w:customStyle="1" w:styleId="Default">
    <w:name w:val="Default"/>
    <w:rsid w:val="00132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2018-02-22T11:23:00Z</cp:lastPrinted>
  <dcterms:created xsi:type="dcterms:W3CDTF">2018-02-22T11:31:00Z</dcterms:created>
  <dcterms:modified xsi:type="dcterms:W3CDTF">2018-02-22T11:31:00Z</dcterms:modified>
</cp:coreProperties>
</file>