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7D" w:rsidRDefault="00DE1D7D" w:rsidP="00D03CCD">
      <w:pPr>
        <w:jc w:val="center"/>
        <w:rPr>
          <w:b/>
        </w:rPr>
      </w:pPr>
    </w:p>
    <w:p w:rsidR="00A6124D" w:rsidRDefault="00A70FBB" w:rsidP="00D03CCD">
      <w:pPr>
        <w:jc w:val="center"/>
        <w:rPr>
          <w:b/>
        </w:rPr>
      </w:pPr>
      <w:r>
        <w:rPr>
          <w:b/>
        </w:rPr>
        <w:t xml:space="preserve">DĖL </w:t>
      </w:r>
      <w:r w:rsidR="00A6124D">
        <w:rPr>
          <w:b/>
        </w:rPr>
        <w:t>PANEVĖŽIO RAJONO SAVIVALDYBĖS TARYBOS 2015 M. S</w:t>
      </w:r>
      <w:r w:rsidR="001D6B8A">
        <w:rPr>
          <w:b/>
        </w:rPr>
        <w:t>AUSIO 22 D. SPRENDIMO NR.</w:t>
      </w:r>
      <w:r w:rsidR="000C64DE">
        <w:rPr>
          <w:b/>
        </w:rPr>
        <w:t xml:space="preserve"> </w:t>
      </w:r>
      <w:r w:rsidR="001D6B8A">
        <w:rPr>
          <w:b/>
        </w:rPr>
        <w:t>T-13 „</w:t>
      </w:r>
      <w:r w:rsidR="00A6124D">
        <w:rPr>
          <w:b/>
        </w:rPr>
        <w:t xml:space="preserve">DĖL PINIGINĖS SOCIALINĖS PARAMOS TEIKIMO TVARKOS </w:t>
      </w:r>
      <w:r w:rsidR="009C2B41">
        <w:rPr>
          <w:b/>
        </w:rPr>
        <w:t>A</w:t>
      </w:r>
      <w:r w:rsidR="003B4828">
        <w:rPr>
          <w:b/>
        </w:rPr>
        <w:t xml:space="preserve">PRAŠO PATVIRTINIMO“ </w:t>
      </w:r>
      <w:r w:rsidR="00A6124D">
        <w:rPr>
          <w:b/>
        </w:rPr>
        <w:t>PAKEITIMO</w:t>
      </w:r>
    </w:p>
    <w:p w:rsidR="00A6124D" w:rsidRPr="003B4828" w:rsidRDefault="00A6124D" w:rsidP="0074165E">
      <w:pPr>
        <w:jc w:val="center"/>
      </w:pPr>
    </w:p>
    <w:p w:rsidR="00A70FBB" w:rsidRDefault="00A6124D" w:rsidP="0074165E">
      <w:pPr>
        <w:jc w:val="center"/>
      </w:pPr>
      <w:r>
        <w:t>201</w:t>
      </w:r>
      <w:r w:rsidR="00510B41">
        <w:t>8</w:t>
      </w:r>
      <w:r>
        <w:t xml:space="preserve"> m</w:t>
      </w:r>
      <w:r w:rsidR="00BB1203">
        <w:t xml:space="preserve">. </w:t>
      </w:r>
      <w:r w:rsidR="00510B41">
        <w:t>sausio 18</w:t>
      </w:r>
      <w:r>
        <w:t xml:space="preserve"> </w:t>
      </w:r>
      <w:r w:rsidR="00A70FBB">
        <w:t>d. Nr. T-</w:t>
      </w:r>
      <w:r w:rsidR="004A5FE6">
        <w:t>8</w:t>
      </w:r>
    </w:p>
    <w:p w:rsidR="00643BAC" w:rsidRDefault="00050F1A" w:rsidP="0074165E">
      <w:pPr>
        <w:jc w:val="center"/>
      </w:pPr>
      <w:r>
        <w:t>Panevėžys</w:t>
      </w:r>
    </w:p>
    <w:p w:rsidR="00BB1203" w:rsidRDefault="00BB1203" w:rsidP="0074165E">
      <w:pPr>
        <w:jc w:val="center"/>
      </w:pPr>
    </w:p>
    <w:p w:rsidR="00134911" w:rsidRPr="00134911" w:rsidRDefault="00050F1A" w:rsidP="00B15091">
      <w:pPr>
        <w:ind w:firstLine="709"/>
        <w:jc w:val="both"/>
      </w:pPr>
      <w:r w:rsidRPr="00134911">
        <w:t>Vadovaudamasi Lietuvos Respublikos vietos savivaldos įstatymo</w:t>
      </w:r>
      <w:r w:rsidR="003B4828">
        <w:t xml:space="preserve"> 18</w:t>
      </w:r>
      <w:r w:rsidRPr="00134911">
        <w:t xml:space="preserve"> straips</w:t>
      </w:r>
      <w:r w:rsidR="00BB1203">
        <w:t xml:space="preserve">nio </w:t>
      </w:r>
      <w:r w:rsidR="00A6124D">
        <w:t>1 dalimi, Lietuvos Respublikos piniginės soci</w:t>
      </w:r>
      <w:r w:rsidR="003B4828">
        <w:t>alinės paramos nepasiturintiems gyventojams</w:t>
      </w:r>
      <w:r w:rsidR="00A6124D">
        <w:t xml:space="preserve"> įstatym</w:t>
      </w:r>
      <w:r w:rsidR="00B15091">
        <w:t xml:space="preserve">o </w:t>
      </w:r>
      <w:r w:rsidR="00EE291A">
        <w:t>4</w:t>
      </w:r>
      <w:r w:rsidR="00B15091">
        <w:t xml:space="preserve"> straipsni</w:t>
      </w:r>
      <w:r w:rsidR="00EE291A">
        <w:t>o 5 dalimi</w:t>
      </w:r>
      <w:r w:rsidR="00B15091">
        <w:t>,</w:t>
      </w:r>
      <w:r w:rsidRPr="00134911">
        <w:t xml:space="preserve"> </w:t>
      </w:r>
      <w:r w:rsidR="001F061E" w:rsidRPr="00134911">
        <w:t>Panevėžio rajono</w:t>
      </w:r>
      <w:r w:rsidRPr="00134911">
        <w:t xml:space="preserve"> savivaldybės taryba n u s p r e n d ž i a:</w:t>
      </w:r>
      <w:r w:rsidR="001F061E" w:rsidRPr="00134911">
        <w:t xml:space="preserve"> </w:t>
      </w:r>
    </w:p>
    <w:p w:rsidR="009C2B41" w:rsidRDefault="00A6124D" w:rsidP="00134911">
      <w:pPr>
        <w:ind w:firstLine="709"/>
        <w:jc w:val="both"/>
      </w:pPr>
      <w:r>
        <w:t xml:space="preserve">Pakeisti </w:t>
      </w:r>
      <w:r w:rsidR="009F623F">
        <w:t>Piniginės socialinės paramos teikimo tvarkos apraš</w:t>
      </w:r>
      <w:r w:rsidR="00B15091">
        <w:t>o</w:t>
      </w:r>
      <w:r w:rsidR="009F623F">
        <w:t>, patvirtint</w:t>
      </w:r>
      <w:r w:rsidR="00B15091">
        <w:t>o</w:t>
      </w:r>
      <w:r w:rsidR="007470FC">
        <w:t xml:space="preserve"> Savivaldybės tarybos </w:t>
      </w:r>
      <w:r w:rsidR="00262145">
        <w:br/>
      </w:r>
      <w:r w:rsidR="007470FC">
        <w:t>2015 m.</w:t>
      </w:r>
      <w:r w:rsidR="009F623F">
        <w:t xml:space="preserve"> sausio 22 d. sprendimu Nr. T-13 </w:t>
      </w:r>
      <w:r w:rsidR="009C2B41">
        <w:t xml:space="preserve">„Dėl </w:t>
      </w:r>
      <w:r w:rsidR="00295E64">
        <w:t>P</w:t>
      </w:r>
      <w:r w:rsidR="009C2B41">
        <w:t>iniginės socialinės paramos teikimo tvarkos aprašo patvirtinimo“</w:t>
      </w:r>
      <w:r w:rsidR="003B4828">
        <w:t>,</w:t>
      </w:r>
      <w:r w:rsidR="00B15091">
        <w:t xml:space="preserve"> 34 punktą ir jį išdėstyti taip</w:t>
      </w:r>
      <w:r w:rsidR="009C2B41">
        <w:t>:</w:t>
      </w:r>
    </w:p>
    <w:p w:rsidR="00C338E2" w:rsidRPr="00981BC4" w:rsidRDefault="000C64DE" w:rsidP="00C338E2">
      <w:pPr>
        <w:ind w:firstLine="709"/>
        <w:jc w:val="both"/>
      </w:pPr>
      <w:r>
        <w:t>„</w:t>
      </w:r>
      <w:r w:rsidR="00B15091">
        <w:t>34</w:t>
      </w:r>
      <w:r w:rsidR="0033364A">
        <w:t>.</w:t>
      </w:r>
      <w:r w:rsidR="00C338E2" w:rsidRPr="00981BC4">
        <w:t xml:space="preserve"> </w:t>
      </w:r>
      <w:r w:rsidR="00C338E2">
        <w:t>N</w:t>
      </w:r>
      <w:r w:rsidR="00C338E2" w:rsidRPr="00981BC4">
        <w:t>epanaudotos savivaldybės biudžeto lėšos piniginei socialin</w:t>
      </w:r>
      <w:r w:rsidR="003B4828">
        <w:t>ei paramai skaičiuoti ir mokėti</w:t>
      </w:r>
      <w:r w:rsidR="00C338E2" w:rsidRPr="00981BC4">
        <w:t xml:space="preserve"> naudojamos:</w:t>
      </w:r>
    </w:p>
    <w:p w:rsidR="00C338E2" w:rsidRPr="00981BC4" w:rsidRDefault="00C338E2" w:rsidP="00C338E2">
      <w:pPr>
        <w:ind w:firstLine="709"/>
        <w:jc w:val="both"/>
      </w:pPr>
      <w:r w:rsidRPr="00981BC4">
        <w:t>34.1. Socialinės atsk</w:t>
      </w:r>
      <w:r w:rsidR="003B4828">
        <w:t>irties mažinimo programos tikslams</w:t>
      </w:r>
      <w:r w:rsidRPr="00981BC4">
        <w:t xml:space="preserve"> ir </w:t>
      </w:r>
      <w:r w:rsidR="003B4828">
        <w:t>uždaviniams</w:t>
      </w:r>
      <w:r w:rsidRPr="00981BC4">
        <w:t xml:space="preserve"> įgyvendin</w:t>
      </w:r>
      <w:r w:rsidR="003B4828">
        <w:t>ti</w:t>
      </w:r>
      <w:r w:rsidRPr="00981BC4">
        <w:t>:</w:t>
      </w:r>
    </w:p>
    <w:p w:rsidR="00C338E2" w:rsidRDefault="00C338E2" w:rsidP="00C338E2">
      <w:pPr>
        <w:ind w:firstLine="709"/>
        <w:jc w:val="both"/>
      </w:pPr>
      <w:r w:rsidRPr="00981BC4">
        <w:t xml:space="preserve">34.1.1. </w:t>
      </w:r>
      <w:r>
        <w:t xml:space="preserve">finansinei paramai, skirtai skurdui bei </w:t>
      </w:r>
      <w:r w:rsidR="005C1D6E">
        <w:t>socialinei atskirčiai mažinti:</w:t>
      </w:r>
    </w:p>
    <w:p w:rsidR="00C338E2" w:rsidRPr="00981BC4" w:rsidRDefault="005C1D6E" w:rsidP="00C338E2">
      <w:pPr>
        <w:ind w:firstLine="709"/>
        <w:jc w:val="both"/>
      </w:pPr>
      <w:r>
        <w:t>34.1.1.1.</w:t>
      </w:r>
      <w:r w:rsidR="003B4828">
        <w:t xml:space="preserve"> vienkartinėms pašalpoms</w:t>
      </w:r>
      <w:r w:rsidR="00C338E2" w:rsidRPr="00981BC4">
        <w:t xml:space="preserve"> rajono gyventojams, nukentėjusiems nuo gaisro, stichinių nelaimių, traumų, įvykusių nelaimingo atsitikimo metu, sunkios ligos gydymui, socialiai remtiniems asmenims, esant ypač sunk</w:t>
      </w:r>
      <w:r w:rsidR="003B4828">
        <w:t>iai materialinei padėčiai, mokėti</w:t>
      </w:r>
      <w:r w:rsidR="00C338E2" w:rsidRPr="00981BC4">
        <w:t>;</w:t>
      </w:r>
    </w:p>
    <w:p w:rsidR="00C338E2" w:rsidRDefault="00C338E2" w:rsidP="00C338E2">
      <w:pPr>
        <w:ind w:firstLine="709"/>
        <w:jc w:val="both"/>
      </w:pPr>
      <w:r w:rsidRPr="00981BC4">
        <w:t>34.1.</w:t>
      </w:r>
      <w:r w:rsidR="005C1D6E">
        <w:t>1.</w:t>
      </w:r>
      <w:r w:rsidRPr="00981BC4">
        <w:t>2. Europos pagalbos labiausiai skur</w:t>
      </w:r>
      <w:r w:rsidR="003B4828">
        <w:t>stantiems asmenims fondo veiklai</w:t>
      </w:r>
      <w:r w:rsidRPr="00981BC4">
        <w:t>, teikiant ir skirstant nemokamą paramą maisto produktais Panevėžio rajono gyventojam</w:t>
      </w:r>
      <w:r w:rsidR="003B4828">
        <w:t>s, organizuot</w:t>
      </w:r>
      <w:r w:rsidRPr="00981BC4">
        <w:t>i;</w:t>
      </w:r>
    </w:p>
    <w:p w:rsidR="005C1D6E" w:rsidRPr="00981BC4" w:rsidRDefault="005C1D6E" w:rsidP="00C338E2">
      <w:pPr>
        <w:ind w:firstLine="709"/>
        <w:jc w:val="both"/>
      </w:pPr>
      <w:r>
        <w:t xml:space="preserve">34.1.1.3. </w:t>
      </w:r>
      <w:r w:rsidRPr="00981BC4">
        <w:t>būti</w:t>
      </w:r>
      <w:r w:rsidR="0074559F">
        <w:t>nos medicininės slaugos paslaugoms</w:t>
      </w:r>
      <w:r w:rsidRPr="00981BC4">
        <w:t xml:space="preserve"> pensininkams, neįgaliems ar sunkiai sergantiems asmenims, kai slaugos paslaugų nefinansuoja ligonių kasa, </w:t>
      </w:r>
      <w:r w:rsidR="0074559F">
        <w:t>iš dalies apmokėti</w:t>
      </w:r>
      <w:r w:rsidRPr="00981BC4">
        <w:t>;</w:t>
      </w:r>
    </w:p>
    <w:p w:rsidR="00C338E2" w:rsidRDefault="00C338E2" w:rsidP="00C338E2">
      <w:pPr>
        <w:ind w:firstLine="709"/>
        <w:jc w:val="both"/>
      </w:pPr>
      <w:r w:rsidRPr="00981BC4">
        <w:t>34.1.</w:t>
      </w:r>
      <w:r w:rsidR="005C1D6E">
        <w:t>1.</w:t>
      </w:r>
      <w:r w:rsidR="008C3054">
        <w:t>4</w:t>
      </w:r>
      <w:r w:rsidRPr="00981BC4">
        <w:t>. nenustatytos asmenybės asmenų, asmenų be nuolatinės gyvenamosios vietos, kai mirties faktas nustatytas Panevėžio rajono</w:t>
      </w:r>
      <w:r w:rsidR="0074559F">
        <w:t xml:space="preserve"> teritorijoje, palaikų laidojimui organizuot</w:t>
      </w:r>
      <w:r w:rsidRPr="00981BC4">
        <w:t>i</w:t>
      </w:r>
      <w:r w:rsidR="0074559F">
        <w:t>;</w:t>
      </w:r>
    </w:p>
    <w:p w:rsidR="005C1D6E" w:rsidRDefault="005C1D6E" w:rsidP="00C338E2">
      <w:pPr>
        <w:ind w:firstLine="709"/>
        <w:jc w:val="both"/>
      </w:pPr>
      <w:r>
        <w:t>34.1.2.</w:t>
      </w:r>
      <w:r w:rsidR="00AD5E5F">
        <w:t xml:space="preserve"> </w:t>
      </w:r>
      <w:r w:rsidR="0074559F">
        <w:t>s</w:t>
      </w:r>
      <w:r>
        <w:t xml:space="preserve">ocialinę riziką patiriančių asmenų (šeimų) socialinės reabilitacijos ir integracijos priemonėms įgyvendinti: </w:t>
      </w:r>
    </w:p>
    <w:p w:rsidR="008C3054" w:rsidRDefault="008C3054" w:rsidP="008C3054">
      <w:pPr>
        <w:ind w:firstLine="709"/>
        <w:jc w:val="both"/>
      </w:pPr>
      <w:r>
        <w:t>34.1.2.1.</w:t>
      </w:r>
      <w:r w:rsidRPr="008C3054">
        <w:t xml:space="preserve"> </w:t>
      </w:r>
      <w:r w:rsidRPr="00981BC4">
        <w:t>vaikų, netekusių tėvų globos, senų ir neįgalių asmenų, neturinčių nuolatinės gyvenamosios vietos išlaikymo valstybės bei kitų saviv</w:t>
      </w:r>
      <w:r w:rsidR="0074559F">
        <w:t>aldybių globos įstaigose išlaidoms apmokėt</w:t>
      </w:r>
      <w:r w:rsidRPr="00981BC4">
        <w:t>i;</w:t>
      </w:r>
    </w:p>
    <w:p w:rsidR="008C3054" w:rsidRDefault="008C3054" w:rsidP="008C3054">
      <w:pPr>
        <w:ind w:firstLine="709"/>
        <w:jc w:val="both"/>
      </w:pPr>
      <w:r>
        <w:t>34.1.2.2. vai</w:t>
      </w:r>
      <w:r w:rsidR="0074559F">
        <w:t>kų dienos centrų infrastruktūrai modernizuoti ir plėtot</w:t>
      </w:r>
      <w:r>
        <w:t>i;</w:t>
      </w:r>
    </w:p>
    <w:p w:rsidR="008C3054" w:rsidRDefault="008C3054" w:rsidP="008C3054">
      <w:pPr>
        <w:ind w:firstLine="709"/>
        <w:jc w:val="both"/>
      </w:pPr>
      <w:r>
        <w:t xml:space="preserve">34.1.2.3. </w:t>
      </w:r>
      <w:r w:rsidRPr="00981BC4">
        <w:t>socialinės rizikos asmenų g</w:t>
      </w:r>
      <w:r w:rsidR="0074559F">
        <w:t>ydymosi nuo alkoholizmo paslaugoms apmokėt</w:t>
      </w:r>
      <w:r w:rsidRPr="00981BC4">
        <w:t>i</w:t>
      </w:r>
      <w:r w:rsidR="0074559F">
        <w:t>;</w:t>
      </w:r>
    </w:p>
    <w:p w:rsidR="0083273B" w:rsidRDefault="008C3054" w:rsidP="008C3054">
      <w:pPr>
        <w:ind w:firstLine="709"/>
        <w:jc w:val="both"/>
      </w:pPr>
      <w:r>
        <w:t>34.1.3</w:t>
      </w:r>
      <w:r w:rsidR="00600E3B">
        <w:t>.</w:t>
      </w:r>
      <w:r>
        <w:t xml:space="preserve"> </w:t>
      </w:r>
      <w:r w:rsidR="0074559F">
        <w:t>š</w:t>
      </w:r>
      <w:r>
        <w:t>eimoje ir bendruomenėje teikiamai pagalbai vaikams, neįgaliesiems</w:t>
      </w:r>
      <w:r w:rsidR="0083273B">
        <w:t>, senyvo amžiaus asmenims ir jų šeimoms plėtoti:</w:t>
      </w:r>
    </w:p>
    <w:p w:rsidR="008C3054" w:rsidRDefault="0083273B" w:rsidP="00C338E2">
      <w:pPr>
        <w:ind w:firstLine="709"/>
        <w:jc w:val="both"/>
      </w:pPr>
      <w:r>
        <w:t>34.1.</w:t>
      </w:r>
      <w:r w:rsidR="00AD5E5F">
        <w:t>3</w:t>
      </w:r>
      <w:r>
        <w:t xml:space="preserve">.1. </w:t>
      </w:r>
      <w:r w:rsidR="00B01A72">
        <w:t>b</w:t>
      </w:r>
      <w:r>
        <w:t>endruome</w:t>
      </w:r>
      <w:r w:rsidR="0074559F">
        <w:t>ninių vaikų globos namų steigimui organizuoti ir finansuot</w:t>
      </w:r>
      <w:r>
        <w:t xml:space="preserve">i, paslaugų bendruomeniniuose vaikų globos namuose, vaikų dienos centruose </w:t>
      </w:r>
      <w:r w:rsidR="00B01A72">
        <w:t>plėtrai</w:t>
      </w:r>
      <w:r w:rsidR="00600E3B">
        <w:t>;</w:t>
      </w:r>
    </w:p>
    <w:p w:rsidR="00600E3B" w:rsidRDefault="00600E3B" w:rsidP="00C338E2">
      <w:pPr>
        <w:ind w:firstLine="709"/>
        <w:jc w:val="both"/>
      </w:pPr>
      <w:r>
        <w:t>3</w:t>
      </w:r>
      <w:r w:rsidR="0074559F">
        <w:t>4.1.3.2. vaikų užimtumo programoms finansuot</w:t>
      </w:r>
      <w:r>
        <w:t>i;</w:t>
      </w:r>
    </w:p>
    <w:p w:rsidR="002472E5" w:rsidRDefault="002472E5" w:rsidP="00C338E2">
      <w:pPr>
        <w:ind w:firstLine="709"/>
        <w:jc w:val="both"/>
      </w:pPr>
      <w:r>
        <w:t>34.1.3.3. mokinių, gaunančių socialinę paramą</w:t>
      </w:r>
      <w:r w:rsidR="0074559F">
        <w:t>,</w:t>
      </w:r>
      <w:r>
        <w:t xml:space="preserve"> mai</w:t>
      </w:r>
      <w:r w:rsidR="0074559F">
        <w:t>tinimo patiekalų gamybos išlaidoms finansuot</w:t>
      </w:r>
      <w:r>
        <w:t xml:space="preserve">i; </w:t>
      </w:r>
    </w:p>
    <w:p w:rsidR="00B01A72" w:rsidRPr="00981BC4" w:rsidRDefault="00B01A72" w:rsidP="00C338E2">
      <w:pPr>
        <w:ind w:firstLine="709"/>
        <w:jc w:val="both"/>
      </w:pPr>
      <w:r>
        <w:t>34.1.3.</w:t>
      </w:r>
      <w:r w:rsidR="002472E5">
        <w:t>4</w:t>
      </w:r>
      <w:r>
        <w:t>. bendruomeninių socialinių paslaugų įstaigų neįgaliems, pagyvenusiems asmenims plėtrai;</w:t>
      </w:r>
    </w:p>
    <w:p w:rsidR="00B01A72" w:rsidRDefault="00C338E2" w:rsidP="00C338E2">
      <w:pPr>
        <w:ind w:firstLine="709"/>
        <w:jc w:val="both"/>
      </w:pPr>
      <w:r>
        <w:t>34</w:t>
      </w:r>
      <w:r w:rsidRPr="00981BC4">
        <w:t>.1.</w:t>
      </w:r>
      <w:r w:rsidR="00B01A72">
        <w:t>3</w:t>
      </w:r>
      <w:r w:rsidRPr="00981BC4">
        <w:t>.</w:t>
      </w:r>
      <w:r w:rsidR="002472E5">
        <w:t>5</w:t>
      </w:r>
      <w:r w:rsidR="00B01A72">
        <w:t xml:space="preserve">. paslaugų </w:t>
      </w:r>
      <w:r w:rsidR="00600E3B">
        <w:t>šeimose</w:t>
      </w:r>
      <w:r w:rsidR="00B01A72">
        <w:t xml:space="preserve"> </w:t>
      </w:r>
      <w:r w:rsidR="0074559F">
        <w:t>vaikams, pagyvenusiems asmenims</w:t>
      </w:r>
      <w:r w:rsidR="00B01A72">
        <w:t xml:space="preserve"> ir neįgaliesiems plėtrai;</w:t>
      </w:r>
    </w:p>
    <w:p w:rsidR="00C338E2" w:rsidRDefault="00B01A72" w:rsidP="00C338E2">
      <w:pPr>
        <w:ind w:firstLine="709"/>
        <w:jc w:val="both"/>
      </w:pPr>
      <w:r>
        <w:t>34.1.3.</w:t>
      </w:r>
      <w:r w:rsidR="002472E5">
        <w:t>6</w:t>
      </w:r>
      <w:r>
        <w:t>.</w:t>
      </w:r>
      <w:r w:rsidR="00600E3B">
        <w:t xml:space="preserve"> </w:t>
      </w:r>
      <w:r w:rsidR="0074559F">
        <w:t>gyvenamosioms patalpoms ir aplinkai</w:t>
      </w:r>
      <w:r w:rsidR="00C338E2" w:rsidRPr="00981BC4">
        <w:t xml:space="preserve"> </w:t>
      </w:r>
      <w:r>
        <w:t xml:space="preserve">neįgaliesiems </w:t>
      </w:r>
      <w:r w:rsidR="0074559F">
        <w:t>pritaikyt</w:t>
      </w:r>
      <w:r w:rsidR="00C338E2" w:rsidRPr="00981BC4">
        <w:t>i</w:t>
      </w:r>
      <w:r>
        <w:t>;</w:t>
      </w:r>
    </w:p>
    <w:p w:rsidR="00E93B4A" w:rsidRDefault="00B01A72" w:rsidP="00C338E2">
      <w:pPr>
        <w:ind w:firstLine="709"/>
        <w:jc w:val="both"/>
      </w:pPr>
      <w:r>
        <w:t>34.</w:t>
      </w:r>
      <w:r w:rsidR="002472E5">
        <w:t>1.3.7</w:t>
      </w:r>
      <w:r w:rsidR="00E93B4A">
        <w:t>. asmeninės</w:t>
      </w:r>
      <w:r w:rsidR="0074559F">
        <w:t xml:space="preserve"> higienos ir priežiūros paslaugoms</w:t>
      </w:r>
      <w:r w:rsidR="00E93B4A">
        <w:t xml:space="preserve"> socialiai remtiniems asmenims, socialinės rizikos šei</w:t>
      </w:r>
      <w:r w:rsidR="0074559F">
        <w:t>moms, neįgaliesiems organizuot</w:t>
      </w:r>
      <w:r w:rsidR="00E93B4A">
        <w:t xml:space="preserve">i ir </w:t>
      </w:r>
      <w:r w:rsidR="0074559F">
        <w:t xml:space="preserve">paslaugų </w:t>
      </w:r>
      <w:r w:rsidR="00E93B4A">
        <w:t>plėtrai;</w:t>
      </w:r>
    </w:p>
    <w:p w:rsidR="00E93B4A" w:rsidRDefault="002472E5" w:rsidP="00C338E2">
      <w:pPr>
        <w:ind w:firstLine="709"/>
        <w:jc w:val="both"/>
      </w:pPr>
      <w:r>
        <w:t>34.1.3.8</w:t>
      </w:r>
      <w:r w:rsidR="0074559F">
        <w:t>. transportui</w:t>
      </w:r>
      <w:r w:rsidR="00E93B4A">
        <w:t xml:space="preserve"> neįgaliems, pag</w:t>
      </w:r>
      <w:r w:rsidR="0074559F">
        <w:t>yvenusiems asmenims organizuot</w:t>
      </w:r>
      <w:r w:rsidR="00E93B4A">
        <w:t>i</w:t>
      </w:r>
      <w:r w:rsidR="00C41177">
        <w:t>;</w:t>
      </w:r>
    </w:p>
    <w:p w:rsidR="00C41177" w:rsidRDefault="002472E5" w:rsidP="00C41177">
      <w:pPr>
        <w:ind w:firstLine="709"/>
        <w:jc w:val="both"/>
      </w:pPr>
      <w:r>
        <w:t>34.1.3.9</w:t>
      </w:r>
      <w:r w:rsidR="0074559F">
        <w:t>. sociokultūrinei veiklai, šventėms</w:t>
      </w:r>
      <w:r w:rsidR="00C41177">
        <w:t xml:space="preserve">, </w:t>
      </w:r>
      <w:r w:rsidR="0074559F">
        <w:t>pagerbimui</w:t>
      </w:r>
      <w:r w:rsidR="00C41177">
        <w:t xml:space="preserve"> </w:t>
      </w:r>
      <w:r w:rsidR="0074559F">
        <w:t>vaikams, jų šeimoms organizuoti;</w:t>
      </w:r>
    </w:p>
    <w:p w:rsidR="00C41177" w:rsidRDefault="0074559F" w:rsidP="00C41177">
      <w:pPr>
        <w:ind w:firstLine="709"/>
        <w:jc w:val="both"/>
      </w:pPr>
      <w:r>
        <w:t>34.1.4. n</w:t>
      </w:r>
      <w:r w:rsidR="00C41177">
        <w:t>eįgaliųjų socialinei integracijai:</w:t>
      </w:r>
    </w:p>
    <w:p w:rsidR="00C41177" w:rsidRDefault="00C41177" w:rsidP="00170928">
      <w:pPr>
        <w:ind w:firstLine="709"/>
        <w:jc w:val="both"/>
      </w:pPr>
      <w:r>
        <w:lastRenderedPageBreak/>
        <w:t>34.1.4.1.</w:t>
      </w:r>
      <w:r w:rsidR="0074559F">
        <w:t xml:space="preserve"> neįgaliųjų užimtumo programoms įgyvendint</w:t>
      </w:r>
      <w:r>
        <w:t>i;</w:t>
      </w:r>
    </w:p>
    <w:p w:rsidR="002472E5" w:rsidRDefault="002472E5" w:rsidP="002472E5">
      <w:pPr>
        <w:ind w:firstLine="709"/>
        <w:jc w:val="center"/>
      </w:pPr>
      <w:r>
        <w:t>2</w:t>
      </w:r>
    </w:p>
    <w:p w:rsidR="00170928" w:rsidRDefault="00170928" w:rsidP="00170928">
      <w:pPr>
        <w:ind w:firstLine="709"/>
        <w:jc w:val="both"/>
      </w:pPr>
      <w:r>
        <w:t>34.1.4.2.</w:t>
      </w:r>
      <w:r w:rsidR="0074559F">
        <w:t xml:space="preserve"> meninės kūrybos šventėms-popietėms, išvykoms, ekskursijoms neįgaliems, kitai sociokultūrinės veiklai</w:t>
      </w:r>
      <w:r>
        <w:t xml:space="preserve"> neįgaliems ir pag</w:t>
      </w:r>
      <w:r w:rsidR="0074559F">
        <w:t>yvenusiems asmenims organizuoti;</w:t>
      </w:r>
    </w:p>
    <w:p w:rsidR="00170928" w:rsidRDefault="0074559F" w:rsidP="00170928">
      <w:pPr>
        <w:ind w:firstLine="709"/>
        <w:jc w:val="both"/>
      </w:pPr>
      <w:r>
        <w:t>34.1.5. b</w:t>
      </w:r>
      <w:r w:rsidR="00170928">
        <w:t xml:space="preserve">endruomeninių ir nevyriausybinių organizacijų plėtrai, </w:t>
      </w:r>
      <w:r w:rsidR="00F96A95">
        <w:t>j</w:t>
      </w:r>
      <w:r w:rsidR="00170928">
        <w:t>ų vykdomoms socialinėms program</w:t>
      </w:r>
      <w:r>
        <w:t>oms įgyvendint</w:t>
      </w:r>
      <w:r w:rsidR="00003F90">
        <w:t>i</w:t>
      </w:r>
      <w:r w:rsidR="00170928">
        <w:t>:</w:t>
      </w:r>
    </w:p>
    <w:p w:rsidR="00046D25" w:rsidRDefault="00170928" w:rsidP="00C41177">
      <w:pPr>
        <w:ind w:firstLine="709"/>
        <w:jc w:val="both"/>
      </w:pPr>
      <w:r>
        <w:t>34.1.5.1. nevyriausybinių organizacijų</w:t>
      </w:r>
      <w:r w:rsidR="00F96A95">
        <w:t xml:space="preserve"> </w:t>
      </w:r>
      <w:r w:rsidR="0074559F">
        <w:t>vykdomiems socialinės veiklos projektams</w:t>
      </w:r>
      <w:r w:rsidR="00F96A95">
        <w:t xml:space="preserve">, </w:t>
      </w:r>
      <w:r w:rsidR="0074559F">
        <w:t>socialinėms</w:t>
      </w:r>
      <w:r w:rsidR="00046D25">
        <w:t xml:space="preserve"> </w:t>
      </w:r>
      <w:r w:rsidR="0074559F">
        <w:t>programoms</w:t>
      </w:r>
      <w:r w:rsidR="00F96A95">
        <w:t xml:space="preserve"> įgyvendin</w:t>
      </w:r>
      <w:r w:rsidR="0074559F">
        <w:t>ti</w:t>
      </w:r>
      <w:r w:rsidR="00046D25">
        <w:t>;</w:t>
      </w:r>
    </w:p>
    <w:p w:rsidR="00C41177" w:rsidRDefault="00046D25" w:rsidP="00C41177">
      <w:pPr>
        <w:ind w:firstLine="709"/>
        <w:jc w:val="both"/>
      </w:pPr>
      <w:r>
        <w:t>34.1.5</w:t>
      </w:r>
      <w:r w:rsidR="0074559F">
        <w:t>.2. bendruomeninių organizacijų socialinės veiklos projektams ir socialinėms programoms įgyvendinti;</w:t>
      </w:r>
    </w:p>
    <w:p w:rsidR="00046D25" w:rsidRDefault="0074559F" w:rsidP="00C41177">
      <w:pPr>
        <w:ind w:firstLine="709"/>
        <w:jc w:val="both"/>
      </w:pPr>
      <w:r>
        <w:t>34.1.6. s</w:t>
      </w:r>
      <w:r w:rsidR="00046D25">
        <w:t>ocialinių paslaugų priemon</w:t>
      </w:r>
      <w:r>
        <w:t>ėms</w:t>
      </w:r>
      <w:r w:rsidR="00046D25">
        <w:t xml:space="preserve"> finans</w:t>
      </w:r>
      <w:r>
        <w:t>uot</w:t>
      </w:r>
      <w:r w:rsidR="00003F90">
        <w:t>i</w:t>
      </w:r>
      <w:r w:rsidR="00046D25">
        <w:t>, jų infrastruktūr</w:t>
      </w:r>
      <w:r>
        <w:t>ai</w:t>
      </w:r>
      <w:r w:rsidR="00046D25">
        <w:t xml:space="preserve"> moderniz</w:t>
      </w:r>
      <w:r>
        <w:t>uot</w:t>
      </w:r>
      <w:r w:rsidR="00003F90">
        <w:t>i</w:t>
      </w:r>
      <w:r w:rsidR="00046D25">
        <w:t xml:space="preserve"> ir plė</w:t>
      </w:r>
      <w:r w:rsidR="00003F90">
        <w:t>trai:</w:t>
      </w:r>
    </w:p>
    <w:p w:rsidR="00046D25" w:rsidRPr="00981BC4" w:rsidRDefault="00046D25" w:rsidP="00046D25">
      <w:pPr>
        <w:ind w:firstLine="709"/>
        <w:jc w:val="both"/>
      </w:pPr>
      <w:r>
        <w:t>34.1.6.1.</w:t>
      </w:r>
      <w:r w:rsidRPr="00046D25">
        <w:t xml:space="preserve"> </w:t>
      </w:r>
      <w:r w:rsidRPr="00981BC4">
        <w:t xml:space="preserve">Panevėžio rajono socialinių </w:t>
      </w:r>
      <w:r w:rsidR="0074559F">
        <w:t>paslaugų centrui išlaikyt</w:t>
      </w:r>
      <w:r w:rsidRPr="00981BC4">
        <w:t>i</w:t>
      </w:r>
      <w:r w:rsidR="0074559F">
        <w:t>, modernizuot</w:t>
      </w:r>
      <w:r w:rsidR="00003F90">
        <w:t>i, paslaugų plėtrai</w:t>
      </w:r>
      <w:r w:rsidRPr="00981BC4">
        <w:t>;</w:t>
      </w:r>
    </w:p>
    <w:p w:rsidR="00046D25" w:rsidRDefault="00046D25" w:rsidP="00046D25">
      <w:pPr>
        <w:ind w:firstLine="709"/>
        <w:jc w:val="both"/>
      </w:pPr>
      <w:r w:rsidRPr="00981BC4">
        <w:t>34.</w:t>
      </w:r>
      <w:r w:rsidR="00003F90">
        <w:t>1.6.2</w:t>
      </w:r>
      <w:r w:rsidRPr="00981BC4">
        <w:t>. Pa</w:t>
      </w:r>
      <w:r w:rsidR="0074559F">
        <w:t>nevėžio rajono vaikų globos namams išlaikyt</w:t>
      </w:r>
      <w:r w:rsidRPr="00981BC4">
        <w:t>i</w:t>
      </w:r>
      <w:r w:rsidR="00003F90">
        <w:t>, paslaugų plėtrai</w:t>
      </w:r>
      <w:r w:rsidRPr="00981BC4">
        <w:t>;</w:t>
      </w:r>
    </w:p>
    <w:p w:rsidR="00046D25" w:rsidRDefault="00003F90" w:rsidP="00046D25">
      <w:pPr>
        <w:ind w:firstLine="709"/>
        <w:jc w:val="both"/>
      </w:pPr>
      <w:r>
        <w:t xml:space="preserve">34.1.6.3. </w:t>
      </w:r>
      <w:r w:rsidR="00B80880">
        <w:t>a</w:t>
      </w:r>
      <w:r w:rsidR="0074559F">
        <w:t>pmokėt</w:t>
      </w:r>
      <w:r>
        <w:t>i už socialinės globos ir socialinės priežiūros paslaugas, teikiamas rajono gyventojams Lietuvos Re</w:t>
      </w:r>
      <w:r w:rsidR="0074559F">
        <w:t>spublikos s</w:t>
      </w:r>
      <w:r>
        <w:t>ocialinės apsaugos ir darbo ministerijos, kitų savivaldybių, nevyriausybinių organizacijų socialinių paslaugų įstaigose</w:t>
      </w:r>
      <w:r w:rsidR="00B80880">
        <w:t>;</w:t>
      </w:r>
      <w:r>
        <w:t xml:space="preserve"> </w:t>
      </w:r>
    </w:p>
    <w:p w:rsidR="00B80880" w:rsidRDefault="00B80880" w:rsidP="00046D25">
      <w:pPr>
        <w:ind w:firstLine="709"/>
        <w:jc w:val="both"/>
      </w:pPr>
      <w:r>
        <w:t>34.1.6.4. dienos užimtumo paslaugų pagyvenusiems ir neįgaliems asmenims plėtrai.</w:t>
      </w:r>
    </w:p>
    <w:p w:rsidR="00B01A72" w:rsidRDefault="008F656D" w:rsidP="00C338E2">
      <w:pPr>
        <w:ind w:firstLine="709"/>
        <w:jc w:val="both"/>
      </w:pPr>
      <w:r>
        <w:t>34.2. Užimtumo didinimo  proj</w:t>
      </w:r>
      <w:r w:rsidR="0074559F">
        <w:t>ektams ir programoms įgyvendint</w:t>
      </w:r>
      <w:r>
        <w:t>i.</w:t>
      </w:r>
    </w:p>
    <w:p w:rsidR="005963E2" w:rsidRDefault="005963E2" w:rsidP="00C338E2">
      <w:pPr>
        <w:ind w:firstLine="709"/>
        <w:jc w:val="both"/>
      </w:pPr>
      <w:r>
        <w:t>34</w:t>
      </w:r>
      <w:r w:rsidR="008976C5">
        <w:t xml:space="preserve">.3. </w:t>
      </w:r>
      <w:r w:rsidR="005E04F5">
        <w:t>S</w:t>
      </w:r>
      <w:r w:rsidR="008976C5">
        <w:t>avivaldybės ir socialinio būsto fondo plėtrai, rekonstravimui ir remontui.</w:t>
      </w:r>
    </w:p>
    <w:p w:rsidR="008F656D" w:rsidRDefault="008F656D" w:rsidP="00C338E2">
      <w:pPr>
        <w:ind w:firstLine="709"/>
        <w:jc w:val="both"/>
      </w:pPr>
      <w:r>
        <w:t>34.</w:t>
      </w:r>
      <w:r w:rsidR="008976C5">
        <w:t>4</w:t>
      </w:r>
      <w:r>
        <w:t>. Smurto, savižudybių, priklausomybių, prekyb</w:t>
      </w:r>
      <w:r w:rsidR="0074559F">
        <w:t>os žmonėmis prevencijos projektams ir programoms įgyvendint</w:t>
      </w:r>
      <w:r>
        <w:t xml:space="preserve">i. </w:t>
      </w:r>
    </w:p>
    <w:p w:rsidR="00C338E2" w:rsidRPr="00981BC4" w:rsidRDefault="00C338E2" w:rsidP="00C338E2">
      <w:pPr>
        <w:ind w:firstLine="709"/>
        <w:jc w:val="both"/>
      </w:pPr>
      <w:r w:rsidRPr="00981BC4">
        <w:t>34.</w:t>
      </w:r>
      <w:r w:rsidR="008976C5">
        <w:t>5</w:t>
      </w:r>
      <w:r w:rsidRPr="00981BC4">
        <w:t xml:space="preserve">. </w:t>
      </w:r>
      <w:r w:rsidR="008F656D">
        <w:t>S</w:t>
      </w:r>
      <w:r w:rsidRPr="00981BC4">
        <w:t xml:space="preserve">ocialinių </w:t>
      </w:r>
      <w:r w:rsidR="008F656D">
        <w:t>paslaugų srities darbuotojų darbo sąlygoms gerinti</w:t>
      </w:r>
      <w:r w:rsidR="00ED7CE5">
        <w:t>,</w:t>
      </w:r>
      <w:r w:rsidR="008F656D">
        <w:t xml:space="preserve"> darbo užmokesčiui</w:t>
      </w:r>
      <w:r w:rsidR="00ED7CE5">
        <w:t xml:space="preserve"> mokėti</w:t>
      </w:r>
      <w:r w:rsidR="00603CB2">
        <w:t xml:space="preserve"> </w:t>
      </w:r>
      <w:r w:rsidR="00ED7CE5">
        <w:t>ir jį didinti</w:t>
      </w:r>
      <w:r w:rsidR="00603CB2">
        <w:t>.</w:t>
      </w:r>
    </w:p>
    <w:p w:rsidR="00C338E2" w:rsidRDefault="00C338E2" w:rsidP="00C338E2">
      <w:pPr>
        <w:ind w:firstLine="709"/>
        <w:jc w:val="both"/>
      </w:pPr>
      <w:r w:rsidRPr="00981BC4">
        <w:t>34.</w:t>
      </w:r>
      <w:r w:rsidR="008976C5">
        <w:t>6</w:t>
      </w:r>
      <w:r w:rsidRPr="00981BC4">
        <w:t>.</w:t>
      </w:r>
      <w:r w:rsidR="005E04F5">
        <w:t xml:space="preserve"> </w:t>
      </w:r>
      <w:r w:rsidR="00603CB2">
        <w:t xml:space="preserve">Savivaldybės administracijoje </w:t>
      </w:r>
      <w:r w:rsidRPr="00981BC4">
        <w:t xml:space="preserve">dirbančių </w:t>
      </w:r>
      <w:r w:rsidR="00603CB2">
        <w:t>socialinių išmokų speciali</w:t>
      </w:r>
      <w:r w:rsidR="0074559F">
        <w:t xml:space="preserve">stų darbo užmokesčiui </w:t>
      </w:r>
      <w:r w:rsidR="00ED7CE5">
        <w:t xml:space="preserve">mokėti ir jį </w:t>
      </w:r>
      <w:r w:rsidR="0074559F">
        <w:t>didinti.“.</w:t>
      </w:r>
    </w:p>
    <w:p w:rsidR="004A5FE6" w:rsidRDefault="004A5FE6" w:rsidP="00C338E2">
      <w:pPr>
        <w:ind w:firstLine="709"/>
        <w:jc w:val="both"/>
      </w:pPr>
    </w:p>
    <w:p w:rsidR="004A5FE6" w:rsidRDefault="004A5FE6" w:rsidP="00C338E2">
      <w:pPr>
        <w:ind w:firstLine="709"/>
        <w:jc w:val="both"/>
      </w:pPr>
    </w:p>
    <w:p w:rsidR="004A5FE6" w:rsidRDefault="004A5FE6" w:rsidP="004A5FE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4A5FE6" w:rsidRPr="00981BC4" w:rsidRDefault="004A5FE6" w:rsidP="00C338E2">
      <w:pPr>
        <w:ind w:firstLine="709"/>
        <w:jc w:val="both"/>
      </w:pPr>
    </w:p>
    <w:p w:rsidR="007B4096" w:rsidRDefault="007B4096" w:rsidP="00B15091">
      <w:pPr>
        <w:ind w:left="709"/>
        <w:jc w:val="both"/>
      </w:pPr>
    </w:p>
    <w:p w:rsidR="005876A0" w:rsidRPr="00134911" w:rsidRDefault="005876A0" w:rsidP="00134911">
      <w:pPr>
        <w:jc w:val="both"/>
      </w:pPr>
    </w:p>
    <w:p w:rsidR="001F061E" w:rsidRDefault="001F061E" w:rsidP="001F061E">
      <w:pPr>
        <w:spacing w:before="100" w:beforeAutospacing="1" w:after="100" w:afterAutospacing="1"/>
        <w:jc w:val="both"/>
      </w:pPr>
    </w:p>
    <w:p w:rsidR="001F061E" w:rsidRDefault="001F061E" w:rsidP="00050F1A">
      <w:pPr>
        <w:spacing w:before="100" w:beforeAutospacing="1" w:after="100" w:afterAutospacing="1"/>
        <w:ind w:firstLine="720"/>
        <w:jc w:val="both"/>
      </w:pPr>
    </w:p>
    <w:p w:rsidR="001F061E" w:rsidRDefault="001F061E" w:rsidP="00050F1A">
      <w:pPr>
        <w:spacing w:before="100" w:beforeAutospacing="1" w:after="100" w:afterAutospacing="1"/>
        <w:ind w:firstLine="720"/>
        <w:jc w:val="both"/>
      </w:pPr>
    </w:p>
    <w:p w:rsidR="00643BAC" w:rsidRDefault="00643BAC" w:rsidP="0074165E">
      <w:pPr>
        <w:jc w:val="center"/>
      </w:pPr>
    </w:p>
    <w:p w:rsidR="00643BAC" w:rsidRDefault="00643BAC" w:rsidP="0074165E">
      <w:pPr>
        <w:jc w:val="center"/>
      </w:pPr>
    </w:p>
    <w:p w:rsidR="00643BAC" w:rsidRDefault="00643BAC" w:rsidP="0074165E">
      <w:pPr>
        <w:jc w:val="center"/>
      </w:pPr>
    </w:p>
    <w:p w:rsidR="009F623F" w:rsidRDefault="009F623F" w:rsidP="00576397"/>
    <w:p w:rsidR="00576397" w:rsidRDefault="00576397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  <w:bookmarkStart w:id="0" w:name="_GoBack"/>
      <w:bookmarkEnd w:id="0"/>
    </w:p>
    <w:sectPr w:rsidR="00603CB2" w:rsidSect="009405CD">
      <w:headerReference w:type="first" r:id="rId8"/>
      <w:pgSz w:w="11906" w:h="16838" w:code="9"/>
      <w:pgMar w:top="709" w:right="567" w:bottom="851" w:left="851" w:header="713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41C" w:rsidRDefault="0080441C" w:rsidP="00B53A01">
      <w:r>
        <w:separator/>
      </w:r>
    </w:p>
  </w:endnote>
  <w:endnote w:type="continuationSeparator" w:id="0">
    <w:p w:rsidR="0080441C" w:rsidRDefault="0080441C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41C" w:rsidRDefault="0080441C" w:rsidP="00B53A01">
      <w:r>
        <w:separator/>
      </w:r>
    </w:p>
  </w:footnote>
  <w:footnote w:type="continuationSeparator" w:id="0">
    <w:p w:rsidR="0080441C" w:rsidRDefault="0080441C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D8" w:rsidRDefault="00CD4ED8" w:rsidP="00B53A01">
    <w:pPr>
      <w:pStyle w:val="Antrats"/>
      <w:jc w:val="center"/>
      <w:rPr>
        <w:rFonts w:eastAsia="Times New Roman" w:cs="Times New Roman"/>
        <w:sz w:val="20"/>
        <w:szCs w:val="20"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 xml:space="preserve">                                       </w:t>
    </w: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5pt;height:49.55pt">
          <v:imagedata r:id="rId1" o:title=""/>
        </v:shape>
        <o:OLEObject Type="Embed" ProgID="PI3.Image" ShapeID="_x0000_i1025" DrawAspect="Content" ObjectID="_1577786491" r:id="rId2"/>
      </w:object>
    </w:r>
    <w:r>
      <w:rPr>
        <w:rFonts w:eastAsia="Times New Roman" w:cs="Times New Roman"/>
        <w:sz w:val="20"/>
        <w:szCs w:val="20"/>
        <w:lang w:eastAsia="ru-RU" w:bidi="ar-SA"/>
      </w:rPr>
      <w:tab/>
    </w:r>
    <w:r w:rsidRPr="008454FC">
      <w:rPr>
        <w:rFonts w:eastAsia="Times New Roman" w:cs="Times New Roman"/>
        <w:b/>
        <w:sz w:val="20"/>
        <w:szCs w:val="20"/>
        <w:lang w:eastAsia="ru-RU" w:bidi="ar-SA"/>
      </w:rPr>
      <w:t xml:space="preserve">                                                                                                                                  </w:t>
    </w:r>
  </w:p>
  <w:p w:rsidR="00CD4ED8" w:rsidRPr="00BB1203" w:rsidRDefault="00CD4ED8" w:rsidP="00B53A01">
    <w:pPr>
      <w:pStyle w:val="Antrats"/>
      <w:jc w:val="center"/>
      <w:rPr>
        <w:rFonts w:eastAsia="Times New Roman" w:cs="Times New Roman"/>
        <w:b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ab/>
    </w:r>
    <w:r w:rsidR="00BB1203">
      <w:rPr>
        <w:rFonts w:eastAsia="Times New Roman" w:cs="Times New Roman"/>
        <w:sz w:val="20"/>
        <w:szCs w:val="20"/>
        <w:lang w:eastAsia="ru-RU" w:bidi="ar-SA"/>
      </w:rPr>
      <w:tab/>
    </w:r>
    <w:r w:rsidRPr="00BB1203">
      <w:rPr>
        <w:rFonts w:eastAsia="Times New Roman" w:cs="Times New Roman"/>
        <w:lang w:eastAsia="ru-RU" w:bidi="ar-SA"/>
      </w:rPr>
      <w:t xml:space="preserve">                                                                                                                                                 </w:t>
    </w:r>
  </w:p>
  <w:p w:rsidR="00CD4ED8" w:rsidRDefault="00CD4ED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D4ED8" w:rsidRPr="0093566E" w:rsidRDefault="00CD4ED8" w:rsidP="00B53A01">
    <w:pPr>
      <w:pStyle w:val="Antrats"/>
      <w:jc w:val="center"/>
      <w:rPr>
        <w:b/>
      </w:rPr>
    </w:pPr>
  </w:p>
  <w:p w:rsidR="00CD4ED8" w:rsidRPr="0093566E" w:rsidRDefault="00CD4ED8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44"/>
    <w:multiLevelType w:val="hybridMultilevel"/>
    <w:tmpl w:val="AD38CD6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C3EE0"/>
    <w:multiLevelType w:val="multilevel"/>
    <w:tmpl w:val="4BD460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A83"/>
    <w:multiLevelType w:val="hybridMultilevel"/>
    <w:tmpl w:val="48FA323E"/>
    <w:lvl w:ilvl="0" w:tplc="E124BE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5907CE9"/>
    <w:multiLevelType w:val="hybridMultilevel"/>
    <w:tmpl w:val="D7AEBD8A"/>
    <w:lvl w:ilvl="0" w:tplc="A050A7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1" w15:restartNumberingAfterBreak="0">
    <w:nsid w:val="3F874D04"/>
    <w:multiLevelType w:val="hybridMultilevel"/>
    <w:tmpl w:val="D536F880"/>
    <w:lvl w:ilvl="0" w:tplc="85302A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0733DE6"/>
    <w:multiLevelType w:val="hybridMultilevel"/>
    <w:tmpl w:val="5E44B23A"/>
    <w:lvl w:ilvl="0" w:tplc="321A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5" w15:restartNumberingAfterBreak="0">
    <w:nsid w:val="43D625BF"/>
    <w:multiLevelType w:val="hybridMultilevel"/>
    <w:tmpl w:val="0C8255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7544"/>
    <w:multiLevelType w:val="hybridMultilevel"/>
    <w:tmpl w:val="BAE6B870"/>
    <w:lvl w:ilvl="0" w:tplc="B274C0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21" w15:restartNumberingAfterBreak="0">
    <w:nsid w:val="63C13857"/>
    <w:multiLevelType w:val="hybridMultilevel"/>
    <w:tmpl w:val="BDCCC138"/>
    <w:lvl w:ilvl="0" w:tplc="BD58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3AA4"/>
    <w:multiLevelType w:val="hybridMultilevel"/>
    <w:tmpl w:val="D22A543A"/>
    <w:lvl w:ilvl="0" w:tplc="74B6E9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4" w15:restartNumberingAfterBreak="0">
    <w:nsid w:val="6D7A2736"/>
    <w:multiLevelType w:val="hybridMultilevel"/>
    <w:tmpl w:val="D9620182"/>
    <w:lvl w:ilvl="0" w:tplc="BD0CE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7" w15:restartNumberingAfterBreak="0">
    <w:nsid w:val="6F1A0F39"/>
    <w:multiLevelType w:val="hybridMultilevel"/>
    <w:tmpl w:val="0A28F2A4"/>
    <w:lvl w:ilvl="0" w:tplc="33EC3F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F2778A8"/>
    <w:multiLevelType w:val="hybridMultilevel"/>
    <w:tmpl w:val="9466AE84"/>
    <w:lvl w:ilvl="0" w:tplc="0CCA1AD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FA29F6"/>
    <w:multiLevelType w:val="hybridMultilevel"/>
    <w:tmpl w:val="0830591C"/>
    <w:lvl w:ilvl="0" w:tplc="BD5874C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6"/>
  </w:num>
  <w:num w:numId="5">
    <w:abstractNumId w:val="29"/>
  </w:num>
  <w:num w:numId="6">
    <w:abstractNumId w:val="4"/>
  </w:num>
  <w:num w:numId="7">
    <w:abstractNumId w:val="2"/>
  </w:num>
  <w:num w:numId="8">
    <w:abstractNumId w:val="31"/>
  </w:num>
  <w:num w:numId="9">
    <w:abstractNumId w:val="7"/>
  </w:num>
  <w:num w:numId="10">
    <w:abstractNumId w:val="19"/>
  </w:num>
  <w:num w:numId="11">
    <w:abstractNumId w:val="25"/>
  </w:num>
  <w:num w:numId="12">
    <w:abstractNumId w:val="3"/>
  </w:num>
  <w:num w:numId="13">
    <w:abstractNumId w:val="18"/>
  </w:num>
  <w:num w:numId="14">
    <w:abstractNumId w:val="14"/>
  </w:num>
  <w:num w:numId="15">
    <w:abstractNumId w:val="23"/>
  </w:num>
  <w:num w:numId="16">
    <w:abstractNumId w:val="26"/>
  </w:num>
  <w:num w:numId="17">
    <w:abstractNumId w:val="6"/>
  </w:num>
  <w:num w:numId="18">
    <w:abstractNumId w:val="8"/>
  </w:num>
  <w:num w:numId="19">
    <w:abstractNumId w:val="28"/>
  </w:num>
  <w:num w:numId="20">
    <w:abstractNumId w:val="17"/>
  </w:num>
  <w:num w:numId="21">
    <w:abstractNumId w:val="24"/>
  </w:num>
  <w:num w:numId="22">
    <w:abstractNumId w:val="5"/>
  </w:num>
  <w:num w:numId="23">
    <w:abstractNumId w:val="12"/>
  </w:num>
  <w:num w:numId="24">
    <w:abstractNumId w:val="9"/>
  </w:num>
  <w:num w:numId="25">
    <w:abstractNumId w:val="27"/>
  </w:num>
  <w:num w:numId="26">
    <w:abstractNumId w:val="11"/>
  </w:num>
  <w:num w:numId="27">
    <w:abstractNumId w:val="1"/>
  </w:num>
  <w:num w:numId="28">
    <w:abstractNumId w:val="0"/>
  </w:num>
  <w:num w:numId="29">
    <w:abstractNumId w:val="15"/>
  </w:num>
  <w:num w:numId="30">
    <w:abstractNumId w:val="22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33FE"/>
    <w:rsid w:val="00003F90"/>
    <w:rsid w:val="000079D6"/>
    <w:rsid w:val="00010C49"/>
    <w:rsid w:val="00025B01"/>
    <w:rsid w:val="00035C9B"/>
    <w:rsid w:val="00035FD4"/>
    <w:rsid w:val="000372FA"/>
    <w:rsid w:val="00046D25"/>
    <w:rsid w:val="0004790D"/>
    <w:rsid w:val="00050F1A"/>
    <w:rsid w:val="00054BF0"/>
    <w:rsid w:val="00056B78"/>
    <w:rsid w:val="00060A1C"/>
    <w:rsid w:val="000719D2"/>
    <w:rsid w:val="00074A7E"/>
    <w:rsid w:val="000760CE"/>
    <w:rsid w:val="000813BC"/>
    <w:rsid w:val="00082EA7"/>
    <w:rsid w:val="00084559"/>
    <w:rsid w:val="00091878"/>
    <w:rsid w:val="00091B23"/>
    <w:rsid w:val="0009203F"/>
    <w:rsid w:val="000A6E1F"/>
    <w:rsid w:val="000B1B7B"/>
    <w:rsid w:val="000B2AB8"/>
    <w:rsid w:val="000C0AF5"/>
    <w:rsid w:val="000C0B64"/>
    <w:rsid w:val="000C0C2C"/>
    <w:rsid w:val="000C0FEA"/>
    <w:rsid w:val="000C26CB"/>
    <w:rsid w:val="000C64DE"/>
    <w:rsid w:val="000D1262"/>
    <w:rsid w:val="000D488E"/>
    <w:rsid w:val="000E2BA7"/>
    <w:rsid w:val="000E33F9"/>
    <w:rsid w:val="000E3916"/>
    <w:rsid w:val="000E498A"/>
    <w:rsid w:val="000F0755"/>
    <w:rsid w:val="000F4F71"/>
    <w:rsid w:val="000F6259"/>
    <w:rsid w:val="000F68AD"/>
    <w:rsid w:val="000F68B8"/>
    <w:rsid w:val="0010140B"/>
    <w:rsid w:val="00115402"/>
    <w:rsid w:val="00116C26"/>
    <w:rsid w:val="00121704"/>
    <w:rsid w:val="001272B6"/>
    <w:rsid w:val="001305DC"/>
    <w:rsid w:val="00134911"/>
    <w:rsid w:val="00142068"/>
    <w:rsid w:val="001429EA"/>
    <w:rsid w:val="00150CD7"/>
    <w:rsid w:val="00151EA7"/>
    <w:rsid w:val="001537F3"/>
    <w:rsid w:val="00154ED8"/>
    <w:rsid w:val="00155868"/>
    <w:rsid w:val="00155CB5"/>
    <w:rsid w:val="00164312"/>
    <w:rsid w:val="00170625"/>
    <w:rsid w:val="00170928"/>
    <w:rsid w:val="00174DAF"/>
    <w:rsid w:val="001756FB"/>
    <w:rsid w:val="001765A7"/>
    <w:rsid w:val="0018064E"/>
    <w:rsid w:val="00180854"/>
    <w:rsid w:val="00182313"/>
    <w:rsid w:val="00191985"/>
    <w:rsid w:val="0019289B"/>
    <w:rsid w:val="001952C7"/>
    <w:rsid w:val="001A00A9"/>
    <w:rsid w:val="001A0620"/>
    <w:rsid w:val="001A6575"/>
    <w:rsid w:val="001B420A"/>
    <w:rsid w:val="001B79E1"/>
    <w:rsid w:val="001C019F"/>
    <w:rsid w:val="001C0D51"/>
    <w:rsid w:val="001D4E14"/>
    <w:rsid w:val="001D6B8A"/>
    <w:rsid w:val="001E2BB1"/>
    <w:rsid w:val="001E3114"/>
    <w:rsid w:val="001E5398"/>
    <w:rsid w:val="001E7DBF"/>
    <w:rsid w:val="001F061E"/>
    <w:rsid w:val="001F1168"/>
    <w:rsid w:val="001F1CE9"/>
    <w:rsid w:val="001F682D"/>
    <w:rsid w:val="002036D8"/>
    <w:rsid w:val="00204162"/>
    <w:rsid w:val="002047A2"/>
    <w:rsid w:val="002072C8"/>
    <w:rsid w:val="00210083"/>
    <w:rsid w:val="00210FBE"/>
    <w:rsid w:val="00211E91"/>
    <w:rsid w:val="00216D59"/>
    <w:rsid w:val="00220C2F"/>
    <w:rsid w:val="00231647"/>
    <w:rsid w:val="00231D6C"/>
    <w:rsid w:val="00241B2A"/>
    <w:rsid w:val="002472E5"/>
    <w:rsid w:val="0024731F"/>
    <w:rsid w:val="00247902"/>
    <w:rsid w:val="00250E73"/>
    <w:rsid w:val="002524C4"/>
    <w:rsid w:val="00252508"/>
    <w:rsid w:val="00254EC8"/>
    <w:rsid w:val="00256653"/>
    <w:rsid w:val="00256C73"/>
    <w:rsid w:val="00260761"/>
    <w:rsid w:val="00262145"/>
    <w:rsid w:val="002629A3"/>
    <w:rsid w:val="00262C3C"/>
    <w:rsid w:val="0027513B"/>
    <w:rsid w:val="002766AD"/>
    <w:rsid w:val="0028060B"/>
    <w:rsid w:val="00286340"/>
    <w:rsid w:val="00286F5A"/>
    <w:rsid w:val="00294A94"/>
    <w:rsid w:val="00294BF0"/>
    <w:rsid w:val="00295E64"/>
    <w:rsid w:val="002A0412"/>
    <w:rsid w:val="002A057C"/>
    <w:rsid w:val="002A6D4E"/>
    <w:rsid w:val="002B26F1"/>
    <w:rsid w:val="002B5E6C"/>
    <w:rsid w:val="002C509C"/>
    <w:rsid w:val="002C58BE"/>
    <w:rsid w:val="002D654D"/>
    <w:rsid w:val="002F0034"/>
    <w:rsid w:val="002F61FB"/>
    <w:rsid w:val="002F6747"/>
    <w:rsid w:val="002F75C8"/>
    <w:rsid w:val="002F79D0"/>
    <w:rsid w:val="003009EF"/>
    <w:rsid w:val="00302523"/>
    <w:rsid w:val="00306CE5"/>
    <w:rsid w:val="00310BBD"/>
    <w:rsid w:val="00311AC5"/>
    <w:rsid w:val="00320A30"/>
    <w:rsid w:val="00320CBD"/>
    <w:rsid w:val="0032171C"/>
    <w:rsid w:val="0032511E"/>
    <w:rsid w:val="003316FA"/>
    <w:rsid w:val="0033364A"/>
    <w:rsid w:val="00341AE8"/>
    <w:rsid w:val="00341B84"/>
    <w:rsid w:val="003506F8"/>
    <w:rsid w:val="00352D4A"/>
    <w:rsid w:val="00355745"/>
    <w:rsid w:val="00365E9E"/>
    <w:rsid w:val="00367008"/>
    <w:rsid w:val="003701D1"/>
    <w:rsid w:val="00375842"/>
    <w:rsid w:val="00381705"/>
    <w:rsid w:val="0038648B"/>
    <w:rsid w:val="00392F0D"/>
    <w:rsid w:val="00396C28"/>
    <w:rsid w:val="003A0ECE"/>
    <w:rsid w:val="003A22F5"/>
    <w:rsid w:val="003A57B9"/>
    <w:rsid w:val="003A7AD7"/>
    <w:rsid w:val="003B0B07"/>
    <w:rsid w:val="003B2491"/>
    <w:rsid w:val="003B24C9"/>
    <w:rsid w:val="003B26FA"/>
    <w:rsid w:val="003B30E2"/>
    <w:rsid w:val="003B4828"/>
    <w:rsid w:val="003B4D05"/>
    <w:rsid w:val="003B6FAE"/>
    <w:rsid w:val="003C37E5"/>
    <w:rsid w:val="003D0CFA"/>
    <w:rsid w:val="003E23CF"/>
    <w:rsid w:val="003E74C1"/>
    <w:rsid w:val="003E75F2"/>
    <w:rsid w:val="003F0009"/>
    <w:rsid w:val="003F1F47"/>
    <w:rsid w:val="003F5E40"/>
    <w:rsid w:val="003F6AA5"/>
    <w:rsid w:val="003F74C8"/>
    <w:rsid w:val="004042BB"/>
    <w:rsid w:val="0040614B"/>
    <w:rsid w:val="00406E36"/>
    <w:rsid w:val="004101AB"/>
    <w:rsid w:val="004102B3"/>
    <w:rsid w:val="004107FD"/>
    <w:rsid w:val="00410B9D"/>
    <w:rsid w:val="00414D64"/>
    <w:rsid w:val="004164C3"/>
    <w:rsid w:val="00417BB7"/>
    <w:rsid w:val="00417D5C"/>
    <w:rsid w:val="00420126"/>
    <w:rsid w:val="004207B5"/>
    <w:rsid w:val="00423233"/>
    <w:rsid w:val="00426433"/>
    <w:rsid w:val="00432D9D"/>
    <w:rsid w:val="00436829"/>
    <w:rsid w:val="00441C47"/>
    <w:rsid w:val="0044390A"/>
    <w:rsid w:val="0045047A"/>
    <w:rsid w:val="00451F80"/>
    <w:rsid w:val="004633EF"/>
    <w:rsid w:val="004645B0"/>
    <w:rsid w:val="00472100"/>
    <w:rsid w:val="00480438"/>
    <w:rsid w:val="00483C5B"/>
    <w:rsid w:val="0048467D"/>
    <w:rsid w:val="00485E75"/>
    <w:rsid w:val="004912F7"/>
    <w:rsid w:val="00491888"/>
    <w:rsid w:val="00492E9F"/>
    <w:rsid w:val="004938A7"/>
    <w:rsid w:val="00494ACF"/>
    <w:rsid w:val="004A00ED"/>
    <w:rsid w:val="004A0DCA"/>
    <w:rsid w:val="004A5FE6"/>
    <w:rsid w:val="004B0516"/>
    <w:rsid w:val="004B0D4A"/>
    <w:rsid w:val="004B42F8"/>
    <w:rsid w:val="004B46A3"/>
    <w:rsid w:val="004B5A27"/>
    <w:rsid w:val="004C36E7"/>
    <w:rsid w:val="004C658E"/>
    <w:rsid w:val="004C68AA"/>
    <w:rsid w:val="004D0CBE"/>
    <w:rsid w:val="004D56DE"/>
    <w:rsid w:val="004D6091"/>
    <w:rsid w:val="004D6C53"/>
    <w:rsid w:val="004D7C67"/>
    <w:rsid w:val="004E28DF"/>
    <w:rsid w:val="004E738A"/>
    <w:rsid w:val="004F04D9"/>
    <w:rsid w:val="004F7C29"/>
    <w:rsid w:val="00501AA1"/>
    <w:rsid w:val="00505654"/>
    <w:rsid w:val="00510B41"/>
    <w:rsid w:val="005115DF"/>
    <w:rsid w:val="00516642"/>
    <w:rsid w:val="00516A1F"/>
    <w:rsid w:val="00516EBF"/>
    <w:rsid w:val="00517D6B"/>
    <w:rsid w:val="00520360"/>
    <w:rsid w:val="00525843"/>
    <w:rsid w:val="00530E94"/>
    <w:rsid w:val="005345E6"/>
    <w:rsid w:val="00534B8E"/>
    <w:rsid w:val="00535FBE"/>
    <w:rsid w:val="00536AB4"/>
    <w:rsid w:val="00536E73"/>
    <w:rsid w:val="00540BCA"/>
    <w:rsid w:val="00543543"/>
    <w:rsid w:val="005511A4"/>
    <w:rsid w:val="00551BBD"/>
    <w:rsid w:val="00554C45"/>
    <w:rsid w:val="0055576D"/>
    <w:rsid w:val="00560E0B"/>
    <w:rsid w:val="005618AB"/>
    <w:rsid w:val="00564F4F"/>
    <w:rsid w:val="00566380"/>
    <w:rsid w:val="00567B7C"/>
    <w:rsid w:val="00571987"/>
    <w:rsid w:val="00572B91"/>
    <w:rsid w:val="00576397"/>
    <w:rsid w:val="005775E4"/>
    <w:rsid w:val="005817B3"/>
    <w:rsid w:val="00583FA8"/>
    <w:rsid w:val="005876A0"/>
    <w:rsid w:val="005951F0"/>
    <w:rsid w:val="00595D56"/>
    <w:rsid w:val="005963E2"/>
    <w:rsid w:val="005A28B7"/>
    <w:rsid w:val="005C0A6B"/>
    <w:rsid w:val="005C1A07"/>
    <w:rsid w:val="005C1D6E"/>
    <w:rsid w:val="005C3986"/>
    <w:rsid w:val="005D6881"/>
    <w:rsid w:val="005D742C"/>
    <w:rsid w:val="005E04F5"/>
    <w:rsid w:val="005F4862"/>
    <w:rsid w:val="005F5B12"/>
    <w:rsid w:val="005F7051"/>
    <w:rsid w:val="00600E3B"/>
    <w:rsid w:val="00601549"/>
    <w:rsid w:val="00603CB2"/>
    <w:rsid w:val="00603F1E"/>
    <w:rsid w:val="0060722C"/>
    <w:rsid w:val="00612247"/>
    <w:rsid w:val="00613307"/>
    <w:rsid w:val="00617BAB"/>
    <w:rsid w:val="00617CD8"/>
    <w:rsid w:val="006334F2"/>
    <w:rsid w:val="006367AB"/>
    <w:rsid w:val="00640B35"/>
    <w:rsid w:val="006411E5"/>
    <w:rsid w:val="00643BAC"/>
    <w:rsid w:val="00643BCD"/>
    <w:rsid w:val="006447F4"/>
    <w:rsid w:val="00652818"/>
    <w:rsid w:val="00654FE0"/>
    <w:rsid w:val="00655104"/>
    <w:rsid w:val="00660463"/>
    <w:rsid w:val="00661763"/>
    <w:rsid w:val="006659E9"/>
    <w:rsid w:val="0066697F"/>
    <w:rsid w:val="00666C92"/>
    <w:rsid w:val="0067289D"/>
    <w:rsid w:val="006770EC"/>
    <w:rsid w:val="006809C9"/>
    <w:rsid w:val="00686AD2"/>
    <w:rsid w:val="00693D1B"/>
    <w:rsid w:val="006952EE"/>
    <w:rsid w:val="006978E1"/>
    <w:rsid w:val="006A60C5"/>
    <w:rsid w:val="006B044D"/>
    <w:rsid w:val="006B73A9"/>
    <w:rsid w:val="006C2C54"/>
    <w:rsid w:val="006C2F52"/>
    <w:rsid w:val="006C42BC"/>
    <w:rsid w:val="006D1841"/>
    <w:rsid w:val="006D5530"/>
    <w:rsid w:val="006D622C"/>
    <w:rsid w:val="006E10D3"/>
    <w:rsid w:val="006E24D8"/>
    <w:rsid w:val="006E4EEF"/>
    <w:rsid w:val="006E6B20"/>
    <w:rsid w:val="007000E5"/>
    <w:rsid w:val="00701A96"/>
    <w:rsid w:val="00703200"/>
    <w:rsid w:val="0070579B"/>
    <w:rsid w:val="00705E84"/>
    <w:rsid w:val="007138EB"/>
    <w:rsid w:val="00717D98"/>
    <w:rsid w:val="00720A03"/>
    <w:rsid w:val="00722F87"/>
    <w:rsid w:val="007259CB"/>
    <w:rsid w:val="00726989"/>
    <w:rsid w:val="0073340E"/>
    <w:rsid w:val="00733BF8"/>
    <w:rsid w:val="0073515D"/>
    <w:rsid w:val="007359A2"/>
    <w:rsid w:val="0074165E"/>
    <w:rsid w:val="007418E7"/>
    <w:rsid w:val="00742214"/>
    <w:rsid w:val="0074559F"/>
    <w:rsid w:val="007470FC"/>
    <w:rsid w:val="00750E44"/>
    <w:rsid w:val="00752CAB"/>
    <w:rsid w:val="007556EA"/>
    <w:rsid w:val="00755730"/>
    <w:rsid w:val="0075665C"/>
    <w:rsid w:val="00765E43"/>
    <w:rsid w:val="0076694E"/>
    <w:rsid w:val="00766DAD"/>
    <w:rsid w:val="0077185D"/>
    <w:rsid w:val="00776F4B"/>
    <w:rsid w:val="00777889"/>
    <w:rsid w:val="00780012"/>
    <w:rsid w:val="00781269"/>
    <w:rsid w:val="0078169D"/>
    <w:rsid w:val="00781B7D"/>
    <w:rsid w:val="00786983"/>
    <w:rsid w:val="00786A74"/>
    <w:rsid w:val="00787FE2"/>
    <w:rsid w:val="007943CA"/>
    <w:rsid w:val="007A19C7"/>
    <w:rsid w:val="007B4096"/>
    <w:rsid w:val="007B50F3"/>
    <w:rsid w:val="007C2E82"/>
    <w:rsid w:val="007C3D61"/>
    <w:rsid w:val="007C414C"/>
    <w:rsid w:val="007C437C"/>
    <w:rsid w:val="007C4FD0"/>
    <w:rsid w:val="007C5581"/>
    <w:rsid w:val="007D2386"/>
    <w:rsid w:val="007D6244"/>
    <w:rsid w:val="007D72DE"/>
    <w:rsid w:val="007E1138"/>
    <w:rsid w:val="007E3573"/>
    <w:rsid w:val="007E48EE"/>
    <w:rsid w:val="007E6F26"/>
    <w:rsid w:val="007F1932"/>
    <w:rsid w:val="007F397B"/>
    <w:rsid w:val="007F3B85"/>
    <w:rsid w:val="008008B9"/>
    <w:rsid w:val="008038B0"/>
    <w:rsid w:val="00803B1E"/>
    <w:rsid w:val="00803E58"/>
    <w:rsid w:val="0080441C"/>
    <w:rsid w:val="008058BF"/>
    <w:rsid w:val="008163FD"/>
    <w:rsid w:val="00820A55"/>
    <w:rsid w:val="00826A3F"/>
    <w:rsid w:val="0082777F"/>
    <w:rsid w:val="0083273B"/>
    <w:rsid w:val="00836045"/>
    <w:rsid w:val="0084095E"/>
    <w:rsid w:val="00840D67"/>
    <w:rsid w:val="00840DBB"/>
    <w:rsid w:val="008454FC"/>
    <w:rsid w:val="008464F4"/>
    <w:rsid w:val="00846D14"/>
    <w:rsid w:val="00851BA8"/>
    <w:rsid w:val="008527F0"/>
    <w:rsid w:val="0085670E"/>
    <w:rsid w:val="00856B6A"/>
    <w:rsid w:val="0086153B"/>
    <w:rsid w:val="00864085"/>
    <w:rsid w:val="00866092"/>
    <w:rsid w:val="00866756"/>
    <w:rsid w:val="00873F0B"/>
    <w:rsid w:val="00881F7D"/>
    <w:rsid w:val="008821A6"/>
    <w:rsid w:val="008852FF"/>
    <w:rsid w:val="008859E9"/>
    <w:rsid w:val="00892E25"/>
    <w:rsid w:val="00896C7A"/>
    <w:rsid w:val="008976C5"/>
    <w:rsid w:val="00897BE9"/>
    <w:rsid w:val="008A013C"/>
    <w:rsid w:val="008A06FC"/>
    <w:rsid w:val="008A100A"/>
    <w:rsid w:val="008A233C"/>
    <w:rsid w:val="008A3B48"/>
    <w:rsid w:val="008A7D65"/>
    <w:rsid w:val="008B3DC5"/>
    <w:rsid w:val="008B6DEA"/>
    <w:rsid w:val="008B749E"/>
    <w:rsid w:val="008B7E81"/>
    <w:rsid w:val="008C3054"/>
    <w:rsid w:val="008C4C12"/>
    <w:rsid w:val="008C7CDD"/>
    <w:rsid w:val="008D36A6"/>
    <w:rsid w:val="008E38A1"/>
    <w:rsid w:val="008E443B"/>
    <w:rsid w:val="008E64EB"/>
    <w:rsid w:val="008E7B69"/>
    <w:rsid w:val="008F0621"/>
    <w:rsid w:val="008F14AD"/>
    <w:rsid w:val="008F15E9"/>
    <w:rsid w:val="008F44DA"/>
    <w:rsid w:val="008F4B66"/>
    <w:rsid w:val="008F52EE"/>
    <w:rsid w:val="008F54CB"/>
    <w:rsid w:val="008F656D"/>
    <w:rsid w:val="008F6ECF"/>
    <w:rsid w:val="00902A00"/>
    <w:rsid w:val="00903E00"/>
    <w:rsid w:val="00904603"/>
    <w:rsid w:val="009061C0"/>
    <w:rsid w:val="00914057"/>
    <w:rsid w:val="00917334"/>
    <w:rsid w:val="00920A2A"/>
    <w:rsid w:val="00921263"/>
    <w:rsid w:val="009218D0"/>
    <w:rsid w:val="00923616"/>
    <w:rsid w:val="00927FAA"/>
    <w:rsid w:val="009302FD"/>
    <w:rsid w:val="00930FF8"/>
    <w:rsid w:val="00932FA5"/>
    <w:rsid w:val="0093566E"/>
    <w:rsid w:val="009405CD"/>
    <w:rsid w:val="009447BA"/>
    <w:rsid w:val="009572A6"/>
    <w:rsid w:val="009601B2"/>
    <w:rsid w:val="00963B67"/>
    <w:rsid w:val="009647A5"/>
    <w:rsid w:val="0096536F"/>
    <w:rsid w:val="009738DF"/>
    <w:rsid w:val="0097780D"/>
    <w:rsid w:val="00977BD0"/>
    <w:rsid w:val="00981200"/>
    <w:rsid w:val="009827B1"/>
    <w:rsid w:val="00982C50"/>
    <w:rsid w:val="009838E9"/>
    <w:rsid w:val="009912E6"/>
    <w:rsid w:val="009940C3"/>
    <w:rsid w:val="0099746F"/>
    <w:rsid w:val="009A41BE"/>
    <w:rsid w:val="009A7397"/>
    <w:rsid w:val="009B0182"/>
    <w:rsid w:val="009B0DA2"/>
    <w:rsid w:val="009B3673"/>
    <w:rsid w:val="009B483E"/>
    <w:rsid w:val="009C14E5"/>
    <w:rsid w:val="009C2B41"/>
    <w:rsid w:val="009C4F1A"/>
    <w:rsid w:val="009C61DD"/>
    <w:rsid w:val="009D29FE"/>
    <w:rsid w:val="009D4BD2"/>
    <w:rsid w:val="009E0947"/>
    <w:rsid w:val="009E0C32"/>
    <w:rsid w:val="009E4BEC"/>
    <w:rsid w:val="009E60A6"/>
    <w:rsid w:val="009F3F14"/>
    <w:rsid w:val="009F623F"/>
    <w:rsid w:val="00A01E31"/>
    <w:rsid w:val="00A0263C"/>
    <w:rsid w:val="00A05867"/>
    <w:rsid w:val="00A06AEA"/>
    <w:rsid w:val="00A07451"/>
    <w:rsid w:val="00A12119"/>
    <w:rsid w:val="00A12B33"/>
    <w:rsid w:val="00A2455D"/>
    <w:rsid w:val="00A33E2E"/>
    <w:rsid w:val="00A41349"/>
    <w:rsid w:val="00A41CDB"/>
    <w:rsid w:val="00A463A6"/>
    <w:rsid w:val="00A477E4"/>
    <w:rsid w:val="00A51118"/>
    <w:rsid w:val="00A5314A"/>
    <w:rsid w:val="00A541C2"/>
    <w:rsid w:val="00A60DE7"/>
    <w:rsid w:val="00A60F58"/>
    <w:rsid w:val="00A6124D"/>
    <w:rsid w:val="00A705DB"/>
    <w:rsid w:val="00A70FBB"/>
    <w:rsid w:val="00A716C6"/>
    <w:rsid w:val="00A72476"/>
    <w:rsid w:val="00A72AD6"/>
    <w:rsid w:val="00A73036"/>
    <w:rsid w:val="00A75103"/>
    <w:rsid w:val="00A85774"/>
    <w:rsid w:val="00A87413"/>
    <w:rsid w:val="00A90ECA"/>
    <w:rsid w:val="00A916F2"/>
    <w:rsid w:val="00A926EE"/>
    <w:rsid w:val="00A97294"/>
    <w:rsid w:val="00AA49D8"/>
    <w:rsid w:val="00AA6CE6"/>
    <w:rsid w:val="00AA74EB"/>
    <w:rsid w:val="00AB4BE0"/>
    <w:rsid w:val="00AB64D2"/>
    <w:rsid w:val="00AC2EE8"/>
    <w:rsid w:val="00AC39F1"/>
    <w:rsid w:val="00AC62B2"/>
    <w:rsid w:val="00AC6B54"/>
    <w:rsid w:val="00AC6C48"/>
    <w:rsid w:val="00AC7AB9"/>
    <w:rsid w:val="00AD2AA2"/>
    <w:rsid w:val="00AD5E5F"/>
    <w:rsid w:val="00AD76FB"/>
    <w:rsid w:val="00AE3733"/>
    <w:rsid w:val="00AE3DCB"/>
    <w:rsid w:val="00AE4B7F"/>
    <w:rsid w:val="00AE67B1"/>
    <w:rsid w:val="00B006F8"/>
    <w:rsid w:val="00B01A72"/>
    <w:rsid w:val="00B116C3"/>
    <w:rsid w:val="00B13ABF"/>
    <w:rsid w:val="00B15091"/>
    <w:rsid w:val="00B155A8"/>
    <w:rsid w:val="00B1609A"/>
    <w:rsid w:val="00B16D25"/>
    <w:rsid w:val="00B205B3"/>
    <w:rsid w:val="00B20664"/>
    <w:rsid w:val="00B225F8"/>
    <w:rsid w:val="00B2754E"/>
    <w:rsid w:val="00B324BF"/>
    <w:rsid w:val="00B36158"/>
    <w:rsid w:val="00B37804"/>
    <w:rsid w:val="00B43514"/>
    <w:rsid w:val="00B522BA"/>
    <w:rsid w:val="00B53A01"/>
    <w:rsid w:val="00B61B5B"/>
    <w:rsid w:val="00B6399D"/>
    <w:rsid w:val="00B65D16"/>
    <w:rsid w:val="00B70738"/>
    <w:rsid w:val="00B71669"/>
    <w:rsid w:val="00B7586F"/>
    <w:rsid w:val="00B80880"/>
    <w:rsid w:val="00B80FA5"/>
    <w:rsid w:val="00B8338E"/>
    <w:rsid w:val="00B86A51"/>
    <w:rsid w:val="00B93B24"/>
    <w:rsid w:val="00B96BC3"/>
    <w:rsid w:val="00BA0836"/>
    <w:rsid w:val="00BA21F7"/>
    <w:rsid w:val="00BA5E84"/>
    <w:rsid w:val="00BB081D"/>
    <w:rsid w:val="00BB1203"/>
    <w:rsid w:val="00BB3F9B"/>
    <w:rsid w:val="00BB40AE"/>
    <w:rsid w:val="00BD1369"/>
    <w:rsid w:val="00BD1801"/>
    <w:rsid w:val="00BD1AF5"/>
    <w:rsid w:val="00BD2F7D"/>
    <w:rsid w:val="00BD35A9"/>
    <w:rsid w:val="00BD66E9"/>
    <w:rsid w:val="00BE301E"/>
    <w:rsid w:val="00BF2AD5"/>
    <w:rsid w:val="00BF321C"/>
    <w:rsid w:val="00BF36A0"/>
    <w:rsid w:val="00BF5F83"/>
    <w:rsid w:val="00C0214A"/>
    <w:rsid w:val="00C10A04"/>
    <w:rsid w:val="00C12EC3"/>
    <w:rsid w:val="00C13A0D"/>
    <w:rsid w:val="00C13D44"/>
    <w:rsid w:val="00C16286"/>
    <w:rsid w:val="00C17083"/>
    <w:rsid w:val="00C21ECB"/>
    <w:rsid w:val="00C244C2"/>
    <w:rsid w:val="00C24779"/>
    <w:rsid w:val="00C267FA"/>
    <w:rsid w:val="00C3160D"/>
    <w:rsid w:val="00C33737"/>
    <w:rsid w:val="00C338E2"/>
    <w:rsid w:val="00C41177"/>
    <w:rsid w:val="00C44838"/>
    <w:rsid w:val="00C45187"/>
    <w:rsid w:val="00C51DCB"/>
    <w:rsid w:val="00C539A5"/>
    <w:rsid w:val="00C53FB9"/>
    <w:rsid w:val="00C620A4"/>
    <w:rsid w:val="00C629C5"/>
    <w:rsid w:val="00C63144"/>
    <w:rsid w:val="00C65264"/>
    <w:rsid w:val="00C668B3"/>
    <w:rsid w:val="00C70569"/>
    <w:rsid w:val="00C72302"/>
    <w:rsid w:val="00C77375"/>
    <w:rsid w:val="00C87549"/>
    <w:rsid w:val="00C93795"/>
    <w:rsid w:val="00C96560"/>
    <w:rsid w:val="00CA158C"/>
    <w:rsid w:val="00CA1B76"/>
    <w:rsid w:val="00CA2B51"/>
    <w:rsid w:val="00CA3138"/>
    <w:rsid w:val="00CA3C04"/>
    <w:rsid w:val="00CA4B04"/>
    <w:rsid w:val="00CA52C2"/>
    <w:rsid w:val="00CA5337"/>
    <w:rsid w:val="00CA7797"/>
    <w:rsid w:val="00CB271C"/>
    <w:rsid w:val="00CB7149"/>
    <w:rsid w:val="00CB7BF5"/>
    <w:rsid w:val="00CC0116"/>
    <w:rsid w:val="00CC43E4"/>
    <w:rsid w:val="00CD4ED8"/>
    <w:rsid w:val="00CE130F"/>
    <w:rsid w:val="00CE2707"/>
    <w:rsid w:val="00CE615E"/>
    <w:rsid w:val="00CF17C4"/>
    <w:rsid w:val="00CF6A90"/>
    <w:rsid w:val="00D0054B"/>
    <w:rsid w:val="00D03CCD"/>
    <w:rsid w:val="00D059AC"/>
    <w:rsid w:val="00D10CE6"/>
    <w:rsid w:val="00D155E3"/>
    <w:rsid w:val="00D20401"/>
    <w:rsid w:val="00D21F22"/>
    <w:rsid w:val="00D2206F"/>
    <w:rsid w:val="00D306B5"/>
    <w:rsid w:val="00D30C02"/>
    <w:rsid w:val="00D36612"/>
    <w:rsid w:val="00D3737F"/>
    <w:rsid w:val="00D429D6"/>
    <w:rsid w:val="00D47F16"/>
    <w:rsid w:val="00D53FB0"/>
    <w:rsid w:val="00D55853"/>
    <w:rsid w:val="00D56A66"/>
    <w:rsid w:val="00D61864"/>
    <w:rsid w:val="00D676EE"/>
    <w:rsid w:val="00D77DC1"/>
    <w:rsid w:val="00D85A29"/>
    <w:rsid w:val="00D8631F"/>
    <w:rsid w:val="00D86555"/>
    <w:rsid w:val="00D87812"/>
    <w:rsid w:val="00D97ED2"/>
    <w:rsid w:val="00DA41FB"/>
    <w:rsid w:val="00DA6C6B"/>
    <w:rsid w:val="00DB163F"/>
    <w:rsid w:val="00DB2D6F"/>
    <w:rsid w:val="00DB312D"/>
    <w:rsid w:val="00DB4C4C"/>
    <w:rsid w:val="00DB7CFD"/>
    <w:rsid w:val="00DC04B0"/>
    <w:rsid w:val="00DD4125"/>
    <w:rsid w:val="00DD484E"/>
    <w:rsid w:val="00DD694F"/>
    <w:rsid w:val="00DE07F6"/>
    <w:rsid w:val="00DE1D7D"/>
    <w:rsid w:val="00DE6D4E"/>
    <w:rsid w:val="00DF0200"/>
    <w:rsid w:val="00DF25E3"/>
    <w:rsid w:val="00DF3713"/>
    <w:rsid w:val="00DF40CB"/>
    <w:rsid w:val="00DF4E55"/>
    <w:rsid w:val="00DF6C41"/>
    <w:rsid w:val="00E001CA"/>
    <w:rsid w:val="00E00AEC"/>
    <w:rsid w:val="00E11783"/>
    <w:rsid w:val="00E1775E"/>
    <w:rsid w:val="00E24DD2"/>
    <w:rsid w:val="00E2540C"/>
    <w:rsid w:val="00E26B98"/>
    <w:rsid w:val="00E27AE2"/>
    <w:rsid w:val="00E30B50"/>
    <w:rsid w:val="00E31D32"/>
    <w:rsid w:val="00E32586"/>
    <w:rsid w:val="00E33C73"/>
    <w:rsid w:val="00E343A6"/>
    <w:rsid w:val="00E40230"/>
    <w:rsid w:val="00E52BFB"/>
    <w:rsid w:val="00E5678B"/>
    <w:rsid w:val="00E62484"/>
    <w:rsid w:val="00E76E48"/>
    <w:rsid w:val="00E868B1"/>
    <w:rsid w:val="00E926FC"/>
    <w:rsid w:val="00E93B4A"/>
    <w:rsid w:val="00E97D89"/>
    <w:rsid w:val="00EB0CD6"/>
    <w:rsid w:val="00EB22E6"/>
    <w:rsid w:val="00EB2975"/>
    <w:rsid w:val="00EB46F0"/>
    <w:rsid w:val="00EB5555"/>
    <w:rsid w:val="00EB6AC3"/>
    <w:rsid w:val="00EB72F6"/>
    <w:rsid w:val="00EC1C22"/>
    <w:rsid w:val="00EC4F73"/>
    <w:rsid w:val="00EC5833"/>
    <w:rsid w:val="00EC66E4"/>
    <w:rsid w:val="00EC6E12"/>
    <w:rsid w:val="00ED7CE5"/>
    <w:rsid w:val="00EE0B3C"/>
    <w:rsid w:val="00EE1ED3"/>
    <w:rsid w:val="00EE291A"/>
    <w:rsid w:val="00EE3079"/>
    <w:rsid w:val="00EE5B78"/>
    <w:rsid w:val="00EE5DE9"/>
    <w:rsid w:val="00EE6138"/>
    <w:rsid w:val="00EE6E60"/>
    <w:rsid w:val="00EF5CB6"/>
    <w:rsid w:val="00EF6C70"/>
    <w:rsid w:val="00F00E02"/>
    <w:rsid w:val="00F0423C"/>
    <w:rsid w:val="00F0701C"/>
    <w:rsid w:val="00F10B73"/>
    <w:rsid w:val="00F12525"/>
    <w:rsid w:val="00F128B9"/>
    <w:rsid w:val="00F12C96"/>
    <w:rsid w:val="00F21B7D"/>
    <w:rsid w:val="00F23251"/>
    <w:rsid w:val="00F23FDE"/>
    <w:rsid w:val="00F327DB"/>
    <w:rsid w:val="00F34CDE"/>
    <w:rsid w:val="00F417DC"/>
    <w:rsid w:val="00F53F2F"/>
    <w:rsid w:val="00F628F0"/>
    <w:rsid w:val="00F639D2"/>
    <w:rsid w:val="00F665A5"/>
    <w:rsid w:val="00F72AC9"/>
    <w:rsid w:val="00F74AE4"/>
    <w:rsid w:val="00F86AC3"/>
    <w:rsid w:val="00F86F0B"/>
    <w:rsid w:val="00F909EC"/>
    <w:rsid w:val="00F90B5A"/>
    <w:rsid w:val="00F90DDC"/>
    <w:rsid w:val="00F96A95"/>
    <w:rsid w:val="00FA5E8A"/>
    <w:rsid w:val="00FB0888"/>
    <w:rsid w:val="00FB410C"/>
    <w:rsid w:val="00FB5B9F"/>
    <w:rsid w:val="00FB5E6A"/>
    <w:rsid w:val="00FB6761"/>
    <w:rsid w:val="00FC405C"/>
    <w:rsid w:val="00FD0DEA"/>
    <w:rsid w:val="00FD6919"/>
    <w:rsid w:val="00FD7724"/>
    <w:rsid w:val="00FD7ACF"/>
    <w:rsid w:val="00FE78B6"/>
    <w:rsid w:val="00FF1139"/>
    <w:rsid w:val="00FF1C65"/>
    <w:rsid w:val="00FF32F1"/>
    <w:rsid w:val="00FF5674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7A592E"/>
  <w15:docId w15:val="{B2FD65D6-B03B-4D06-81E4-A10565A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rFonts w:cs="Times New Roman"/>
      <w:sz w:val="21"/>
      <w:szCs w:val="20"/>
      <w:lang w:bidi="ar-SA"/>
    </w:rPr>
  </w:style>
  <w:style w:type="character" w:customStyle="1" w:styleId="PoratDiagrama">
    <w:name w:val="Poraštė Diagrama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 w:val="21"/>
      <w:szCs w:val="21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sz w:val="18"/>
      <w:szCs w:val="18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647A5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647A5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47A5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 w:val="21"/>
      <w:szCs w:val="21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uiPriority w:val="99"/>
    <w:rsid w:val="00AC6C48"/>
    <w:rPr>
      <w:rFonts w:cs="Times New Roman"/>
      <w:color w:val="0000FF"/>
      <w:u w:val="single"/>
    </w:rPr>
  </w:style>
  <w:style w:type="paragraph" w:customStyle="1" w:styleId="msonormalcxsplast">
    <w:name w:val="msonormalcxsplast"/>
    <w:basedOn w:val="prastasis"/>
    <w:uiPriority w:val="99"/>
    <w:rsid w:val="00B96B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CharChar1">
    <w:name w:val="Char Char1"/>
    <w:uiPriority w:val="99"/>
    <w:rsid w:val="0074165E"/>
    <w:rPr>
      <w:rFonts w:eastAsia="SimSun"/>
      <w:kern w:val="1"/>
      <w:sz w:val="21"/>
      <w:lang w:eastAsia="zh-CN"/>
    </w:rPr>
  </w:style>
  <w:style w:type="character" w:customStyle="1" w:styleId="BetarpDiagrama">
    <w:name w:val="Be tarpų Diagrama"/>
    <w:link w:val="Betarp"/>
    <w:uiPriority w:val="99"/>
    <w:locked/>
    <w:rsid w:val="009912E6"/>
    <w:rPr>
      <w:rFonts w:ascii="Calibri" w:hAnsi="Calibri"/>
      <w:lang w:eastAsia="en-US"/>
    </w:rPr>
  </w:style>
  <w:style w:type="paragraph" w:styleId="Betarp">
    <w:name w:val="No Spacing"/>
    <w:link w:val="BetarpDiagrama"/>
    <w:uiPriority w:val="99"/>
    <w:qFormat/>
    <w:rsid w:val="009912E6"/>
    <w:rPr>
      <w:rFonts w:ascii="Calibri" w:hAnsi="Calibri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0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97CB-4530-40EA-A539-CDD15805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VAIKŲ GLOBOS NAMŲ NUOSTATŲ PATVIRTINIMO</vt:lpstr>
      <vt:lpstr>DĖL PANEVĖŽIO RAJONO VAIKŲ GLOBOS NAMŲ NUOSTATŲ PATVIRTINIMO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VAIKŲ GLOBOS NAMŲ NUOSTATŲ PATVIRTINIMO</dc:title>
  <dc:subject/>
  <dc:creator>Visvaldas Beinaras</dc:creator>
  <cp:keywords/>
  <dc:description/>
  <cp:lastModifiedBy>Aldona Paskeviciene</cp:lastModifiedBy>
  <cp:revision>4</cp:revision>
  <cp:lastPrinted>2018-01-10T06:20:00Z</cp:lastPrinted>
  <dcterms:created xsi:type="dcterms:W3CDTF">2018-01-10T06:24:00Z</dcterms:created>
  <dcterms:modified xsi:type="dcterms:W3CDTF">2018-01-18T11:15:00Z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