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7576" w:rsidRDefault="001B7576" w:rsidP="00DA1820">
      <w:pPr>
        <w:tabs>
          <w:tab w:val="left" w:pos="5387"/>
        </w:tabs>
        <w:jc w:val="both"/>
      </w:pPr>
      <w:r>
        <w:tab/>
      </w:r>
      <w:bookmarkStart w:id="0" w:name="_GoBack"/>
      <w:r>
        <w:t>PATVIRTINTA</w:t>
      </w:r>
    </w:p>
    <w:p w:rsidR="001B7576" w:rsidRDefault="001B7576" w:rsidP="00DA1820">
      <w:pPr>
        <w:tabs>
          <w:tab w:val="left" w:pos="5387"/>
          <w:tab w:val="left" w:pos="6521"/>
        </w:tabs>
        <w:jc w:val="both"/>
      </w:pPr>
      <w:r>
        <w:tab/>
        <w:t>Panevėžio rajono savivaldybės</w:t>
      </w:r>
    </w:p>
    <w:p w:rsidR="001B7576" w:rsidRDefault="001B7576" w:rsidP="00DA1820">
      <w:pPr>
        <w:tabs>
          <w:tab w:val="left" w:pos="5387"/>
          <w:tab w:val="left" w:pos="6521"/>
        </w:tabs>
        <w:jc w:val="both"/>
      </w:pPr>
      <w:r>
        <w:tab/>
        <w:t xml:space="preserve">administracijos direktoriaus </w:t>
      </w:r>
    </w:p>
    <w:bookmarkEnd w:id="0"/>
    <w:p w:rsidR="001B7576" w:rsidRDefault="00922ACB" w:rsidP="00DA1820">
      <w:pPr>
        <w:tabs>
          <w:tab w:val="left" w:pos="5387"/>
          <w:tab w:val="left" w:pos="6521"/>
        </w:tabs>
        <w:jc w:val="both"/>
      </w:pPr>
      <w:r>
        <w:tab/>
        <w:t>2017</w:t>
      </w:r>
      <w:r w:rsidR="001B7576">
        <w:t xml:space="preserve"> m. </w:t>
      </w:r>
      <w:r>
        <w:t xml:space="preserve">balandžio </w:t>
      </w:r>
      <w:r w:rsidR="00DA1820">
        <w:t>13</w:t>
      </w:r>
      <w:r w:rsidR="00586D38">
        <w:t xml:space="preserve"> </w:t>
      </w:r>
      <w:r w:rsidR="001B7576">
        <w:t>d. įsakymu Nr. A-</w:t>
      </w:r>
      <w:r w:rsidR="00DA1820">
        <w:t>240</w:t>
      </w:r>
    </w:p>
    <w:p w:rsidR="001B7576" w:rsidRDefault="001B7576">
      <w:pPr>
        <w:tabs>
          <w:tab w:val="left" w:pos="5529"/>
          <w:tab w:val="left" w:pos="6521"/>
        </w:tabs>
        <w:jc w:val="both"/>
        <w:rPr>
          <w:b/>
          <w:color w:val="000000"/>
          <w:sz w:val="22"/>
          <w:szCs w:val="22"/>
        </w:rPr>
      </w:pPr>
      <w:r>
        <w:tab/>
      </w:r>
    </w:p>
    <w:p w:rsidR="001B7576" w:rsidRDefault="001B7576">
      <w:pPr>
        <w:jc w:val="center"/>
      </w:pPr>
    </w:p>
    <w:p w:rsidR="001B7576" w:rsidRDefault="001B7576">
      <w:pPr>
        <w:jc w:val="center"/>
        <w:rPr>
          <w:b/>
        </w:rPr>
      </w:pPr>
      <w:r>
        <w:rPr>
          <w:b/>
        </w:rPr>
        <w:t xml:space="preserve">PANEVĖŽIO RAJONO </w:t>
      </w:r>
      <w:proofErr w:type="gramStart"/>
      <w:r>
        <w:rPr>
          <w:b/>
        </w:rPr>
        <w:t>SAVIVALDYBĖS ADMINISTRACIJOS</w:t>
      </w:r>
      <w:proofErr w:type="gramEnd"/>
      <w:r>
        <w:rPr>
          <w:b/>
        </w:rPr>
        <w:t xml:space="preserve"> SMILGIŲ SENIŪNIJOS</w:t>
      </w:r>
    </w:p>
    <w:p w:rsidR="001B7576" w:rsidRDefault="00586D38">
      <w:pPr>
        <w:jc w:val="center"/>
        <w:rPr>
          <w:b/>
          <w:bCs/>
        </w:rPr>
      </w:pPr>
      <w:r>
        <w:rPr>
          <w:b/>
        </w:rPr>
        <w:t>2016</w:t>
      </w:r>
      <w:r w:rsidR="001B7576">
        <w:rPr>
          <w:b/>
        </w:rPr>
        <w:t xml:space="preserve"> METŲ</w:t>
      </w:r>
      <w:r w:rsidR="001B7576">
        <w:t xml:space="preserve"> </w:t>
      </w:r>
      <w:r w:rsidR="001B7576">
        <w:rPr>
          <w:b/>
          <w:bCs/>
        </w:rPr>
        <w:t>VEIKLOS PLANO ĮGYVENDINIMO ATASKAITA</w:t>
      </w:r>
    </w:p>
    <w:p w:rsidR="001B7576" w:rsidRDefault="001B7576">
      <w:pPr>
        <w:jc w:val="center"/>
        <w:rPr>
          <w:bCs/>
        </w:rPr>
      </w:pPr>
    </w:p>
    <w:p w:rsidR="00586D38" w:rsidRPr="00586D38" w:rsidRDefault="00586D38">
      <w:pPr>
        <w:jc w:val="center"/>
        <w:rPr>
          <w:bCs/>
        </w:rPr>
      </w:pPr>
    </w:p>
    <w:p w:rsidR="001B7576" w:rsidRDefault="001B7576">
      <w:pPr>
        <w:numPr>
          <w:ilvl w:val="0"/>
          <w:numId w:val="1"/>
        </w:numPr>
        <w:jc w:val="center"/>
      </w:pPr>
      <w:r>
        <w:rPr>
          <w:b/>
          <w:bCs/>
        </w:rPr>
        <w:t>PAGRINDINIAI DUOMENYS APIE SENIŪNIJĄ</w:t>
      </w:r>
    </w:p>
    <w:p w:rsidR="001B7576" w:rsidRDefault="001B7576"/>
    <w:p w:rsidR="001B7576" w:rsidRDefault="001B7576">
      <w:pPr>
        <w:ind w:firstLine="851"/>
      </w:pPr>
      <w:r>
        <w:t>1. Gy</w:t>
      </w:r>
      <w:r w:rsidR="00586D38">
        <w:t xml:space="preserve">ventojų skaičius seniūnijoje – </w:t>
      </w:r>
      <w:r>
        <w:t>1</w:t>
      </w:r>
      <w:r w:rsidR="00586D38">
        <w:t xml:space="preserve"> </w:t>
      </w:r>
      <w:r>
        <w:t>730 gyv.:</w:t>
      </w:r>
    </w:p>
    <w:p w:rsidR="001B7576" w:rsidRDefault="001B7576">
      <w:pPr>
        <w:ind w:firstLine="851"/>
      </w:pPr>
      <w:r>
        <w:t>1.1. iki 7 metų amžiaus – 113 gyv. (6,53 proc.);</w:t>
      </w:r>
    </w:p>
    <w:p w:rsidR="001B7576" w:rsidRDefault="001B7576">
      <w:pPr>
        <w:ind w:firstLine="851"/>
      </w:pPr>
      <w:r>
        <w:t>1.2. nuo 7 iki 16 metų amžiaus – 163 gyv. (9,42 proc.);</w:t>
      </w:r>
    </w:p>
    <w:p w:rsidR="001B7576" w:rsidRDefault="001B7576">
      <w:pPr>
        <w:ind w:firstLine="851"/>
      </w:pPr>
      <w:r>
        <w:t>1.3. nuo 16 iki 18 metų amžiaus – 33 gyv. (1,91 proc.);</w:t>
      </w:r>
    </w:p>
    <w:p w:rsidR="001B7576" w:rsidRDefault="001B7576">
      <w:pPr>
        <w:ind w:firstLine="851"/>
      </w:pPr>
      <w:r>
        <w:t>1.4. nuo 18 iki 25 metų amžiaus – 166 gyv. (9,60 proc.);</w:t>
      </w:r>
    </w:p>
    <w:p w:rsidR="001B7576" w:rsidRDefault="001B7576">
      <w:pPr>
        <w:ind w:firstLine="851"/>
      </w:pPr>
      <w:r>
        <w:t>1.5. nuo 25 iki 45 metų amžiaus – 469 gyv. (27,11 proc.);</w:t>
      </w:r>
    </w:p>
    <w:p w:rsidR="001B7576" w:rsidRDefault="001B7576">
      <w:pPr>
        <w:ind w:firstLine="851"/>
      </w:pPr>
      <w:r>
        <w:t>1.6. nuo 45 iki 65 metų amžiaus – 470 gyv. (27,17 proc.);</w:t>
      </w:r>
    </w:p>
    <w:p w:rsidR="001B7576" w:rsidRDefault="001B7576">
      <w:pPr>
        <w:ind w:firstLine="851"/>
      </w:pPr>
      <w:r>
        <w:t>1.7. nuo 65 iki 85 metų amžiaus – 269 gyv. (15,35 proc.);</w:t>
      </w:r>
    </w:p>
    <w:p w:rsidR="001B7576" w:rsidRDefault="001B7576">
      <w:pPr>
        <w:ind w:firstLine="851"/>
      </w:pPr>
      <w:r>
        <w:t>1.8. nuo 85 metų amžiaus – 47 gyv. (2,72 proc.);</w:t>
      </w:r>
    </w:p>
    <w:p w:rsidR="001B7576" w:rsidRDefault="001B7576">
      <w:pPr>
        <w:ind w:firstLine="851"/>
      </w:pPr>
      <w:r>
        <w:t>1.9. vyrų – 862 gyv. (49,83 proc.);</w:t>
      </w:r>
    </w:p>
    <w:p w:rsidR="001B7576" w:rsidRDefault="001B7576">
      <w:pPr>
        <w:ind w:firstLine="851"/>
      </w:pPr>
      <w:r>
        <w:t>1.10. moterų – 868 gyv. (50,17 proc.).</w:t>
      </w:r>
    </w:p>
    <w:p w:rsidR="001B7576" w:rsidRDefault="001B7576">
      <w:pPr>
        <w:ind w:firstLine="851"/>
      </w:pPr>
      <w:r>
        <w:t>2. Seniūnijos plotas – 13</w:t>
      </w:r>
      <w:r w:rsidR="00586D38">
        <w:t xml:space="preserve"> </w:t>
      </w:r>
      <w:r>
        <w:t>181 ha, iš to sk. miškai – 3</w:t>
      </w:r>
      <w:r w:rsidR="00586D38">
        <w:t xml:space="preserve"> </w:t>
      </w:r>
      <w:r>
        <w:t>998 ha (30,33 proc. nuo bendro ploto).</w:t>
      </w:r>
    </w:p>
    <w:p w:rsidR="001B7576" w:rsidRDefault="001B7576">
      <w:pPr>
        <w:ind w:firstLine="851"/>
      </w:pPr>
      <w:r>
        <w:t>3. Gyventojų tankis – 13,12 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:rsidR="001B7576" w:rsidRDefault="001B7576">
      <w:pPr>
        <w:ind w:firstLine="851"/>
      </w:pPr>
      <w:r>
        <w:t>4. Pareigybių skaičius – 9, darbuotojų skaičius – 10:</w:t>
      </w:r>
    </w:p>
    <w:p w:rsidR="001B7576" w:rsidRDefault="001B7576">
      <w:pPr>
        <w:ind w:firstLine="851"/>
      </w:pPr>
      <w:r>
        <w:t>4.1. savivalda – 6;</w:t>
      </w:r>
    </w:p>
    <w:p w:rsidR="001B7576" w:rsidRDefault="001B7576">
      <w:pPr>
        <w:ind w:firstLine="851"/>
      </w:pPr>
      <w:r>
        <w:t>4.2. sporto metodininkai – 1;</w:t>
      </w:r>
    </w:p>
    <w:p w:rsidR="001B7576" w:rsidRDefault="001B7576">
      <w:pPr>
        <w:ind w:firstLine="851"/>
      </w:pPr>
      <w:r>
        <w:t>4.3. socialiniai darbuotojai – 1;</w:t>
      </w:r>
    </w:p>
    <w:p w:rsidR="001B7576" w:rsidRDefault="001B7576">
      <w:pPr>
        <w:ind w:firstLine="851"/>
      </w:pPr>
      <w:r>
        <w:t>4.4. socialiniai darbuotojai darbui su socialinės rizikos šeimomis – 2.</w:t>
      </w:r>
    </w:p>
    <w:p w:rsidR="001B7576" w:rsidRDefault="001B7576">
      <w:pPr>
        <w:ind w:firstLine="851"/>
      </w:pPr>
      <w:r>
        <w:t>5. Vietinių kelių ir gatvių ilgis – 92,487 km, iš to sk. su asfaltbetonio danga – 15,64 km.</w:t>
      </w:r>
    </w:p>
    <w:p w:rsidR="001B7576" w:rsidRDefault="001B7576">
      <w:pPr>
        <w:ind w:firstLine="851"/>
      </w:pPr>
      <w:r>
        <w:t>6. Seniūnijos gyvenviečių gatvių ir šaligatvių plotas – 101</w:t>
      </w:r>
      <w:r w:rsidR="00586D38">
        <w:t xml:space="preserve"> </w:t>
      </w:r>
      <w:r>
        <w:t>832 m</w:t>
      </w:r>
      <w:r>
        <w:rPr>
          <w:vertAlign w:val="superscript"/>
        </w:rPr>
        <w:t>2</w:t>
      </w:r>
      <w:r>
        <w:t>.</w:t>
      </w:r>
    </w:p>
    <w:p w:rsidR="001B7576" w:rsidRDefault="001B7576" w:rsidP="00586D38">
      <w:pPr>
        <w:ind w:firstLine="851"/>
        <w:jc w:val="both"/>
      </w:pPr>
      <w:r>
        <w:t>7. Seniūnijoje prižiūrimas plotas (parkai, maudymosi vietos, tvenkiniai) – 26</w:t>
      </w:r>
      <w:r w:rsidR="00586D38">
        <w:t xml:space="preserve"> </w:t>
      </w:r>
      <w:r>
        <w:t>300 m</w:t>
      </w:r>
      <w:r>
        <w:rPr>
          <w:vertAlign w:val="superscript"/>
        </w:rPr>
        <w:t>2</w:t>
      </w:r>
      <w:r>
        <w:t xml:space="preserve"> </w:t>
      </w:r>
      <w:r w:rsidR="00586D38">
        <w:br/>
      </w:r>
      <w:r>
        <w:t>(26,3 ha).</w:t>
      </w:r>
    </w:p>
    <w:p w:rsidR="001B7576" w:rsidRDefault="001B7576">
      <w:pPr>
        <w:ind w:firstLine="851"/>
      </w:pPr>
      <w:r>
        <w:t>8. Veikiančių kapinių skaičius – 5 vnt., jų plotas – 1,992 ha.</w:t>
      </w:r>
    </w:p>
    <w:p w:rsidR="001B7576" w:rsidRDefault="001B7576">
      <w:pPr>
        <w:ind w:firstLine="851"/>
      </w:pPr>
      <w:r>
        <w:t>9. Neveikiančių kapinių skaičius – 9 vnt., jų plotas – 0,63 ha.</w:t>
      </w:r>
    </w:p>
    <w:p w:rsidR="001B7576" w:rsidRDefault="001B7576" w:rsidP="00586D38">
      <w:pPr>
        <w:ind w:firstLine="851"/>
        <w:jc w:val="both"/>
      </w:pPr>
      <w:r>
        <w:t>10. Negyvenamųjų pastatų skaičius – 6 vnt</w:t>
      </w:r>
      <w:r>
        <w:rPr>
          <w:bCs/>
          <w:sz w:val="28"/>
          <w:szCs w:val="28"/>
        </w:rPr>
        <w:t xml:space="preserve">., </w:t>
      </w:r>
      <w:r>
        <w:t xml:space="preserve">jų eksploatuojamas bendras plotas – </w:t>
      </w:r>
      <w:r w:rsidR="00586D38">
        <w:br/>
      </w:r>
      <w:r>
        <w:t>956,26 m</w:t>
      </w:r>
      <w:r>
        <w:rPr>
          <w:vertAlign w:val="superscript"/>
        </w:rPr>
        <w:t>2</w:t>
      </w:r>
      <w:r>
        <w:t>.</w:t>
      </w:r>
    </w:p>
    <w:p w:rsidR="001B7576" w:rsidRDefault="001B7576">
      <w:pPr>
        <w:ind w:firstLine="851"/>
      </w:pPr>
      <w:r>
        <w:t>11. Socialinių ir savivaldybės būstų skaičius – 26 vnt., jų bendras plotas – 1</w:t>
      </w:r>
      <w:r w:rsidR="00586D38">
        <w:t xml:space="preserve"> </w:t>
      </w:r>
      <w:r>
        <w:t>456,95 m</w:t>
      </w:r>
      <w:r>
        <w:rPr>
          <w:vertAlign w:val="superscript"/>
        </w:rPr>
        <w:t>2</w:t>
      </w:r>
      <w:r>
        <w:t>.</w:t>
      </w:r>
    </w:p>
    <w:p w:rsidR="001B7576" w:rsidRDefault="001B7576">
      <w:pPr>
        <w:ind w:firstLine="851"/>
      </w:pPr>
      <w:r>
        <w:t>12. Seniūnijos centro atstumas nuo rajono centro – 30 km.</w:t>
      </w:r>
    </w:p>
    <w:p w:rsidR="001B7576" w:rsidRDefault="001B7576">
      <w:pPr>
        <w:ind w:firstLine="851"/>
      </w:pPr>
      <w:r>
        <w:t>13. Socialinės rizikos šeimų skaičius – 28 vnt.</w:t>
      </w:r>
    </w:p>
    <w:p w:rsidR="001B7576" w:rsidRDefault="001B7576">
      <w:pPr>
        <w:ind w:firstLine="851"/>
      </w:pPr>
      <w:r>
        <w:t>14. Stebimų socialinės rizikos šeimų skaičius – 4 vnt.</w:t>
      </w:r>
    </w:p>
    <w:p w:rsidR="001B7576" w:rsidRDefault="001B7576">
      <w:pPr>
        <w:ind w:firstLine="851"/>
      </w:pPr>
      <w:r>
        <w:t>15. Socialinės rizikos asmenų skaičius – 38 vnt.</w:t>
      </w:r>
    </w:p>
    <w:p w:rsidR="001B7576" w:rsidRDefault="001B7576">
      <w:pPr>
        <w:ind w:firstLine="851"/>
      </w:pPr>
      <w:r>
        <w:t>16. Socialiai remtinų šeimų skaičius – 123 vnt.</w:t>
      </w:r>
    </w:p>
    <w:p w:rsidR="001B7576" w:rsidRDefault="001B7576">
      <w:pPr>
        <w:ind w:firstLine="851"/>
      </w:pPr>
      <w:r>
        <w:t>17. Socialiai remtinų asmenų skaičius – 331 vnt.</w:t>
      </w:r>
    </w:p>
    <w:p w:rsidR="001B7576" w:rsidRDefault="001B7576">
      <w:pPr>
        <w:ind w:firstLine="851"/>
      </w:pPr>
      <w:r>
        <w:t>18. Ūkininkų ir fizinių asmenų, užsiimančių žemės ūkio veikla, skaičius – 190 vnt.</w:t>
      </w:r>
    </w:p>
    <w:p w:rsidR="001B7576" w:rsidRDefault="001B7576">
      <w:pPr>
        <w:ind w:firstLine="851"/>
      </w:pPr>
      <w:r>
        <w:t>19. Bendruomenių skaičius – 4 vnt.</w:t>
      </w:r>
    </w:p>
    <w:p w:rsidR="001B7576" w:rsidRDefault="001B7576">
      <w:pPr>
        <w:ind w:firstLine="851"/>
      </w:pPr>
      <w:r>
        <w:t>20. Kultūros paveldo objektų skaičius – 18 vnt.</w:t>
      </w:r>
    </w:p>
    <w:p w:rsidR="001B7576" w:rsidRDefault="001B7576">
      <w:pPr>
        <w:ind w:firstLine="851"/>
      </w:pPr>
      <w:r>
        <w:t>21. Gamtos paminklų skaičius – 0 vnt.</w:t>
      </w:r>
    </w:p>
    <w:p w:rsidR="001B7576" w:rsidRDefault="001B7576">
      <w:pPr>
        <w:jc w:val="center"/>
      </w:pPr>
    </w:p>
    <w:p w:rsidR="001B7576" w:rsidRDefault="001B7576">
      <w:pPr>
        <w:jc w:val="center"/>
      </w:pPr>
    </w:p>
    <w:p w:rsidR="00586D38" w:rsidRDefault="00586D38">
      <w:pPr>
        <w:jc w:val="center"/>
      </w:pPr>
    </w:p>
    <w:p w:rsidR="001B7576" w:rsidRDefault="001B7576">
      <w:pPr>
        <w:jc w:val="center"/>
      </w:pPr>
      <w:r>
        <w:rPr>
          <w:b/>
        </w:rPr>
        <w:lastRenderedPageBreak/>
        <w:t xml:space="preserve">II. PRIEMONIŲ ĮGYVENDINIMAS </w:t>
      </w:r>
    </w:p>
    <w:p w:rsidR="001B7576" w:rsidRDefault="001B7576"/>
    <w:tbl>
      <w:tblPr>
        <w:tblW w:w="101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418"/>
        <w:gridCol w:w="1559"/>
        <w:gridCol w:w="2977"/>
        <w:gridCol w:w="1128"/>
        <w:gridCol w:w="33"/>
        <w:gridCol w:w="21"/>
        <w:gridCol w:w="9"/>
      </w:tblGrid>
      <w:tr w:rsidR="001B7576" w:rsidTr="00586D38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576" w:rsidRDefault="001B7576">
            <w:pPr>
              <w:widowControl/>
              <w:suppressAutoHyphens w:val="0"/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</w:pPr>
            <w:r>
              <w:rPr>
                <w:b/>
                <w:bCs/>
              </w:rPr>
              <w:t>kiekis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005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9 200,00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9 134,53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</w:pPr>
            <w:r>
              <w:t>Aptarnauta gyventojų, išnagrinėtų prašymų ir skundų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166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38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86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34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Išduotų mirties liudijimų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Išduotų leidimų laidojimui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41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23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190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216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12 572,00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12 564,62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 xml:space="preserve">Priimtų į darbą seniūnijos gyventojų su </w:t>
            </w:r>
            <w:proofErr w:type="gramStart"/>
            <w:r>
              <w:t>Darbo biržos</w:t>
            </w:r>
            <w:proofErr w:type="gramEnd"/>
            <w:r>
              <w:t xml:space="preserve">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Aktyvaus bendruomenės gyvenimo skatinimo programa (03)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500,00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Suorganizuotų sporto renginių seniūnijoje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Dalyvautų rajono ir šalies sporto renginiuose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 xml:space="preserve">Vietinės reikšmės kelių ir gatvių tiesimas, rekonstravimas, taisymas </w:t>
            </w:r>
            <w:r>
              <w:rPr>
                <w:bCs/>
              </w:rPr>
              <w:lastRenderedPageBreak/>
              <w:t>(remontas), priežiūra ir saugaus eismo sąlygų užtikrinimas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33 400,00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 xml:space="preserve">31 448,04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Įrengta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atstatyta asfaltbetonio dangos, km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Įrengta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atstatyta žvyro dangos, km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0,95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Įrengta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atstatyta šaligatvių, 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100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Įrengtų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suremontuotų tiltų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Įrengtų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atstatytų pralaidų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Įrengta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suremontuota vandens nuvedimo linijų, 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Įrengtų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166,397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417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3 300,00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3 203,44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r>
              <w:t>Prižiūrėtų veikiančių kapinių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  <w:jc w:val="center"/>
            </w:pPr>
            <w:r>
              <w:t>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r>
              <w:t>Prižiūrėtų neveikiančių kapinių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9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126,23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1 600,00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1 599,98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6/956,26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Prižiūrėtų kultūros paveldo objektų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18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7 300,00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7 300,72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26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Remonto</w:t>
            </w:r>
            <w:r w:rsidR="00586D38">
              <w:t xml:space="preserve"> </w:t>
            </w:r>
            <w:r>
              <w:t>/</w:t>
            </w:r>
            <w:r w:rsidR="00586D38">
              <w:t xml:space="preserve"> </w:t>
            </w:r>
            <w:r>
              <w:t>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Pr="00586D38" w:rsidRDefault="001B7576">
            <w:pPr>
              <w:pStyle w:val="TableContents"/>
              <w:snapToGrid w:val="0"/>
              <w:jc w:val="center"/>
            </w:pPr>
            <w:r w:rsidRPr="00586D38">
              <w:t>8/7</w:t>
            </w:r>
            <w:r w:rsidR="00586D38" w:rsidRPr="00586D38">
              <w:t xml:space="preserve"> </w:t>
            </w:r>
            <w:r w:rsidRPr="00586D38">
              <w:t>300,72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0/0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82" w:type="dxa"/>
            <w:gridSpan w:val="3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1B7576" w:rsidTr="00586D38">
        <w:trPr>
          <w:gridAfter w:val="1"/>
          <w:wAfter w:w="9" w:type="dxa"/>
        </w:trPr>
        <w:tc>
          <w:tcPr>
            <w:tcW w:w="1011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 xml:space="preserve">Socialinės atskirties mažinimo programa </w:t>
            </w:r>
            <w:proofErr w:type="gramStart"/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05</w:t>
            </w:r>
          </w:p>
        </w:tc>
      </w:tr>
      <w:tr w:rsidR="001B7576" w:rsidTr="00586D38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 w:rsidP="00586D38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2 800,00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2 777,03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28</w:t>
            </w:r>
          </w:p>
          <w:p w:rsidR="001B7576" w:rsidRDefault="001B7576">
            <w:pPr>
              <w:pStyle w:val="TableContents"/>
              <w:snapToGrid w:val="0"/>
              <w:jc w:val="center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72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Apsilankymų socialinės rizikos šeimose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589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Vestų pokalbių su socialinės rizikos šeimos nariais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254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47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both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 xml:space="preserve">Aprūpintų mokinio reikmenimis socialinės rizikos </w:t>
            </w:r>
            <w:r>
              <w:lastRenderedPageBreak/>
              <w:t>šeimų vaikų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52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2 400,00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2 385,12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123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57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Socialinės rizikos asmenų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38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Vienišų senelių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28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Neįgaliųjų asmenų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181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331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Surašytų buities tyrimų aktų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t>26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t>07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1 100,00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  <w:r>
              <w:rPr>
                <w:bCs/>
              </w:rPr>
              <w:t>1 099,00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19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  <w:tr w:rsidR="001B7576" w:rsidTr="0058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</w:pPr>
            <w:r>
              <w:t>Nupjautų arba nugenėtų avarinių medžių skaičius, vnt.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576" w:rsidRDefault="001B7576">
            <w:pPr>
              <w:pStyle w:val="TableContents"/>
              <w:snapToGrid w:val="0"/>
              <w:jc w:val="center"/>
            </w:pPr>
          </w:p>
          <w:p w:rsidR="001B7576" w:rsidRDefault="001B7576">
            <w:pPr>
              <w:pStyle w:val="TableContents"/>
              <w:snapToGrid w:val="0"/>
              <w:jc w:val="center"/>
            </w:pPr>
            <w:r>
              <w:t>50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1B7576" w:rsidRDefault="001B7576">
            <w:pPr>
              <w:snapToGrid w:val="0"/>
            </w:pPr>
          </w:p>
        </w:tc>
      </w:tr>
    </w:tbl>
    <w:p w:rsidR="001B7576" w:rsidRDefault="001B7576"/>
    <w:p w:rsidR="001B7576" w:rsidRDefault="001B7576">
      <w:pPr>
        <w:ind w:left="1080"/>
        <w:jc w:val="center"/>
      </w:pPr>
    </w:p>
    <w:p w:rsidR="00586D38" w:rsidRDefault="001B7576" w:rsidP="00586D38">
      <w:pPr>
        <w:ind w:left="-60"/>
      </w:pPr>
      <w:r>
        <w:t>Seniūno pavaduotoja</w:t>
      </w:r>
      <w:r w:rsidR="00586D38">
        <w:t>, atliekanti seniūno funkcijas</w:t>
      </w:r>
      <w:r w:rsidR="00586D38">
        <w:tab/>
      </w:r>
      <w:r>
        <w:tab/>
      </w:r>
      <w:r>
        <w:tab/>
      </w:r>
      <w:r>
        <w:tab/>
        <w:t xml:space="preserve">Tatjana </w:t>
      </w:r>
      <w:proofErr w:type="spellStart"/>
      <w:r>
        <w:t>Kondratavičienė</w:t>
      </w:r>
      <w:proofErr w:type="spellEnd"/>
    </w:p>
    <w:p w:rsidR="00586D38" w:rsidRDefault="00586D38">
      <w:pPr>
        <w:ind w:left="-60"/>
      </w:pPr>
    </w:p>
    <w:sectPr w:rsidR="00586D3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7E"/>
    <w:rsid w:val="001B7576"/>
    <w:rsid w:val="0024447E"/>
    <w:rsid w:val="00362F18"/>
    <w:rsid w:val="00586D38"/>
    <w:rsid w:val="00922ACB"/>
    <w:rsid w:val="00BC24E1"/>
    <w:rsid w:val="00D76918"/>
    <w:rsid w:val="00D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D2A21A-2141-478B-BEAF-46973ECB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cp:lastModifiedBy>Virginija Petrauskiene</cp:lastModifiedBy>
  <cp:revision>3</cp:revision>
  <cp:lastPrinted>2017-03-30T12:16:00Z</cp:lastPrinted>
  <dcterms:created xsi:type="dcterms:W3CDTF">2017-04-13T07:09:00Z</dcterms:created>
  <dcterms:modified xsi:type="dcterms:W3CDTF">2017-05-04T05:33:00Z</dcterms:modified>
</cp:coreProperties>
</file>