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1E6F46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5478B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>
        <w:tab/>
      </w:r>
      <w:r>
        <w:tab/>
      </w:r>
    </w:p>
    <w:p w:rsidR="001E6F46" w:rsidRDefault="001E6F46">
      <w:pPr>
        <w:pStyle w:val="Antrats"/>
        <w:jc w:val="center"/>
      </w:pP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Default="001E6F46">
      <w:pPr>
        <w:pStyle w:val="Antrats"/>
        <w:jc w:val="center"/>
        <w:rPr>
          <w:b/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DĖL LEIDIMO SUDARYTI SUTARTĮ IR NUOMOS MOKESČIO PATVIRTINIMO</w:t>
      </w:r>
    </w:p>
    <w:p w:rsidR="001E6F46" w:rsidRPr="001F7A27" w:rsidRDefault="001E6F46">
      <w:pPr>
        <w:jc w:val="center"/>
        <w:rPr>
          <w:sz w:val="24"/>
          <w:szCs w:val="24"/>
        </w:rPr>
      </w:pPr>
    </w:p>
    <w:p w:rsidR="001E6F46" w:rsidRPr="001F7A27" w:rsidRDefault="001E6F46">
      <w:pPr>
        <w:jc w:val="center"/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C0C53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spalio 12</w:t>
      </w:r>
      <w:r>
        <w:rPr>
          <w:sz w:val="24"/>
          <w:szCs w:val="24"/>
        </w:rPr>
        <w:t xml:space="preserve"> d. Nr. T-</w:t>
      </w:r>
      <w:r w:rsidR="005478B5">
        <w:rPr>
          <w:sz w:val="24"/>
          <w:szCs w:val="24"/>
        </w:rPr>
        <w:t>185</w:t>
      </w:r>
    </w:p>
    <w:p w:rsidR="001E6F46" w:rsidRDefault="001E6F46">
      <w:pPr>
        <w:pStyle w:val="Antrat1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1E6F46" w:rsidRDefault="001E6F46">
      <w:pPr>
        <w:rPr>
          <w:sz w:val="24"/>
          <w:szCs w:val="24"/>
        </w:rPr>
      </w:pPr>
    </w:p>
    <w:p w:rsidR="001E6F46" w:rsidRDefault="001E6F46" w:rsidP="002C5F85">
      <w:pPr>
        <w:autoSpaceDE w:val="0"/>
        <w:ind w:firstLine="432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</w:t>
      </w:r>
      <w:r w:rsidR="001F7A27">
        <w:rPr>
          <w:sz w:val="24"/>
          <w:szCs w:val="24"/>
        </w:rPr>
        <w:t xml:space="preserve"> </w:t>
      </w:r>
      <w:r w:rsidR="001F7A27">
        <w:rPr>
          <w:sz w:val="24"/>
          <w:szCs w:val="24"/>
        </w:rPr>
        <w:br/>
      </w:r>
      <w:r>
        <w:rPr>
          <w:sz w:val="24"/>
          <w:szCs w:val="24"/>
        </w:rPr>
        <w:t>26 punktu, 48 straipsnio 2 dalimi</w:t>
      </w:r>
      <w:r w:rsidR="00317907">
        <w:rPr>
          <w:sz w:val="24"/>
          <w:szCs w:val="24"/>
        </w:rPr>
        <w:t>, Savivaldybės ilgalaikio materialiojo turto nuomos tvarkos aprašo, patvirtinto Panevėžio rajono savivaldybės tarybos 2015 m. birželio 11 d. sprendimu Nr. T-114 „Dėl Savivaldybės ilgalaikio materialiojo turto nuomos tvarkos aprašo patvirtinimo“</w:t>
      </w:r>
      <w:r w:rsidR="00292618">
        <w:rPr>
          <w:sz w:val="24"/>
          <w:szCs w:val="24"/>
        </w:rPr>
        <w:t>,</w:t>
      </w:r>
      <w:r w:rsidR="00A053AA">
        <w:rPr>
          <w:sz w:val="24"/>
          <w:szCs w:val="24"/>
        </w:rPr>
        <w:t xml:space="preserve"> </w:t>
      </w:r>
      <w:r w:rsidR="00317907">
        <w:rPr>
          <w:sz w:val="24"/>
          <w:szCs w:val="24"/>
        </w:rPr>
        <w:t xml:space="preserve">34.2 </w:t>
      </w:r>
      <w:r w:rsidR="001F7A27">
        <w:rPr>
          <w:sz w:val="24"/>
          <w:szCs w:val="24"/>
        </w:rPr>
        <w:t>papunkči</w:t>
      </w:r>
      <w:r w:rsidR="00317907">
        <w:rPr>
          <w:sz w:val="24"/>
          <w:szCs w:val="24"/>
        </w:rPr>
        <w:t xml:space="preserve">u </w:t>
      </w:r>
      <w:r w:rsidR="0058106F">
        <w:rPr>
          <w:sz w:val="24"/>
          <w:szCs w:val="24"/>
        </w:rPr>
        <w:t>ir</w:t>
      </w:r>
      <w:r w:rsidR="003179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="007C0C53">
        <w:rPr>
          <w:sz w:val="24"/>
          <w:szCs w:val="24"/>
        </w:rPr>
        <w:t>AB Lietuvos radijo ir televizi</w:t>
      </w:r>
      <w:r w:rsidR="001F7A27">
        <w:rPr>
          <w:sz w:val="24"/>
          <w:szCs w:val="24"/>
        </w:rPr>
        <w:t>jos centro 2017-09-11</w:t>
      </w:r>
      <w:r w:rsidR="007C0C53">
        <w:rPr>
          <w:sz w:val="24"/>
          <w:szCs w:val="24"/>
        </w:rPr>
        <w:t xml:space="preserve"> raštą Nr. </w:t>
      </w:r>
      <w:r w:rsidR="0023387E">
        <w:rPr>
          <w:sz w:val="24"/>
          <w:szCs w:val="24"/>
        </w:rPr>
        <w:t>5A-696/2.6-20.2</w:t>
      </w:r>
      <w:r w:rsidR="007C0C53">
        <w:rPr>
          <w:sz w:val="24"/>
          <w:szCs w:val="24"/>
        </w:rPr>
        <w:t xml:space="preserve"> bei </w:t>
      </w:r>
      <w:r w:rsidR="0023387E">
        <w:rPr>
          <w:sz w:val="24"/>
          <w:szCs w:val="24"/>
        </w:rPr>
        <w:t>Karsakiškio</w:t>
      </w:r>
      <w:r w:rsidR="007C0C53">
        <w:rPr>
          <w:sz w:val="24"/>
          <w:szCs w:val="24"/>
        </w:rPr>
        <w:t xml:space="preserve"> seniūnijos 201</w:t>
      </w:r>
      <w:r w:rsidR="0023387E">
        <w:rPr>
          <w:sz w:val="24"/>
          <w:szCs w:val="24"/>
        </w:rPr>
        <w:t>7</w:t>
      </w:r>
      <w:r w:rsidR="001F7A27">
        <w:rPr>
          <w:sz w:val="24"/>
          <w:szCs w:val="24"/>
        </w:rPr>
        <w:t>-09-19</w:t>
      </w:r>
      <w:r w:rsidR="007C0C53">
        <w:rPr>
          <w:sz w:val="24"/>
          <w:szCs w:val="24"/>
        </w:rPr>
        <w:t xml:space="preserve"> raštą Nr. (1.</w:t>
      </w:r>
      <w:r w:rsidR="0023387E">
        <w:rPr>
          <w:sz w:val="24"/>
          <w:szCs w:val="24"/>
        </w:rPr>
        <w:t>4</w:t>
      </w:r>
      <w:r w:rsidR="007C0C53">
        <w:rPr>
          <w:sz w:val="24"/>
          <w:szCs w:val="24"/>
        </w:rPr>
        <w:t>)</w:t>
      </w:r>
      <w:r w:rsidR="0023387E">
        <w:rPr>
          <w:sz w:val="24"/>
          <w:szCs w:val="24"/>
        </w:rPr>
        <w:t>-</w:t>
      </w:r>
      <w:r w:rsidR="007C0C53">
        <w:rPr>
          <w:sz w:val="24"/>
          <w:szCs w:val="24"/>
        </w:rPr>
        <w:t>S-</w:t>
      </w:r>
      <w:r w:rsidR="0023387E">
        <w:rPr>
          <w:sz w:val="24"/>
          <w:szCs w:val="24"/>
        </w:rPr>
        <w:t>351</w:t>
      </w:r>
      <w:r w:rsidR="0058106F">
        <w:rPr>
          <w:sz w:val="24"/>
          <w:szCs w:val="24"/>
        </w:rPr>
        <w:t xml:space="preserve">,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1E6F46" w:rsidRDefault="001E6F46" w:rsidP="002C5F85">
      <w:pPr>
        <w:autoSpaceDE w:val="0"/>
        <w:ind w:firstLine="432"/>
        <w:jc w:val="both"/>
        <w:rPr>
          <w:sz w:val="24"/>
          <w:szCs w:val="24"/>
        </w:rPr>
      </w:pPr>
      <w:r>
        <w:rPr>
          <w:sz w:val="24"/>
          <w:szCs w:val="24"/>
        </w:rPr>
        <w:t>1. Leisti Panevėžio rajono savivaldybės administracijai 5 metų laikotarpiui sudaryti nuomos sutartį su</w:t>
      </w:r>
      <w:r w:rsidR="00E60D69">
        <w:rPr>
          <w:sz w:val="24"/>
          <w:szCs w:val="24"/>
        </w:rPr>
        <w:t xml:space="preserve"> AB Lietuvos radijo ir televizijos centru dėl </w:t>
      </w:r>
      <w:r w:rsidR="000A2CE8">
        <w:rPr>
          <w:sz w:val="24"/>
          <w:szCs w:val="24"/>
        </w:rPr>
        <w:t>interneto duomen</w:t>
      </w:r>
      <w:r w:rsidR="001F7A27">
        <w:rPr>
          <w:sz w:val="24"/>
          <w:szCs w:val="24"/>
        </w:rPr>
        <w:t>ų perdavimo įrangos sumontavimo</w:t>
      </w:r>
      <w:r w:rsidR="00626F00">
        <w:rPr>
          <w:sz w:val="24"/>
          <w:szCs w:val="24"/>
        </w:rPr>
        <w:t xml:space="preserve"> ant </w:t>
      </w:r>
      <w:r w:rsidR="000A2CE8">
        <w:rPr>
          <w:sz w:val="24"/>
          <w:szCs w:val="24"/>
        </w:rPr>
        <w:t>mokyklos pastato stogo (unikalus Nr. 6696-1004-6015), esančio Šviesos g. 4, Geležių mstl., Panevėžio r. sav.</w:t>
      </w:r>
    </w:p>
    <w:p w:rsidR="001E6F46" w:rsidRDefault="001E6F46" w:rsidP="002C5F85">
      <w:pPr>
        <w:autoSpaceDE w:val="0"/>
        <w:ind w:firstLine="4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Patvirtinti nuompinigių dydį už įrangos sumontavimo vietą po </w:t>
      </w:r>
      <w:r w:rsidR="0023387E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per mėnesį.</w:t>
      </w:r>
    </w:p>
    <w:p w:rsidR="001E6F46" w:rsidRDefault="001E6F46">
      <w:pPr>
        <w:jc w:val="both"/>
        <w:rPr>
          <w:sz w:val="24"/>
        </w:rPr>
      </w:pPr>
      <w:r>
        <w:rPr>
          <w:sz w:val="24"/>
        </w:rPr>
        <w:tab/>
      </w:r>
    </w:p>
    <w:p w:rsidR="001E6F46" w:rsidRDefault="001E6F46" w:rsidP="002C5F85">
      <w:pPr>
        <w:pStyle w:val="prastasistinklapis"/>
        <w:spacing w:before="0" w:after="0"/>
        <w:ind w:firstLine="432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5478B5" w:rsidRDefault="005478B5" w:rsidP="005478B5">
      <w:pPr>
        <w:rPr>
          <w:sz w:val="24"/>
          <w:szCs w:val="24"/>
        </w:rPr>
      </w:pPr>
    </w:p>
    <w:p w:rsidR="005478B5" w:rsidRDefault="005478B5" w:rsidP="005478B5">
      <w:pPr>
        <w:rPr>
          <w:sz w:val="24"/>
          <w:szCs w:val="24"/>
        </w:rPr>
      </w:pPr>
    </w:p>
    <w:p w:rsidR="005478B5" w:rsidRDefault="005478B5" w:rsidP="005478B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E6F46" w:rsidRDefault="001E6F46">
      <w:pPr>
        <w:spacing w:after="120"/>
        <w:ind w:right="-1"/>
        <w:jc w:val="both"/>
        <w:rPr>
          <w:sz w:val="24"/>
          <w:szCs w:val="24"/>
        </w:rPr>
      </w:pPr>
    </w:p>
    <w:sectPr w:rsidR="001E6F4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864CE"/>
    <w:rsid w:val="000A2CE8"/>
    <w:rsid w:val="001E6F46"/>
    <w:rsid w:val="001F7A27"/>
    <w:rsid w:val="0023387E"/>
    <w:rsid w:val="00251A1F"/>
    <w:rsid w:val="00292618"/>
    <w:rsid w:val="002C5F85"/>
    <w:rsid w:val="002F2ECF"/>
    <w:rsid w:val="00317907"/>
    <w:rsid w:val="005478B5"/>
    <w:rsid w:val="0058106F"/>
    <w:rsid w:val="005904EF"/>
    <w:rsid w:val="005D74D5"/>
    <w:rsid w:val="00626F00"/>
    <w:rsid w:val="00683410"/>
    <w:rsid w:val="00693A05"/>
    <w:rsid w:val="007C0C53"/>
    <w:rsid w:val="00A053AA"/>
    <w:rsid w:val="00A27CF9"/>
    <w:rsid w:val="00E60D69"/>
    <w:rsid w:val="00EC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E4D0E-87C5-44F2-AA1F-1A0ED45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2017-10-12T11:15:00Z</cp:lastPrinted>
  <dcterms:created xsi:type="dcterms:W3CDTF">2017-10-12T11:16:00Z</dcterms:created>
  <dcterms:modified xsi:type="dcterms:W3CDTF">2017-10-12T11:16:00Z</dcterms:modified>
</cp:coreProperties>
</file>