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53610" w:rsidRDefault="00B412DF" w:rsidP="00B412DF">
      <w:pPr>
        <w:pStyle w:val="Header"/>
      </w:pPr>
      <w:r>
        <w:t xml:space="preserve">                                                       </w:t>
      </w:r>
      <w:r w:rsidR="00105095">
        <w:t xml:space="preserve">              </w:t>
      </w:r>
      <w:r w:rsidR="00E53610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0.7pt" filled="t">
            <v:fill color2="black"/>
            <v:imagedata r:id="rId6" o:title=""/>
          </v:shape>
        </w:pict>
      </w:r>
      <w:r w:rsidR="00105095">
        <w:t xml:space="preserve"> </w:t>
      </w:r>
    </w:p>
    <w:p w:rsidR="00E53610" w:rsidRPr="00105095" w:rsidRDefault="00E53610">
      <w:pPr>
        <w:pStyle w:val="Header"/>
        <w:jc w:val="center"/>
        <w:rPr>
          <w:b/>
          <w:sz w:val="28"/>
          <w:szCs w:val="28"/>
        </w:rPr>
      </w:pPr>
      <w:r w:rsidRPr="00105095">
        <w:rPr>
          <w:sz w:val="28"/>
          <w:szCs w:val="28"/>
        </w:rPr>
        <w:tab/>
      </w:r>
      <w:r w:rsidRPr="00105095">
        <w:rPr>
          <w:sz w:val="28"/>
          <w:szCs w:val="28"/>
        </w:rPr>
        <w:tab/>
      </w:r>
      <w:r w:rsidRPr="00105095">
        <w:rPr>
          <w:b/>
          <w:sz w:val="28"/>
          <w:szCs w:val="28"/>
        </w:rPr>
        <w:t xml:space="preserve">   </w:t>
      </w:r>
    </w:p>
    <w:p w:rsidR="00E53610" w:rsidRPr="00105095" w:rsidRDefault="00E53610">
      <w:pPr>
        <w:pStyle w:val="Header"/>
        <w:jc w:val="center"/>
        <w:rPr>
          <w:b/>
          <w:sz w:val="28"/>
          <w:szCs w:val="28"/>
        </w:rPr>
      </w:pPr>
      <w:r w:rsidRPr="00105095">
        <w:rPr>
          <w:b/>
          <w:sz w:val="28"/>
          <w:szCs w:val="28"/>
        </w:rPr>
        <w:t>PANEVĖŽIO RAJONO SAVIVALDYBĖS TARYBA</w:t>
      </w:r>
    </w:p>
    <w:p w:rsidR="00E53610" w:rsidRDefault="00E53610">
      <w:pPr>
        <w:pStyle w:val="Header"/>
        <w:jc w:val="center"/>
        <w:rPr>
          <w:b/>
        </w:rPr>
      </w:pPr>
    </w:p>
    <w:p w:rsidR="00E53610" w:rsidRDefault="00E53610">
      <w:pPr>
        <w:pStyle w:val="Header"/>
        <w:jc w:val="center"/>
        <w:rPr>
          <w:b/>
        </w:rPr>
      </w:pPr>
    </w:p>
    <w:p w:rsidR="00E53610" w:rsidRPr="00105095" w:rsidRDefault="00E53610">
      <w:pPr>
        <w:pStyle w:val="Header"/>
        <w:jc w:val="center"/>
        <w:rPr>
          <w:b/>
          <w:sz w:val="28"/>
          <w:szCs w:val="28"/>
        </w:rPr>
      </w:pPr>
      <w:r w:rsidRPr="00105095">
        <w:rPr>
          <w:b/>
          <w:sz w:val="28"/>
          <w:szCs w:val="28"/>
        </w:rPr>
        <w:t>SPRENDIMAS</w:t>
      </w:r>
    </w:p>
    <w:p w:rsidR="00E53610" w:rsidRDefault="00E53610" w:rsidP="00BE05D3">
      <w:pPr>
        <w:jc w:val="center"/>
      </w:pPr>
      <w:r>
        <w:rPr>
          <w:b/>
        </w:rPr>
        <w:t xml:space="preserve">DĖL </w:t>
      </w:r>
      <w:r w:rsidR="00DB7DB4">
        <w:rPr>
          <w:b/>
        </w:rPr>
        <w:t>SAVIVALDYBĖS TARYBOS 201</w:t>
      </w:r>
      <w:r w:rsidR="00105095">
        <w:rPr>
          <w:b/>
        </w:rPr>
        <w:t>7</w:t>
      </w:r>
      <w:r w:rsidR="00DB7DB4">
        <w:rPr>
          <w:b/>
        </w:rPr>
        <w:t xml:space="preserve"> M. </w:t>
      </w:r>
      <w:r w:rsidR="00105095">
        <w:rPr>
          <w:b/>
        </w:rPr>
        <w:t>GEGUŽĖS 4</w:t>
      </w:r>
      <w:r w:rsidR="00DB7DB4">
        <w:rPr>
          <w:b/>
        </w:rPr>
        <w:t xml:space="preserve"> D.</w:t>
      </w:r>
      <w:r w:rsidR="00A92192">
        <w:rPr>
          <w:b/>
        </w:rPr>
        <w:t xml:space="preserve"> SPRENDIMO </w:t>
      </w:r>
      <w:r w:rsidR="007372C1">
        <w:rPr>
          <w:b/>
        </w:rPr>
        <w:t xml:space="preserve">NR. </w:t>
      </w:r>
      <w:r w:rsidR="00A92192">
        <w:rPr>
          <w:b/>
        </w:rPr>
        <w:t>T-</w:t>
      </w:r>
      <w:r w:rsidR="00105095">
        <w:rPr>
          <w:b/>
        </w:rPr>
        <w:t>105</w:t>
      </w:r>
      <w:r w:rsidR="00A92192">
        <w:rPr>
          <w:b/>
        </w:rPr>
        <w:t xml:space="preserve"> „DĖL PANEVĖŽIO RAJONO SAVIVALDYBĖS </w:t>
      </w:r>
      <w:r w:rsidR="00105095">
        <w:rPr>
          <w:b/>
        </w:rPr>
        <w:t>SENIŪNAIČIŲ SUEIGOS NUOSTATŲ PATVIRTINIMO</w:t>
      </w:r>
      <w:r w:rsidR="004E60F9">
        <w:rPr>
          <w:b/>
        </w:rPr>
        <w:t>“</w:t>
      </w:r>
      <w:r w:rsidR="00515EC9">
        <w:rPr>
          <w:b/>
        </w:rPr>
        <w:t xml:space="preserve"> PAKEITIMO</w:t>
      </w:r>
    </w:p>
    <w:p w:rsidR="00E53610" w:rsidRDefault="00E53610">
      <w:pPr>
        <w:jc w:val="center"/>
      </w:pPr>
    </w:p>
    <w:p w:rsidR="00E53610" w:rsidRDefault="00515EC9">
      <w:pPr>
        <w:jc w:val="center"/>
      </w:pPr>
      <w:r>
        <w:t>2017</w:t>
      </w:r>
      <w:r w:rsidR="00E53610">
        <w:t xml:space="preserve"> m. </w:t>
      </w:r>
      <w:r w:rsidR="00105095">
        <w:t xml:space="preserve">gruodžio 21 </w:t>
      </w:r>
      <w:r w:rsidR="00E53610">
        <w:rPr>
          <w:lang w:val="de-DE"/>
        </w:rPr>
        <w:t>d.</w:t>
      </w:r>
      <w:r w:rsidR="00E53610">
        <w:t xml:space="preserve"> Nr. T-</w:t>
      </w:r>
      <w:r w:rsidR="00B412DF">
        <w:t>237</w:t>
      </w:r>
    </w:p>
    <w:p w:rsidR="00E53610" w:rsidRDefault="00E53610">
      <w:pPr>
        <w:jc w:val="center"/>
      </w:pPr>
      <w:r>
        <w:t>Panevėžys</w:t>
      </w:r>
    </w:p>
    <w:p w:rsidR="00E53610" w:rsidRDefault="00E53610"/>
    <w:p w:rsidR="00E53610" w:rsidRPr="009F454C" w:rsidRDefault="00E53610" w:rsidP="00E520E7">
      <w:pPr>
        <w:ind w:firstLine="851"/>
        <w:jc w:val="both"/>
      </w:pPr>
      <w:r>
        <w:t xml:space="preserve">Vadovaudamasi Lietuvos Respublikos vietos savivaldos įstatymo </w:t>
      </w:r>
      <w:r w:rsidR="00515EC9">
        <w:t>18 straipsnio 1 dalimi</w:t>
      </w:r>
      <w:r w:rsidR="00105095">
        <w:t xml:space="preserve"> ir Lietuvos </w:t>
      </w:r>
      <w:r w:rsidR="00860786">
        <w:t>R</w:t>
      </w:r>
      <w:r w:rsidR="00105095">
        <w:t xml:space="preserve">espublikos vietos savivaldos </w:t>
      </w:r>
      <w:r w:rsidR="00FC2651">
        <w:t xml:space="preserve">įstatymo </w:t>
      </w:r>
      <w:r w:rsidR="00105095">
        <w:t>Nr. I-533 3, 14, 15, 16, 31, 34, 35 straipsnių pakeitimo ir įstatymo papildymo 35</w:t>
      </w:r>
      <w:r w:rsidR="00105095" w:rsidRPr="002F06DE">
        <w:rPr>
          <w:kern w:val="24"/>
          <w:vertAlign w:val="superscript"/>
        </w:rPr>
        <w:t>1</w:t>
      </w:r>
      <w:r w:rsidR="00105095">
        <w:t xml:space="preserve"> straipsniu įstatymu, </w:t>
      </w:r>
      <w:r w:rsidR="008A2A1D" w:rsidRPr="009F454C">
        <w:t>Savivaldybės t</w:t>
      </w:r>
      <w:r w:rsidR="00FD4A10" w:rsidRPr="009F454C">
        <w:t>aryba</w:t>
      </w:r>
      <w:r w:rsidR="008A2A1D" w:rsidRPr="009F454C">
        <w:t xml:space="preserve"> </w:t>
      </w:r>
      <w:r w:rsidR="00EA12B2" w:rsidRPr="009F454C">
        <w:t>n</w:t>
      </w:r>
      <w:r w:rsidR="009F454C" w:rsidRPr="009F454C">
        <w:t xml:space="preserve"> </w:t>
      </w:r>
      <w:r w:rsidR="00EA12B2" w:rsidRPr="009F454C">
        <w:t>u</w:t>
      </w:r>
      <w:r w:rsidR="009F454C" w:rsidRPr="009F454C">
        <w:t xml:space="preserve"> </w:t>
      </w:r>
      <w:r w:rsidR="00EA12B2" w:rsidRPr="009F454C">
        <w:t>s</w:t>
      </w:r>
      <w:r w:rsidR="009F454C" w:rsidRPr="009F454C">
        <w:t xml:space="preserve"> </w:t>
      </w:r>
      <w:r w:rsidR="00EA12B2" w:rsidRPr="009F454C">
        <w:t>p</w:t>
      </w:r>
      <w:r w:rsidR="009F454C" w:rsidRPr="009F454C">
        <w:t xml:space="preserve"> </w:t>
      </w:r>
      <w:r w:rsidR="00EA12B2" w:rsidRPr="009F454C">
        <w:t>r</w:t>
      </w:r>
      <w:r w:rsidR="009F454C" w:rsidRPr="009F454C">
        <w:t xml:space="preserve"> </w:t>
      </w:r>
      <w:r w:rsidR="00EA12B2" w:rsidRPr="009F454C">
        <w:t>e</w:t>
      </w:r>
      <w:r w:rsidR="009F454C" w:rsidRPr="009F454C">
        <w:t xml:space="preserve"> </w:t>
      </w:r>
      <w:r w:rsidR="00EA12B2" w:rsidRPr="009F454C">
        <w:t>n</w:t>
      </w:r>
      <w:r w:rsidR="009F454C" w:rsidRPr="009F454C">
        <w:t xml:space="preserve"> </w:t>
      </w:r>
      <w:r w:rsidR="00EA12B2" w:rsidRPr="009F454C">
        <w:t>d</w:t>
      </w:r>
      <w:r w:rsidR="009F454C" w:rsidRPr="009F454C">
        <w:t xml:space="preserve"> </w:t>
      </w:r>
      <w:r w:rsidR="00EA12B2" w:rsidRPr="009F454C">
        <w:t>ž</w:t>
      </w:r>
      <w:r w:rsidR="009F454C" w:rsidRPr="009F454C">
        <w:t xml:space="preserve"> </w:t>
      </w:r>
      <w:r w:rsidR="00EA12B2" w:rsidRPr="009F454C">
        <w:t>i</w:t>
      </w:r>
      <w:r w:rsidR="009F454C" w:rsidRPr="009F454C">
        <w:t xml:space="preserve"> </w:t>
      </w:r>
      <w:r w:rsidR="008A2A1D" w:rsidRPr="009F454C">
        <w:t>a:</w:t>
      </w:r>
    </w:p>
    <w:p w:rsidR="00E53610" w:rsidRPr="009F454C" w:rsidRDefault="008A2A1D" w:rsidP="004A52F0">
      <w:pPr>
        <w:numPr>
          <w:ilvl w:val="0"/>
          <w:numId w:val="5"/>
        </w:numPr>
        <w:tabs>
          <w:tab w:val="left" w:pos="1134"/>
        </w:tabs>
        <w:ind w:left="0" w:firstLine="851"/>
        <w:jc w:val="both"/>
      </w:pPr>
      <w:r w:rsidRPr="009F454C">
        <w:t>Pakeist</w:t>
      </w:r>
      <w:r w:rsidR="009F454C" w:rsidRPr="009F454C">
        <w:t>i</w:t>
      </w:r>
      <w:r w:rsidR="0090694F" w:rsidRPr="009F454C">
        <w:t xml:space="preserve"> </w:t>
      </w:r>
      <w:r w:rsidR="003B642A" w:rsidRPr="009F454C">
        <w:t xml:space="preserve">Panevėžio rajono savivaldybės </w:t>
      </w:r>
      <w:r w:rsidR="00105095">
        <w:t>seniūnaičių sueigos nuostat</w:t>
      </w:r>
      <w:r w:rsidR="00FE5C0A">
        <w:t>us</w:t>
      </w:r>
      <w:r w:rsidR="002A0943" w:rsidRPr="009F454C">
        <w:t>, patvirtint</w:t>
      </w:r>
      <w:r w:rsidR="00FE5C0A">
        <w:t>us</w:t>
      </w:r>
      <w:r w:rsidR="003B642A" w:rsidRPr="009F454C">
        <w:t xml:space="preserve"> Panevėžio rajono savivaldybės tarybos 201</w:t>
      </w:r>
      <w:r w:rsidR="00105095">
        <w:t>7</w:t>
      </w:r>
      <w:r w:rsidR="003B642A" w:rsidRPr="009F454C">
        <w:t xml:space="preserve"> m. </w:t>
      </w:r>
      <w:r w:rsidR="00105095">
        <w:t>gegužės 5</w:t>
      </w:r>
      <w:r w:rsidR="003B642A" w:rsidRPr="009F454C">
        <w:t xml:space="preserve"> d. sprendimu Nr. </w:t>
      </w:r>
      <w:r w:rsidR="002E60E6" w:rsidRPr="009F454C">
        <w:t>T-</w:t>
      </w:r>
      <w:r w:rsidR="003B642A" w:rsidRPr="009F454C">
        <w:t>1</w:t>
      </w:r>
      <w:r w:rsidR="00105095">
        <w:t>05</w:t>
      </w:r>
      <w:r w:rsidR="002E60E6" w:rsidRPr="009F454C">
        <w:t xml:space="preserve"> „</w:t>
      </w:r>
      <w:r w:rsidR="009E3A10" w:rsidRPr="009F454C">
        <w:t xml:space="preserve">Dėl Panevėžio rajono savivaldybės </w:t>
      </w:r>
      <w:r w:rsidR="00105095">
        <w:t>seniūnaičių sueigos nuostatų patvirtinimo</w:t>
      </w:r>
      <w:r w:rsidR="002E60E6" w:rsidRPr="009F454C">
        <w:t>“</w:t>
      </w:r>
      <w:r w:rsidR="0090694F" w:rsidRPr="009F454C">
        <w:t>:</w:t>
      </w:r>
    </w:p>
    <w:p w:rsidR="00FB07C2" w:rsidRPr="009F454C" w:rsidRDefault="00FB07C2" w:rsidP="00FB07C2">
      <w:pPr>
        <w:ind w:firstLine="709"/>
        <w:jc w:val="both"/>
      </w:pPr>
      <w:r w:rsidRPr="009F454C">
        <w:t>1.</w:t>
      </w:r>
      <w:r w:rsidR="00860786">
        <w:t>1</w:t>
      </w:r>
      <w:r w:rsidRPr="009F454C">
        <w:t xml:space="preserve">. </w:t>
      </w:r>
      <w:r w:rsidR="002370CD" w:rsidRPr="009F454C">
        <w:t xml:space="preserve">papildyti </w:t>
      </w:r>
      <w:r w:rsidR="00FE5C0A">
        <w:t>8.</w:t>
      </w:r>
      <w:r w:rsidR="00860786">
        <w:t>2</w:t>
      </w:r>
      <w:r w:rsidR="001A5E5E">
        <w:t>–</w:t>
      </w:r>
      <w:r w:rsidR="00FE5C0A">
        <w:t>8.</w:t>
      </w:r>
      <w:r w:rsidR="00860786">
        <w:t>7</w:t>
      </w:r>
      <w:r w:rsidR="00FE5C0A">
        <w:t xml:space="preserve"> papunkčiais </w:t>
      </w:r>
      <w:r w:rsidRPr="009F454C">
        <w:t xml:space="preserve">ir juos išdėstyti </w:t>
      </w:r>
      <w:r w:rsidR="00EA12B2" w:rsidRPr="009F454C">
        <w:t xml:space="preserve">taip: </w:t>
      </w:r>
    </w:p>
    <w:p w:rsidR="00860786" w:rsidRDefault="00860786" w:rsidP="00860786">
      <w:pPr>
        <w:tabs>
          <w:tab w:val="left" w:pos="1134"/>
        </w:tabs>
        <w:ind w:left="709"/>
        <w:jc w:val="both"/>
      </w:pPr>
      <w:r>
        <w:t>„8.2. atstovų delegavimu į pretendentų į seniūno pareigas konkurso komisijų narius;</w:t>
      </w:r>
    </w:p>
    <w:p w:rsidR="00860786" w:rsidRDefault="00860786" w:rsidP="00860786">
      <w:pPr>
        <w:tabs>
          <w:tab w:val="left" w:pos="1134"/>
        </w:tabs>
        <w:ind w:left="709"/>
        <w:jc w:val="both"/>
      </w:pPr>
      <w:r>
        <w:t>8.3. atstovų delegavimu dalyvauti tarybos sudaromų komitetų darbe;</w:t>
      </w:r>
    </w:p>
    <w:p w:rsidR="00860786" w:rsidRDefault="00860786" w:rsidP="00860786">
      <w:pPr>
        <w:tabs>
          <w:tab w:val="left" w:pos="1134"/>
        </w:tabs>
        <w:ind w:left="709"/>
        <w:jc w:val="both"/>
      </w:pPr>
      <w:r>
        <w:t>8.4. atstovų delegavimu į tarybos sudaromų komisijų narius;</w:t>
      </w:r>
    </w:p>
    <w:p w:rsidR="00860786" w:rsidRDefault="00860786" w:rsidP="00860786">
      <w:pPr>
        <w:tabs>
          <w:tab w:val="left" w:pos="1134"/>
        </w:tabs>
        <w:ind w:left="709"/>
        <w:jc w:val="both"/>
      </w:pPr>
      <w:r>
        <w:t>8.5. bendruomeninės veiklos ir partnerystės su savivaldybių institucijomis stiprinimu;</w:t>
      </w:r>
    </w:p>
    <w:p w:rsidR="00860786" w:rsidRDefault="00860786" w:rsidP="00860786">
      <w:pPr>
        <w:tabs>
          <w:tab w:val="left" w:pos="1134"/>
        </w:tabs>
        <w:ind w:firstLine="709"/>
        <w:jc w:val="both"/>
      </w:pPr>
      <w:r>
        <w:t xml:space="preserve">8.6. </w:t>
      </w:r>
      <w:r w:rsidRPr="00297DC2">
        <w:t>viešųjų paslaugų, už kurių teikimą yra atsakinga savivaldybė, teikimo perdavimu bendruomeninėms ir kitoms nevyriausybinėms organizacijoms;</w:t>
      </w:r>
    </w:p>
    <w:p w:rsidR="00702D4B" w:rsidRPr="009F454C" w:rsidRDefault="00860786" w:rsidP="00860786">
      <w:pPr>
        <w:tabs>
          <w:tab w:val="left" w:pos="1134"/>
        </w:tabs>
        <w:ind w:left="709"/>
        <w:jc w:val="both"/>
      </w:pPr>
      <w:r>
        <w:t>8.7. vietos verslumo skatinimu;</w:t>
      </w:r>
      <w:r w:rsidRPr="009F454C">
        <w:t>“</w:t>
      </w:r>
      <w:r w:rsidR="0073141F">
        <w:t>;</w:t>
      </w:r>
    </w:p>
    <w:p w:rsidR="00705D93" w:rsidRDefault="00DB40E4" w:rsidP="00FE5C0A">
      <w:pPr>
        <w:ind w:firstLine="709"/>
        <w:jc w:val="both"/>
      </w:pPr>
      <w:r w:rsidRPr="009F454C">
        <w:t>1.</w:t>
      </w:r>
      <w:r w:rsidR="00860786">
        <w:t>2</w:t>
      </w:r>
      <w:r w:rsidRPr="009F454C">
        <w:t xml:space="preserve">. </w:t>
      </w:r>
      <w:r w:rsidR="00FE5C0A">
        <w:t>buvusį 8.2 papunktį laikyti 8.</w:t>
      </w:r>
      <w:r w:rsidR="00860786">
        <w:t>8</w:t>
      </w:r>
      <w:r w:rsidR="00FE5C0A">
        <w:t xml:space="preserve"> papunkčiu.</w:t>
      </w:r>
    </w:p>
    <w:p w:rsidR="0000518F" w:rsidRDefault="0000518F" w:rsidP="0000518F">
      <w:pPr>
        <w:tabs>
          <w:tab w:val="left" w:pos="1005"/>
        </w:tabs>
        <w:ind w:left="720"/>
        <w:jc w:val="both"/>
      </w:pPr>
      <w:r>
        <w:t>2. Šis sprendimas įsigalioja 2018 m. sausio 1 d.</w:t>
      </w:r>
    </w:p>
    <w:p w:rsidR="0000518F" w:rsidRPr="009F454C" w:rsidRDefault="0000518F" w:rsidP="00FE5C0A">
      <w:pPr>
        <w:ind w:firstLine="709"/>
        <w:jc w:val="both"/>
      </w:pPr>
    </w:p>
    <w:p w:rsidR="002E60E6" w:rsidRDefault="002E60E6"/>
    <w:p w:rsidR="00B412DF" w:rsidRDefault="00B412DF"/>
    <w:p w:rsidR="00B412DF" w:rsidRDefault="00B412DF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A41264" w:rsidRDefault="00A41264"/>
    <w:p w:rsidR="009F454C" w:rsidRDefault="009F454C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/>
    <w:p w:rsidR="00105095" w:rsidRDefault="00105095">
      <w:bookmarkStart w:id="0" w:name="_GoBack"/>
      <w:bookmarkEnd w:id="0"/>
    </w:p>
    <w:p w:rsidR="00FF1D04" w:rsidRDefault="00FF1D04" w:rsidP="00EE79A7">
      <w:pPr>
        <w:pStyle w:val="BodyText"/>
        <w:jc w:val="both"/>
      </w:pPr>
    </w:p>
    <w:sectPr w:rsidR="00FF1D04" w:rsidSect="00E44529">
      <w:pgSz w:w="11906" w:h="16838"/>
      <w:pgMar w:top="1134" w:right="849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1A32F9"/>
    <w:multiLevelType w:val="hybridMultilevel"/>
    <w:tmpl w:val="C158C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46DF1"/>
    <w:multiLevelType w:val="hybridMultilevel"/>
    <w:tmpl w:val="5B740438"/>
    <w:lvl w:ilvl="0" w:tplc="0427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3375CD9"/>
    <w:multiLevelType w:val="hybridMultilevel"/>
    <w:tmpl w:val="42D07626"/>
    <w:lvl w:ilvl="0" w:tplc="7960B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672849"/>
    <w:multiLevelType w:val="multilevel"/>
    <w:tmpl w:val="B0A8B058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abstractNum w:abstractNumId="8" w15:restartNumberingAfterBreak="0">
    <w:nsid w:val="7C7F59CB"/>
    <w:multiLevelType w:val="multilevel"/>
    <w:tmpl w:val="3836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9C"/>
    <w:rsid w:val="0000518F"/>
    <w:rsid w:val="000056F1"/>
    <w:rsid w:val="0001086A"/>
    <w:rsid w:val="000157BB"/>
    <w:rsid w:val="000230C7"/>
    <w:rsid w:val="00033F98"/>
    <w:rsid w:val="000473DB"/>
    <w:rsid w:val="000956CC"/>
    <w:rsid w:val="000F3730"/>
    <w:rsid w:val="00105095"/>
    <w:rsid w:val="00134BE3"/>
    <w:rsid w:val="001559FF"/>
    <w:rsid w:val="00155F26"/>
    <w:rsid w:val="001830B9"/>
    <w:rsid w:val="001A5E5E"/>
    <w:rsid w:val="001B1E67"/>
    <w:rsid w:val="001E5F2A"/>
    <w:rsid w:val="002141AC"/>
    <w:rsid w:val="00227961"/>
    <w:rsid w:val="00233D76"/>
    <w:rsid w:val="002370CD"/>
    <w:rsid w:val="002663C5"/>
    <w:rsid w:val="00286E6D"/>
    <w:rsid w:val="00297DC2"/>
    <w:rsid w:val="002A0943"/>
    <w:rsid w:val="002E60E6"/>
    <w:rsid w:val="002F06DE"/>
    <w:rsid w:val="00333624"/>
    <w:rsid w:val="00343BBA"/>
    <w:rsid w:val="00373621"/>
    <w:rsid w:val="003A52B5"/>
    <w:rsid w:val="003B607D"/>
    <w:rsid w:val="003B642A"/>
    <w:rsid w:val="003D1456"/>
    <w:rsid w:val="00413FD0"/>
    <w:rsid w:val="0041589E"/>
    <w:rsid w:val="004305F8"/>
    <w:rsid w:val="0043715A"/>
    <w:rsid w:val="00463789"/>
    <w:rsid w:val="004A4BE9"/>
    <w:rsid w:val="004A52F0"/>
    <w:rsid w:val="004E60F9"/>
    <w:rsid w:val="004F768D"/>
    <w:rsid w:val="00515EC9"/>
    <w:rsid w:val="00522996"/>
    <w:rsid w:val="00562FAC"/>
    <w:rsid w:val="005660C6"/>
    <w:rsid w:val="00596210"/>
    <w:rsid w:val="005A6D0F"/>
    <w:rsid w:val="005E6853"/>
    <w:rsid w:val="005F3A5B"/>
    <w:rsid w:val="006102A3"/>
    <w:rsid w:val="006304B3"/>
    <w:rsid w:val="0063214C"/>
    <w:rsid w:val="00632800"/>
    <w:rsid w:val="00632D97"/>
    <w:rsid w:val="00636AD7"/>
    <w:rsid w:val="00641FE9"/>
    <w:rsid w:val="00646B9C"/>
    <w:rsid w:val="00653648"/>
    <w:rsid w:val="00661362"/>
    <w:rsid w:val="006813CC"/>
    <w:rsid w:val="00692C2A"/>
    <w:rsid w:val="006946C5"/>
    <w:rsid w:val="006C17B8"/>
    <w:rsid w:val="00702D4B"/>
    <w:rsid w:val="00705D93"/>
    <w:rsid w:val="00705DB1"/>
    <w:rsid w:val="0073141F"/>
    <w:rsid w:val="007372C1"/>
    <w:rsid w:val="007879A6"/>
    <w:rsid w:val="007907C5"/>
    <w:rsid w:val="00795278"/>
    <w:rsid w:val="007D4242"/>
    <w:rsid w:val="007D47C3"/>
    <w:rsid w:val="007D7127"/>
    <w:rsid w:val="007F5603"/>
    <w:rsid w:val="00803641"/>
    <w:rsid w:val="00820371"/>
    <w:rsid w:val="00837F28"/>
    <w:rsid w:val="00860786"/>
    <w:rsid w:val="0086384F"/>
    <w:rsid w:val="00863A47"/>
    <w:rsid w:val="00877F14"/>
    <w:rsid w:val="008A2A1D"/>
    <w:rsid w:val="008C275A"/>
    <w:rsid w:val="008D4AFF"/>
    <w:rsid w:val="008F40CA"/>
    <w:rsid w:val="0090694F"/>
    <w:rsid w:val="00977D01"/>
    <w:rsid w:val="00992E10"/>
    <w:rsid w:val="0099678B"/>
    <w:rsid w:val="009971FA"/>
    <w:rsid w:val="009C113C"/>
    <w:rsid w:val="009E3A10"/>
    <w:rsid w:val="009F44E0"/>
    <w:rsid w:val="009F454C"/>
    <w:rsid w:val="00A0162C"/>
    <w:rsid w:val="00A17CF6"/>
    <w:rsid w:val="00A3157F"/>
    <w:rsid w:val="00A41264"/>
    <w:rsid w:val="00A50ACE"/>
    <w:rsid w:val="00A51A10"/>
    <w:rsid w:val="00A5471A"/>
    <w:rsid w:val="00A92192"/>
    <w:rsid w:val="00A97DCF"/>
    <w:rsid w:val="00AA438F"/>
    <w:rsid w:val="00AC6FF7"/>
    <w:rsid w:val="00AF2023"/>
    <w:rsid w:val="00B12EE5"/>
    <w:rsid w:val="00B412DF"/>
    <w:rsid w:val="00B420DB"/>
    <w:rsid w:val="00B737B7"/>
    <w:rsid w:val="00B81EBA"/>
    <w:rsid w:val="00B837C6"/>
    <w:rsid w:val="00B92BCA"/>
    <w:rsid w:val="00B97D61"/>
    <w:rsid w:val="00BD718D"/>
    <w:rsid w:val="00BE05D3"/>
    <w:rsid w:val="00BE24FC"/>
    <w:rsid w:val="00C00A13"/>
    <w:rsid w:val="00C116B8"/>
    <w:rsid w:val="00C11A2F"/>
    <w:rsid w:val="00C2168E"/>
    <w:rsid w:val="00C43444"/>
    <w:rsid w:val="00C472C9"/>
    <w:rsid w:val="00C62418"/>
    <w:rsid w:val="00C64802"/>
    <w:rsid w:val="00C6528E"/>
    <w:rsid w:val="00C716E0"/>
    <w:rsid w:val="00C92C64"/>
    <w:rsid w:val="00CA326F"/>
    <w:rsid w:val="00CB07CA"/>
    <w:rsid w:val="00CE0CCC"/>
    <w:rsid w:val="00D01B21"/>
    <w:rsid w:val="00D2301C"/>
    <w:rsid w:val="00D231D5"/>
    <w:rsid w:val="00D35BF4"/>
    <w:rsid w:val="00D57364"/>
    <w:rsid w:val="00D5757F"/>
    <w:rsid w:val="00D715F3"/>
    <w:rsid w:val="00DB40E4"/>
    <w:rsid w:val="00DB7DB4"/>
    <w:rsid w:val="00E1631B"/>
    <w:rsid w:val="00E44529"/>
    <w:rsid w:val="00E4499C"/>
    <w:rsid w:val="00E520E7"/>
    <w:rsid w:val="00E53610"/>
    <w:rsid w:val="00E56AB1"/>
    <w:rsid w:val="00E62248"/>
    <w:rsid w:val="00E71FF6"/>
    <w:rsid w:val="00E815E5"/>
    <w:rsid w:val="00E92B1F"/>
    <w:rsid w:val="00EA12B2"/>
    <w:rsid w:val="00ED5859"/>
    <w:rsid w:val="00EE79A7"/>
    <w:rsid w:val="00F06CAA"/>
    <w:rsid w:val="00F22DF3"/>
    <w:rsid w:val="00F86666"/>
    <w:rsid w:val="00FA75AE"/>
    <w:rsid w:val="00FB07C2"/>
    <w:rsid w:val="00FB4661"/>
    <w:rsid w:val="00FB4671"/>
    <w:rsid w:val="00FC2651"/>
    <w:rsid w:val="00FD4A10"/>
    <w:rsid w:val="00FE5C0A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2A161"/>
  <w15:chartTrackingRefBased/>
  <w15:docId w15:val="{CBABE9DC-EEF7-4656-A9FA-D0B960D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bold1">
    <w:name w:val="bold1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Segoe UI" w:hAnsi="Segoe UI" w:cs="Segoe UI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7CA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07C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TableGrid">
    <w:name w:val="Table Grid"/>
    <w:basedOn w:val="TableNormal"/>
    <w:uiPriority w:val="39"/>
    <w:rsid w:val="00A5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A50ACE"/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6EE3-CF8C-47F8-BBFA-7D3C1D9A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Ruta Vaitkuniene</cp:lastModifiedBy>
  <cp:revision>5</cp:revision>
  <cp:lastPrinted>2017-12-21T11:52:00Z</cp:lastPrinted>
  <dcterms:created xsi:type="dcterms:W3CDTF">2017-12-21T11:52:00Z</dcterms:created>
  <dcterms:modified xsi:type="dcterms:W3CDTF">2017-12-21T11:57:00Z</dcterms:modified>
</cp:coreProperties>
</file>