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A06" w:rsidRPr="00087A06" w:rsidRDefault="00087A06" w:rsidP="00087A06">
      <w:pPr>
        <w:pStyle w:val="Betarp"/>
        <w:ind w:left="3600" w:firstLine="720"/>
        <w:rPr>
          <w:rStyle w:val="Grietas"/>
          <w:rFonts w:ascii="Times New Roman" w:hAnsi="Times New Roman"/>
          <w:b w:val="0"/>
          <w:color w:val="000000"/>
          <w:sz w:val="24"/>
          <w:szCs w:val="24"/>
        </w:rPr>
      </w:pPr>
      <w:r w:rsidRPr="00087A06">
        <w:rPr>
          <w:rStyle w:val="Grietas"/>
          <w:rFonts w:ascii="Times New Roman" w:hAnsi="Times New Roman"/>
          <w:b w:val="0"/>
          <w:color w:val="000000"/>
          <w:sz w:val="24"/>
          <w:szCs w:val="24"/>
        </w:rPr>
        <w:t>PRITARTA</w:t>
      </w:r>
    </w:p>
    <w:p w:rsidR="00087A06" w:rsidRPr="00087A06" w:rsidRDefault="00087A06" w:rsidP="00087A06">
      <w:pPr>
        <w:pStyle w:val="Betarp"/>
        <w:rPr>
          <w:rStyle w:val="Grietas"/>
          <w:rFonts w:ascii="Times New Roman" w:hAnsi="Times New Roman"/>
          <w:b w:val="0"/>
          <w:color w:val="000000"/>
          <w:sz w:val="24"/>
          <w:szCs w:val="24"/>
        </w:rPr>
      </w:pPr>
      <w:r w:rsidRPr="00087A06">
        <w:rPr>
          <w:rStyle w:val="Grietas"/>
          <w:rFonts w:ascii="Times New Roman" w:hAnsi="Times New Roman"/>
          <w:b w:val="0"/>
          <w:color w:val="000000"/>
          <w:sz w:val="24"/>
          <w:szCs w:val="24"/>
        </w:rPr>
        <w:tab/>
      </w:r>
      <w:r w:rsidRPr="00087A06">
        <w:rPr>
          <w:rStyle w:val="Grietas"/>
          <w:rFonts w:ascii="Times New Roman" w:hAnsi="Times New Roman"/>
          <w:b w:val="0"/>
          <w:color w:val="000000"/>
          <w:sz w:val="24"/>
          <w:szCs w:val="24"/>
        </w:rPr>
        <w:tab/>
      </w:r>
      <w:r w:rsidRPr="00087A06">
        <w:rPr>
          <w:rStyle w:val="Grietas"/>
          <w:rFonts w:ascii="Times New Roman" w:hAnsi="Times New Roman"/>
          <w:b w:val="0"/>
          <w:color w:val="000000"/>
          <w:sz w:val="24"/>
          <w:szCs w:val="24"/>
        </w:rPr>
        <w:tab/>
      </w:r>
      <w:r w:rsidRPr="00087A06">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proofErr w:type="spellStart"/>
      <w:r w:rsidRPr="00087A06">
        <w:rPr>
          <w:rStyle w:val="Grietas"/>
          <w:rFonts w:ascii="Times New Roman" w:hAnsi="Times New Roman"/>
          <w:b w:val="0"/>
          <w:color w:val="000000"/>
          <w:sz w:val="24"/>
          <w:szCs w:val="24"/>
        </w:rPr>
        <w:t>Panevėžio</w:t>
      </w:r>
      <w:proofErr w:type="spellEnd"/>
      <w:r w:rsidRPr="00087A06">
        <w:rPr>
          <w:rStyle w:val="Grietas"/>
          <w:rFonts w:ascii="Times New Roman" w:hAnsi="Times New Roman"/>
          <w:b w:val="0"/>
          <w:color w:val="000000"/>
          <w:sz w:val="24"/>
          <w:szCs w:val="24"/>
        </w:rPr>
        <w:t xml:space="preserve"> </w:t>
      </w:r>
      <w:proofErr w:type="spellStart"/>
      <w:r w:rsidRPr="00087A06">
        <w:rPr>
          <w:rStyle w:val="Grietas"/>
          <w:rFonts w:ascii="Times New Roman" w:hAnsi="Times New Roman"/>
          <w:b w:val="0"/>
          <w:color w:val="000000"/>
          <w:sz w:val="24"/>
          <w:szCs w:val="24"/>
        </w:rPr>
        <w:t>rajono</w:t>
      </w:r>
      <w:proofErr w:type="spellEnd"/>
      <w:r w:rsidRPr="00087A06">
        <w:rPr>
          <w:rStyle w:val="Grietas"/>
          <w:rFonts w:ascii="Times New Roman" w:hAnsi="Times New Roman"/>
          <w:b w:val="0"/>
          <w:color w:val="000000"/>
          <w:sz w:val="24"/>
          <w:szCs w:val="24"/>
        </w:rPr>
        <w:t xml:space="preserve"> </w:t>
      </w:r>
      <w:proofErr w:type="spellStart"/>
      <w:r w:rsidRPr="00087A06">
        <w:rPr>
          <w:rStyle w:val="Grietas"/>
          <w:rFonts w:ascii="Times New Roman" w:hAnsi="Times New Roman"/>
          <w:b w:val="0"/>
          <w:color w:val="000000"/>
          <w:sz w:val="24"/>
          <w:szCs w:val="24"/>
        </w:rPr>
        <w:t>savivaldybės</w:t>
      </w:r>
      <w:proofErr w:type="spellEnd"/>
      <w:r w:rsidRPr="00087A06">
        <w:rPr>
          <w:rStyle w:val="Grietas"/>
          <w:rFonts w:ascii="Times New Roman" w:hAnsi="Times New Roman"/>
          <w:b w:val="0"/>
          <w:color w:val="000000"/>
          <w:sz w:val="24"/>
          <w:szCs w:val="24"/>
        </w:rPr>
        <w:t xml:space="preserve"> </w:t>
      </w:r>
      <w:proofErr w:type="spellStart"/>
      <w:r w:rsidRPr="00087A06">
        <w:rPr>
          <w:rStyle w:val="Grietas"/>
          <w:rFonts w:ascii="Times New Roman" w:hAnsi="Times New Roman"/>
          <w:b w:val="0"/>
          <w:color w:val="000000"/>
          <w:sz w:val="24"/>
          <w:szCs w:val="24"/>
        </w:rPr>
        <w:t>tarybos</w:t>
      </w:r>
      <w:proofErr w:type="spellEnd"/>
    </w:p>
    <w:p w:rsidR="00087A06" w:rsidRPr="00087A06" w:rsidRDefault="00087A06" w:rsidP="00087A06">
      <w:pPr>
        <w:pStyle w:val="Betarp"/>
        <w:rPr>
          <w:rStyle w:val="Grietas"/>
          <w:rFonts w:ascii="Times New Roman" w:hAnsi="Times New Roman"/>
          <w:b w:val="0"/>
          <w:color w:val="000000"/>
          <w:sz w:val="24"/>
          <w:szCs w:val="24"/>
        </w:rPr>
      </w:pPr>
      <w:r w:rsidRPr="00087A06">
        <w:rPr>
          <w:rStyle w:val="Grietas"/>
          <w:rFonts w:ascii="Times New Roman" w:hAnsi="Times New Roman"/>
          <w:b w:val="0"/>
          <w:color w:val="000000"/>
          <w:sz w:val="24"/>
          <w:szCs w:val="24"/>
        </w:rPr>
        <w:tab/>
      </w:r>
      <w:r w:rsidRPr="00087A06">
        <w:rPr>
          <w:rStyle w:val="Grietas"/>
          <w:rFonts w:ascii="Times New Roman" w:hAnsi="Times New Roman"/>
          <w:b w:val="0"/>
          <w:color w:val="000000"/>
          <w:sz w:val="24"/>
          <w:szCs w:val="24"/>
        </w:rPr>
        <w:tab/>
      </w:r>
      <w:r w:rsidRPr="00087A06">
        <w:rPr>
          <w:rStyle w:val="Grietas"/>
          <w:rFonts w:ascii="Times New Roman" w:hAnsi="Times New Roman"/>
          <w:b w:val="0"/>
          <w:color w:val="000000"/>
          <w:sz w:val="24"/>
          <w:szCs w:val="24"/>
        </w:rPr>
        <w:tab/>
      </w:r>
      <w:r w:rsidRPr="00087A06">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sidRPr="00087A06">
        <w:rPr>
          <w:rStyle w:val="Grietas"/>
          <w:rFonts w:ascii="Times New Roman" w:hAnsi="Times New Roman"/>
          <w:b w:val="0"/>
          <w:color w:val="000000"/>
          <w:sz w:val="24"/>
          <w:szCs w:val="24"/>
        </w:rPr>
        <w:t xml:space="preserve">2017 m. </w:t>
      </w:r>
      <w:proofErr w:type="spellStart"/>
      <w:r w:rsidRPr="00087A06">
        <w:rPr>
          <w:rStyle w:val="Grietas"/>
          <w:rFonts w:ascii="Times New Roman" w:hAnsi="Times New Roman"/>
          <w:b w:val="0"/>
          <w:color w:val="000000"/>
          <w:sz w:val="24"/>
          <w:szCs w:val="24"/>
        </w:rPr>
        <w:t>gegužės</w:t>
      </w:r>
      <w:proofErr w:type="spellEnd"/>
      <w:r w:rsidRPr="00087A06">
        <w:rPr>
          <w:rStyle w:val="Grietas"/>
          <w:rFonts w:ascii="Times New Roman" w:hAnsi="Times New Roman"/>
          <w:b w:val="0"/>
          <w:color w:val="000000"/>
          <w:sz w:val="24"/>
          <w:szCs w:val="24"/>
        </w:rPr>
        <w:t xml:space="preserve"> 4 d. </w:t>
      </w:r>
      <w:proofErr w:type="spellStart"/>
      <w:r w:rsidRPr="00087A06">
        <w:rPr>
          <w:rStyle w:val="Grietas"/>
          <w:rFonts w:ascii="Times New Roman" w:hAnsi="Times New Roman"/>
          <w:b w:val="0"/>
          <w:color w:val="000000"/>
          <w:sz w:val="24"/>
          <w:szCs w:val="24"/>
        </w:rPr>
        <w:t>sprendimu</w:t>
      </w:r>
      <w:proofErr w:type="spellEnd"/>
      <w:r w:rsidRPr="00087A06">
        <w:rPr>
          <w:rStyle w:val="Grietas"/>
          <w:rFonts w:ascii="Times New Roman" w:hAnsi="Times New Roman"/>
          <w:b w:val="0"/>
          <w:color w:val="000000"/>
          <w:sz w:val="24"/>
          <w:szCs w:val="24"/>
        </w:rPr>
        <w:t xml:space="preserve"> </w:t>
      </w:r>
      <w:proofErr w:type="spellStart"/>
      <w:r w:rsidRPr="00087A06">
        <w:rPr>
          <w:rStyle w:val="Grietas"/>
          <w:rFonts w:ascii="Times New Roman" w:hAnsi="Times New Roman"/>
          <w:b w:val="0"/>
          <w:color w:val="000000"/>
          <w:sz w:val="24"/>
          <w:szCs w:val="24"/>
        </w:rPr>
        <w:t>Nr</w:t>
      </w:r>
      <w:proofErr w:type="spellEnd"/>
      <w:r w:rsidRPr="00087A06">
        <w:rPr>
          <w:rStyle w:val="Grietas"/>
          <w:rFonts w:ascii="Times New Roman" w:hAnsi="Times New Roman"/>
          <w:b w:val="0"/>
          <w:color w:val="000000"/>
          <w:sz w:val="24"/>
          <w:szCs w:val="24"/>
        </w:rPr>
        <w:t>. T-87</w:t>
      </w:r>
    </w:p>
    <w:p w:rsidR="00087A06" w:rsidRDefault="00087A06" w:rsidP="00AD2B75">
      <w:pPr>
        <w:pStyle w:val="Standard"/>
        <w:tabs>
          <w:tab w:val="left" w:pos="851"/>
        </w:tabs>
        <w:jc w:val="center"/>
        <w:rPr>
          <w:rFonts w:ascii="Times New Roman" w:hAnsi="Times New Roman"/>
          <w:bCs/>
          <w:caps/>
        </w:rPr>
      </w:pPr>
    </w:p>
    <w:p w:rsidR="003A0C4D" w:rsidRPr="00087A06" w:rsidRDefault="003A0C4D" w:rsidP="00AD2B75">
      <w:pPr>
        <w:pStyle w:val="Standard"/>
        <w:tabs>
          <w:tab w:val="left" w:pos="851"/>
        </w:tabs>
        <w:jc w:val="center"/>
        <w:rPr>
          <w:rFonts w:ascii="Times New Roman" w:hAnsi="Times New Roman"/>
          <w:bCs/>
          <w:caps/>
        </w:rPr>
      </w:pPr>
    </w:p>
    <w:p w:rsidR="0000541D" w:rsidRPr="00AD2B75" w:rsidRDefault="0000541D" w:rsidP="00AD2B75">
      <w:pPr>
        <w:pStyle w:val="Standard"/>
        <w:tabs>
          <w:tab w:val="left" w:pos="851"/>
        </w:tabs>
        <w:jc w:val="center"/>
        <w:rPr>
          <w:rFonts w:ascii="Times New Roman" w:hAnsi="Times New Roman"/>
          <w:b/>
          <w:bCs/>
          <w:caps/>
        </w:rPr>
      </w:pPr>
      <w:r>
        <w:rPr>
          <w:rFonts w:ascii="Times New Roman" w:hAnsi="Times New Roman"/>
          <w:b/>
          <w:bCs/>
          <w:caps/>
        </w:rPr>
        <w:t xml:space="preserve">panevėžio </w:t>
      </w:r>
      <w:r w:rsidR="00CB6A8A">
        <w:rPr>
          <w:rFonts w:ascii="Times New Roman" w:hAnsi="Times New Roman"/>
          <w:b/>
          <w:bCs/>
          <w:caps/>
        </w:rPr>
        <w:t>rajono švietimo centro direktorĖ</w:t>
      </w:r>
      <w:r w:rsidR="00AD2B75">
        <w:rPr>
          <w:rFonts w:ascii="Times New Roman" w:hAnsi="Times New Roman"/>
          <w:b/>
          <w:bCs/>
          <w:caps/>
        </w:rPr>
        <w:t xml:space="preserve">s </w:t>
      </w:r>
      <w:r w:rsidR="00253F5B">
        <w:rPr>
          <w:rFonts w:ascii="Times New Roman" w:hAnsi="Times New Roman"/>
          <w:b/>
          <w:bCs/>
          <w:caps/>
        </w:rPr>
        <w:br/>
      </w:r>
      <w:r w:rsidR="00CB6A8A">
        <w:rPr>
          <w:rFonts w:ascii="Times New Roman" w:hAnsi="Times New Roman"/>
          <w:b/>
          <w:bCs/>
          <w:caps/>
        </w:rPr>
        <w:t xml:space="preserve">JURGITOS VAITIEKŪNIENĖS </w:t>
      </w:r>
      <w:r w:rsidR="00AD2B75">
        <w:rPr>
          <w:rFonts w:ascii="Times New Roman" w:hAnsi="Times New Roman"/>
          <w:b/>
          <w:bCs/>
          <w:caps/>
        </w:rPr>
        <w:t>2016 metų veiklos ataskaita</w:t>
      </w:r>
    </w:p>
    <w:p w:rsidR="0000541D" w:rsidRDefault="0000541D" w:rsidP="0000541D">
      <w:pPr>
        <w:pStyle w:val="Standard"/>
        <w:jc w:val="center"/>
        <w:rPr>
          <w:rFonts w:ascii="Times New Roman" w:hAnsi="Times New Roman"/>
        </w:rPr>
      </w:pPr>
    </w:p>
    <w:p w:rsidR="0000541D" w:rsidRDefault="00CB6A8A" w:rsidP="00CB6A8A">
      <w:pPr>
        <w:pStyle w:val="Standard"/>
        <w:ind w:left="1080"/>
        <w:rPr>
          <w:rFonts w:ascii="TimesNewRomanPS-BoldMT" w:hAnsi="TimesNewRomanPS-BoldMT" w:cs="TimesNewRomanPS-BoldMT"/>
          <w:b/>
          <w:bCs/>
          <w:lang w:eastAsia="en-GB"/>
        </w:rPr>
      </w:pPr>
      <w:r>
        <w:rPr>
          <w:rFonts w:ascii="TimesNewRomanPS-BoldMT" w:hAnsi="TimesNewRomanPS-BoldMT" w:cs="TimesNewRomanPS-BoldMT"/>
          <w:b/>
          <w:bCs/>
          <w:lang w:eastAsia="en-GB"/>
        </w:rPr>
        <w:t xml:space="preserve">I. </w:t>
      </w:r>
      <w:r w:rsidR="00B37025">
        <w:rPr>
          <w:rFonts w:ascii="TimesNewRomanPS-BoldMT" w:hAnsi="TimesNewRomanPS-BoldMT" w:cs="TimesNewRomanPS-BoldMT"/>
          <w:b/>
          <w:bCs/>
          <w:lang w:eastAsia="en-GB"/>
        </w:rPr>
        <w:t>BENDRA INFORMACIJA APIE ŠVIETIMO CENTRĄ IR VADOVĄ</w:t>
      </w:r>
    </w:p>
    <w:p w:rsidR="00B37025" w:rsidRDefault="00B37025" w:rsidP="0000541D">
      <w:pPr>
        <w:pStyle w:val="Standard"/>
        <w:jc w:val="center"/>
        <w:rPr>
          <w:rFonts w:ascii="Times New Roman" w:hAnsi="Times New Roman"/>
        </w:rPr>
      </w:pPr>
    </w:p>
    <w:p w:rsidR="00355888" w:rsidRDefault="00355888" w:rsidP="00AD2B75">
      <w:pPr>
        <w:pStyle w:val="Standard"/>
        <w:ind w:firstLine="360"/>
        <w:jc w:val="both"/>
        <w:rPr>
          <w:rFonts w:ascii="Times New Roman" w:hAnsi="Times New Roman"/>
        </w:rPr>
      </w:pPr>
      <w:r>
        <w:rPr>
          <w:rFonts w:ascii="Times New Roman" w:hAnsi="Times New Roman"/>
        </w:rPr>
        <w:t xml:space="preserve">Švietimo centras yra biudžetinė įstaiga. </w:t>
      </w:r>
      <w:r w:rsidR="00964416">
        <w:rPr>
          <w:rFonts w:ascii="Times New Roman" w:hAnsi="Times New Roman"/>
        </w:rPr>
        <w:t>Į</w:t>
      </w:r>
      <w:r w:rsidRPr="00355888">
        <w:rPr>
          <w:rFonts w:ascii="Times New Roman" w:hAnsi="Times New Roman"/>
        </w:rPr>
        <w:t>steigtas 1995 m</w:t>
      </w:r>
      <w:r w:rsidR="00964416">
        <w:rPr>
          <w:rFonts w:ascii="Times New Roman" w:hAnsi="Times New Roman"/>
        </w:rPr>
        <w:t>.</w:t>
      </w:r>
      <w:r w:rsidRPr="00355888">
        <w:rPr>
          <w:rFonts w:ascii="Times New Roman" w:hAnsi="Times New Roman"/>
        </w:rPr>
        <w:t xml:space="preserve"> kovo 1 d.</w:t>
      </w:r>
      <w:r w:rsidR="00964416">
        <w:rPr>
          <w:rFonts w:ascii="Times New Roman" w:hAnsi="Times New Roman"/>
        </w:rPr>
        <w:t xml:space="preserve">, </w:t>
      </w:r>
      <w:r w:rsidRPr="00355888">
        <w:rPr>
          <w:rFonts w:ascii="Times New Roman" w:hAnsi="Times New Roman"/>
        </w:rPr>
        <w:t>kodas 1887745</w:t>
      </w:r>
      <w:r w:rsidR="004E5669">
        <w:rPr>
          <w:rFonts w:ascii="Times New Roman" w:hAnsi="Times New Roman"/>
        </w:rPr>
        <w:t xml:space="preserve">94, Vasario 16-osios g. 27, </w:t>
      </w:r>
      <w:r w:rsidRPr="00355888">
        <w:rPr>
          <w:rFonts w:ascii="Times New Roman" w:hAnsi="Times New Roman"/>
        </w:rPr>
        <w:t xml:space="preserve">35185 Panevėžys. </w:t>
      </w:r>
    </w:p>
    <w:p w:rsidR="0000541D" w:rsidRDefault="00172452" w:rsidP="00AD2B75">
      <w:pPr>
        <w:pStyle w:val="Standard"/>
        <w:ind w:firstLine="360"/>
        <w:jc w:val="both"/>
        <w:rPr>
          <w:rFonts w:ascii="Times New Roman" w:hAnsi="Times New Roman"/>
        </w:rPr>
      </w:pPr>
      <w:r>
        <w:rPr>
          <w:rFonts w:ascii="Times New Roman" w:hAnsi="Times New Roman"/>
        </w:rPr>
        <w:t>Švietimo centras yra pagalbos institucija, kurios</w:t>
      </w:r>
      <w:r w:rsidR="00355888" w:rsidRPr="00355888">
        <w:rPr>
          <w:rFonts w:ascii="Times New Roman" w:hAnsi="Times New Roman"/>
        </w:rPr>
        <w:t xml:space="preserve"> paskirtis − teikti mokyklų vadovams, jų pavaduotojams ugdymui, ugdymą organizuojantiems skyrių vedėjams, mokytojams, pagalbos mokiniui specialistams, kitų sričių specialistams, kitiems suaugusiesiems ir mokykloms informacinę, konsultacinę, metodinę, kvalifikacijos tobulinimo ir kitą su švietimu susijusią pagalbą.</w:t>
      </w:r>
    </w:p>
    <w:p w:rsidR="00AD2B75" w:rsidRDefault="00355888" w:rsidP="00AD2B75">
      <w:pPr>
        <w:pStyle w:val="Standard"/>
        <w:ind w:firstLine="360"/>
        <w:jc w:val="both"/>
        <w:rPr>
          <w:rFonts w:ascii="Times New Roman" w:eastAsia="Times New Roman" w:hAnsi="Times New Roman" w:cs="Times New Roman"/>
          <w:color w:val="auto"/>
          <w:kern w:val="0"/>
          <w:lang w:eastAsia="en-US"/>
        </w:rPr>
      </w:pPr>
      <w:r w:rsidRPr="00F85737">
        <w:rPr>
          <w:rFonts w:ascii="Times New Roman" w:eastAsia="Times New Roman" w:hAnsi="Times New Roman" w:cs="Times New Roman"/>
          <w:color w:val="auto"/>
          <w:kern w:val="0"/>
          <w:lang w:eastAsia="en-US"/>
        </w:rPr>
        <w:t xml:space="preserve">Švietimo centrui </w:t>
      </w:r>
      <w:r w:rsidR="00583B7C" w:rsidRPr="00F85737">
        <w:rPr>
          <w:rFonts w:ascii="Times New Roman" w:eastAsia="Times New Roman" w:hAnsi="Times New Roman" w:cs="Times New Roman"/>
          <w:color w:val="auto"/>
          <w:kern w:val="0"/>
          <w:lang w:eastAsia="en-US"/>
        </w:rPr>
        <w:t xml:space="preserve">nuo 2012 m. rugpjūčio 22 d. </w:t>
      </w:r>
      <w:r w:rsidRPr="00F85737">
        <w:rPr>
          <w:rFonts w:ascii="Times New Roman" w:eastAsia="Times New Roman" w:hAnsi="Times New Roman" w:cs="Times New Roman"/>
          <w:color w:val="auto"/>
          <w:kern w:val="0"/>
          <w:lang w:eastAsia="en-US"/>
        </w:rPr>
        <w:t xml:space="preserve">vadovauja direktorė Jurgita </w:t>
      </w:r>
      <w:proofErr w:type="spellStart"/>
      <w:r w:rsidRPr="00F85737">
        <w:rPr>
          <w:rFonts w:ascii="Times New Roman" w:eastAsia="Times New Roman" w:hAnsi="Times New Roman" w:cs="Times New Roman"/>
          <w:color w:val="auto"/>
          <w:kern w:val="0"/>
          <w:lang w:eastAsia="en-US"/>
        </w:rPr>
        <w:t>Vaitiekūnienė</w:t>
      </w:r>
      <w:proofErr w:type="spellEnd"/>
      <w:r w:rsidRPr="00F85737">
        <w:rPr>
          <w:rFonts w:ascii="Times New Roman" w:eastAsia="Times New Roman" w:hAnsi="Times New Roman" w:cs="Times New Roman"/>
          <w:color w:val="auto"/>
          <w:kern w:val="0"/>
          <w:lang w:eastAsia="en-US"/>
        </w:rPr>
        <w:t xml:space="preserve">, turinti magistro laipsnį ir aukštąjį pedagoginį išsilavinimą. Vadybinis </w:t>
      </w:r>
      <w:r w:rsidR="00A5134F" w:rsidRPr="00F85737">
        <w:rPr>
          <w:rFonts w:ascii="Times New Roman" w:eastAsia="Times New Roman" w:hAnsi="Times New Roman" w:cs="Times New Roman"/>
          <w:color w:val="auto"/>
          <w:kern w:val="0"/>
          <w:lang w:eastAsia="en-US"/>
        </w:rPr>
        <w:t xml:space="preserve">darbo </w:t>
      </w:r>
      <w:r w:rsidRPr="00F85737">
        <w:rPr>
          <w:rFonts w:ascii="Times New Roman" w:eastAsia="Times New Roman" w:hAnsi="Times New Roman" w:cs="Times New Roman"/>
          <w:color w:val="auto"/>
          <w:kern w:val="0"/>
          <w:lang w:eastAsia="en-US"/>
        </w:rPr>
        <w:t xml:space="preserve">stažas – 14 </w:t>
      </w:r>
      <w:r w:rsidR="00386B9A" w:rsidRPr="00F85737">
        <w:rPr>
          <w:rFonts w:ascii="Times New Roman" w:eastAsia="Times New Roman" w:hAnsi="Times New Roman" w:cs="Times New Roman"/>
          <w:color w:val="auto"/>
          <w:kern w:val="0"/>
          <w:lang w:eastAsia="en-US"/>
        </w:rPr>
        <w:t>metų.</w:t>
      </w:r>
    </w:p>
    <w:p w:rsidR="00355888" w:rsidRPr="00355888" w:rsidRDefault="00386B9A" w:rsidP="00AD2B75">
      <w:pPr>
        <w:pStyle w:val="Standard"/>
        <w:ind w:firstLine="360"/>
        <w:jc w:val="both"/>
        <w:rPr>
          <w:rFonts w:ascii="Times New Roman" w:hAnsi="Times New Roman"/>
        </w:rPr>
      </w:pPr>
      <w:r>
        <w:rPr>
          <w:rFonts w:ascii="Times New Roman" w:eastAsia="Times New Roman" w:hAnsi="Times New Roman" w:cs="Times New Roman"/>
          <w:color w:val="auto"/>
          <w:kern w:val="0"/>
          <w:lang w:eastAsia="en-US"/>
        </w:rPr>
        <w:t>Švietimo centre dirba 11 darbuotojų</w:t>
      </w:r>
      <w:r w:rsidRPr="00583B7C">
        <w:rPr>
          <w:rFonts w:ascii="Times New Roman" w:eastAsia="Times New Roman" w:hAnsi="Times New Roman" w:cs="Times New Roman"/>
          <w:color w:val="auto"/>
          <w:kern w:val="0"/>
          <w:lang w:eastAsia="en-US"/>
        </w:rPr>
        <w:t>, yra 8,75 pareigybės.</w:t>
      </w:r>
      <w:r w:rsidR="009D08A7">
        <w:rPr>
          <w:rFonts w:ascii="Times New Roman" w:eastAsia="Times New Roman" w:hAnsi="Times New Roman" w:cs="Times New Roman"/>
          <w:color w:val="auto"/>
          <w:kern w:val="0"/>
          <w:lang w:eastAsia="en-US"/>
        </w:rPr>
        <w:t xml:space="preserve"> </w:t>
      </w:r>
    </w:p>
    <w:p w:rsidR="0000541D" w:rsidRDefault="0000541D" w:rsidP="00AD2B75">
      <w:pPr>
        <w:pStyle w:val="Standard"/>
        <w:rPr>
          <w:rFonts w:ascii="Times New Roman" w:hAnsi="Times New Roman"/>
          <w:b/>
        </w:rPr>
      </w:pPr>
    </w:p>
    <w:p w:rsidR="0000541D" w:rsidRDefault="00CB6A8A" w:rsidP="00CB6A8A">
      <w:pPr>
        <w:pStyle w:val="Standard"/>
        <w:ind w:left="1080"/>
        <w:rPr>
          <w:rFonts w:ascii="Times New Roman" w:hAnsi="Times New Roman"/>
          <w:b/>
        </w:rPr>
      </w:pPr>
      <w:r>
        <w:rPr>
          <w:rFonts w:ascii="Times New Roman" w:hAnsi="Times New Roman"/>
          <w:b/>
        </w:rPr>
        <w:t xml:space="preserve">II. </w:t>
      </w:r>
      <w:r w:rsidR="00E56D13">
        <w:rPr>
          <w:rFonts w:ascii="Times New Roman" w:hAnsi="Times New Roman"/>
          <w:b/>
        </w:rPr>
        <w:t xml:space="preserve">ŠVIETIMO CENTRO </w:t>
      </w:r>
      <w:r w:rsidR="0000541D">
        <w:rPr>
          <w:rFonts w:ascii="Times New Roman" w:hAnsi="Times New Roman"/>
          <w:b/>
        </w:rPr>
        <w:t>TIKSLAI, VEIKLA IR REZULTATAI</w:t>
      </w:r>
    </w:p>
    <w:p w:rsidR="00131C96" w:rsidRPr="00CB6A8A" w:rsidRDefault="00131C96" w:rsidP="00CB6A8A">
      <w:pPr>
        <w:pStyle w:val="Standard"/>
        <w:ind w:left="1080"/>
        <w:rPr>
          <w:rFonts w:ascii="Times New Roman" w:hAnsi="Times New Roman"/>
          <w:b/>
        </w:rPr>
      </w:pPr>
    </w:p>
    <w:p w:rsidR="0000541D" w:rsidRPr="00172452" w:rsidRDefault="00172452" w:rsidP="0066771B">
      <w:pPr>
        <w:pStyle w:val="Standard"/>
        <w:tabs>
          <w:tab w:val="left" w:pos="4253"/>
        </w:tabs>
        <w:ind w:firstLine="426"/>
        <w:jc w:val="both"/>
        <w:rPr>
          <w:rFonts w:ascii="Times New Roman" w:hAnsi="Times New Roman"/>
        </w:rPr>
      </w:pPr>
      <w:r>
        <w:rPr>
          <w:rFonts w:ascii="Times New Roman" w:eastAsia="Times New Roman" w:hAnsi="Times New Roman"/>
          <w:lang w:eastAsia="lt-LT"/>
        </w:rPr>
        <w:t xml:space="preserve">Švietimo centro </w:t>
      </w:r>
      <w:r w:rsidR="00964416" w:rsidRPr="00E56D13">
        <w:rPr>
          <w:rFonts w:ascii="Times New Roman" w:hAnsi="Times New Roman"/>
        </w:rPr>
        <w:t>2016</w:t>
      </w:r>
      <w:r w:rsidR="00964416" w:rsidRPr="00E56D13">
        <w:rPr>
          <w:rFonts w:ascii="Times New Roman" w:eastAsia="Times New Roman" w:hAnsi="Times New Roman"/>
          <w:lang w:eastAsia="lt-LT"/>
        </w:rPr>
        <w:t xml:space="preserve"> metų</w:t>
      </w:r>
      <w:r w:rsidR="00964416" w:rsidRPr="00146CC1">
        <w:rPr>
          <w:rFonts w:ascii="Times New Roman" w:eastAsia="Times New Roman" w:hAnsi="Times New Roman"/>
          <w:lang w:eastAsia="lt-LT"/>
        </w:rPr>
        <w:t xml:space="preserve"> </w:t>
      </w:r>
      <w:r w:rsidR="0000541D" w:rsidRPr="00146CC1">
        <w:rPr>
          <w:rFonts w:ascii="Times New Roman" w:eastAsia="Times New Roman" w:hAnsi="Times New Roman"/>
          <w:lang w:eastAsia="lt-LT"/>
        </w:rPr>
        <w:t xml:space="preserve">veiklos plane buvo numatyti trys tikslai: </w:t>
      </w:r>
      <w:r w:rsidR="00A412BC" w:rsidRPr="00146CC1">
        <w:rPr>
          <w:rFonts w:ascii="Times New Roman" w:hAnsi="Times New Roman"/>
        </w:rPr>
        <w:t>s</w:t>
      </w:r>
      <w:r w:rsidR="0000541D" w:rsidRPr="00146CC1">
        <w:rPr>
          <w:rFonts w:ascii="Times New Roman" w:hAnsi="Times New Roman"/>
        </w:rPr>
        <w:t>tandartizuotų testų ir kitų nacionalinių bei tarpt</w:t>
      </w:r>
      <w:r w:rsidR="00355888" w:rsidRPr="00146CC1">
        <w:rPr>
          <w:rFonts w:ascii="Times New Roman" w:hAnsi="Times New Roman"/>
        </w:rPr>
        <w:t xml:space="preserve">autinių tyrimų duomenimis </w:t>
      </w:r>
      <w:r w:rsidR="0000541D" w:rsidRPr="00146CC1">
        <w:rPr>
          <w:rFonts w:ascii="Times New Roman" w:hAnsi="Times New Roman"/>
        </w:rPr>
        <w:t>grįstas peda</w:t>
      </w:r>
      <w:r w:rsidR="00A412BC" w:rsidRPr="00146CC1">
        <w:rPr>
          <w:rFonts w:ascii="Times New Roman" w:hAnsi="Times New Roman"/>
        </w:rPr>
        <w:t>gogų kvalifikacijos tobulinimas;</w:t>
      </w:r>
      <w:r w:rsidR="00355888" w:rsidRPr="00146CC1">
        <w:rPr>
          <w:rFonts w:ascii="Times New Roman" w:hAnsi="Times New Roman"/>
        </w:rPr>
        <w:t xml:space="preserve"> </w:t>
      </w:r>
      <w:r w:rsidR="00A412BC" w:rsidRPr="00146CC1">
        <w:rPr>
          <w:rFonts w:ascii="Times New Roman" w:hAnsi="Times New Roman"/>
        </w:rPr>
        <w:t>n</w:t>
      </w:r>
      <w:r w:rsidR="0000541D" w:rsidRPr="00146CC1">
        <w:rPr>
          <w:rFonts w:ascii="Times New Roman" w:eastAsia="Calibri" w:hAnsi="Times New Roman" w:cs="Times New Roman"/>
          <w:kern w:val="0"/>
          <w:lang w:eastAsia="en-US"/>
        </w:rPr>
        <w:t xml:space="preserve">eformaliojo suaugusiųjų švietimo politikos formavimas ir veiksmų plano </w:t>
      </w:r>
      <w:r>
        <w:rPr>
          <w:rFonts w:ascii="Times New Roman" w:eastAsia="Calibri" w:hAnsi="Times New Roman" w:cs="Times New Roman"/>
          <w:kern w:val="0"/>
          <w:lang w:eastAsia="en-US"/>
        </w:rPr>
        <w:t xml:space="preserve">įgyvendinimas </w:t>
      </w:r>
      <w:r w:rsidRPr="00172452">
        <w:rPr>
          <w:rFonts w:ascii="Times New Roman" w:eastAsia="Calibri" w:hAnsi="Times New Roman" w:cs="Times New Roman"/>
          <w:kern w:val="0"/>
          <w:lang w:eastAsia="en-US"/>
        </w:rPr>
        <w:t>savivaldybėje;</w:t>
      </w:r>
      <w:r w:rsidR="0000541D" w:rsidRPr="00172452">
        <w:rPr>
          <w:rFonts w:ascii="Times New Roman" w:hAnsi="Times New Roman"/>
        </w:rPr>
        <w:t xml:space="preserve"> </w:t>
      </w:r>
      <w:r w:rsidR="00BD3E2B" w:rsidRPr="00172452">
        <w:rPr>
          <w:rFonts w:ascii="Times New Roman" w:hAnsi="Times New Roman"/>
        </w:rPr>
        <w:t xml:space="preserve">tarptautinė veikla, orientuota į </w:t>
      </w:r>
      <w:r w:rsidR="0000541D" w:rsidRPr="00172452">
        <w:rPr>
          <w:rFonts w:ascii="Times New Roman" w:hAnsi="Times New Roman"/>
        </w:rPr>
        <w:t xml:space="preserve">pedagogų ir </w:t>
      </w:r>
      <w:r w:rsidR="00BD3E2B" w:rsidRPr="00172452">
        <w:rPr>
          <w:rFonts w:ascii="Times New Roman" w:hAnsi="Times New Roman"/>
        </w:rPr>
        <w:t xml:space="preserve">kitų </w:t>
      </w:r>
      <w:r w:rsidR="0000541D" w:rsidRPr="00172452">
        <w:rPr>
          <w:rFonts w:ascii="Times New Roman" w:hAnsi="Times New Roman"/>
        </w:rPr>
        <w:t>suaugusiųjų</w:t>
      </w:r>
      <w:r w:rsidR="00BD3E2B" w:rsidRPr="00172452">
        <w:rPr>
          <w:rFonts w:ascii="Times New Roman" w:hAnsi="Times New Roman"/>
        </w:rPr>
        <w:t xml:space="preserve"> neformaliojo mokymosi galimybių didinimą</w:t>
      </w:r>
      <w:r w:rsidR="00355888" w:rsidRPr="00172452">
        <w:rPr>
          <w:rFonts w:ascii="Times New Roman" w:hAnsi="Times New Roman"/>
        </w:rPr>
        <w:t>.</w:t>
      </w:r>
    </w:p>
    <w:p w:rsidR="00D05DED" w:rsidRPr="00AB1376" w:rsidRDefault="00B970B5" w:rsidP="00AD2B75">
      <w:pPr>
        <w:spacing w:after="0" w:line="240" w:lineRule="auto"/>
        <w:ind w:firstLine="567"/>
        <w:jc w:val="both"/>
        <w:rPr>
          <w:rFonts w:ascii="Times New Roman" w:eastAsia="Times New Roman" w:hAnsi="Times New Roman"/>
          <w:color w:val="000000"/>
          <w:sz w:val="24"/>
          <w:szCs w:val="24"/>
          <w:lang w:val="lt-LT"/>
        </w:rPr>
      </w:pPr>
      <w:r w:rsidRPr="00725F39">
        <w:rPr>
          <w:rFonts w:ascii="Times New Roman" w:hAnsi="Times New Roman"/>
          <w:sz w:val="24"/>
          <w:szCs w:val="24"/>
          <w:lang w:val="lt-LT"/>
        </w:rPr>
        <w:t>Įgyvendinant pirmąjį tikslą</w:t>
      </w:r>
      <w:r w:rsidR="00D05DED" w:rsidRPr="00D05DED">
        <w:rPr>
          <w:rFonts w:ascii="Times New Roman" w:eastAsia="Times New Roman" w:hAnsi="Times New Roman"/>
          <w:color w:val="000000"/>
          <w:sz w:val="24"/>
          <w:szCs w:val="24"/>
          <w:lang w:val="lt-LT"/>
        </w:rPr>
        <w:t xml:space="preserve"> </w:t>
      </w:r>
      <w:r w:rsidR="0066771B">
        <w:rPr>
          <w:rFonts w:ascii="Times New Roman" w:eastAsia="Times New Roman" w:hAnsi="Times New Roman"/>
          <w:color w:val="000000"/>
          <w:sz w:val="24"/>
          <w:szCs w:val="24"/>
          <w:lang w:val="lt-LT"/>
        </w:rPr>
        <w:t>ir atsižvelgiant į</w:t>
      </w:r>
      <w:r w:rsidR="00CE7662">
        <w:rPr>
          <w:rFonts w:ascii="Times New Roman" w:eastAsia="Times New Roman" w:hAnsi="Times New Roman"/>
          <w:color w:val="000000"/>
          <w:sz w:val="24"/>
          <w:szCs w:val="24"/>
          <w:lang w:val="lt-LT"/>
        </w:rPr>
        <w:t xml:space="preserve"> Švietimo, kultūros ir sporto skyriaus prioritetus </w:t>
      </w:r>
      <w:r w:rsidR="00D05DED">
        <w:rPr>
          <w:rFonts w:ascii="Times New Roman" w:eastAsia="Times New Roman" w:hAnsi="Times New Roman"/>
          <w:color w:val="000000"/>
          <w:sz w:val="24"/>
          <w:szCs w:val="24"/>
          <w:lang w:val="lt-LT"/>
        </w:rPr>
        <w:t xml:space="preserve">ypatingas </w:t>
      </w:r>
      <w:r w:rsidR="00D05DED" w:rsidRPr="00D05DED">
        <w:rPr>
          <w:rFonts w:ascii="Times New Roman" w:eastAsia="Times New Roman" w:hAnsi="Times New Roman"/>
          <w:color w:val="000000"/>
          <w:sz w:val="24"/>
          <w:szCs w:val="24"/>
          <w:lang w:val="lt-LT"/>
        </w:rPr>
        <w:t xml:space="preserve">dėmesys skirtas </w:t>
      </w:r>
      <w:r w:rsidR="00D05DED">
        <w:rPr>
          <w:rFonts w:ascii="Times New Roman" w:eastAsia="Times New Roman" w:hAnsi="Times New Roman"/>
          <w:color w:val="000000"/>
          <w:sz w:val="24"/>
          <w:szCs w:val="24"/>
          <w:lang w:val="lt-LT"/>
        </w:rPr>
        <w:t xml:space="preserve">pedagogų profesinių kompetencijų gilinimui. </w:t>
      </w:r>
      <w:r w:rsidR="00964416">
        <w:rPr>
          <w:rFonts w:ascii="Times New Roman" w:eastAsia="Times New Roman" w:hAnsi="Times New Roman"/>
          <w:color w:val="000000"/>
          <w:sz w:val="24"/>
          <w:szCs w:val="24"/>
          <w:lang w:val="lt-LT"/>
        </w:rPr>
        <w:t>R</w:t>
      </w:r>
      <w:r w:rsidR="006656E4" w:rsidRPr="006656E4">
        <w:rPr>
          <w:rFonts w:ascii="Times New Roman" w:eastAsia="Times New Roman" w:hAnsi="Times New Roman"/>
          <w:color w:val="000000"/>
          <w:sz w:val="24"/>
          <w:szCs w:val="24"/>
          <w:lang w:val="lt-LT"/>
        </w:rPr>
        <w:t>enginių skaičius – 170, trukmė – 1</w:t>
      </w:r>
      <w:r w:rsidR="00964416">
        <w:rPr>
          <w:rFonts w:ascii="Times New Roman" w:eastAsia="Times New Roman" w:hAnsi="Times New Roman"/>
          <w:color w:val="000000"/>
          <w:sz w:val="24"/>
          <w:szCs w:val="24"/>
          <w:lang w:val="lt-LT"/>
        </w:rPr>
        <w:t xml:space="preserve"> </w:t>
      </w:r>
      <w:r w:rsidR="006656E4" w:rsidRPr="006656E4">
        <w:rPr>
          <w:rFonts w:ascii="Times New Roman" w:eastAsia="Times New Roman" w:hAnsi="Times New Roman"/>
          <w:color w:val="000000"/>
          <w:sz w:val="24"/>
          <w:szCs w:val="24"/>
          <w:lang w:val="lt-LT"/>
        </w:rPr>
        <w:t>211 val</w:t>
      </w:r>
      <w:r w:rsidR="00964416">
        <w:rPr>
          <w:rFonts w:ascii="Times New Roman" w:eastAsia="Times New Roman" w:hAnsi="Times New Roman"/>
          <w:color w:val="000000"/>
          <w:sz w:val="24"/>
          <w:szCs w:val="24"/>
          <w:lang w:val="lt-LT"/>
        </w:rPr>
        <w:t>.</w:t>
      </w:r>
      <w:r w:rsidR="006656E4" w:rsidRPr="006656E4">
        <w:rPr>
          <w:rFonts w:ascii="Times New Roman" w:eastAsia="Times New Roman" w:hAnsi="Times New Roman"/>
          <w:color w:val="000000"/>
          <w:sz w:val="24"/>
          <w:szCs w:val="24"/>
          <w:lang w:val="lt-LT"/>
        </w:rPr>
        <w:t>, dalyvių skaičius – 4</w:t>
      </w:r>
      <w:r w:rsidR="00964416">
        <w:rPr>
          <w:rFonts w:ascii="Times New Roman" w:eastAsia="Times New Roman" w:hAnsi="Times New Roman"/>
          <w:color w:val="000000"/>
          <w:sz w:val="24"/>
          <w:szCs w:val="24"/>
          <w:lang w:val="lt-LT"/>
        </w:rPr>
        <w:t xml:space="preserve"> </w:t>
      </w:r>
      <w:r w:rsidR="006656E4" w:rsidRPr="006656E4">
        <w:rPr>
          <w:rFonts w:ascii="Times New Roman" w:eastAsia="Times New Roman" w:hAnsi="Times New Roman"/>
          <w:color w:val="000000"/>
          <w:sz w:val="24"/>
          <w:szCs w:val="24"/>
          <w:lang w:val="lt-LT"/>
        </w:rPr>
        <w:t xml:space="preserve">607. Centras </w:t>
      </w:r>
      <w:r w:rsidR="00964416">
        <w:rPr>
          <w:rFonts w:ascii="Times New Roman" w:eastAsia="Times New Roman" w:hAnsi="Times New Roman"/>
          <w:color w:val="000000"/>
          <w:sz w:val="24"/>
          <w:szCs w:val="24"/>
          <w:lang w:val="lt-LT"/>
        </w:rPr>
        <w:t>įgyvendin</w:t>
      </w:r>
      <w:r w:rsidR="00885B50">
        <w:rPr>
          <w:rFonts w:ascii="Times New Roman" w:eastAsia="Times New Roman" w:hAnsi="Times New Roman"/>
          <w:color w:val="000000"/>
          <w:sz w:val="24"/>
          <w:szCs w:val="24"/>
          <w:lang w:val="lt-LT"/>
        </w:rPr>
        <w:t xml:space="preserve">o </w:t>
      </w:r>
      <w:r w:rsidR="0066771B">
        <w:rPr>
          <w:rFonts w:ascii="Times New Roman" w:eastAsia="Times New Roman" w:hAnsi="Times New Roman"/>
          <w:color w:val="000000"/>
          <w:sz w:val="24"/>
          <w:szCs w:val="24"/>
          <w:lang w:val="lt-LT"/>
        </w:rPr>
        <w:br/>
      </w:r>
      <w:r w:rsidR="00885B50">
        <w:rPr>
          <w:rFonts w:ascii="Times New Roman" w:eastAsia="Times New Roman" w:hAnsi="Times New Roman"/>
          <w:color w:val="000000"/>
          <w:sz w:val="24"/>
          <w:szCs w:val="24"/>
          <w:lang w:val="lt-LT"/>
        </w:rPr>
        <w:t>120 skirting</w:t>
      </w:r>
      <w:r w:rsidR="0059166A">
        <w:rPr>
          <w:rFonts w:ascii="Times New Roman" w:eastAsia="Times New Roman" w:hAnsi="Times New Roman"/>
          <w:color w:val="000000"/>
          <w:sz w:val="24"/>
          <w:szCs w:val="24"/>
          <w:lang w:val="lt-LT"/>
        </w:rPr>
        <w:t>ų</w:t>
      </w:r>
      <w:r w:rsidR="006656E4" w:rsidRPr="006656E4">
        <w:rPr>
          <w:rFonts w:ascii="Times New Roman" w:eastAsia="Times New Roman" w:hAnsi="Times New Roman"/>
          <w:color w:val="000000"/>
          <w:sz w:val="24"/>
          <w:szCs w:val="24"/>
          <w:lang w:val="lt-LT"/>
        </w:rPr>
        <w:t xml:space="preserve"> kvalifikaci</w:t>
      </w:r>
      <w:r w:rsidR="00885B50">
        <w:rPr>
          <w:rFonts w:ascii="Times New Roman" w:eastAsia="Times New Roman" w:hAnsi="Times New Roman"/>
          <w:color w:val="000000"/>
          <w:sz w:val="24"/>
          <w:szCs w:val="24"/>
          <w:lang w:val="lt-LT"/>
        </w:rPr>
        <w:t>jos tobulinimo renginių program</w:t>
      </w:r>
      <w:r w:rsidR="0059166A">
        <w:rPr>
          <w:rFonts w:ascii="Times New Roman" w:eastAsia="Times New Roman" w:hAnsi="Times New Roman"/>
          <w:color w:val="000000"/>
          <w:sz w:val="24"/>
          <w:szCs w:val="24"/>
          <w:lang w:val="lt-LT"/>
        </w:rPr>
        <w:t>ų</w:t>
      </w:r>
      <w:r w:rsidR="006656E4" w:rsidRPr="006656E4">
        <w:rPr>
          <w:rFonts w:ascii="Times New Roman" w:eastAsia="Times New Roman" w:hAnsi="Times New Roman"/>
          <w:color w:val="000000"/>
          <w:sz w:val="24"/>
          <w:szCs w:val="24"/>
          <w:lang w:val="lt-LT"/>
        </w:rPr>
        <w:t xml:space="preserve">. </w:t>
      </w:r>
      <w:r w:rsidR="0010435B">
        <w:rPr>
          <w:rFonts w:ascii="Times New Roman" w:eastAsia="Times New Roman" w:hAnsi="Times New Roman"/>
          <w:color w:val="000000"/>
          <w:sz w:val="24"/>
          <w:szCs w:val="24"/>
          <w:lang w:val="lt-LT"/>
        </w:rPr>
        <w:t>P</w:t>
      </w:r>
      <w:r w:rsidR="006656E4" w:rsidRPr="006656E4">
        <w:rPr>
          <w:rFonts w:ascii="Times New Roman" w:eastAsia="Times New Roman" w:hAnsi="Times New Roman"/>
          <w:color w:val="000000"/>
          <w:sz w:val="24"/>
          <w:szCs w:val="24"/>
          <w:lang w:val="lt-LT"/>
        </w:rPr>
        <w:t>edagogams pa</w:t>
      </w:r>
      <w:r w:rsidR="00037397">
        <w:rPr>
          <w:rFonts w:ascii="Times New Roman" w:eastAsia="Times New Roman" w:hAnsi="Times New Roman"/>
          <w:color w:val="000000"/>
          <w:sz w:val="24"/>
          <w:szCs w:val="24"/>
          <w:lang w:val="lt-LT"/>
        </w:rPr>
        <w:t>geidaujant vykdyti trys</w:t>
      </w:r>
      <w:r w:rsidR="006656E4" w:rsidRPr="006656E4">
        <w:rPr>
          <w:rFonts w:ascii="Times New Roman" w:eastAsia="Times New Roman" w:hAnsi="Times New Roman"/>
          <w:color w:val="000000"/>
          <w:sz w:val="24"/>
          <w:szCs w:val="24"/>
          <w:lang w:val="lt-LT"/>
        </w:rPr>
        <w:t xml:space="preserve"> </w:t>
      </w:r>
      <w:r w:rsidR="00756DEC">
        <w:rPr>
          <w:rFonts w:ascii="Times New Roman" w:eastAsia="Times New Roman" w:hAnsi="Times New Roman"/>
          <w:color w:val="000000"/>
          <w:sz w:val="24"/>
          <w:szCs w:val="24"/>
          <w:lang w:val="lt-LT"/>
        </w:rPr>
        <w:t xml:space="preserve">(20–40 ak. val.) </w:t>
      </w:r>
      <w:r w:rsidR="006656E4" w:rsidRPr="006656E4">
        <w:rPr>
          <w:rFonts w:ascii="Times New Roman" w:eastAsia="Times New Roman" w:hAnsi="Times New Roman"/>
          <w:color w:val="000000"/>
          <w:sz w:val="24"/>
          <w:szCs w:val="24"/>
          <w:lang w:val="lt-LT"/>
        </w:rPr>
        <w:t>mokymai: nuotoliniai mokymai mokytojo edukacinei IKT kompetencijai tobulinti; lietuvių kalbos kultūros mokymai</w:t>
      </w:r>
      <w:r w:rsidR="00756DEC">
        <w:rPr>
          <w:rFonts w:ascii="Times New Roman" w:eastAsia="Times New Roman" w:hAnsi="Times New Roman"/>
          <w:color w:val="000000"/>
          <w:sz w:val="24"/>
          <w:szCs w:val="24"/>
          <w:lang w:val="lt-LT"/>
        </w:rPr>
        <w:t xml:space="preserve"> ir anglų kalbos mokymai. Vyko trys</w:t>
      </w:r>
      <w:r w:rsidR="006656E4" w:rsidRPr="006656E4">
        <w:rPr>
          <w:rFonts w:ascii="Times New Roman" w:eastAsia="Times New Roman" w:hAnsi="Times New Roman"/>
          <w:color w:val="000000"/>
          <w:sz w:val="24"/>
          <w:szCs w:val="24"/>
          <w:lang w:val="lt-LT"/>
        </w:rPr>
        <w:t xml:space="preserve"> konferencijos: „Profesionalus mokytojas – pažangus mokinys“; „Džiaugsmą atrandu kurdamas“; „Knyga augina</w:t>
      </w:r>
      <w:r w:rsidR="006656E4" w:rsidRPr="006656E4">
        <w:rPr>
          <w:rFonts w:ascii="Times New Roman" w:eastAsia="Times New Roman" w:hAnsi="Times New Roman"/>
          <w:color w:val="0070C0"/>
          <w:sz w:val="24"/>
          <w:szCs w:val="24"/>
          <w:lang w:val="lt-LT"/>
        </w:rPr>
        <w:t xml:space="preserve"> </w:t>
      </w:r>
      <w:r w:rsidR="006656E4" w:rsidRPr="006656E4">
        <w:rPr>
          <w:rFonts w:ascii="Times New Roman" w:eastAsia="Times New Roman" w:hAnsi="Times New Roman"/>
          <w:color w:val="000000"/>
          <w:sz w:val="24"/>
          <w:szCs w:val="24"/>
          <w:lang w:val="lt-LT"/>
        </w:rPr>
        <w:t xml:space="preserve">asmenybę“. Organizuota 15 edukacinių išvykų, 5 konsultacijos (dvi iš jų skirtos individualios mokinio pažangos skatinimui), 2 atviros veiklos, 22 darbo patirties sklaidos renginiai. </w:t>
      </w:r>
      <w:r w:rsidR="00E74412" w:rsidRPr="00E74412">
        <w:rPr>
          <w:rFonts w:ascii="Times New Roman" w:eastAsia="Times New Roman" w:hAnsi="Times New Roman"/>
          <w:sz w:val="24"/>
          <w:szCs w:val="24"/>
          <w:lang w:val="lt-LT"/>
        </w:rPr>
        <w:t xml:space="preserve">2016 metais </w:t>
      </w:r>
      <w:r w:rsidR="0010435B">
        <w:rPr>
          <w:rFonts w:ascii="Times New Roman" w:eastAsia="Times New Roman" w:hAnsi="Times New Roman"/>
          <w:sz w:val="24"/>
          <w:szCs w:val="24"/>
          <w:lang w:val="lt-LT"/>
        </w:rPr>
        <w:t>O</w:t>
      </w:r>
      <w:r w:rsidR="00E74412" w:rsidRPr="00E74412">
        <w:rPr>
          <w:rFonts w:ascii="Times New Roman" w:eastAsia="Times New Roman" w:hAnsi="Times New Roman"/>
          <w:sz w:val="24"/>
          <w:szCs w:val="24"/>
          <w:lang w:val="lt-LT"/>
        </w:rPr>
        <w:t xml:space="preserve">rganizuota 12 renginių, skirtų informacinių technologijų integravimui į ugdymo turinį. </w:t>
      </w:r>
      <w:r w:rsidR="006656E4" w:rsidRPr="006656E4">
        <w:rPr>
          <w:rFonts w:ascii="Times New Roman" w:eastAsia="Times New Roman" w:hAnsi="Times New Roman"/>
          <w:color w:val="000000"/>
          <w:sz w:val="24"/>
          <w:szCs w:val="24"/>
          <w:lang w:val="lt-LT"/>
        </w:rPr>
        <w:t>Ketvirtus metus C</w:t>
      </w:r>
      <w:r w:rsidR="006D6CB2">
        <w:rPr>
          <w:rFonts w:ascii="Times New Roman" w:eastAsia="Times New Roman" w:hAnsi="Times New Roman"/>
          <w:color w:val="000000"/>
          <w:sz w:val="24"/>
          <w:szCs w:val="24"/>
          <w:lang w:val="lt-LT"/>
        </w:rPr>
        <w:t>entro</w:t>
      </w:r>
      <w:r w:rsidR="006656E4" w:rsidRPr="006656E4">
        <w:rPr>
          <w:rFonts w:ascii="Times New Roman" w:eastAsia="Times New Roman" w:hAnsi="Times New Roman"/>
          <w:color w:val="000000"/>
          <w:sz w:val="24"/>
          <w:szCs w:val="24"/>
          <w:lang w:val="lt-LT"/>
        </w:rPr>
        <w:t xml:space="preserve"> inicijuoja</w:t>
      </w:r>
      <w:r w:rsidR="006D6CB2">
        <w:rPr>
          <w:rFonts w:ascii="Times New Roman" w:eastAsia="Times New Roman" w:hAnsi="Times New Roman"/>
          <w:color w:val="000000"/>
          <w:sz w:val="24"/>
          <w:szCs w:val="24"/>
          <w:lang w:val="lt-LT"/>
        </w:rPr>
        <w:t>moje</w:t>
      </w:r>
      <w:r w:rsidR="006656E4" w:rsidRPr="006656E4">
        <w:rPr>
          <w:rFonts w:ascii="Times New Roman" w:eastAsia="Times New Roman" w:hAnsi="Times New Roman"/>
          <w:color w:val="000000"/>
          <w:sz w:val="24"/>
          <w:szCs w:val="24"/>
          <w:lang w:val="lt-LT"/>
        </w:rPr>
        <w:t xml:space="preserve"> Pa</w:t>
      </w:r>
      <w:r w:rsidR="006D6CB2">
        <w:rPr>
          <w:rFonts w:ascii="Times New Roman" w:eastAsia="Times New Roman" w:hAnsi="Times New Roman"/>
          <w:color w:val="000000"/>
          <w:sz w:val="24"/>
          <w:szCs w:val="24"/>
          <w:lang w:val="lt-LT"/>
        </w:rPr>
        <w:t>nevėžio rajono mokytojų kūrybinėje-praktinėje konferencijoje „Kūrybinės dirbtuvės</w:t>
      </w:r>
      <w:r w:rsidR="00ED2E8D">
        <w:rPr>
          <w:rFonts w:ascii="Times New Roman" w:eastAsia="Times New Roman" w:hAnsi="Times New Roman"/>
          <w:color w:val="000000"/>
          <w:sz w:val="24"/>
          <w:szCs w:val="24"/>
          <w:lang w:val="lt-LT"/>
        </w:rPr>
        <w:t xml:space="preserve"> 2016</w:t>
      </w:r>
      <w:r w:rsidR="006D6CB2">
        <w:rPr>
          <w:rFonts w:ascii="Times New Roman" w:eastAsia="Times New Roman" w:hAnsi="Times New Roman"/>
          <w:color w:val="000000"/>
          <w:sz w:val="24"/>
          <w:szCs w:val="24"/>
          <w:lang w:val="lt-LT"/>
        </w:rPr>
        <w:t xml:space="preserve">“, vykusioje Ramygaloje, </w:t>
      </w:r>
      <w:r w:rsidR="0020234F">
        <w:rPr>
          <w:rFonts w:ascii="Times New Roman" w:eastAsia="Times New Roman" w:hAnsi="Times New Roman"/>
          <w:color w:val="000000"/>
          <w:sz w:val="24"/>
          <w:szCs w:val="24"/>
          <w:lang w:val="lt-LT"/>
        </w:rPr>
        <w:t>dalyvavo 315 švietimo atstovų</w:t>
      </w:r>
      <w:r w:rsidR="006656E4" w:rsidRPr="006656E4">
        <w:rPr>
          <w:rFonts w:ascii="Times New Roman" w:eastAsia="Times New Roman" w:hAnsi="Times New Roman"/>
          <w:color w:val="000000"/>
          <w:sz w:val="24"/>
          <w:szCs w:val="24"/>
          <w:lang w:val="lt-LT"/>
        </w:rPr>
        <w:t>.</w:t>
      </w:r>
      <w:r w:rsidR="006D6CB2">
        <w:rPr>
          <w:rFonts w:ascii="Times New Roman" w:eastAsia="Times New Roman" w:hAnsi="Times New Roman"/>
          <w:color w:val="000000"/>
          <w:sz w:val="24"/>
          <w:szCs w:val="24"/>
          <w:lang w:val="lt-LT"/>
        </w:rPr>
        <w:t xml:space="preserve"> </w:t>
      </w:r>
      <w:r w:rsidR="0020234F">
        <w:rPr>
          <w:rFonts w:ascii="Times New Roman" w:eastAsia="Times New Roman" w:hAnsi="Times New Roman"/>
          <w:color w:val="000000"/>
          <w:sz w:val="24"/>
          <w:szCs w:val="24"/>
          <w:lang w:val="lt-LT"/>
        </w:rPr>
        <w:t>Organizuoti</w:t>
      </w:r>
      <w:r w:rsidR="00D05DED" w:rsidRPr="00D05DED">
        <w:rPr>
          <w:rFonts w:ascii="Times New Roman" w:eastAsia="Times New Roman" w:hAnsi="Times New Roman"/>
          <w:color w:val="000000"/>
          <w:sz w:val="24"/>
          <w:szCs w:val="24"/>
          <w:lang w:val="lt-LT"/>
        </w:rPr>
        <w:t xml:space="preserve"> kvalifikacijos tobulinimo renginiai, skirti skaitymo strategij</w:t>
      </w:r>
      <w:r w:rsidR="0074446A">
        <w:rPr>
          <w:rFonts w:ascii="Times New Roman" w:eastAsia="Times New Roman" w:hAnsi="Times New Roman"/>
          <w:color w:val="000000"/>
          <w:sz w:val="24"/>
          <w:szCs w:val="24"/>
          <w:lang w:val="lt-LT"/>
        </w:rPr>
        <w:t>oms</w:t>
      </w:r>
      <w:r w:rsidR="00D05DED" w:rsidRPr="00D05DED">
        <w:rPr>
          <w:rFonts w:ascii="Times New Roman" w:eastAsia="Times New Roman" w:hAnsi="Times New Roman"/>
          <w:color w:val="000000"/>
          <w:sz w:val="24"/>
          <w:szCs w:val="24"/>
          <w:lang w:val="lt-LT"/>
        </w:rPr>
        <w:t xml:space="preserve"> taiky</w:t>
      </w:r>
      <w:r w:rsidR="0074446A">
        <w:rPr>
          <w:rFonts w:ascii="Times New Roman" w:eastAsia="Times New Roman" w:hAnsi="Times New Roman"/>
          <w:color w:val="000000"/>
          <w:sz w:val="24"/>
          <w:szCs w:val="24"/>
          <w:lang w:val="lt-LT"/>
        </w:rPr>
        <w:t>t</w:t>
      </w:r>
      <w:r w:rsidR="00D05DED" w:rsidRPr="00D05DED">
        <w:rPr>
          <w:rFonts w:ascii="Times New Roman" w:eastAsia="Times New Roman" w:hAnsi="Times New Roman"/>
          <w:color w:val="000000"/>
          <w:sz w:val="24"/>
          <w:szCs w:val="24"/>
          <w:lang w:val="lt-LT"/>
        </w:rPr>
        <w:t xml:space="preserve">i įvairių dalykų pamokose: „Mokinių skaitymo skatinimas ir kūrybiškumo ugdymas“; „Skaitymo gebėjimų ugdymas įvairių dalykų pamokose“; „Skaitymo strategijų taikymas“; „Dialogas su knyga“, „Skaitymo gebėjimų ugdymas netradicinėse erdvėse“ ir kt. </w:t>
      </w:r>
      <w:r w:rsidR="00CE7662">
        <w:rPr>
          <w:rFonts w:ascii="Times New Roman" w:eastAsia="Times New Roman" w:hAnsi="Times New Roman"/>
          <w:color w:val="000000"/>
          <w:sz w:val="24"/>
          <w:szCs w:val="24"/>
          <w:lang w:val="lt-LT"/>
        </w:rPr>
        <w:t xml:space="preserve">Įgyvendinti skaitymo </w:t>
      </w:r>
      <w:r w:rsidR="0020234F">
        <w:rPr>
          <w:rFonts w:ascii="Times New Roman" w:eastAsia="Times New Roman" w:hAnsi="Times New Roman"/>
          <w:color w:val="000000"/>
          <w:sz w:val="24"/>
          <w:szCs w:val="24"/>
          <w:lang w:val="lt-LT"/>
        </w:rPr>
        <w:t xml:space="preserve">iniciatyvų skatinimo </w:t>
      </w:r>
      <w:r w:rsidR="00CE7662">
        <w:rPr>
          <w:rFonts w:ascii="Times New Roman" w:eastAsia="Times New Roman" w:hAnsi="Times New Roman"/>
          <w:color w:val="000000"/>
          <w:sz w:val="24"/>
          <w:szCs w:val="24"/>
          <w:lang w:val="lt-LT"/>
        </w:rPr>
        <w:t>projektai</w:t>
      </w:r>
      <w:r w:rsidR="0074446A">
        <w:rPr>
          <w:rFonts w:ascii="Times New Roman" w:eastAsia="Times New Roman" w:hAnsi="Times New Roman"/>
          <w:color w:val="000000"/>
          <w:sz w:val="24"/>
          <w:szCs w:val="24"/>
          <w:lang w:val="lt-LT"/>
        </w:rPr>
        <w:t>:</w:t>
      </w:r>
      <w:r w:rsidR="00725F39" w:rsidRPr="00725F39">
        <w:rPr>
          <w:rFonts w:ascii="Times New Roman" w:eastAsia="Times New Roman" w:hAnsi="Times New Roman"/>
          <w:bCs/>
          <w:sz w:val="24"/>
          <w:szCs w:val="24"/>
          <w:lang w:val="lt-LT"/>
        </w:rPr>
        <w:t xml:space="preserve"> </w:t>
      </w:r>
      <w:r w:rsidR="00725F39" w:rsidRPr="00A412BC">
        <w:rPr>
          <w:rFonts w:ascii="Times New Roman" w:eastAsia="Times New Roman" w:hAnsi="Times New Roman"/>
          <w:bCs/>
          <w:sz w:val="24"/>
          <w:szCs w:val="24"/>
          <w:lang w:val="lt-LT"/>
        </w:rPr>
        <w:t>„Knyga augina asmenybę“</w:t>
      </w:r>
      <w:r w:rsidR="0020234F">
        <w:rPr>
          <w:rFonts w:ascii="Times New Roman" w:eastAsia="Times New Roman" w:hAnsi="Times New Roman"/>
          <w:bCs/>
          <w:sz w:val="24"/>
          <w:szCs w:val="24"/>
          <w:lang w:val="lt-LT"/>
        </w:rPr>
        <w:t>,</w:t>
      </w:r>
      <w:r w:rsidR="00725F39" w:rsidRPr="00A412BC">
        <w:rPr>
          <w:rFonts w:ascii="Times New Roman" w:eastAsia="Times New Roman" w:hAnsi="Times New Roman"/>
          <w:bCs/>
          <w:sz w:val="24"/>
          <w:szCs w:val="24"/>
          <w:lang w:val="lt-LT"/>
        </w:rPr>
        <w:t xml:space="preserve"> „Skaitymo </w:t>
      </w:r>
      <w:proofErr w:type="spellStart"/>
      <w:r w:rsidR="00725F39" w:rsidRPr="00A412BC">
        <w:rPr>
          <w:rFonts w:ascii="Times New Roman" w:eastAsia="Times New Roman" w:hAnsi="Times New Roman"/>
          <w:bCs/>
          <w:sz w:val="24"/>
          <w:szCs w:val="24"/>
          <w:lang w:val="lt-LT"/>
        </w:rPr>
        <w:t>mentoriai</w:t>
      </w:r>
      <w:proofErr w:type="spellEnd"/>
      <w:r w:rsidR="00725F39" w:rsidRPr="00A412BC">
        <w:rPr>
          <w:rFonts w:ascii="Times New Roman" w:eastAsia="Times New Roman" w:hAnsi="Times New Roman"/>
          <w:bCs/>
          <w:sz w:val="24"/>
          <w:szCs w:val="24"/>
          <w:lang w:val="lt-LT"/>
        </w:rPr>
        <w:t>“</w:t>
      </w:r>
      <w:r w:rsidR="0067632E">
        <w:rPr>
          <w:rFonts w:ascii="Times New Roman" w:eastAsia="Times New Roman" w:hAnsi="Times New Roman"/>
          <w:bCs/>
          <w:sz w:val="24"/>
          <w:szCs w:val="24"/>
          <w:lang w:val="lt-LT"/>
        </w:rPr>
        <w:t>, organizuotas metodinės medžiagos konkursas „Pamoka bibliotekoje“.</w:t>
      </w:r>
      <w:r w:rsidR="00CE7662">
        <w:rPr>
          <w:rFonts w:ascii="Times New Roman" w:eastAsia="Times New Roman" w:hAnsi="Times New Roman"/>
          <w:color w:val="000000"/>
          <w:sz w:val="24"/>
          <w:szCs w:val="24"/>
          <w:lang w:val="lt-LT"/>
        </w:rPr>
        <w:t xml:space="preserve"> </w:t>
      </w:r>
      <w:r w:rsidR="0020234F">
        <w:rPr>
          <w:rFonts w:ascii="Times New Roman" w:eastAsia="Times New Roman" w:hAnsi="Times New Roman"/>
          <w:color w:val="000000"/>
          <w:sz w:val="24"/>
          <w:szCs w:val="24"/>
          <w:lang w:val="lt-LT"/>
        </w:rPr>
        <w:t>Sėkmingai įgyvendinta 18 ak. val. programa</w:t>
      </w:r>
      <w:r w:rsidR="00D05DED">
        <w:rPr>
          <w:rFonts w:ascii="Times New Roman" w:eastAsia="Times New Roman" w:hAnsi="Times New Roman"/>
          <w:color w:val="000000"/>
          <w:sz w:val="24"/>
          <w:szCs w:val="24"/>
          <w:lang w:val="lt-LT"/>
        </w:rPr>
        <w:t xml:space="preserve"> „Matematikos standartizuotų rezultatų panaudojimo galimybės ir patirtys“</w:t>
      </w:r>
      <w:r w:rsidR="0074446A">
        <w:rPr>
          <w:rFonts w:ascii="Times New Roman" w:eastAsia="Times New Roman" w:hAnsi="Times New Roman"/>
          <w:color w:val="000000"/>
          <w:sz w:val="24"/>
          <w:szCs w:val="24"/>
          <w:lang w:val="lt-LT"/>
        </w:rPr>
        <w:t>.</w:t>
      </w:r>
      <w:r w:rsidR="00D05DED">
        <w:rPr>
          <w:rFonts w:ascii="Times New Roman" w:eastAsia="Times New Roman" w:hAnsi="Times New Roman"/>
          <w:color w:val="000000"/>
          <w:sz w:val="24"/>
          <w:szCs w:val="24"/>
          <w:lang w:val="lt-LT"/>
        </w:rPr>
        <w:t xml:space="preserve"> </w:t>
      </w:r>
      <w:r w:rsidR="00AB1376">
        <w:rPr>
          <w:rFonts w:ascii="Times New Roman" w:eastAsia="Times New Roman" w:hAnsi="Times New Roman"/>
          <w:color w:val="000000"/>
          <w:sz w:val="24"/>
          <w:szCs w:val="24"/>
          <w:lang w:val="lt-LT"/>
        </w:rPr>
        <w:t xml:space="preserve">Pradinių klasių mokytojams organizuotas kvalifikacijos tobulinimo renginys </w:t>
      </w:r>
      <w:r w:rsidR="00AB1376" w:rsidRPr="00AB1376">
        <w:rPr>
          <w:rFonts w:ascii="Times New Roman" w:hAnsi="Times New Roman"/>
          <w:sz w:val="24"/>
          <w:szCs w:val="24"/>
          <w:lang w:val="lt-LT"/>
        </w:rPr>
        <w:t>„</w:t>
      </w:r>
      <w:r w:rsidR="00AB1376" w:rsidRPr="00AB1376">
        <w:rPr>
          <w:rFonts w:ascii="Times New Roman" w:hAnsi="Times New Roman"/>
          <w:color w:val="000000"/>
          <w:sz w:val="24"/>
          <w:szCs w:val="24"/>
          <w:shd w:val="clear" w:color="auto" w:fill="FFFFFF"/>
          <w:lang w:val="lt-LT"/>
        </w:rPr>
        <w:t xml:space="preserve">Standartizuotų </w:t>
      </w:r>
      <w:r w:rsidR="0074446A">
        <w:rPr>
          <w:rFonts w:ascii="Times New Roman" w:hAnsi="Times New Roman"/>
          <w:color w:val="000000"/>
          <w:sz w:val="24"/>
          <w:szCs w:val="24"/>
          <w:shd w:val="clear" w:color="auto" w:fill="FFFFFF"/>
          <w:lang w:val="lt-LT"/>
        </w:rPr>
        <w:t xml:space="preserve">testų </w:t>
      </w:r>
      <w:r w:rsidR="00AB1376" w:rsidRPr="00AB1376">
        <w:rPr>
          <w:rFonts w:ascii="Times New Roman" w:hAnsi="Times New Roman"/>
          <w:color w:val="000000"/>
          <w:sz w:val="24"/>
          <w:szCs w:val="24"/>
          <w:shd w:val="clear" w:color="auto" w:fill="FFFFFF"/>
          <w:lang w:val="lt-LT"/>
        </w:rPr>
        <w:t>rezultatų panaudojimas gerinant ugdymo kokybę</w:t>
      </w:r>
      <w:r w:rsidR="00CE7662">
        <w:rPr>
          <w:rFonts w:ascii="Times New Roman" w:hAnsi="Times New Roman"/>
          <w:sz w:val="24"/>
          <w:szCs w:val="24"/>
          <w:lang w:val="lt-LT"/>
        </w:rPr>
        <w:t>“.</w:t>
      </w:r>
    </w:p>
    <w:p w:rsidR="00725F39" w:rsidRPr="00A412BC" w:rsidRDefault="00B970B5" w:rsidP="0067632E">
      <w:pPr>
        <w:autoSpaceDE w:val="0"/>
        <w:autoSpaceDN w:val="0"/>
        <w:adjustRightInd w:val="0"/>
        <w:spacing w:after="0" w:line="240" w:lineRule="auto"/>
        <w:ind w:firstLine="567"/>
        <w:jc w:val="both"/>
        <w:rPr>
          <w:rFonts w:ascii="Times New Roman" w:eastAsia="Times New Roman" w:hAnsi="Times New Roman"/>
          <w:b/>
          <w:sz w:val="24"/>
          <w:szCs w:val="24"/>
          <w:lang w:val="lt-LT"/>
        </w:rPr>
      </w:pPr>
      <w:r>
        <w:rPr>
          <w:rFonts w:ascii="Times New Roman" w:eastAsia="Times New Roman" w:hAnsi="Times New Roman"/>
          <w:color w:val="000000"/>
          <w:sz w:val="24"/>
          <w:szCs w:val="24"/>
          <w:lang w:val="lt-LT"/>
        </w:rPr>
        <w:t xml:space="preserve">Įgyvendinant antrąjį tikslą </w:t>
      </w:r>
      <w:r w:rsidR="00725F39">
        <w:rPr>
          <w:rFonts w:ascii="Times New Roman" w:eastAsia="Times New Roman" w:hAnsi="Times New Roman"/>
          <w:color w:val="000000"/>
          <w:sz w:val="24"/>
          <w:szCs w:val="24"/>
          <w:lang w:val="lt-LT"/>
        </w:rPr>
        <w:t>vykdytas senjorų, tėvų bei kultūro</w:t>
      </w:r>
      <w:r w:rsidR="00172452">
        <w:rPr>
          <w:rFonts w:ascii="Times New Roman" w:eastAsia="Times New Roman" w:hAnsi="Times New Roman"/>
          <w:color w:val="000000"/>
          <w:sz w:val="24"/>
          <w:szCs w:val="24"/>
          <w:lang w:val="lt-LT"/>
        </w:rPr>
        <w:t>s darbuotojų švietimas. A</w:t>
      </w:r>
      <w:r>
        <w:rPr>
          <w:rFonts w:ascii="Times New Roman" w:eastAsia="Times New Roman" w:hAnsi="Times New Roman"/>
          <w:color w:val="000000"/>
          <w:sz w:val="24"/>
          <w:szCs w:val="24"/>
          <w:lang w:val="lt-LT"/>
        </w:rPr>
        <w:t xml:space="preserve">ktyviai </w:t>
      </w:r>
      <w:r w:rsidR="0000585C">
        <w:rPr>
          <w:rFonts w:ascii="Times New Roman" w:eastAsia="Times New Roman" w:hAnsi="Times New Roman"/>
          <w:color w:val="000000"/>
          <w:sz w:val="24"/>
          <w:szCs w:val="24"/>
          <w:lang w:val="lt-LT"/>
        </w:rPr>
        <w:t xml:space="preserve">organizuojama </w:t>
      </w:r>
      <w:r>
        <w:rPr>
          <w:rFonts w:ascii="Times New Roman" w:eastAsia="Times New Roman" w:hAnsi="Times New Roman"/>
          <w:color w:val="000000"/>
          <w:sz w:val="24"/>
          <w:szCs w:val="24"/>
          <w:lang w:val="lt-LT"/>
        </w:rPr>
        <w:t xml:space="preserve">Panevėžio rajono </w:t>
      </w:r>
      <w:r w:rsidR="00AD2B75">
        <w:rPr>
          <w:rFonts w:ascii="Times New Roman" w:eastAsia="Times New Roman" w:hAnsi="Times New Roman"/>
          <w:color w:val="000000"/>
          <w:sz w:val="24"/>
          <w:szCs w:val="24"/>
          <w:lang w:val="lt-LT"/>
        </w:rPr>
        <w:t xml:space="preserve">trečiojo amžiaus universiteto veikla (toliau – </w:t>
      </w:r>
      <w:r>
        <w:rPr>
          <w:rFonts w:ascii="Times New Roman" w:eastAsia="Times New Roman" w:hAnsi="Times New Roman"/>
          <w:color w:val="000000"/>
          <w:sz w:val="24"/>
          <w:szCs w:val="24"/>
          <w:lang w:val="lt-LT"/>
        </w:rPr>
        <w:t>TAU</w:t>
      </w:r>
      <w:r w:rsidR="00AD2B75">
        <w:rPr>
          <w:rFonts w:ascii="Times New Roman" w:eastAsia="Times New Roman" w:hAnsi="Times New Roman"/>
          <w:color w:val="000000"/>
          <w:sz w:val="24"/>
          <w:szCs w:val="24"/>
          <w:lang w:val="lt-LT"/>
        </w:rPr>
        <w:t>)</w:t>
      </w:r>
      <w:r w:rsidR="0000585C">
        <w:rPr>
          <w:rFonts w:ascii="Times New Roman" w:eastAsia="Times New Roman" w:hAnsi="Times New Roman"/>
          <w:color w:val="000000"/>
          <w:sz w:val="24"/>
          <w:szCs w:val="24"/>
          <w:lang w:val="lt-LT"/>
        </w:rPr>
        <w:t xml:space="preserve">, </w:t>
      </w:r>
      <w:r w:rsidR="005336DD" w:rsidRPr="005336DD">
        <w:rPr>
          <w:rFonts w:ascii="Times New Roman" w:hAnsi="Times New Roman"/>
          <w:sz w:val="24"/>
          <w:szCs w:val="24"/>
          <w:lang w:val="lt-LT"/>
        </w:rPr>
        <w:t>įkurti nauji fakultetai Naujamies</w:t>
      </w:r>
      <w:r w:rsidR="0074446A">
        <w:rPr>
          <w:rFonts w:ascii="Times New Roman" w:hAnsi="Times New Roman"/>
          <w:sz w:val="24"/>
          <w:szCs w:val="24"/>
          <w:lang w:val="lt-LT"/>
        </w:rPr>
        <w:t>čio mstl.</w:t>
      </w:r>
      <w:r w:rsidR="005336DD" w:rsidRPr="005336DD">
        <w:rPr>
          <w:rFonts w:ascii="Times New Roman" w:hAnsi="Times New Roman"/>
          <w:sz w:val="24"/>
          <w:szCs w:val="24"/>
          <w:lang w:val="lt-LT"/>
        </w:rPr>
        <w:t>, Vadokli</w:t>
      </w:r>
      <w:r w:rsidR="0074446A">
        <w:rPr>
          <w:rFonts w:ascii="Times New Roman" w:hAnsi="Times New Roman"/>
          <w:sz w:val="24"/>
          <w:szCs w:val="24"/>
          <w:lang w:val="lt-LT"/>
        </w:rPr>
        <w:t>ų mstl.</w:t>
      </w:r>
      <w:r w:rsidR="005336DD" w:rsidRPr="005336DD">
        <w:rPr>
          <w:rFonts w:ascii="Times New Roman" w:hAnsi="Times New Roman"/>
          <w:sz w:val="24"/>
          <w:szCs w:val="24"/>
          <w:lang w:val="lt-LT"/>
        </w:rPr>
        <w:t xml:space="preserve"> ir </w:t>
      </w:r>
      <w:proofErr w:type="spellStart"/>
      <w:r w:rsidR="005336DD" w:rsidRPr="005336DD">
        <w:rPr>
          <w:rFonts w:ascii="Times New Roman" w:hAnsi="Times New Roman"/>
          <w:sz w:val="24"/>
          <w:szCs w:val="24"/>
          <w:lang w:val="lt-LT"/>
        </w:rPr>
        <w:t>Velž</w:t>
      </w:r>
      <w:r w:rsidR="0074446A">
        <w:rPr>
          <w:rFonts w:ascii="Times New Roman" w:hAnsi="Times New Roman"/>
          <w:sz w:val="24"/>
          <w:szCs w:val="24"/>
          <w:lang w:val="lt-LT"/>
        </w:rPr>
        <w:t>io</w:t>
      </w:r>
      <w:proofErr w:type="spellEnd"/>
      <w:r w:rsidR="0074446A">
        <w:rPr>
          <w:rFonts w:ascii="Times New Roman" w:hAnsi="Times New Roman"/>
          <w:sz w:val="24"/>
          <w:szCs w:val="24"/>
          <w:lang w:val="lt-LT"/>
        </w:rPr>
        <w:t xml:space="preserve"> k</w:t>
      </w:r>
      <w:r w:rsidR="005336DD" w:rsidRPr="005336DD">
        <w:rPr>
          <w:rFonts w:ascii="Times New Roman" w:hAnsi="Times New Roman"/>
          <w:sz w:val="24"/>
          <w:szCs w:val="24"/>
          <w:lang w:val="lt-LT"/>
        </w:rPr>
        <w:t>. Vienuolikoje fakultetų mokėsi 354 senjorai nuo 55 iki 8</w:t>
      </w:r>
      <w:r w:rsidR="00795C21">
        <w:rPr>
          <w:rFonts w:ascii="Times New Roman" w:hAnsi="Times New Roman"/>
          <w:sz w:val="24"/>
          <w:szCs w:val="24"/>
          <w:lang w:val="lt-LT"/>
        </w:rPr>
        <w:t>9 metų,</w:t>
      </w:r>
      <w:r w:rsidR="0000585C">
        <w:rPr>
          <w:rFonts w:ascii="Times New Roman" w:hAnsi="Times New Roman"/>
          <w:sz w:val="24"/>
          <w:szCs w:val="24"/>
          <w:lang w:val="lt-LT"/>
        </w:rPr>
        <w:t xml:space="preserve"> organizuotos</w:t>
      </w:r>
      <w:r w:rsidR="005336DD" w:rsidRPr="005336DD">
        <w:rPr>
          <w:rFonts w:ascii="Times New Roman" w:hAnsi="Times New Roman"/>
          <w:sz w:val="24"/>
          <w:szCs w:val="24"/>
          <w:lang w:val="lt-LT"/>
        </w:rPr>
        <w:t xml:space="preserve"> 98 paskaitos, išvykos bei kitos veiklos. </w:t>
      </w:r>
      <w:r w:rsidR="0067632E">
        <w:rPr>
          <w:rFonts w:ascii="Times New Roman" w:eastAsia="Times New Roman" w:hAnsi="Times New Roman"/>
          <w:bCs/>
          <w:sz w:val="24"/>
          <w:szCs w:val="24"/>
          <w:lang w:val="lt-LT"/>
        </w:rPr>
        <w:lastRenderedPageBreak/>
        <w:t>Įgyvendintas projektas „</w:t>
      </w:r>
      <w:r w:rsidR="0067632E" w:rsidRPr="00A412BC">
        <w:rPr>
          <w:rFonts w:ascii="Times New Roman" w:eastAsia="Times New Roman" w:hAnsi="Times New Roman"/>
          <w:bCs/>
          <w:sz w:val="24"/>
          <w:szCs w:val="24"/>
          <w:lang w:val="lt-LT"/>
        </w:rPr>
        <w:t>Aktyvūs senjorai – sveiki senjorai</w:t>
      </w:r>
      <w:r w:rsidR="0074446A">
        <w:rPr>
          <w:rFonts w:ascii="Times New Roman" w:eastAsia="Times New Roman" w:hAnsi="Times New Roman"/>
          <w:bCs/>
          <w:sz w:val="24"/>
          <w:szCs w:val="24"/>
          <w:lang w:val="lt-LT"/>
        </w:rPr>
        <w:t>“</w:t>
      </w:r>
      <w:r w:rsidR="0067632E">
        <w:rPr>
          <w:rFonts w:ascii="Times New Roman" w:eastAsia="Times New Roman" w:hAnsi="Times New Roman"/>
          <w:bCs/>
          <w:sz w:val="24"/>
          <w:szCs w:val="24"/>
          <w:lang w:val="lt-LT"/>
        </w:rPr>
        <w:t xml:space="preserve">. </w:t>
      </w:r>
      <w:r w:rsidR="00725F39">
        <w:rPr>
          <w:rFonts w:ascii="Times New Roman" w:eastAsia="Times New Roman" w:hAnsi="Times New Roman"/>
          <w:color w:val="000000"/>
          <w:sz w:val="24"/>
          <w:szCs w:val="24"/>
          <w:lang w:val="lt-LT"/>
        </w:rPr>
        <w:t xml:space="preserve">Švietimo centras penkiose rajono ugdymo įstaigose įgyvendino </w:t>
      </w:r>
      <w:r>
        <w:rPr>
          <w:rFonts w:ascii="Times New Roman" w:eastAsia="Times New Roman" w:hAnsi="Times New Roman"/>
          <w:color w:val="000000"/>
          <w:sz w:val="24"/>
          <w:szCs w:val="24"/>
          <w:lang w:val="lt-LT"/>
        </w:rPr>
        <w:t>tėvų švieti</w:t>
      </w:r>
      <w:r w:rsidR="00725F39">
        <w:rPr>
          <w:rFonts w:ascii="Times New Roman" w:eastAsia="Times New Roman" w:hAnsi="Times New Roman"/>
          <w:color w:val="000000"/>
          <w:sz w:val="24"/>
          <w:szCs w:val="24"/>
          <w:lang w:val="lt-LT"/>
        </w:rPr>
        <w:t>mo projektą „Pozityvi tėvystė“</w:t>
      </w:r>
      <w:r w:rsidR="00725F39">
        <w:rPr>
          <w:rFonts w:ascii="Times New Roman" w:hAnsi="Times New Roman"/>
          <w:sz w:val="24"/>
          <w:szCs w:val="24"/>
          <w:lang w:val="lt-LT"/>
        </w:rPr>
        <w:t xml:space="preserve">, </w:t>
      </w:r>
      <w:r w:rsidR="0066771B">
        <w:rPr>
          <w:rFonts w:ascii="Times New Roman" w:hAnsi="Times New Roman"/>
          <w:sz w:val="24"/>
          <w:szCs w:val="24"/>
          <w:lang w:val="lt-LT"/>
        </w:rPr>
        <w:br/>
      </w:r>
      <w:r w:rsidR="00725F39">
        <w:rPr>
          <w:rFonts w:ascii="Times New Roman" w:hAnsi="Times New Roman"/>
          <w:sz w:val="24"/>
          <w:szCs w:val="24"/>
          <w:lang w:val="lt-LT"/>
        </w:rPr>
        <w:t xml:space="preserve">18 ak. val. programoje dalyvavo </w:t>
      </w:r>
      <w:r w:rsidR="0067632E">
        <w:rPr>
          <w:rFonts w:ascii="Times New Roman" w:hAnsi="Times New Roman"/>
          <w:sz w:val="24"/>
          <w:szCs w:val="24"/>
          <w:lang w:val="lt-LT"/>
        </w:rPr>
        <w:t xml:space="preserve">84 tėvai. Įgyvendintas </w:t>
      </w:r>
      <w:r>
        <w:rPr>
          <w:rFonts w:ascii="Times New Roman" w:eastAsia="Times New Roman" w:hAnsi="Times New Roman"/>
          <w:color w:val="000000"/>
          <w:sz w:val="24"/>
          <w:szCs w:val="24"/>
          <w:lang w:val="lt-LT"/>
        </w:rPr>
        <w:t xml:space="preserve">kultūros darbuotojų kompetencijų gilinimui skirtas projektas </w:t>
      </w:r>
      <w:r w:rsidRPr="00A412BC">
        <w:rPr>
          <w:rFonts w:ascii="Times New Roman" w:eastAsia="Times New Roman" w:hAnsi="Times New Roman"/>
          <w:bCs/>
          <w:sz w:val="24"/>
          <w:szCs w:val="24"/>
          <w:lang w:val="lt-LT"/>
        </w:rPr>
        <w:t>„Lyderystės ir profesinių kompetencijų ugdymas kultūros sektoriuje“</w:t>
      </w:r>
      <w:r w:rsidR="00172452">
        <w:rPr>
          <w:rFonts w:ascii="Times New Roman" w:eastAsia="Times New Roman" w:hAnsi="Times New Roman"/>
          <w:bCs/>
          <w:sz w:val="24"/>
          <w:szCs w:val="24"/>
          <w:lang w:val="lt-LT"/>
        </w:rPr>
        <w:t xml:space="preserve">. </w:t>
      </w:r>
      <w:r w:rsidR="00E73380" w:rsidRPr="00B23164">
        <w:rPr>
          <w:rFonts w:ascii="Times New Roman" w:eastAsia="Times New Roman" w:hAnsi="Times New Roman"/>
          <w:sz w:val="24"/>
          <w:szCs w:val="24"/>
          <w:lang w:val="lt-LT"/>
        </w:rPr>
        <w:t xml:space="preserve">Buvome partneriai Panevėžio rajono viešosios bibliotekos vykdytame projekte „Štai koks mano kaimas“, parengėme programas, susijusias su </w:t>
      </w:r>
      <w:proofErr w:type="spellStart"/>
      <w:r w:rsidR="00E73380" w:rsidRPr="00B23164">
        <w:rPr>
          <w:rFonts w:ascii="Times New Roman" w:eastAsia="Times New Roman" w:hAnsi="Times New Roman"/>
          <w:sz w:val="24"/>
          <w:szCs w:val="24"/>
          <w:lang w:val="lt-LT"/>
        </w:rPr>
        <w:t>planšetinių</w:t>
      </w:r>
      <w:proofErr w:type="spellEnd"/>
      <w:r w:rsidR="00E73380" w:rsidRPr="00B23164">
        <w:rPr>
          <w:rFonts w:ascii="Times New Roman" w:eastAsia="Times New Roman" w:hAnsi="Times New Roman"/>
          <w:sz w:val="24"/>
          <w:szCs w:val="24"/>
          <w:lang w:val="lt-LT"/>
        </w:rPr>
        <w:t xml:space="preserve"> kompiuterių panaudojimu bibliotekininko darbe. Bendradarbiavome su asociacija „Papasakok plačiau“, įgyvendindami projektą „Mąst</w:t>
      </w:r>
      <w:r w:rsidR="00ED2E8D">
        <w:rPr>
          <w:rFonts w:ascii="Times New Roman" w:eastAsia="Times New Roman" w:hAnsi="Times New Roman"/>
          <w:sz w:val="24"/>
          <w:szCs w:val="24"/>
          <w:lang w:val="lt-LT"/>
        </w:rPr>
        <w:t xml:space="preserve">yk </w:t>
      </w:r>
      <w:proofErr w:type="spellStart"/>
      <w:r w:rsidR="00ED2E8D">
        <w:rPr>
          <w:rFonts w:ascii="Times New Roman" w:eastAsia="Times New Roman" w:hAnsi="Times New Roman"/>
          <w:sz w:val="24"/>
          <w:szCs w:val="24"/>
          <w:lang w:val="lt-LT"/>
        </w:rPr>
        <w:t>KiTaip</w:t>
      </w:r>
      <w:proofErr w:type="spellEnd"/>
      <w:r w:rsidR="00ED2E8D">
        <w:rPr>
          <w:rFonts w:ascii="Times New Roman" w:eastAsia="Times New Roman" w:hAnsi="Times New Roman"/>
          <w:sz w:val="24"/>
          <w:szCs w:val="24"/>
          <w:lang w:val="lt-LT"/>
        </w:rPr>
        <w:t xml:space="preserve">“, kuris skirtas </w:t>
      </w:r>
      <w:r w:rsidR="00E73380" w:rsidRPr="00B23164">
        <w:rPr>
          <w:rFonts w:ascii="Times New Roman" w:eastAsia="Times New Roman" w:hAnsi="Times New Roman"/>
          <w:sz w:val="24"/>
          <w:szCs w:val="24"/>
          <w:lang w:val="lt-LT"/>
        </w:rPr>
        <w:t>tarptautinei akcijai „16 dienų prieš smurtą“.</w:t>
      </w:r>
      <w:r w:rsidR="0020234F">
        <w:rPr>
          <w:rFonts w:ascii="Times New Roman" w:eastAsia="Times New Roman" w:hAnsi="Times New Roman"/>
          <w:sz w:val="24"/>
          <w:szCs w:val="24"/>
          <w:lang w:val="lt-LT"/>
        </w:rPr>
        <w:t xml:space="preserve"> Aktyviai vykdyta</w:t>
      </w:r>
      <w:r w:rsidR="00E73380">
        <w:rPr>
          <w:rFonts w:ascii="Times New Roman" w:eastAsia="Times New Roman" w:hAnsi="Times New Roman"/>
          <w:sz w:val="24"/>
          <w:szCs w:val="24"/>
          <w:lang w:val="lt-LT"/>
        </w:rPr>
        <w:t xml:space="preserve"> projektų ir kitų įgyvendinamų veiklų sklaida. Švietimo centro </w:t>
      </w:r>
      <w:r w:rsidR="006656E4">
        <w:rPr>
          <w:rFonts w:ascii="Times New Roman" w:eastAsia="Times New Roman" w:hAnsi="Times New Roman"/>
          <w:sz w:val="24"/>
          <w:szCs w:val="24"/>
          <w:lang w:val="lt-LT"/>
        </w:rPr>
        <w:t xml:space="preserve">direktoriaus pavaduotoja </w:t>
      </w:r>
      <w:r w:rsidR="00E73380">
        <w:rPr>
          <w:rFonts w:ascii="Times New Roman" w:eastAsia="Times New Roman" w:hAnsi="Times New Roman"/>
          <w:sz w:val="24"/>
          <w:szCs w:val="24"/>
          <w:lang w:val="lt-LT"/>
        </w:rPr>
        <w:t xml:space="preserve">už </w:t>
      </w:r>
      <w:r w:rsidR="00BD3E2B">
        <w:rPr>
          <w:rFonts w:ascii="Times New Roman" w:eastAsia="Times New Roman" w:hAnsi="Times New Roman"/>
          <w:sz w:val="24"/>
          <w:szCs w:val="24"/>
          <w:lang w:val="lt-LT"/>
        </w:rPr>
        <w:t xml:space="preserve">kūrybišką </w:t>
      </w:r>
      <w:r w:rsidR="00E73380">
        <w:rPr>
          <w:rFonts w:ascii="Times New Roman" w:eastAsia="Times New Roman" w:hAnsi="Times New Roman"/>
          <w:sz w:val="24"/>
          <w:szCs w:val="24"/>
          <w:lang w:val="lt-LT"/>
        </w:rPr>
        <w:t>publikacijų suaugusiųjų švietim</w:t>
      </w:r>
      <w:r w:rsidR="00F85737">
        <w:rPr>
          <w:rFonts w:ascii="Times New Roman" w:eastAsia="Times New Roman" w:hAnsi="Times New Roman"/>
          <w:sz w:val="24"/>
          <w:szCs w:val="24"/>
          <w:lang w:val="lt-LT"/>
        </w:rPr>
        <w:t xml:space="preserve">o tema rengimą </w:t>
      </w:r>
      <w:r w:rsidR="0066771B">
        <w:rPr>
          <w:rFonts w:ascii="Times New Roman" w:eastAsia="Times New Roman" w:hAnsi="Times New Roman"/>
          <w:sz w:val="24"/>
          <w:szCs w:val="24"/>
          <w:lang w:val="lt-LT"/>
        </w:rPr>
        <w:br/>
      </w:r>
      <w:r w:rsidR="00F85737">
        <w:rPr>
          <w:rFonts w:ascii="Times New Roman" w:eastAsia="Times New Roman" w:hAnsi="Times New Roman"/>
          <w:sz w:val="24"/>
          <w:szCs w:val="24"/>
          <w:lang w:val="lt-LT"/>
        </w:rPr>
        <w:t>2016 m. išrinkta</w:t>
      </w:r>
      <w:r w:rsidR="00E73380">
        <w:rPr>
          <w:rFonts w:ascii="Times New Roman" w:eastAsia="Times New Roman" w:hAnsi="Times New Roman"/>
          <w:sz w:val="24"/>
          <w:szCs w:val="24"/>
          <w:lang w:val="lt-LT"/>
        </w:rPr>
        <w:t xml:space="preserve"> Panevėžio regiono „</w:t>
      </w:r>
      <w:proofErr w:type="spellStart"/>
      <w:r w:rsidR="00E73380">
        <w:rPr>
          <w:rFonts w:ascii="Times New Roman" w:eastAsia="Times New Roman" w:hAnsi="Times New Roman"/>
          <w:sz w:val="24"/>
          <w:szCs w:val="24"/>
          <w:lang w:val="lt-LT"/>
        </w:rPr>
        <w:t>Epale</w:t>
      </w:r>
      <w:proofErr w:type="spellEnd"/>
      <w:r w:rsidR="00E73380">
        <w:rPr>
          <w:rFonts w:ascii="Times New Roman" w:eastAsia="Times New Roman" w:hAnsi="Times New Roman"/>
          <w:sz w:val="24"/>
          <w:szCs w:val="24"/>
          <w:lang w:val="lt-LT"/>
        </w:rPr>
        <w:t xml:space="preserve">“ </w:t>
      </w:r>
      <w:proofErr w:type="spellStart"/>
      <w:r w:rsidR="00E73380">
        <w:rPr>
          <w:rFonts w:ascii="Times New Roman" w:eastAsia="Times New Roman" w:hAnsi="Times New Roman"/>
          <w:sz w:val="24"/>
          <w:szCs w:val="24"/>
          <w:lang w:val="lt-LT"/>
        </w:rPr>
        <w:t>andragoge</w:t>
      </w:r>
      <w:proofErr w:type="spellEnd"/>
      <w:r w:rsidR="00E73380">
        <w:rPr>
          <w:rFonts w:ascii="Times New Roman" w:eastAsia="Times New Roman" w:hAnsi="Times New Roman"/>
          <w:sz w:val="24"/>
          <w:szCs w:val="24"/>
          <w:lang w:val="lt-LT"/>
        </w:rPr>
        <w:t>.</w:t>
      </w:r>
      <w:r w:rsidR="005336DD">
        <w:rPr>
          <w:rFonts w:ascii="Times New Roman" w:eastAsia="Times New Roman" w:hAnsi="Times New Roman"/>
          <w:sz w:val="24"/>
          <w:szCs w:val="24"/>
          <w:lang w:val="lt-LT"/>
        </w:rPr>
        <w:t xml:space="preserve"> </w:t>
      </w:r>
    </w:p>
    <w:p w:rsidR="00A412BC" w:rsidRPr="00037397" w:rsidRDefault="008E3675" w:rsidP="00AD2B75">
      <w:pPr>
        <w:spacing w:after="0" w:line="240" w:lineRule="auto"/>
        <w:ind w:firstLine="567"/>
        <w:jc w:val="both"/>
        <w:rPr>
          <w:rFonts w:ascii="Times New Roman" w:hAnsi="Times New Roman"/>
          <w:sz w:val="24"/>
          <w:szCs w:val="24"/>
          <w:lang w:val="lt-LT"/>
        </w:rPr>
      </w:pPr>
      <w:r w:rsidRPr="00037397">
        <w:rPr>
          <w:rFonts w:ascii="Times New Roman" w:hAnsi="Times New Roman"/>
          <w:sz w:val="24"/>
          <w:szCs w:val="24"/>
          <w:lang w:val="lt-LT"/>
        </w:rPr>
        <w:t>Į</w:t>
      </w:r>
      <w:r w:rsidR="00BD3E2B" w:rsidRPr="00037397">
        <w:rPr>
          <w:rFonts w:ascii="Times New Roman" w:hAnsi="Times New Roman"/>
          <w:sz w:val="24"/>
          <w:szCs w:val="24"/>
          <w:lang w:val="lt-LT"/>
        </w:rPr>
        <w:t>gyvendinant trečiąjį tikslą vykdoma</w:t>
      </w:r>
      <w:r w:rsidR="005336DD" w:rsidRPr="00037397">
        <w:rPr>
          <w:rFonts w:ascii="Times New Roman" w:hAnsi="Times New Roman"/>
          <w:sz w:val="24"/>
          <w:szCs w:val="24"/>
          <w:lang w:val="lt-LT"/>
        </w:rPr>
        <w:t xml:space="preserve"> tarptautinė veikla. </w:t>
      </w:r>
      <w:r w:rsidR="00E73468" w:rsidRPr="00ED2E8D">
        <w:rPr>
          <w:rFonts w:ascii="Times New Roman" w:hAnsi="Times New Roman"/>
          <w:sz w:val="24"/>
          <w:szCs w:val="24"/>
          <w:lang w:val="lt-LT"/>
        </w:rPr>
        <w:t>Švietimo centras</w:t>
      </w:r>
      <w:r w:rsidR="00ED2E8D" w:rsidRPr="00ED2E8D">
        <w:rPr>
          <w:rFonts w:ascii="Times New Roman" w:hAnsi="Times New Roman"/>
          <w:sz w:val="24"/>
          <w:szCs w:val="24"/>
          <w:lang w:val="lt-LT"/>
        </w:rPr>
        <w:t xml:space="preserve"> sėkmingai įgyvendino projektą </w:t>
      </w:r>
      <w:r w:rsidR="00E73468" w:rsidRPr="00ED2E8D">
        <w:rPr>
          <w:rFonts w:ascii="Times New Roman" w:hAnsi="Times New Roman"/>
          <w:sz w:val="24"/>
          <w:szCs w:val="24"/>
          <w:lang w:val="lt-LT"/>
        </w:rPr>
        <w:t>„Suaugusiųjų švietimo gairės artėjant 2020-iesiems“, kuris 2016 m. sausio mėn</w:t>
      </w:r>
      <w:r w:rsidR="00BD3E2B" w:rsidRPr="00ED2E8D">
        <w:rPr>
          <w:rFonts w:ascii="Times New Roman" w:hAnsi="Times New Roman"/>
          <w:sz w:val="24"/>
          <w:szCs w:val="24"/>
          <w:lang w:val="lt-LT"/>
        </w:rPr>
        <w:t>.</w:t>
      </w:r>
      <w:r w:rsidR="00E73468" w:rsidRPr="00ED2E8D">
        <w:rPr>
          <w:rFonts w:ascii="Times New Roman" w:hAnsi="Times New Roman"/>
          <w:sz w:val="24"/>
          <w:szCs w:val="24"/>
          <w:lang w:val="lt-LT"/>
        </w:rPr>
        <w:t xml:space="preserve"> </w:t>
      </w:r>
      <w:r w:rsidR="00E73468" w:rsidRPr="00037397">
        <w:rPr>
          <w:rFonts w:ascii="Times New Roman" w:hAnsi="Times New Roman"/>
          <w:sz w:val="24"/>
          <w:szCs w:val="24"/>
        </w:rPr>
        <w:t xml:space="preserve">ES </w:t>
      </w:r>
      <w:proofErr w:type="spellStart"/>
      <w:r w:rsidR="00E73468" w:rsidRPr="00037397">
        <w:rPr>
          <w:rFonts w:ascii="Times New Roman" w:hAnsi="Times New Roman"/>
          <w:sz w:val="24"/>
          <w:szCs w:val="24"/>
        </w:rPr>
        <w:t>duomenų</w:t>
      </w:r>
      <w:proofErr w:type="spellEnd"/>
      <w:r w:rsidR="00E73468" w:rsidRPr="00037397">
        <w:rPr>
          <w:rFonts w:ascii="Times New Roman" w:hAnsi="Times New Roman"/>
          <w:sz w:val="24"/>
          <w:szCs w:val="24"/>
        </w:rPr>
        <w:t xml:space="preserve"> </w:t>
      </w:r>
      <w:proofErr w:type="spellStart"/>
      <w:r w:rsidR="00E73468" w:rsidRPr="00037397">
        <w:rPr>
          <w:rFonts w:ascii="Times New Roman" w:hAnsi="Times New Roman"/>
          <w:sz w:val="24"/>
          <w:szCs w:val="24"/>
        </w:rPr>
        <w:t>bazėje</w:t>
      </w:r>
      <w:proofErr w:type="spellEnd"/>
      <w:r w:rsidR="00E73468" w:rsidRPr="00037397">
        <w:rPr>
          <w:rFonts w:ascii="Times New Roman" w:hAnsi="Times New Roman"/>
          <w:sz w:val="24"/>
          <w:szCs w:val="24"/>
        </w:rPr>
        <w:t xml:space="preserve"> </w:t>
      </w:r>
      <w:proofErr w:type="spellStart"/>
      <w:r w:rsidR="00E73468" w:rsidRPr="00037397">
        <w:rPr>
          <w:rFonts w:ascii="Times New Roman" w:hAnsi="Times New Roman"/>
          <w:sz w:val="24"/>
          <w:szCs w:val="24"/>
        </w:rPr>
        <w:t>pažymėtas</w:t>
      </w:r>
      <w:proofErr w:type="spellEnd"/>
      <w:r w:rsidR="00E73468" w:rsidRPr="00037397">
        <w:rPr>
          <w:rFonts w:ascii="Times New Roman" w:hAnsi="Times New Roman"/>
          <w:sz w:val="24"/>
          <w:szCs w:val="24"/>
        </w:rPr>
        <w:t xml:space="preserve"> </w:t>
      </w:r>
      <w:proofErr w:type="spellStart"/>
      <w:r w:rsidR="00E73468" w:rsidRPr="00037397">
        <w:rPr>
          <w:rFonts w:ascii="Times New Roman" w:hAnsi="Times New Roman"/>
          <w:sz w:val="24"/>
          <w:szCs w:val="24"/>
        </w:rPr>
        <w:t>kaip</w:t>
      </w:r>
      <w:proofErr w:type="spellEnd"/>
      <w:r w:rsidR="00E73468" w:rsidRPr="00037397">
        <w:rPr>
          <w:rFonts w:ascii="Times New Roman" w:hAnsi="Times New Roman"/>
          <w:sz w:val="24"/>
          <w:szCs w:val="24"/>
        </w:rPr>
        <w:t xml:space="preserve"> </w:t>
      </w:r>
      <w:proofErr w:type="spellStart"/>
      <w:r w:rsidR="00E73468" w:rsidRPr="00037397">
        <w:rPr>
          <w:rFonts w:ascii="Times New Roman" w:hAnsi="Times New Roman"/>
          <w:sz w:val="24"/>
          <w:szCs w:val="24"/>
        </w:rPr>
        <w:t>pavyzdys</w:t>
      </w:r>
      <w:proofErr w:type="spellEnd"/>
      <w:r w:rsidR="00E73468" w:rsidRPr="00037397">
        <w:rPr>
          <w:rFonts w:ascii="Times New Roman" w:hAnsi="Times New Roman"/>
          <w:sz w:val="24"/>
          <w:szCs w:val="24"/>
        </w:rPr>
        <w:t xml:space="preserve"> </w:t>
      </w:r>
      <w:proofErr w:type="spellStart"/>
      <w:r w:rsidR="00E73468" w:rsidRPr="00037397">
        <w:rPr>
          <w:rFonts w:ascii="Times New Roman" w:hAnsi="Times New Roman"/>
          <w:sz w:val="24"/>
          <w:szCs w:val="24"/>
        </w:rPr>
        <w:t>visoms</w:t>
      </w:r>
      <w:proofErr w:type="spellEnd"/>
      <w:r w:rsidR="00E73468" w:rsidRPr="00037397">
        <w:rPr>
          <w:rFonts w:ascii="Times New Roman" w:hAnsi="Times New Roman"/>
          <w:sz w:val="24"/>
          <w:szCs w:val="24"/>
        </w:rPr>
        <w:t xml:space="preserve"> </w:t>
      </w:r>
      <w:proofErr w:type="spellStart"/>
      <w:r w:rsidR="00E73468" w:rsidRPr="00037397">
        <w:rPr>
          <w:rFonts w:ascii="Times New Roman" w:hAnsi="Times New Roman"/>
          <w:sz w:val="24"/>
          <w:szCs w:val="24"/>
        </w:rPr>
        <w:t>Europos</w:t>
      </w:r>
      <w:proofErr w:type="spellEnd"/>
      <w:r w:rsidR="00E73468" w:rsidRPr="00037397">
        <w:rPr>
          <w:rFonts w:ascii="Times New Roman" w:hAnsi="Times New Roman"/>
          <w:sz w:val="24"/>
          <w:szCs w:val="24"/>
        </w:rPr>
        <w:t xml:space="preserve"> </w:t>
      </w:r>
      <w:proofErr w:type="spellStart"/>
      <w:r w:rsidR="00E73468" w:rsidRPr="00037397">
        <w:rPr>
          <w:rFonts w:ascii="Times New Roman" w:hAnsi="Times New Roman"/>
          <w:sz w:val="24"/>
          <w:szCs w:val="24"/>
        </w:rPr>
        <w:t>įstaigoms</w:t>
      </w:r>
      <w:proofErr w:type="spellEnd"/>
      <w:r w:rsidR="00E73468" w:rsidRPr="00037397">
        <w:rPr>
          <w:rFonts w:ascii="Times New Roman" w:hAnsi="Times New Roman"/>
          <w:sz w:val="24"/>
          <w:szCs w:val="24"/>
        </w:rPr>
        <w:t xml:space="preserve">, </w:t>
      </w:r>
      <w:proofErr w:type="spellStart"/>
      <w:r w:rsidR="00E73468" w:rsidRPr="00037397">
        <w:rPr>
          <w:rFonts w:ascii="Times New Roman" w:hAnsi="Times New Roman"/>
          <w:sz w:val="24"/>
          <w:szCs w:val="24"/>
        </w:rPr>
        <w:t>įgyvendinančioms</w:t>
      </w:r>
      <w:proofErr w:type="spellEnd"/>
      <w:r w:rsidR="00E73468" w:rsidRPr="00037397">
        <w:rPr>
          <w:rFonts w:ascii="Times New Roman" w:hAnsi="Times New Roman"/>
          <w:sz w:val="24"/>
          <w:szCs w:val="24"/>
        </w:rPr>
        <w:t xml:space="preserve"> „Erasmus+</w:t>
      </w:r>
      <w:proofErr w:type="gramStart"/>
      <w:r w:rsidR="00E73468" w:rsidRPr="00037397">
        <w:rPr>
          <w:rFonts w:ascii="Times New Roman" w:hAnsi="Times New Roman"/>
          <w:sz w:val="24"/>
          <w:szCs w:val="24"/>
        </w:rPr>
        <w:t xml:space="preserve">“ </w:t>
      </w:r>
      <w:proofErr w:type="spellStart"/>
      <w:r w:rsidR="00E73468" w:rsidRPr="00037397">
        <w:rPr>
          <w:rFonts w:ascii="Times New Roman" w:hAnsi="Times New Roman"/>
          <w:sz w:val="24"/>
          <w:szCs w:val="24"/>
        </w:rPr>
        <w:t>projektus</w:t>
      </w:r>
      <w:proofErr w:type="spellEnd"/>
      <w:proofErr w:type="gramEnd"/>
      <w:r w:rsidR="00E73468" w:rsidRPr="00037397">
        <w:rPr>
          <w:rFonts w:ascii="Times New Roman" w:hAnsi="Times New Roman"/>
          <w:sz w:val="24"/>
          <w:szCs w:val="24"/>
        </w:rPr>
        <w:t xml:space="preserve">. </w:t>
      </w:r>
      <w:r w:rsidR="00E73468" w:rsidRPr="00037397">
        <w:rPr>
          <w:rFonts w:ascii="Times New Roman" w:eastAsia="Times New Roman" w:hAnsi="Times New Roman"/>
          <w:bCs/>
          <w:sz w:val="24"/>
          <w:szCs w:val="24"/>
        </w:rPr>
        <w:t xml:space="preserve">2014–2016 m. </w:t>
      </w:r>
      <w:proofErr w:type="spellStart"/>
      <w:r w:rsidR="00E73468" w:rsidRPr="00037397">
        <w:rPr>
          <w:rFonts w:ascii="Times New Roman" w:eastAsia="Times New Roman" w:hAnsi="Times New Roman"/>
          <w:bCs/>
          <w:sz w:val="24"/>
          <w:szCs w:val="24"/>
        </w:rPr>
        <w:t>įgyvendino</w:t>
      </w:r>
      <w:proofErr w:type="spellEnd"/>
      <w:r w:rsidR="00A412BC" w:rsidRPr="00037397">
        <w:rPr>
          <w:rFonts w:ascii="Times New Roman" w:eastAsia="Times New Roman" w:hAnsi="Times New Roman"/>
          <w:bCs/>
          <w:sz w:val="24"/>
          <w:szCs w:val="24"/>
        </w:rPr>
        <w:t xml:space="preserve"> </w:t>
      </w:r>
      <w:r w:rsidR="00BD3E2B" w:rsidRPr="00037397">
        <w:rPr>
          <w:rFonts w:ascii="Times New Roman" w:eastAsia="Times New Roman" w:hAnsi="Times New Roman"/>
          <w:bCs/>
          <w:sz w:val="24"/>
          <w:szCs w:val="24"/>
        </w:rPr>
        <w:t>„</w:t>
      </w:r>
      <w:r w:rsidR="00A412BC" w:rsidRPr="00037397">
        <w:rPr>
          <w:rFonts w:ascii="Times New Roman" w:eastAsia="Times New Roman" w:hAnsi="Times New Roman"/>
          <w:bCs/>
          <w:sz w:val="24"/>
          <w:szCs w:val="24"/>
        </w:rPr>
        <w:t>Erasmus+</w:t>
      </w:r>
      <w:r w:rsidR="00BD3E2B" w:rsidRPr="00037397">
        <w:rPr>
          <w:rFonts w:ascii="Times New Roman" w:eastAsia="Times New Roman" w:hAnsi="Times New Roman"/>
          <w:bCs/>
          <w:sz w:val="24"/>
          <w:szCs w:val="24"/>
        </w:rPr>
        <w:t>“</w:t>
      </w:r>
      <w:r w:rsidR="00A412BC" w:rsidRPr="00037397">
        <w:rPr>
          <w:rFonts w:ascii="Times New Roman" w:eastAsia="Times New Roman" w:hAnsi="Times New Roman"/>
          <w:bCs/>
          <w:sz w:val="24"/>
          <w:szCs w:val="24"/>
        </w:rPr>
        <w:t xml:space="preserve"> </w:t>
      </w:r>
      <w:r w:rsidR="00BD3E2B" w:rsidRPr="00037397">
        <w:rPr>
          <w:rFonts w:ascii="Times New Roman" w:eastAsia="Times New Roman" w:hAnsi="Times New Roman"/>
          <w:bCs/>
          <w:sz w:val="24"/>
          <w:szCs w:val="24"/>
        </w:rPr>
        <w:t xml:space="preserve">KA1 </w:t>
      </w:r>
      <w:proofErr w:type="spellStart"/>
      <w:r w:rsidR="00A412BC" w:rsidRPr="00037397">
        <w:rPr>
          <w:rFonts w:ascii="Times New Roman" w:eastAsia="Times New Roman" w:hAnsi="Times New Roman"/>
          <w:bCs/>
          <w:sz w:val="24"/>
          <w:szCs w:val="24"/>
        </w:rPr>
        <w:t>projektą</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Inovatyvaus</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mokymosi</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metodai</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suaugusiųjų</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švietime</w:t>
      </w:r>
      <w:proofErr w:type="spellEnd"/>
      <w:r w:rsidR="00A412BC" w:rsidRPr="00037397">
        <w:rPr>
          <w:rFonts w:ascii="Times New Roman" w:eastAsia="Times New Roman" w:hAnsi="Times New Roman"/>
          <w:bCs/>
          <w:sz w:val="24"/>
          <w:szCs w:val="24"/>
        </w:rPr>
        <w:t>“</w:t>
      </w:r>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ir</w:t>
      </w:r>
      <w:proofErr w:type="spellEnd"/>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gavo</w:t>
      </w:r>
      <w:proofErr w:type="spellEnd"/>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Švietimo</w:t>
      </w:r>
      <w:proofErr w:type="spellEnd"/>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mainų</w:t>
      </w:r>
      <w:proofErr w:type="spellEnd"/>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paramos</w:t>
      </w:r>
      <w:proofErr w:type="spellEnd"/>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fondo</w:t>
      </w:r>
      <w:proofErr w:type="spellEnd"/>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organizuoto</w:t>
      </w:r>
      <w:proofErr w:type="spellEnd"/>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Kokybės</w:t>
      </w:r>
      <w:proofErr w:type="spellEnd"/>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konkurso</w:t>
      </w:r>
      <w:proofErr w:type="spellEnd"/>
      <w:r w:rsidR="00E73468" w:rsidRPr="00037397">
        <w:rPr>
          <w:rFonts w:ascii="Times New Roman" w:eastAsia="Times New Roman" w:hAnsi="Times New Roman"/>
          <w:bCs/>
          <w:sz w:val="24"/>
          <w:szCs w:val="24"/>
        </w:rPr>
        <w:t xml:space="preserve"> </w:t>
      </w:r>
      <w:proofErr w:type="spellStart"/>
      <w:r w:rsidR="00E73468" w:rsidRPr="00037397">
        <w:rPr>
          <w:rFonts w:ascii="Times New Roman" w:eastAsia="Times New Roman" w:hAnsi="Times New Roman"/>
          <w:bCs/>
          <w:sz w:val="24"/>
          <w:szCs w:val="24"/>
        </w:rPr>
        <w:t>pažymėjimą</w:t>
      </w:r>
      <w:proofErr w:type="spellEnd"/>
      <w:r w:rsidR="00E73468"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Švietimo</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centras</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buvo</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pakviestas</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dalyvauti</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tarptautinės</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programos</w:t>
      </w:r>
      <w:proofErr w:type="spellEnd"/>
      <w:r w:rsidR="00A412BC" w:rsidRPr="00037397">
        <w:rPr>
          <w:rFonts w:ascii="Times New Roman" w:eastAsia="Times New Roman" w:hAnsi="Times New Roman"/>
          <w:bCs/>
          <w:sz w:val="24"/>
          <w:szCs w:val="24"/>
        </w:rPr>
        <w:t xml:space="preserve"> „Horizon 2020“ </w:t>
      </w:r>
      <w:proofErr w:type="spellStart"/>
      <w:r w:rsidR="00A412BC" w:rsidRPr="00037397">
        <w:rPr>
          <w:rFonts w:ascii="Times New Roman" w:eastAsia="Times New Roman" w:hAnsi="Times New Roman"/>
          <w:bCs/>
          <w:sz w:val="24"/>
          <w:szCs w:val="24"/>
        </w:rPr>
        <w:t>projekte</w:t>
      </w:r>
      <w:proofErr w:type="spellEnd"/>
      <w:r w:rsidR="00A412BC" w:rsidRPr="00037397">
        <w:rPr>
          <w:rFonts w:ascii="Times New Roman" w:eastAsia="Times New Roman" w:hAnsi="Times New Roman"/>
          <w:bCs/>
          <w:sz w:val="24"/>
          <w:szCs w:val="24"/>
        </w:rPr>
        <w:t xml:space="preserve"> </w:t>
      </w:r>
      <w:r w:rsidR="0074446A">
        <w:rPr>
          <w:rFonts w:ascii="Times New Roman" w:eastAsia="Times New Roman" w:hAnsi="Times New Roman"/>
          <w:bCs/>
          <w:sz w:val="24"/>
          <w:szCs w:val="24"/>
        </w:rPr>
        <w:t>„</w:t>
      </w:r>
      <w:r w:rsidR="00A412BC" w:rsidRPr="00037397">
        <w:rPr>
          <w:rFonts w:ascii="Times New Roman" w:eastAsia="Times New Roman" w:hAnsi="Times New Roman"/>
          <w:bCs/>
          <w:sz w:val="24"/>
          <w:szCs w:val="24"/>
        </w:rPr>
        <w:t>Prosocial</w:t>
      </w:r>
      <w:r w:rsidR="0074446A">
        <w:rPr>
          <w:rFonts w:ascii="Times New Roman" w:eastAsia="Times New Roman" w:hAnsi="Times New Roman"/>
          <w:bCs/>
          <w:sz w:val="24"/>
          <w:szCs w:val="24"/>
        </w:rPr>
        <w:t xml:space="preserve"> </w:t>
      </w:r>
      <w:r w:rsidR="00A412BC" w:rsidRPr="00037397">
        <w:rPr>
          <w:rFonts w:ascii="Times New Roman" w:eastAsia="Times New Roman" w:hAnsi="Times New Roman"/>
          <w:bCs/>
          <w:sz w:val="24"/>
          <w:szCs w:val="24"/>
        </w:rPr>
        <w:t xml:space="preserve">Learn“, </w:t>
      </w:r>
      <w:proofErr w:type="spellStart"/>
      <w:r w:rsidR="00A412BC" w:rsidRPr="00037397">
        <w:rPr>
          <w:rFonts w:ascii="Times New Roman" w:eastAsia="Times New Roman" w:hAnsi="Times New Roman"/>
          <w:bCs/>
          <w:sz w:val="24"/>
          <w:szCs w:val="24"/>
        </w:rPr>
        <w:t>pasirašyta</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bendradarbiavimo</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sutartis</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su</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Italijos</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švietimo</w:t>
      </w:r>
      <w:proofErr w:type="spellEnd"/>
      <w:r w:rsidR="00A412BC" w:rsidRPr="00037397">
        <w:rPr>
          <w:rFonts w:ascii="Times New Roman" w:eastAsia="Times New Roman" w:hAnsi="Times New Roman"/>
          <w:bCs/>
          <w:sz w:val="24"/>
          <w:szCs w:val="24"/>
        </w:rPr>
        <w:t xml:space="preserve"> </w:t>
      </w:r>
      <w:proofErr w:type="spellStart"/>
      <w:r w:rsidR="00A412BC" w:rsidRPr="00037397">
        <w:rPr>
          <w:rFonts w:ascii="Times New Roman" w:eastAsia="Times New Roman" w:hAnsi="Times New Roman"/>
          <w:bCs/>
          <w:sz w:val="24"/>
          <w:szCs w:val="24"/>
        </w:rPr>
        <w:t>tinklu</w:t>
      </w:r>
      <w:proofErr w:type="spellEnd"/>
      <w:r w:rsidR="00A412BC" w:rsidRPr="00037397">
        <w:rPr>
          <w:rFonts w:ascii="Times New Roman" w:eastAsia="Times New Roman" w:hAnsi="Times New Roman"/>
          <w:bCs/>
          <w:sz w:val="24"/>
          <w:szCs w:val="24"/>
        </w:rPr>
        <w:t xml:space="preserve"> „</w:t>
      </w:r>
      <w:r w:rsidR="00A412BC" w:rsidRPr="00037397">
        <w:rPr>
          <w:rFonts w:ascii="Times New Roman" w:eastAsia="Times New Roman" w:hAnsi="Times New Roman"/>
          <w:sz w:val="24"/>
          <w:szCs w:val="24"/>
          <w:lang w:eastAsia="lt-LT"/>
        </w:rPr>
        <w:t xml:space="preserve">Polo </w:t>
      </w:r>
      <w:proofErr w:type="spellStart"/>
      <w:r w:rsidR="00A412BC" w:rsidRPr="00037397">
        <w:rPr>
          <w:rFonts w:ascii="Times New Roman" w:eastAsia="Times New Roman" w:hAnsi="Times New Roman"/>
          <w:sz w:val="24"/>
          <w:szCs w:val="24"/>
          <w:lang w:eastAsia="lt-LT"/>
        </w:rPr>
        <w:t>Europeo</w:t>
      </w:r>
      <w:proofErr w:type="spellEnd"/>
      <w:r w:rsidR="00A412BC" w:rsidRPr="00037397">
        <w:rPr>
          <w:rFonts w:ascii="Times New Roman" w:eastAsia="Times New Roman" w:hAnsi="Times New Roman"/>
          <w:sz w:val="24"/>
          <w:szCs w:val="24"/>
          <w:lang w:eastAsia="lt-LT"/>
        </w:rPr>
        <w:t xml:space="preserve"> Del</w:t>
      </w:r>
      <w:r w:rsidR="00BD3E2B" w:rsidRPr="00037397">
        <w:rPr>
          <w:rFonts w:ascii="Times New Roman" w:eastAsia="Times New Roman" w:hAnsi="Times New Roman"/>
          <w:sz w:val="24"/>
          <w:szCs w:val="24"/>
          <w:lang w:eastAsia="lt-LT"/>
        </w:rPr>
        <w:t xml:space="preserve">la </w:t>
      </w:r>
      <w:proofErr w:type="spellStart"/>
      <w:r w:rsidR="00BD3E2B" w:rsidRPr="00037397">
        <w:rPr>
          <w:rFonts w:ascii="Times New Roman" w:eastAsia="Times New Roman" w:hAnsi="Times New Roman"/>
          <w:sz w:val="24"/>
          <w:szCs w:val="24"/>
          <w:lang w:eastAsia="lt-LT"/>
        </w:rPr>
        <w:t>Conoscenza</w:t>
      </w:r>
      <w:proofErr w:type="spellEnd"/>
      <w:r w:rsidR="00BD3E2B" w:rsidRPr="00037397">
        <w:rPr>
          <w:rFonts w:ascii="Times New Roman" w:eastAsia="Times New Roman" w:hAnsi="Times New Roman"/>
          <w:sz w:val="24"/>
          <w:szCs w:val="24"/>
          <w:lang w:eastAsia="lt-LT"/>
        </w:rPr>
        <w:t xml:space="preserve">“. </w:t>
      </w:r>
      <w:proofErr w:type="spellStart"/>
      <w:r w:rsidR="00BD3E2B" w:rsidRPr="00037397">
        <w:rPr>
          <w:rFonts w:ascii="Times New Roman" w:eastAsia="Times New Roman" w:hAnsi="Times New Roman"/>
          <w:sz w:val="24"/>
          <w:szCs w:val="24"/>
          <w:lang w:eastAsia="lt-LT"/>
        </w:rPr>
        <w:t>P</w:t>
      </w:r>
      <w:r w:rsidR="00A412BC" w:rsidRPr="00037397">
        <w:rPr>
          <w:rFonts w:ascii="Times New Roman" w:eastAsia="Times New Roman" w:hAnsi="Times New Roman"/>
          <w:sz w:val="24"/>
          <w:szCs w:val="24"/>
          <w:lang w:eastAsia="lt-LT"/>
        </w:rPr>
        <w:t>rogramos</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koordinatorius</w:t>
      </w:r>
      <w:proofErr w:type="spellEnd"/>
      <w:r w:rsidR="00A412BC" w:rsidRPr="00037397">
        <w:rPr>
          <w:rFonts w:ascii="Times New Roman" w:eastAsia="Times New Roman" w:hAnsi="Times New Roman"/>
          <w:sz w:val="24"/>
          <w:szCs w:val="24"/>
          <w:lang w:eastAsia="lt-LT"/>
        </w:rPr>
        <w:t xml:space="preserve"> Stefano </w:t>
      </w:r>
      <w:proofErr w:type="spellStart"/>
      <w:r w:rsidR="00A412BC" w:rsidRPr="00037397">
        <w:rPr>
          <w:rFonts w:ascii="Times New Roman" w:eastAsia="Times New Roman" w:hAnsi="Times New Roman"/>
          <w:sz w:val="24"/>
          <w:szCs w:val="24"/>
          <w:lang w:eastAsia="lt-LT"/>
        </w:rPr>
        <w:t>Cobello</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I</w:t>
      </w:r>
      <w:r w:rsidR="00BD3E2B" w:rsidRPr="00037397">
        <w:rPr>
          <w:rFonts w:ascii="Times New Roman" w:eastAsia="Times New Roman" w:hAnsi="Times New Roman"/>
          <w:sz w:val="24"/>
          <w:szCs w:val="24"/>
          <w:lang w:eastAsia="lt-LT"/>
        </w:rPr>
        <w:t>talija</w:t>
      </w:r>
      <w:proofErr w:type="spellEnd"/>
      <w:r w:rsidR="00BD3E2B" w:rsidRPr="00037397">
        <w:rPr>
          <w:rFonts w:ascii="Times New Roman" w:eastAsia="Times New Roman" w:hAnsi="Times New Roman"/>
          <w:sz w:val="24"/>
          <w:szCs w:val="24"/>
          <w:lang w:eastAsia="lt-LT"/>
        </w:rPr>
        <w:t xml:space="preserve">) </w:t>
      </w:r>
      <w:proofErr w:type="spellStart"/>
      <w:r w:rsidR="00BD3E2B" w:rsidRPr="00037397">
        <w:rPr>
          <w:rFonts w:ascii="Times New Roman" w:eastAsia="Times New Roman" w:hAnsi="Times New Roman"/>
          <w:sz w:val="24"/>
          <w:szCs w:val="24"/>
          <w:lang w:eastAsia="lt-LT"/>
        </w:rPr>
        <w:t>lankėsi</w:t>
      </w:r>
      <w:proofErr w:type="spellEnd"/>
      <w:r w:rsidR="00BD3E2B" w:rsidRPr="00037397">
        <w:rPr>
          <w:rFonts w:ascii="Times New Roman" w:eastAsia="Times New Roman" w:hAnsi="Times New Roman"/>
          <w:sz w:val="24"/>
          <w:szCs w:val="24"/>
          <w:lang w:eastAsia="lt-LT"/>
        </w:rPr>
        <w:t xml:space="preserve"> </w:t>
      </w:r>
      <w:proofErr w:type="spellStart"/>
      <w:r w:rsidR="00BD3E2B" w:rsidRPr="00037397">
        <w:rPr>
          <w:rFonts w:ascii="Times New Roman" w:eastAsia="Times New Roman" w:hAnsi="Times New Roman"/>
          <w:sz w:val="24"/>
          <w:szCs w:val="24"/>
          <w:lang w:eastAsia="lt-LT"/>
        </w:rPr>
        <w:t>Lietuvoje</w:t>
      </w:r>
      <w:proofErr w:type="spellEnd"/>
      <w:r w:rsidR="00BD3E2B" w:rsidRPr="00037397">
        <w:rPr>
          <w:rFonts w:ascii="Times New Roman" w:eastAsia="Times New Roman" w:hAnsi="Times New Roman"/>
          <w:sz w:val="24"/>
          <w:szCs w:val="24"/>
          <w:lang w:eastAsia="lt-LT"/>
        </w:rPr>
        <w:t xml:space="preserve"> </w:t>
      </w:r>
      <w:proofErr w:type="spellStart"/>
      <w:r w:rsidR="00BD3E2B" w:rsidRPr="00037397">
        <w:rPr>
          <w:rFonts w:ascii="Times New Roman" w:eastAsia="Times New Roman" w:hAnsi="Times New Roman"/>
          <w:sz w:val="24"/>
          <w:szCs w:val="24"/>
          <w:lang w:eastAsia="lt-LT"/>
        </w:rPr>
        <w:t>ir</w:t>
      </w:r>
      <w:proofErr w:type="spellEnd"/>
      <w:r w:rsidR="00BD3E2B"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mokytojams</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bei</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pagalbos</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mokiniui</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specialistams</w:t>
      </w:r>
      <w:proofErr w:type="spellEnd"/>
      <w:r w:rsidR="00A412BC" w:rsidRPr="00037397">
        <w:rPr>
          <w:rFonts w:ascii="Times New Roman" w:eastAsia="Times New Roman" w:hAnsi="Times New Roman"/>
          <w:sz w:val="24"/>
          <w:szCs w:val="24"/>
          <w:lang w:eastAsia="lt-LT"/>
        </w:rPr>
        <w:t xml:space="preserve"> </w:t>
      </w:r>
      <w:proofErr w:type="spellStart"/>
      <w:r w:rsidR="00BD3E2B" w:rsidRPr="00037397">
        <w:rPr>
          <w:rFonts w:ascii="Times New Roman" w:eastAsia="Times New Roman" w:hAnsi="Times New Roman"/>
          <w:sz w:val="24"/>
          <w:szCs w:val="24"/>
          <w:lang w:eastAsia="lt-LT"/>
        </w:rPr>
        <w:t>vedė</w:t>
      </w:r>
      <w:proofErr w:type="spellEnd"/>
      <w:r w:rsidR="00BD3E2B"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mokymus</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Ką</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reiškia</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būti</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neįgaliu</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Europos</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mokyklose</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ir</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Prosocialinių</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žaidimų</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reikšmė</w:t>
      </w:r>
      <w:proofErr w:type="spellEnd"/>
      <w:r w:rsidR="00A412BC" w:rsidRPr="00037397">
        <w:rPr>
          <w:rFonts w:ascii="Times New Roman" w:eastAsia="Times New Roman" w:hAnsi="Times New Roman"/>
          <w:sz w:val="24"/>
          <w:szCs w:val="24"/>
          <w:lang w:eastAsia="lt-LT"/>
        </w:rPr>
        <w:t xml:space="preserve"> </w:t>
      </w:r>
      <w:proofErr w:type="spellStart"/>
      <w:r w:rsidR="00A412BC" w:rsidRPr="00037397">
        <w:rPr>
          <w:rFonts w:ascii="Times New Roman" w:eastAsia="Times New Roman" w:hAnsi="Times New Roman"/>
          <w:sz w:val="24"/>
          <w:szCs w:val="24"/>
          <w:lang w:eastAsia="lt-LT"/>
        </w:rPr>
        <w:t>mokiniams</w:t>
      </w:r>
      <w:proofErr w:type="spellEnd"/>
      <w:r w:rsidR="00A412BC" w:rsidRPr="00037397">
        <w:rPr>
          <w:rFonts w:ascii="Times New Roman" w:eastAsia="Times New Roman" w:hAnsi="Times New Roman"/>
          <w:sz w:val="24"/>
          <w:szCs w:val="24"/>
          <w:lang w:eastAsia="lt-LT"/>
        </w:rPr>
        <w:t xml:space="preserve">“. </w:t>
      </w:r>
      <w:proofErr w:type="spellStart"/>
      <w:r w:rsidR="0074446A">
        <w:rPr>
          <w:rFonts w:ascii="Times New Roman" w:eastAsia="Times New Roman" w:hAnsi="Times New Roman"/>
          <w:sz w:val="24"/>
          <w:szCs w:val="24"/>
          <w:lang w:eastAsia="lt-LT"/>
        </w:rPr>
        <w:t>P</w:t>
      </w:r>
      <w:r w:rsidR="00E73468" w:rsidRPr="00037397">
        <w:rPr>
          <w:rFonts w:ascii="Times New Roman" w:eastAsia="Times New Roman" w:hAnsi="Times New Roman"/>
          <w:sz w:val="24"/>
          <w:szCs w:val="24"/>
          <w:lang w:eastAsia="lt-LT"/>
        </w:rPr>
        <w:t>arengtas</w:t>
      </w:r>
      <w:proofErr w:type="spellEnd"/>
      <w:r w:rsidR="0020234F" w:rsidRPr="00037397">
        <w:rPr>
          <w:rFonts w:ascii="Times New Roman" w:eastAsia="Times New Roman" w:hAnsi="Times New Roman"/>
          <w:sz w:val="24"/>
          <w:szCs w:val="24"/>
          <w:lang w:eastAsia="lt-LT"/>
        </w:rPr>
        <w:t xml:space="preserve"> </w:t>
      </w:r>
      <w:proofErr w:type="spellStart"/>
      <w:r w:rsidR="00172452" w:rsidRPr="00037397">
        <w:rPr>
          <w:rFonts w:ascii="Times New Roman" w:eastAsia="Times New Roman" w:hAnsi="Times New Roman"/>
          <w:sz w:val="24"/>
          <w:szCs w:val="24"/>
          <w:lang w:eastAsia="lt-LT"/>
        </w:rPr>
        <w:t>ir</w:t>
      </w:r>
      <w:proofErr w:type="spellEnd"/>
      <w:r w:rsidR="00172452" w:rsidRPr="00037397">
        <w:rPr>
          <w:rFonts w:ascii="Times New Roman" w:eastAsia="Times New Roman" w:hAnsi="Times New Roman"/>
          <w:sz w:val="24"/>
          <w:szCs w:val="24"/>
          <w:lang w:eastAsia="lt-LT"/>
        </w:rPr>
        <w:t xml:space="preserve"> </w:t>
      </w:r>
      <w:proofErr w:type="spellStart"/>
      <w:r w:rsidR="00033190">
        <w:rPr>
          <w:rFonts w:ascii="Times New Roman" w:eastAsia="Times New Roman" w:hAnsi="Times New Roman"/>
          <w:sz w:val="24"/>
          <w:szCs w:val="24"/>
          <w:lang w:eastAsia="lt-LT"/>
        </w:rPr>
        <w:t>laimėtas</w:t>
      </w:r>
      <w:proofErr w:type="spellEnd"/>
      <w:r w:rsidR="0020234F" w:rsidRPr="00037397">
        <w:rPr>
          <w:rFonts w:ascii="Times New Roman" w:eastAsia="Times New Roman" w:hAnsi="Times New Roman"/>
          <w:sz w:val="24"/>
          <w:szCs w:val="24"/>
          <w:lang w:eastAsia="lt-LT"/>
        </w:rPr>
        <w:t xml:space="preserve"> </w:t>
      </w:r>
      <w:r w:rsidR="00E73468" w:rsidRPr="00037397">
        <w:rPr>
          <w:rFonts w:ascii="Times New Roman" w:eastAsia="Times New Roman" w:hAnsi="Times New Roman"/>
          <w:sz w:val="24"/>
          <w:szCs w:val="24"/>
          <w:lang w:eastAsia="lt-LT"/>
        </w:rPr>
        <w:t>„Erasmus +</w:t>
      </w:r>
      <w:proofErr w:type="gramStart"/>
      <w:r w:rsidR="00E73468" w:rsidRPr="00037397">
        <w:rPr>
          <w:rFonts w:ascii="Times New Roman" w:eastAsia="Times New Roman" w:hAnsi="Times New Roman"/>
          <w:sz w:val="24"/>
          <w:szCs w:val="24"/>
          <w:lang w:eastAsia="lt-LT"/>
        </w:rPr>
        <w:t>“ KA3</w:t>
      </w:r>
      <w:proofErr w:type="gramEnd"/>
      <w:r w:rsidR="00E73468" w:rsidRPr="00037397">
        <w:rPr>
          <w:rFonts w:ascii="Times New Roman" w:eastAsia="Times New Roman" w:hAnsi="Times New Roman"/>
          <w:sz w:val="24"/>
          <w:szCs w:val="24"/>
          <w:lang w:eastAsia="lt-LT"/>
        </w:rPr>
        <w:t xml:space="preserve"> </w:t>
      </w:r>
      <w:proofErr w:type="spellStart"/>
      <w:r w:rsidR="00327174">
        <w:rPr>
          <w:rFonts w:ascii="Times New Roman" w:eastAsia="Times New Roman" w:hAnsi="Times New Roman"/>
          <w:sz w:val="24"/>
          <w:szCs w:val="24"/>
          <w:lang w:eastAsia="lt-LT"/>
        </w:rPr>
        <w:t>projektas</w:t>
      </w:r>
      <w:proofErr w:type="spellEnd"/>
      <w:r w:rsidR="00327174">
        <w:rPr>
          <w:rFonts w:ascii="Times New Roman" w:eastAsia="Times New Roman" w:hAnsi="Times New Roman"/>
          <w:sz w:val="24"/>
          <w:szCs w:val="24"/>
          <w:lang w:eastAsia="lt-LT"/>
        </w:rPr>
        <w:t xml:space="preserve"> </w:t>
      </w:r>
      <w:r w:rsidR="00E73468" w:rsidRPr="00037397">
        <w:rPr>
          <w:rFonts w:ascii="Times New Roman" w:eastAsia="Times New Roman" w:hAnsi="Times New Roman"/>
          <w:sz w:val="24"/>
          <w:szCs w:val="24"/>
        </w:rPr>
        <w:t>„Early Childhood Education – building sustainable motivation and value paradigm for life</w:t>
      </w:r>
      <w:r w:rsidR="0074446A">
        <w:rPr>
          <w:rFonts w:ascii="Times New Roman" w:eastAsia="Times New Roman" w:hAnsi="Times New Roman"/>
          <w:sz w:val="24"/>
          <w:szCs w:val="24"/>
        </w:rPr>
        <w:t>“</w:t>
      </w:r>
      <w:r w:rsidR="00B37025" w:rsidRPr="00037397">
        <w:rPr>
          <w:rFonts w:ascii="Times New Roman" w:eastAsia="Times New Roman" w:hAnsi="Times New Roman"/>
          <w:sz w:val="24"/>
          <w:szCs w:val="24"/>
        </w:rPr>
        <w:t xml:space="preserve"> </w:t>
      </w:r>
      <w:r w:rsidR="0074446A" w:rsidRPr="0066771B">
        <w:rPr>
          <w:rFonts w:ascii="Times New Roman" w:eastAsia="Times New Roman" w:hAnsi="Times New Roman"/>
          <w:sz w:val="24"/>
          <w:szCs w:val="24"/>
        </w:rPr>
        <w:t>(„</w:t>
      </w:r>
      <w:proofErr w:type="spellStart"/>
      <w:r w:rsidR="00B37025" w:rsidRPr="00037397">
        <w:rPr>
          <w:rFonts w:ascii="Times New Roman" w:hAnsi="Times New Roman"/>
          <w:bCs/>
          <w:sz w:val="24"/>
          <w:szCs w:val="24"/>
        </w:rPr>
        <w:t>Ankstyvasis</w:t>
      </w:r>
      <w:proofErr w:type="spellEnd"/>
      <w:r w:rsidR="00B37025" w:rsidRPr="00037397">
        <w:rPr>
          <w:rFonts w:ascii="Times New Roman" w:hAnsi="Times New Roman"/>
          <w:bCs/>
          <w:sz w:val="24"/>
          <w:szCs w:val="24"/>
        </w:rPr>
        <w:t xml:space="preserve"> </w:t>
      </w:r>
      <w:proofErr w:type="spellStart"/>
      <w:r w:rsidR="00B37025" w:rsidRPr="00037397">
        <w:rPr>
          <w:rFonts w:ascii="Times New Roman" w:hAnsi="Times New Roman"/>
          <w:bCs/>
          <w:sz w:val="24"/>
          <w:szCs w:val="24"/>
        </w:rPr>
        <w:t>ugdymas</w:t>
      </w:r>
      <w:proofErr w:type="spellEnd"/>
      <w:r w:rsidR="00B37025" w:rsidRPr="00037397">
        <w:rPr>
          <w:rFonts w:ascii="Times New Roman" w:hAnsi="Times New Roman"/>
          <w:bCs/>
          <w:sz w:val="24"/>
          <w:szCs w:val="24"/>
        </w:rPr>
        <w:t xml:space="preserve"> – </w:t>
      </w:r>
      <w:proofErr w:type="spellStart"/>
      <w:r w:rsidR="00B37025" w:rsidRPr="00037397">
        <w:rPr>
          <w:rFonts w:ascii="Times New Roman" w:hAnsi="Times New Roman"/>
          <w:bCs/>
          <w:sz w:val="24"/>
          <w:szCs w:val="24"/>
        </w:rPr>
        <w:t>tvarios</w:t>
      </w:r>
      <w:proofErr w:type="spellEnd"/>
      <w:r w:rsidR="00B37025" w:rsidRPr="00037397">
        <w:rPr>
          <w:rFonts w:ascii="Times New Roman" w:hAnsi="Times New Roman"/>
          <w:bCs/>
          <w:sz w:val="24"/>
          <w:szCs w:val="24"/>
        </w:rPr>
        <w:t xml:space="preserve"> </w:t>
      </w:r>
      <w:proofErr w:type="spellStart"/>
      <w:r w:rsidR="00B37025" w:rsidRPr="00037397">
        <w:rPr>
          <w:rFonts w:ascii="Times New Roman" w:hAnsi="Times New Roman"/>
          <w:bCs/>
          <w:sz w:val="24"/>
          <w:szCs w:val="24"/>
        </w:rPr>
        <w:t>motyvacijos</w:t>
      </w:r>
      <w:proofErr w:type="spellEnd"/>
      <w:r w:rsidR="00B37025" w:rsidRPr="00037397">
        <w:rPr>
          <w:rFonts w:ascii="Times New Roman" w:hAnsi="Times New Roman"/>
          <w:bCs/>
          <w:sz w:val="24"/>
          <w:szCs w:val="24"/>
        </w:rPr>
        <w:t xml:space="preserve"> </w:t>
      </w:r>
      <w:proofErr w:type="spellStart"/>
      <w:r w:rsidR="00B37025" w:rsidRPr="00037397">
        <w:rPr>
          <w:rFonts w:ascii="Times New Roman" w:hAnsi="Times New Roman"/>
          <w:bCs/>
          <w:sz w:val="24"/>
          <w:szCs w:val="24"/>
        </w:rPr>
        <w:t>ir</w:t>
      </w:r>
      <w:proofErr w:type="spellEnd"/>
      <w:r w:rsidR="00B37025" w:rsidRPr="00037397">
        <w:rPr>
          <w:rFonts w:ascii="Times New Roman" w:hAnsi="Times New Roman"/>
          <w:bCs/>
          <w:sz w:val="24"/>
          <w:szCs w:val="24"/>
        </w:rPr>
        <w:t xml:space="preserve"> </w:t>
      </w:r>
      <w:proofErr w:type="spellStart"/>
      <w:r w:rsidR="00B37025" w:rsidRPr="00037397">
        <w:rPr>
          <w:rFonts w:ascii="Times New Roman" w:hAnsi="Times New Roman"/>
          <w:bCs/>
          <w:sz w:val="24"/>
          <w:szCs w:val="24"/>
        </w:rPr>
        <w:t>gyvenimiškų</w:t>
      </w:r>
      <w:proofErr w:type="spellEnd"/>
      <w:r w:rsidR="00B37025" w:rsidRPr="00037397">
        <w:rPr>
          <w:rFonts w:ascii="Times New Roman" w:hAnsi="Times New Roman"/>
          <w:bCs/>
          <w:sz w:val="24"/>
          <w:szCs w:val="24"/>
        </w:rPr>
        <w:t xml:space="preserve"> </w:t>
      </w:r>
      <w:proofErr w:type="spellStart"/>
      <w:r w:rsidR="00B37025" w:rsidRPr="00037397">
        <w:rPr>
          <w:rFonts w:ascii="Times New Roman" w:hAnsi="Times New Roman"/>
          <w:bCs/>
          <w:sz w:val="24"/>
          <w:szCs w:val="24"/>
        </w:rPr>
        <w:t>vertybių</w:t>
      </w:r>
      <w:proofErr w:type="spellEnd"/>
      <w:r w:rsidR="00B37025" w:rsidRPr="00037397">
        <w:rPr>
          <w:rFonts w:ascii="Times New Roman" w:hAnsi="Times New Roman"/>
          <w:bCs/>
          <w:sz w:val="24"/>
          <w:szCs w:val="24"/>
        </w:rPr>
        <w:t xml:space="preserve"> </w:t>
      </w:r>
      <w:proofErr w:type="spellStart"/>
      <w:r w:rsidR="00B37025" w:rsidRPr="00037397">
        <w:rPr>
          <w:rFonts w:ascii="Times New Roman" w:hAnsi="Times New Roman"/>
          <w:bCs/>
          <w:sz w:val="24"/>
          <w:szCs w:val="24"/>
        </w:rPr>
        <w:t>kūrimas</w:t>
      </w:r>
      <w:proofErr w:type="spellEnd"/>
      <w:r w:rsidR="00B37025" w:rsidRPr="00037397">
        <w:rPr>
          <w:rFonts w:ascii="Times New Roman" w:eastAsia="Times New Roman" w:hAnsi="Times New Roman"/>
          <w:sz w:val="24"/>
          <w:szCs w:val="24"/>
        </w:rPr>
        <w:t>“</w:t>
      </w:r>
      <w:r w:rsidR="0074446A">
        <w:rPr>
          <w:rFonts w:ascii="Times New Roman" w:eastAsia="Times New Roman" w:hAnsi="Times New Roman"/>
          <w:sz w:val="24"/>
          <w:szCs w:val="24"/>
        </w:rPr>
        <w:t>)</w:t>
      </w:r>
      <w:r w:rsidRPr="00037397">
        <w:rPr>
          <w:rFonts w:ascii="Times New Roman" w:eastAsia="Times New Roman" w:hAnsi="Times New Roman"/>
          <w:sz w:val="24"/>
          <w:szCs w:val="24"/>
        </w:rPr>
        <w:t>.</w:t>
      </w:r>
      <w:r w:rsidR="0074446A">
        <w:rPr>
          <w:rFonts w:ascii="Times New Roman" w:hAnsi="Times New Roman"/>
          <w:sz w:val="24"/>
          <w:szCs w:val="24"/>
          <w:lang w:val="lt-LT" w:eastAsia="lt-LT"/>
        </w:rPr>
        <w:t xml:space="preserve"> D</w:t>
      </w:r>
      <w:r w:rsidRPr="00037397">
        <w:rPr>
          <w:rFonts w:ascii="Times New Roman" w:hAnsi="Times New Roman"/>
          <w:sz w:val="24"/>
          <w:szCs w:val="24"/>
          <w:lang w:val="lt-LT" w:eastAsia="lt-LT"/>
        </w:rPr>
        <w:t>irektoriaus pavaduotoja</w:t>
      </w:r>
      <w:r w:rsidR="00DE7438">
        <w:rPr>
          <w:rFonts w:ascii="Times New Roman" w:hAnsi="Times New Roman"/>
          <w:sz w:val="24"/>
          <w:szCs w:val="24"/>
          <w:lang w:val="lt-LT" w:eastAsia="lt-LT"/>
        </w:rPr>
        <w:t>s</w:t>
      </w:r>
      <w:r w:rsidRPr="00037397">
        <w:rPr>
          <w:rFonts w:ascii="Times New Roman" w:hAnsi="Times New Roman"/>
          <w:sz w:val="24"/>
          <w:szCs w:val="24"/>
          <w:lang w:val="lt-LT" w:eastAsia="lt-LT"/>
        </w:rPr>
        <w:t xml:space="preserve"> Kopenhagoje (Danija) vykusio „NORDPLUS“ kontaktinio seminaro metu pristatė Švietimo centro veiklą ir užmezgė tarptautinius ryšius ateities projektams.</w:t>
      </w:r>
    </w:p>
    <w:p w:rsidR="00172452" w:rsidRDefault="00172452" w:rsidP="00A412BC">
      <w:pPr>
        <w:pStyle w:val="Standard"/>
        <w:tabs>
          <w:tab w:val="left" w:pos="851"/>
        </w:tabs>
        <w:ind w:firstLine="851"/>
        <w:jc w:val="both"/>
        <w:rPr>
          <w:rFonts w:ascii="Times New Roman" w:hAnsi="Times New Roman"/>
          <w:b/>
        </w:rPr>
      </w:pPr>
    </w:p>
    <w:p w:rsidR="00B37025" w:rsidRPr="00E56D13" w:rsidRDefault="009617C1" w:rsidP="00BF2102">
      <w:pPr>
        <w:suppressLineNumbers/>
        <w:tabs>
          <w:tab w:val="left" w:pos="720"/>
          <w:tab w:val="center" w:pos="4153"/>
          <w:tab w:val="right" w:pos="8306"/>
        </w:tabs>
        <w:suppressAutoHyphens/>
        <w:autoSpaceDN w:val="0"/>
        <w:spacing w:after="0" w:line="240" w:lineRule="auto"/>
        <w:ind w:left="1080"/>
        <w:jc w:val="center"/>
        <w:textAlignment w:val="baseline"/>
        <w:rPr>
          <w:rFonts w:ascii="Times New Roman" w:hAnsi="Times New Roman"/>
          <w:b/>
          <w:color w:val="000000"/>
          <w:kern w:val="3"/>
          <w:sz w:val="24"/>
          <w:szCs w:val="24"/>
          <w:lang w:val="lt-LT" w:eastAsia="zh-CN"/>
        </w:rPr>
      </w:pPr>
      <w:r>
        <w:rPr>
          <w:rFonts w:ascii="Times New Roman" w:hAnsi="Times New Roman"/>
          <w:b/>
          <w:color w:val="000000"/>
          <w:kern w:val="3"/>
          <w:sz w:val="24"/>
          <w:szCs w:val="24"/>
          <w:lang w:val="lt-LT" w:eastAsia="zh-CN"/>
        </w:rPr>
        <w:t xml:space="preserve">III. </w:t>
      </w:r>
      <w:r w:rsidR="00B37025" w:rsidRPr="00E56D13">
        <w:rPr>
          <w:rFonts w:ascii="Times New Roman" w:hAnsi="Times New Roman"/>
          <w:b/>
          <w:color w:val="000000"/>
          <w:kern w:val="3"/>
          <w:sz w:val="24"/>
          <w:szCs w:val="24"/>
          <w:lang w:val="lt-LT" w:eastAsia="zh-CN"/>
        </w:rPr>
        <w:t xml:space="preserve">VADOVO VADYBINĖS VEIKLOS PASIEKIMAI, ĮSIMINTINI SĖKMĖS </w:t>
      </w:r>
      <w:r w:rsidR="00E56D13">
        <w:rPr>
          <w:rFonts w:ascii="Times New Roman" w:hAnsi="Times New Roman"/>
          <w:b/>
          <w:color w:val="000000"/>
          <w:kern w:val="3"/>
          <w:sz w:val="24"/>
          <w:szCs w:val="24"/>
          <w:lang w:val="lt-LT" w:eastAsia="zh-CN"/>
        </w:rPr>
        <w:t>ATVEJAI</w:t>
      </w:r>
    </w:p>
    <w:p w:rsidR="00E56D13" w:rsidRPr="008E3675" w:rsidRDefault="00E56D13" w:rsidP="00E56D13">
      <w:pPr>
        <w:suppressLineNumbers/>
        <w:tabs>
          <w:tab w:val="left" w:pos="720"/>
          <w:tab w:val="center" w:pos="4153"/>
          <w:tab w:val="right" w:pos="8306"/>
        </w:tabs>
        <w:suppressAutoHyphens/>
        <w:autoSpaceDN w:val="0"/>
        <w:spacing w:after="0" w:line="240" w:lineRule="auto"/>
        <w:ind w:left="1080"/>
        <w:textAlignment w:val="baseline"/>
        <w:rPr>
          <w:rFonts w:ascii="Times New Roman" w:hAnsi="Times New Roman"/>
          <w:b/>
          <w:color w:val="000000"/>
          <w:kern w:val="3"/>
          <w:sz w:val="24"/>
          <w:szCs w:val="24"/>
          <w:lang w:val="lt-LT" w:eastAsia="zh-CN"/>
        </w:rPr>
      </w:pPr>
    </w:p>
    <w:p w:rsidR="0000585C" w:rsidRPr="00037397" w:rsidRDefault="00172452" w:rsidP="0066771B">
      <w:pPr>
        <w:autoSpaceDE w:val="0"/>
        <w:autoSpaceDN w:val="0"/>
        <w:adjustRightInd w:val="0"/>
        <w:spacing w:after="0" w:line="240" w:lineRule="auto"/>
        <w:ind w:firstLine="720"/>
        <w:jc w:val="both"/>
        <w:rPr>
          <w:rFonts w:ascii="Times New Roman" w:eastAsia="Times New Roman" w:hAnsi="Times New Roman"/>
          <w:b/>
          <w:bCs/>
          <w:color w:val="000000"/>
          <w:sz w:val="24"/>
          <w:szCs w:val="24"/>
          <w:lang w:val="lt-LT"/>
        </w:rPr>
      </w:pPr>
      <w:r w:rsidRPr="00037397">
        <w:rPr>
          <w:rFonts w:ascii="Times New Roman" w:eastAsia="Times New Roman" w:hAnsi="Times New Roman"/>
          <w:bCs/>
          <w:sz w:val="24"/>
          <w:szCs w:val="24"/>
          <w:lang w:val="lt-LT"/>
        </w:rPr>
        <w:t>Švietimo centro veiklos sklaida tarptautiniuose renginiuose</w:t>
      </w:r>
      <w:r w:rsidR="00E87362">
        <w:rPr>
          <w:rFonts w:ascii="Times New Roman" w:eastAsia="Times New Roman" w:hAnsi="Times New Roman"/>
          <w:bCs/>
          <w:sz w:val="24"/>
          <w:szCs w:val="24"/>
          <w:lang w:val="lt-LT"/>
        </w:rPr>
        <w:t>: d</w:t>
      </w:r>
      <w:r w:rsidR="00B37025" w:rsidRPr="00E87362">
        <w:rPr>
          <w:rFonts w:ascii="Times New Roman" w:eastAsia="Times New Roman" w:hAnsi="Times New Roman"/>
          <w:bCs/>
          <w:sz w:val="24"/>
          <w:szCs w:val="24"/>
          <w:lang w:val="lt-LT"/>
        </w:rPr>
        <w:t>irektorė dalyvavo</w:t>
      </w:r>
      <w:r w:rsidRPr="00E87362">
        <w:rPr>
          <w:rFonts w:ascii="Times New Roman" w:eastAsia="Times New Roman" w:hAnsi="Times New Roman"/>
          <w:bCs/>
          <w:sz w:val="24"/>
          <w:szCs w:val="24"/>
          <w:lang w:val="lt-LT"/>
        </w:rPr>
        <w:t xml:space="preserve"> tarptautinėje konferencijoje „</w:t>
      </w:r>
      <w:proofErr w:type="spellStart"/>
      <w:r w:rsidRPr="00E87362">
        <w:rPr>
          <w:rFonts w:ascii="Times New Roman" w:eastAsia="Times New Roman" w:hAnsi="Times New Roman"/>
          <w:bCs/>
          <w:sz w:val="24"/>
          <w:szCs w:val="24"/>
          <w:lang w:val="lt-LT"/>
        </w:rPr>
        <w:t>Second</w:t>
      </w:r>
      <w:proofErr w:type="spellEnd"/>
      <w:r w:rsidRPr="00E87362">
        <w:rPr>
          <w:rFonts w:ascii="Times New Roman" w:eastAsia="Times New Roman" w:hAnsi="Times New Roman"/>
          <w:bCs/>
          <w:sz w:val="24"/>
          <w:szCs w:val="24"/>
          <w:lang w:val="lt-LT"/>
        </w:rPr>
        <w:t xml:space="preserve"> </w:t>
      </w:r>
      <w:proofErr w:type="spellStart"/>
      <w:r w:rsidRPr="00E87362">
        <w:rPr>
          <w:rFonts w:ascii="Times New Roman" w:eastAsia="Times New Roman" w:hAnsi="Times New Roman"/>
          <w:bCs/>
          <w:sz w:val="24"/>
          <w:szCs w:val="24"/>
          <w:lang w:val="lt-LT"/>
        </w:rPr>
        <w:t>educonference</w:t>
      </w:r>
      <w:proofErr w:type="spellEnd"/>
      <w:r w:rsidRPr="00E87362">
        <w:rPr>
          <w:rFonts w:ascii="Times New Roman" w:eastAsia="Times New Roman" w:hAnsi="Times New Roman"/>
          <w:bCs/>
          <w:sz w:val="24"/>
          <w:szCs w:val="24"/>
          <w:lang w:val="lt-LT"/>
        </w:rPr>
        <w:t xml:space="preserve"> </w:t>
      </w:r>
      <w:proofErr w:type="spellStart"/>
      <w:r w:rsidRPr="00E87362">
        <w:rPr>
          <w:rFonts w:ascii="Times New Roman" w:eastAsia="Times New Roman" w:hAnsi="Times New Roman"/>
          <w:bCs/>
          <w:sz w:val="24"/>
          <w:szCs w:val="24"/>
          <w:lang w:val="lt-LT"/>
        </w:rPr>
        <w:t>for</w:t>
      </w:r>
      <w:proofErr w:type="spellEnd"/>
      <w:r w:rsidRPr="00E87362">
        <w:rPr>
          <w:rFonts w:ascii="Times New Roman" w:eastAsia="Times New Roman" w:hAnsi="Times New Roman"/>
          <w:bCs/>
          <w:sz w:val="24"/>
          <w:szCs w:val="24"/>
          <w:lang w:val="lt-LT"/>
        </w:rPr>
        <w:t xml:space="preserve"> </w:t>
      </w:r>
      <w:proofErr w:type="spellStart"/>
      <w:r w:rsidRPr="00E87362">
        <w:rPr>
          <w:rFonts w:ascii="Times New Roman" w:eastAsia="Times New Roman" w:hAnsi="Times New Roman"/>
          <w:bCs/>
          <w:sz w:val="24"/>
          <w:szCs w:val="24"/>
          <w:lang w:val="lt-LT"/>
        </w:rPr>
        <w:t>teachers</w:t>
      </w:r>
      <w:proofErr w:type="spellEnd"/>
      <w:r w:rsidRPr="00E87362">
        <w:rPr>
          <w:rFonts w:ascii="Times New Roman" w:eastAsia="Times New Roman" w:hAnsi="Times New Roman"/>
          <w:bCs/>
          <w:sz w:val="24"/>
          <w:szCs w:val="24"/>
          <w:lang w:val="lt-LT"/>
        </w:rPr>
        <w:t xml:space="preserve"> </w:t>
      </w:r>
      <w:proofErr w:type="spellStart"/>
      <w:r w:rsidRPr="00E87362">
        <w:rPr>
          <w:rFonts w:ascii="Times New Roman" w:eastAsia="Times New Roman" w:hAnsi="Times New Roman"/>
          <w:bCs/>
          <w:sz w:val="24"/>
          <w:szCs w:val="24"/>
          <w:lang w:val="lt-LT"/>
        </w:rPr>
        <w:t>and</w:t>
      </w:r>
      <w:proofErr w:type="spellEnd"/>
      <w:r w:rsidRPr="00E87362">
        <w:rPr>
          <w:rFonts w:ascii="Times New Roman" w:eastAsia="Times New Roman" w:hAnsi="Times New Roman"/>
          <w:bCs/>
          <w:sz w:val="24"/>
          <w:szCs w:val="24"/>
          <w:lang w:val="lt-LT"/>
        </w:rPr>
        <w:t xml:space="preserve"> IT </w:t>
      </w:r>
      <w:proofErr w:type="spellStart"/>
      <w:r w:rsidRPr="00E87362">
        <w:rPr>
          <w:rFonts w:ascii="Times New Roman" w:eastAsia="Times New Roman" w:hAnsi="Times New Roman"/>
          <w:bCs/>
          <w:sz w:val="24"/>
          <w:szCs w:val="24"/>
          <w:lang w:val="lt-LT"/>
        </w:rPr>
        <w:t>experts</w:t>
      </w:r>
      <w:proofErr w:type="spellEnd"/>
      <w:r w:rsidRPr="00E87362">
        <w:rPr>
          <w:rFonts w:ascii="Times New Roman" w:eastAsia="Times New Roman" w:hAnsi="Times New Roman"/>
          <w:bCs/>
          <w:sz w:val="24"/>
          <w:szCs w:val="24"/>
          <w:lang w:val="lt-LT"/>
        </w:rPr>
        <w:t>“ (Makedonijos</w:t>
      </w:r>
      <w:r w:rsidR="00B37025" w:rsidRPr="00C82F0F">
        <w:rPr>
          <w:rFonts w:ascii="Times New Roman" w:eastAsia="Times New Roman" w:hAnsi="Times New Roman"/>
          <w:bCs/>
          <w:sz w:val="24"/>
          <w:szCs w:val="24"/>
          <w:lang w:val="lt-LT"/>
        </w:rPr>
        <w:t xml:space="preserve"> Respublika) ir skaitė</w:t>
      </w:r>
      <w:r w:rsidRPr="00C82F0F">
        <w:rPr>
          <w:rFonts w:ascii="Times New Roman" w:eastAsia="Times New Roman" w:hAnsi="Times New Roman"/>
          <w:bCs/>
          <w:sz w:val="24"/>
          <w:szCs w:val="24"/>
          <w:lang w:val="lt-LT"/>
        </w:rPr>
        <w:t xml:space="preserve"> pranešimą „</w:t>
      </w:r>
      <w:proofErr w:type="spellStart"/>
      <w:r w:rsidRPr="00C82F0F">
        <w:rPr>
          <w:rFonts w:ascii="Times New Roman" w:eastAsia="Times New Roman" w:hAnsi="Times New Roman"/>
          <w:bCs/>
          <w:sz w:val="24"/>
          <w:szCs w:val="24"/>
          <w:lang w:val="lt-LT"/>
        </w:rPr>
        <w:t>Contemporary</w:t>
      </w:r>
      <w:proofErr w:type="spellEnd"/>
      <w:r w:rsidRPr="00C82F0F">
        <w:rPr>
          <w:rFonts w:ascii="Times New Roman" w:eastAsia="Times New Roman" w:hAnsi="Times New Roman"/>
          <w:bCs/>
          <w:sz w:val="24"/>
          <w:szCs w:val="24"/>
          <w:lang w:val="lt-LT"/>
        </w:rPr>
        <w:t xml:space="preserve"> </w:t>
      </w:r>
      <w:proofErr w:type="spellStart"/>
      <w:r w:rsidRPr="00C82F0F">
        <w:rPr>
          <w:rFonts w:ascii="Times New Roman" w:eastAsia="Times New Roman" w:hAnsi="Times New Roman"/>
          <w:bCs/>
          <w:sz w:val="24"/>
          <w:szCs w:val="24"/>
          <w:lang w:val="lt-LT"/>
        </w:rPr>
        <w:t>Learning</w:t>
      </w:r>
      <w:proofErr w:type="spellEnd"/>
      <w:r w:rsidRPr="00C82F0F">
        <w:rPr>
          <w:rFonts w:ascii="Times New Roman" w:eastAsia="Times New Roman" w:hAnsi="Times New Roman"/>
          <w:bCs/>
          <w:sz w:val="24"/>
          <w:szCs w:val="24"/>
          <w:lang w:val="lt-LT"/>
        </w:rPr>
        <w:t xml:space="preserve"> = </w:t>
      </w:r>
      <w:proofErr w:type="spellStart"/>
      <w:r w:rsidRPr="00C82F0F">
        <w:rPr>
          <w:rFonts w:ascii="Times New Roman" w:eastAsia="Times New Roman" w:hAnsi="Times New Roman"/>
          <w:bCs/>
          <w:sz w:val="24"/>
          <w:szCs w:val="24"/>
          <w:lang w:val="lt-LT"/>
        </w:rPr>
        <w:t>Modern</w:t>
      </w:r>
      <w:proofErr w:type="spellEnd"/>
      <w:r w:rsidRPr="00C82F0F">
        <w:rPr>
          <w:rFonts w:ascii="Times New Roman" w:eastAsia="Times New Roman" w:hAnsi="Times New Roman"/>
          <w:bCs/>
          <w:sz w:val="24"/>
          <w:szCs w:val="24"/>
          <w:lang w:val="lt-LT"/>
        </w:rPr>
        <w:t xml:space="preserve"> </w:t>
      </w:r>
      <w:proofErr w:type="spellStart"/>
      <w:r w:rsidRPr="00C82F0F">
        <w:rPr>
          <w:rFonts w:ascii="Times New Roman" w:eastAsia="Times New Roman" w:hAnsi="Times New Roman"/>
          <w:bCs/>
          <w:sz w:val="24"/>
          <w:szCs w:val="24"/>
          <w:lang w:val="lt-LT"/>
        </w:rPr>
        <w:t>Learning</w:t>
      </w:r>
      <w:proofErr w:type="spellEnd"/>
      <w:r w:rsidR="00E87362" w:rsidRPr="0066771B">
        <w:rPr>
          <w:rFonts w:ascii="Times New Roman" w:eastAsia="Times New Roman" w:hAnsi="Times New Roman"/>
          <w:bCs/>
          <w:sz w:val="24"/>
          <w:szCs w:val="24"/>
          <w:lang w:val="lt-LT"/>
        </w:rPr>
        <w:t>“</w:t>
      </w:r>
      <w:r w:rsidRPr="0066771B">
        <w:rPr>
          <w:rFonts w:ascii="Times New Roman" w:eastAsia="Times New Roman" w:hAnsi="Times New Roman"/>
          <w:bCs/>
          <w:sz w:val="24"/>
          <w:szCs w:val="24"/>
          <w:lang w:val="lt-LT"/>
        </w:rPr>
        <w:t xml:space="preserve">; </w:t>
      </w:r>
      <w:r w:rsidR="00B37025" w:rsidRPr="00037397">
        <w:rPr>
          <w:rFonts w:ascii="Times New Roman" w:eastAsia="Times New Roman" w:hAnsi="Times New Roman"/>
          <w:bCs/>
          <w:sz w:val="24"/>
          <w:szCs w:val="24"/>
          <w:lang w:val="lt-LT"/>
        </w:rPr>
        <w:t>dalyvavo</w:t>
      </w:r>
      <w:r w:rsidRPr="00037397">
        <w:rPr>
          <w:rFonts w:ascii="Times New Roman" w:eastAsia="Times New Roman" w:hAnsi="Times New Roman"/>
          <w:bCs/>
          <w:sz w:val="24"/>
          <w:szCs w:val="24"/>
          <w:lang w:val="lt-LT"/>
        </w:rPr>
        <w:t xml:space="preserve"> </w:t>
      </w:r>
      <w:proofErr w:type="spellStart"/>
      <w:r w:rsidRPr="00037397">
        <w:rPr>
          <w:rFonts w:ascii="Times New Roman" w:eastAsia="Times New Roman" w:hAnsi="Times New Roman"/>
          <w:bCs/>
          <w:sz w:val="24"/>
          <w:szCs w:val="24"/>
          <w:lang w:val="lt-LT"/>
        </w:rPr>
        <w:t>Veronoje</w:t>
      </w:r>
      <w:proofErr w:type="spellEnd"/>
      <w:r w:rsidRPr="00037397">
        <w:rPr>
          <w:rFonts w:ascii="Times New Roman" w:eastAsia="Times New Roman" w:hAnsi="Times New Roman"/>
          <w:bCs/>
          <w:sz w:val="24"/>
          <w:szCs w:val="24"/>
          <w:lang w:val="lt-LT"/>
        </w:rPr>
        <w:t xml:space="preserve"> (Italija) </w:t>
      </w:r>
      <w:r w:rsidR="00327174">
        <w:rPr>
          <w:rFonts w:ascii="Times New Roman" w:eastAsia="Times New Roman" w:hAnsi="Times New Roman"/>
          <w:bCs/>
          <w:sz w:val="24"/>
          <w:szCs w:val="24"/>
          <w:lang w:val="lt-LT"/>
        </w:rPr>
        <w:t>„</w:t>
      </w:r>
      <w:proofErr w:type="spellStart"/>
      <w:r w:rsidRPr="00037397">
        <w:rPr>
          <w:rFonts w:ascii="Times New Roman" w:eastAsia="Times New Roman" w:hAnsi="Times New Roman"/>
          <w:bCs/>
          <w:sz w:val="24"/>
          <w:szCs w:val="24"/>
          <w:lang w:val="lt-LT"/>
        </w:rPr>
        <w:t>Inovative</w:t>
      </w:r>
      <w:proofErr w:type="spellEnd"/>
      <w:r w:rsidRPr="00037397">
        <w:rPr>
          <w:rFonts w:ascii="Times New Roman" w:eastAsia="Times New Roman" w:hAnsi="Times New Roman"/>
          <w:bCs/>
          <w:sz w:val="24"/>
          <w:szCs w:val="24"/>
          <w:lang w:val="lt-LT"/>
        </w:rPr>
        <w:t xml:space="preserve"> </w:t>
      </w:r>
      <w:proofErr w:type="spellStart"/>
      <w:r w:rsidRPr="00037397">
        <w:rPr>
          <w:rFonts w:ascii="Times New Roman" w:eastAsia="Times New Roman" w:hAnsi="Times New Roman"/>
          <w:bCs/>
          <w:sz w:val="24"/>
          <w:szCs w:val="24"/>
          <w:lang w:val="lt-LT"/>
        </w:rPr>
        <w:t>Science</w:t>
      </w:r>
      <w:proofErr w:type="spellEnd"/>
      <w:r w:rsidRPr="00037397">
        <w:rPr>
          <w:rFonts w:ascii="Times New Roman" w:eastAsia="Times New Roman" w:hAnsi="Times New Roman"/>
          <w:bCs/>
          <w:sz w:val="24"/>
          <w:szCs w:val="24"/>
          <w:lang w:val="lt-LT"/>
        </w:rPr>
        <w:t xml:space="preserve"> </w:t>
      </w:r>
      <w:proofErr w:type="spellStart"/>
      <w:r w:rsidRPr="00037397">
        <w:rPr>
          <w:rFonts w:ascii="Times New Roman" w:eastAsia="Times New Roman" w:hAnsi="Times New Roman"/>
          <w:bCs/>
          <w:sz w:val="24"/>
          <w:szCs w:val="24"/>
          <w:lang w:val="lt-LT"/>
        </w:rPr>
        <w:t>Education</w:t>
      </w:r>
      <w:proofErr w:type="spellEnd"/>
      <w:r w:rsidRPr="00037397">
        <w:rPr>
          <w:rFonts w:ascii="Times New Roman" w:eastAsia="Times New Roman" w:hAnsi="Times New Roman"/>
          <w:bCs/>
          <w:sz w:val="24"/>
          <w:szCs w:val="24"/>
          <w:lang w:val="lt-LT"/>
        </w:rPr>
        <w:t xml:space="preserve"> </w:t>
      </w:r>
      <w:proofErr w:type="spellStart"/>
      <w:r w:rsidR="00B37025" w:rsidRPr="00037397">
        <w:rPr>
          <w:rFonts w:ascii="Times New Roman" w:eastAsia="Times New Roman" w:hAnsi="Times New Roman"/>
          <w:bCs/>
          <w:sz w:val="24"/>
          <w:szCs w:val="24"/>
          <w:lang w:val="lt-LT"/>
        </w:rPr>
        <w:t>Conferenc</w:t>
      </w:r>
      <w:proofErr w:type="spellEnd"/>
      <w:r w:rsidR="00327174">
        <w:rPr>
          <w:rFonts w:ascii="Times New Roman" w:eastAsia="Times New Roman" w:hAnsi="Times New Roman"/>
          <w:bCs/>
          <w:sz w:val="24"/>
          <w:szCs w:val="24"/>
          <w:lang w:val="lt-LT"/>
        </w:rPr>
        <w:t>“</w:t>
      </w:r>
      <w:r w:rsidR="00B37025" w:rsidRPr="00037397">
        <w:rPr>
          <w:rFonts w:ascii="Times New Roman" w:eastAsia="Times New Roman" w:hAnsi="Times New Roman"/>
          <w:bCs/>
          <w:sz w:val="24"/>
          <w:szCs w:val="24"/>
          <w:lang w:val="lt-LT"/>
        </w:rPr>
        <w:t xml:space="preserve"> ir skaitė</w:t>
      </w:r>
      <w:r w:rsidRPr="00037397">
        <w:rPr>
          <w:rFonts w:ascii="Times New Roman" w:eastAsia="Times New Roman" w:hAnsi="Times New Roman"/>
          <w:bCs/>
          <w:sz w:val="24"/>
          <w:szCs w:val="24"/>
          <w:lang w:val="lt-LT"/>
        </w:rPr>
        <w:t xml:space="preserve"> pranešimą „</w:t>
      </w:r>
      <w:proofErr w:type="spellStart"/>
      <w:r w:rsidRPr="00037397">
        <w:rPr>
          <w:rFonts w:ascii="Times New Roman" w:eastAsia="Times New Roman" w:hAnsi="Times New Roman"/>
          <w:bCs/>
          <w:sz w:val="24"/>
          <w:szCs w:val="24"/>
          <w:lang w:val="lt-LT"/>
        </w:rPr>
        <w:t>Applied</w:t>
      </w:r>
      <w:proofErr w:type="spellEnd"/>
      <w:r w:rsidRPr="00037397">
        <w:rPr>
          <w:rFonts w:ascii="Times New Roman" w:eastAsia="Times New Roman" w:hAnsi="Times New Roman"/>
          <w:bCs/>
          <w:sz w:val="24"/>
          <w:szCs w:val="24"/>
          <w:lang w:val="lt-LT"/>
        </w:rPr>
        <w:t xml:space="preserve"> </w:t>
      </w:r>
      <w:proofErr w:type="spellStart"/>
      <w:r w:rsidRPr="00037397">
        <w:rPr>
          <w:rFonts w:ascii="Times New Roman" w:eastAsia="Times New Roman" w:hAnsi="Times New Roman"/>
          <w:bCs/>
          <w:sz w:val="24"/>
          <w:szCs w:val="24"/>
          <w:lang w:val="lt-LT"/>
        </w:rPr>
        <w:t>robotics</w:t>
      </w:r>
      <w:proofErr w:type="spellEnd"/>
      <w:r w:rsidRPr="00037397">
        <w:rPr>
          <w:rFonts w:ascii="Times New Roman" w:eastAsia="Times New Roman" w:hAnsi="Times New Roman"/>
          <w:bCs/>
          <w:sz w:val="24"/>
          <w:szCs w:val="24"/>
          <w:lang w:val="lt-LT"/>
        </w:rPr>
        <w:t xml:space="preserve"> </w:t>
      </w:r>
      <w:proofErr w:type="spellStart"/>
      <w:r w:rsidRPr="00037397">
        <w:rPr>
          <w:rFonts w:ascii="Times New Roman" w:eastAsia="Times New Roman" w:hAnsi="Times New Roman"/>
          <w:bCs/>
          <w:sz w:val="24"/>
          <w:szCs w:val="24"/>
          <w:lang w:val="lt-LT"/>
        </w:rPr>
        <w:t>in</w:t>
      </w:r>
      <w:proofErr w:type="spellEnd"/>
      <w:r w:rsidRPr="00037397">
        <w:rPr>
          <w:rFonts w:ascii="Times New Roman" w:eastAsia="Times New Roman" w:hAnsi="Times New Roman"/>
          <w:bCs/>
          <w:sz w:val="24"/>
          <w:szCs w:val="24"/>
          <w:lang w:val="lt-LT"/>
        </w:rPr>
        <w:t xml:space="preserve"> </w:t>
      </w:r>
      <w:proofErr w:type="spellStart"/>
      <w:r w:rsidRPr="00037397">
        <w:rPr>
          <w:rFonts w:ascii="Times New Roman" w:eastAsia="Times New Roman" w:hAnsi="Times New Roman"/>
          <w:bCs/>
          <w:sz w:val="24"/>
          <w:szCs w:val="24"/>
          <w:lang w:val="lt-LT"/>
        </w:rPr>
        <w:t>elementary</w:t>
      </w:r>
      <w:proofErr w:type="spellEnd"/>
      <w:r w:rsidRPr="00037397">
        <w:rPr>
          <w:rFonts w:ascii="Times New Roman" w:eastAsia="Times New Roman" w:hAnsi="Times New Roman"/>
          <w:bCs/>
          <w:sz w:val="24"/>
          <w:szCs w:val="24"/>
          <w:lang w:val="lt-LT"/>
        </w:rPr>
        <w:t xml:space="preserve"> </w:t>
      </w:r>
      <w:proofErr w:type="spellStart"/>
      <w:r w:rsidRPr="00037397">
        <w:rPr>
          <w:rFonts w:ascii="Times New Roman" w:eastAsia="Times New Roman" w:hAnsi="Times New Roman"/>
          <w:bCs/>
          <w:sz w:val="24"/>
          <w:szCs w:val="24"/>
          <w:lang w:val="lt-LT"/>
        </w:rPr>
        <w:t>school</w:t>
      </w:r>
      <w:proofErr w:type="spellEnd"/>
      <w:r w:rsidRPr="00037397">
        <w:rPr>
          <w:rFonts w:ascii="Times New Roman" w:eastAsia="Times New Roman" w:hAnsi="Times New Roman"/>
          <w:bCs/>
          <w:sz w:val="24"/>
          <w:szCs w:val="24"/>
          <w:lang w:val="lt-LT"/>
        </w:rPr>
        <w:t xml:space="preserve">“. Konferencijų metu </w:t>
      </w:r>
      <w:r w:rsidR="00B37025" w:rsidRPr="00037397">
        <w:rPr>
          <w:rFonts w:ascii="Times New Roman" w:eastAsia="Times New Roman" w:hAnsi="Times New Roman"/>
          <w:bCs/>
          <w:sz w:val="24"/>
          <w:szCs w:val="24"/>
          <w:lang w:val="lt-LT"/>
        </w:rPr>
        <w:t>direktorė susipažino</w:t>
      </w:r>
      <w:r w:rsidRPr="00037397">
        <w:rPr>
          <w:rFonts w:ascii="Times New Roman" w:eastAsia="Times New Roman" w:hAnsi="Times New Roman"/>
          <w:bCs/>
          <w:sz w:val="24"/>
          <w:szCs w:val="24"/>
          <w:lang w:val="lt-LT"/>
        </w:rPr>
        <w:t xml:space="preserve"> su švietimo ly</w:t>
      </w:r>
      <w:r w:rsidR="00B37025" w:rsidRPr="00037397">
        <w:rPr>
          <w:rFonts w:ascii="Times New Roman" w:eastAsia="Times New Roman" w:hAnsi="Times New Roman"/>
          <w:bCs/>
          <w:sz w:val="24"/>
          <w:szCs w:val="24"/>
          <w:lang w:val="lt-LT"/>
        </w:rPr>
        <w:t>deriais iš kitų šalių, parengė ir gavo</w:t>
      </w:r>
      <w:r w:rsidRPr="00037397">
        <w:rPr>
          <w:rFonts w:ascii="Times New Roman" w:eastAsia="Times New Roman" w:hAnsi="Times New Roman"/>
          <w:bCs/>
          <w:sz w:val="24"/>
          <w:szCs w:val="24"/>
          <w:lang w:val="lt-LT"/>
        </w:rPr>
        <w:t xml:space="preserve"> finansavimą (53 026 </w:t>
      </w:r>
      <w:proofErr w:type="spellStart"/>
      <w:r w:rsidRPr="00037397">
        <w:rPr>
          <w:rFonts w:ascii="Times New Roman" w:eastAsia="Times New Roman" w:hAnsi="Times New Roman"/>
          <w:bCs/>
          <w:sz w:val="24"/>
          <w:szCs w:val="24"/>
          <w:lang w:val="lt-LT"/>
        </w:rPr>
        <w:t>Eur</w:t>
      </w:r>
      <w:proofErr w:type="spellEnd"/>
      <w:r w:rsidRPr="00037397">
        <w:rPr>
          <w:rFonts w:ascii="Times New Roman" w:eastAsia="Times New Roman" w:hAnsi="Times New Roman"/>
          <w:bCs/>
          <w:sz w:val="24"/>
          <w:szCs w:val="24"/>
          <w:lang w:val="lt-LT"/>
        </w:rPr>
        <w:t>)</w:t>
      </w:r>
      <w:r w:rsidR="00E56D13" w:rsidRPr="00037397">
        <w:rPr>
          <w:rFonts w:ascii="Times New Roman" w:eastAsia="Times New Roman" w:hAnsi="Times New Roman"/>
          <w:sz w:val="24"/>
          <w:szCs w:val="24"/>
          <w:lang w:val="lt-LT" w:eastAsia="lt-LT"/>
        </w:rPr>
        <w:t xml:space="preserve"> „</w:t>
      </w:r>
      <w:proofErr w:type="spellStart"/>
      <w:r w:rsidRPr="00037397">
        <w:rPr>
          <w:rFonts w:ascii="Times New Roman" w:eastAsia="Times New Roman" w:hAnsi="Times New Roman"/>
          <w:sz w:val="24"/>
          <w:szCs w:val="24"/>
          <w:lang w:val="lt-LT"/>
        </w:rPr>
        <w:t>Erasmus</w:t>
      </w:r>
      <w:proofErr w:type="spellEnd"/>
      <w:r w:rsidRPr="00037397">
        <w:rPr>
          <w:rFonts w:ascii="Times New Roman" w:eastAsia="Times New Roman" w:hAnsi="Times New Roman"/>
          <w:sz w:val="24"/>
          <w:szCs w:val="24"/>
          <w:lang w:val="lt-LT"/>
        </w:rPr>
        <w:t>+</w:t>
      </w:r>
      <w:r w:rsidR="00B37025" w:rsidRPr="00037397">
        <w:rPr>
          <w:rFonts w:ascii="Times New Roman" w:eastAsia="Times New Roman" w:hAnsi="Times New Roman"/>
          <w:sz w:val="24"/>
          <w:szCs w:val="24"/>
          <w:lang w:val="lt-LT"/>
        </w:rPr>
        <w:t>“</w:t>
      </w:r>
      <w:r w:rsidRPr="00037397">
        <w:rPr>
          <w:rFonts w:ascii="Times New Roman" w:eastAsia="Times New Roman" w:hAnsi="Times New Roman"/>
          <w:sz w:val="24"/>
          <w:szCs w:val="24"/>
          <w:lang w:val="lt-LT"/>
        </w:rPr>
        <w:t xml:space="preserve"> projektui KA3</w:t>
      </w:r>
      <w:r w:rsidRPr="00037397">
        <w:rPr>
          <w:rFonts w:ascii="Times New Roman" w:eastAsia="Times New Roman" w:hAnsi="Times New Roman"/>
          <w:color w:val="000000"/>
          <w:sz w:val="24"/>
          <w:szCs w:val="24"/>
          <w:lang w:val="lt-LT"/>
        </w:rPr>
        <w:t>.</w:t>
      </w:r>
    </w:p>
    <w:p w:rsidR="00E56D13" w:rsidRPr="00172452" w:rsidRDefault="00E56D13" w:rsidP="0066771B">
      <w:pPr>
        <w:spacing w:after="0" w:line="240" w:lineRule="auto"/>
        <w:ind w:firstLine="567"/>
        <w:jc w:val="both"/>
        <w:rPr>
          <w:rFonts w:ascii="Times New Roman" w:hAnsi="Times New Roman"/>
          <w:color w:val="000000"/>
          <w:sz w:val="24"/>
          <w:szCs w:val="24"/>
          <w:lang w:val="lt-LT"/>
        </w:rPr>
      </w:pPr>
      <w:r>
        <w:rPr>
          <w:rFonts w:ascii="Times New Roman" w:eastAsia="Times New Roman" w:hAnsi="Times New Roman"/>
          <w:sz w:val="24"/>
          <w:szCs w:val="24"/>
          <w:lang w:val="lt-LT"/>
        </w:rPr>
        <w:t>Direktorė skatina</w:t>
      </w:r>
      <w:r w:rsidR="00037397">
        <w:rPr>
          <w:rFonts w:ascii="Times New Roman" w:eastAsia="Times New Roman" w:hAnsi="Times New Roman"/>
          <w:sz w:val="24"/>
          <w:szCs w:val="24"/>
          <w:lang w:val="lt-LT"/>
        </w:rPr>
        <w:t xml:space="preserve"> Švietimo centro darbuotojus </w:t>
      </w:r>
      <w:r w:rsidR="00172452" w:rsidRPr="00172452">
        <w:rPr>
          <w:rFonts w:ascii="Times New Roman" w:eastAsia="Times New Roman" w:hAnsi="Times New Roman"/>
          <w:sz w:val="24"/>
          <w:szCs w:val="24"/>
          <w:lang w:val="lt-LT"/>
        </w:rPr>
        <w:t xml:space="preserve">dalyvauti </w:t>
      </w:r>
      <w:r w:rsidR="00172452" w:rsidRPr="00172452">
        <w:rPr>
          <w:rFonts w:ascii="Times New Roman" w:hAnsi="Times New Roman"/>
          <w:color w:val="000000"/>
          <w:sz w:val="24"/>
          <w:szCs w:val="24"/>
          <w:lang w:val="lt-LT"/>
        </w:rPr>
        <w:t xml:space="preserve">tarptautiniuose, </w:t>
      </w:r>
      <w:r w:rsidR="00172452" w:rsidRPr="00172452">
        <w:rPr>
          <w:rFonts w:ascii="Times New Roman" w:eastAsia="Times New Roman" w:hAnsi="Times New Roman"/>
          <w:sz w:val="24"/>
          <w:szCs w:val="24"/>
          <w:lang w:val="lt-LT"/>
        </w:rPr>
        <w:t>Lietuvos kultūros tarybos</w:t>
      </w:r>
      <w:r w:rsidR="00172452" w:rsidRPr="00172452">
        <w:rPr>
          <w:rFonts w:ascii="Times New Roman" w:hAnsi="Times New Roman"/>
          <w:color w:val="000000"/>
          <w:sz w:val="24"/>
          <w:szCs w:val="24"/>
          <w:lang w:val="lt-LT"/>
        </w:rPr>
        <w:t xml:space="preserve"> ir Panevėžio rajono savivaldybės projektuose. </w:t>
      </w:r>
      <w:r w:rsidR="00E87362">
        <w:rPr>
          <w:rFonts w:ascii="Times New Roman" w:hAnsi="Times New Roman"/>
          <w:sz w:val="24"/>
          <w:szCs w:val="24"/>
          <w:lang w:val="lt-LT"/>
        </w:rPr>
        <w:t>L</w:t>
      </w:r>
      <w:r w:rsidR="00172452" w:rsidRPr="00172452">
        <w:rPr>
          <w:rFonts w:ascii="Times New Roman" w:hAnsi="Times New Roman"/>
          <w:sz w:val="24"/>
          <w:szCs w:val="24"/>
          <w:lang w:val="lt-LT"/>
        </w:rPr>
        <w:t>aimėti ir įgyvendinti projektai: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909"/>
        <w:gridCol w:w="1701"/>
      </w:tblGrid>
      <w:tr w:rsidR="00172452" w:rsidRPr="00131C96" w:rsidTr="00BF2102">
        <w:tc>
          <w:tcPr>
            <w:tcW w:w="570"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Eil. Nr.</w:t>
            </w:r>
          </w:p>
        </w:tc>
        <w:tc>
          <w:tcPr>
            <w:tcW w:w="6909"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Projektas</w:t>
            </w:r>
          </w:p>
        </w:tc>
        <w:tc>
          <w:tcPr>
            <w:tcW w:w="1701"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Lėšos</w:t>
            </w:r>
          </w:p>
        </w:tc>
      </w:tr>
      <w:tr w:rsidR="00172452" w:rsidRPr="00131C96" w:rsidTr="00BF2102">
        <w:trPr>
          <w:trHeight w:val="275"/>
        </w:trPr>
        <w:tc>
          <w:tcPr>
            <w:tcW w:w="570"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1.</w:t>
            </w:r>
          </w:p>
        </w:tc>
        <w:tc>
          <w:tcPr>
            <w:tcW w:w="6909"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 xml:space="preserve">„Skaitymo </w:t>
            </w:r>
            <w:proofErr w:type="spellStart"/>
            <w:r w:rsidRPr="00131C96">
              <w:rPr>
                <w:rFonts w:ascii="Times New Roman" w:hAnsi="Times New Roman"/>
                <w:sz w:val="24"/>
                <w:szCs w:val="24"/>
                <w:lang w:val="lt-LT"/>
              </w:rPr>
              <w:t>mentoriai</w:t>
            </w:r>
            <w:proofErr w:type="spellEnd"/>
            <w:r w:rsidRPr="00131C96">
              <w:rPr>
                <w:rFonts w:ascii="Times New Roman" w:hAnsi="Times New Roman"/>
                <w:sz w:val="24"/>
                <w:szCs w:val="24"/>
                <w:lang w:val="lt-LT"/>
              </w:rPr>
              <w:t>“</w:t>
            </w:r>
          </w:p>
        </w:tc>
        <w:tc>
          <w:tcPr>
            <w:tcW w:w="1701"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2</w:t>
            </w:r>
            <w:r w:rsidR="00E87362" w:rsidRPr="00131C96">
              <w:rPr>
                <w:rFonts w:ascii="Times New Roman" w:hAnsi="Times New Roman"/>
                <w:sz w:val="24"/>
                <w:szCs w:val="24"/>
                <w:lang w:val="lt-LT"/>
              </w:rPr>
              <w:t xml:space="preserve"> </w:t>
            </w:r>
            <w:r w:rsidRPr="00131C96">
              <w:rPr>
                <w:rFonts w:ascii="Times New Roman" w:hAnsi="Times New Roman"/>
                <w:sz w:val="24"/>
                <w:szCs w:val="24"/>
                <w:lang w:val="lt-LT"/>
              </w:rPr>
              <w:t xml:space="preserve">500,00 </w:t>
            </w:r>
            <w:proofErr w:type="spellStart"/>
            <w:r w:rsidRPr="00131C96">
              <w:rPr>
                <w:rFonts w:ascii="Times New Roman" w:hAnsi="Times New Roman"/>
                <w:sz w:val="24"/>
                <w:szCs w:val="24"/>
                <w:lang w:val="lt-LT"/>
              </w:rPr>
              <w:t>Eur</w:t>
            </w:r>
            <w:proofErr w:type="spellEnd"/>
          </w:p>
        </w:tc>
      </w:tr>
      <w:tr w:rsidR="00172452" w:rsidRPr="00131C96" w:rsidTr="00BF2102">
        <w:tc>
          <w:tcPr>
            <w:tcW w:w="570"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2.</w:t>
            </w:r>
          </w:p>
        </w:tc>
        <w:tc>
          <w:tcPr>
            <w:tcW w:w="6909"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„Knyga augina asmenybę“</w:t>
            </w:r>
          </w:p>
        </w:tc>
        <w:tc>
          <w:tcPr>
            <w:tcW w:w="1701"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3</w:t>
            </w:r>
            <w:r w:rsidR="00E87362" w:rsidRPr="00131C96">
              <w:rPr>
                <w:rFonts w:ascii="Times New Roman" w:hAnsi="Times New Roman"/>
                <w:sz w:val="24"/>
                <w:szCs w:val="24"/>
                <w:lang w:val="lt-LT"/>
              </w:rPr>
              <w:t xml:space="preserve"> </w:t>
            </w:r>
            <w:r w:rsidRPr="00131C96">
              <w:rPr>
                <w:rFonts w:ascii="Times New Roman" w:hAnsi="Times New Roman"/>
                <w:sz w:val="24"/>
                <w:szCs w:val="24"/>
                <w:lang w:val="lt-LT"/>
              </w:rPr>
              <w:t xml:space="preserve">700,00 </w:t>
            </w:r>
            <w:proofErr w:type="spellStart"/>
            <w:r w:rsidRPr="00131C96">
              <w:rPr>
                <w:rFonts w:ascii="Times New Roman" w:hAnsi="Times New Roman"/>
                <w:sz w:val="24"/>
                <w:szCs w:val="24"/>
                <w:lang w:val="lt-LT"/>
              </w:rPr>
              <w:t>Eur</w:t>
            </w:r>
            <w:proofErr w:type="spellEnd"/>
          </w:p>
        </w:tc>
      </w:tr>
      <w:tr w:rsidR="00172452" w:rsidRPr="00131C96" w:rsidTr="00BF2102">
        <w:tc>
          <w:tcPr>
            <w:tcW w:w="570"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3.</w:t>
            </w:r>
          </w:p>
        </w:tc>
        <w:tc>
          <w:tcPr>
            <w:tcW w:w="6909"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eastAsia="lt-LT"/>
              </w:rPr>
              <w:t>„</w:t>
            </w:r>
            <w:r w:rsidRPr="00131C96">
              <w:rPr>
                <w:rFonts w:ascii="Times New Roman" w:hAnsi="Times New Roman"/>
                <w:bCs/>
                <w:sz w:val="24"/>
                <w:szCs w:val="24"/>
                <w:lang w:val="lt-LT"/>
              </w:rPr>
              <w:t xml:space="preserve">Lyderystės ir </w:t>
            </w:r>
            <w:proofErr w:type="spellStart"/>
            <w:r w:rsidRPr="00131C96">
              <w:rPr>
                <w:rFonts w:ascii="Times New Roman" w:hAnsi="Times New Roman"/>
                <w:bCs/>
                <w:sz w:val="24"/>
                <w:szCs w:val="24"/>
                <w:lang w:val="lt-LT"/>
              </w:rPr>
              <w:t>prof</w:t>
            </w:r>
            <w:r w:rsidRPr="00131C96">
              <w:rPr>
                <w:rFonts w:ascii="Times New Roman" w:hAnsi="Times New Roman"/>
                <w:bCs/>
                <w:sz w:val="24"/>
                <w:szCs w:val="24"/>
              </w:rPr>
              <w:t>esinių</w:t>
            </w:r>
            <w:proofErr w:type="spellEnd"/>
            <w:r w:rsidRPr="00131C96">
              <w:rPr>
                <w:rFonts w:ascii="Times New Roman" w:hAnsi="Times New Roman"/>
                <w:bCs/>
                <w:sz w:val="24"/>
                <w:szCs w:val="24"/>
              </w:rPr>
              <w:t xml:space="preserve"> </w:t>
            </w:r>
            <w:proofErr w:type="spellStart"/>
            <w:r w:rsidRPr="00131C96">
              <w:rPr>
                <w:rFonts w:ascii="Times New Roman" w:hAnsi="Times New Roman"/>
                <w:bCs/>
                <w:sz w:val="24"/>
                <w:szCs w:val="24"/>
              </w:rPr>
              <w:t>kompetencijų</w:t>
            </w:r>
            <w:proofErr w:type="spellEnd"/>
            <w:r w:rsidRPr="00131C96">
              <w:rPr>
                <w:rFonts w:ascii="Times New Roman" w:hAnsi="Times New Roman"/>
                <w:bCs/>
                <w:sz w:val="24"/>
                <w:szCs w:val="24"/>
              </w:rPr>
              <w:t xml:space="preserve"> </w:t>
            </w:r>
            <w:proofErr w:type="spellStart"/>
            <w:r w:rsidRPr="00131C96">
              <w:rPr>
                <w:rFonts w:ascii="Times New Roman" w:hAnsi="Times New Roman"/>
                <w:bCs/>
                <w:sz w:val="24"/>
                <w:szCs w:val="24"/>
              </w:rPr>
              <w:t>ugdymas</w:t>
            </w:r>
            <w:proofErr w:type="spellEnd"/>
            <w:r w:rsidRPr="00131C96">
              <w:rPr>
                <w:rFonts w:ascii="Times New Roman" w:hAnsi="Times New Roman"/>
                <w:bCs/>
                <w:sz w:val="24"/>
                <w:szCs w:val="24"/>
              </w:rPr>
              <w:t xml:space="preserve"> </w:t>
            </w:r>
            <w:proofErr w:type="spellStart"/>
            <w:r w:rsidRPr="00131C96">
              <w:rPr>
                <w:rFonts w:ascii="Times New Roman" w:hAnsi="Times New Roman"/>
                <w:bCs/>
                <w:sz w:val="24"/>
                <w:szCs w:val="24"/>
              </w:rPr>
              <w:t>kultūros</w:t>
            </w:r>
            <w:proofErr w:type="spellEnd"/>
            <w:r w:rsidRPr="00131C96">
              <w:rPr>
                <w:rFonts w:ascii="Times New Roman" w:hAnsi="Times New Roman"/>
                <w:bCs/>
                <w:sz w:val="24"/>
                <w:szCs w:val="24"/>
              </w:rPr>
              <w:t xml:space="preserve"> </w:t>
            </w:r>
            <w:proofErr w:type="spellStart"/>
            <w:r w:rsidRPr="00131C96">
              <w:rPr>
                <w:rFonts w:ascii="Times New Roman" w:hAnsi="Times New Roman"/>
                <w:bCs/>
                <w:sz w:val="24"/>
                <w:szCs w:val="24"/>
              </w:rPr>
              <w:t>sektoriuje</w:t>
            </w:r>
            <w:proofErr w:type="spellEnd"/>
            <w:r w:rsidR="00E87362" w:rsidRPr="00131C96">
              <w:rPr>
                <w:rFonts w:ascii="Times New Roman" w:hAnsi="Times New Roman"/>
                <w:sz w:val="24"/>
                <w:szCs w:val="24"/>
                <w:lang w:val="lt-LT" w:eastAsia="lt-LT"/>
              </w:rPr>
              <w:t>“</w:t>
            </w:r>
          </w:p>
        </w:tc>
        <w:tc>
          <w:tcPr>
            <w:tcW w:w="1701"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3</w:t>
            </w:r>
            <w:r w:rsidR="00E87362" w:rsidRPr="00131C96">
              <w:rPr>
                <w:rFonts w:ascii="Times New Roman" w:hAnsi="Times New Roman"/>
                <w:sz w:val="24"/>
                <w:szCs w:val="24"/>
                <w:lang w:val="lt-LT"/>
              </w:rPr>
              <w:t xml:space="preserve"> </w:t>
            </w:r>
            <w:r w:rsidRPr="00131C96">
              <w:rPr>
                <w:rFonts w:ascii="Times New Roman" w:hAnsi="Times New Roman"/>
                <w:sz w:val="24"/>
                <w:szCs w:val="24"/>
                <w:lang w:val="lt-LT"/>
              </w:rPr>
              <w:t xml:space="preserve">600,00 </w:t>
            </w:r>
            <w:proofErr w:type="spellStart"/>
            <w:r w:rsidRPr="00131C96">
              <w:rPr>
                <w:rFonts w:ascii="Times New Roman" w:hAnsi="Times New Roman"/>
                <w:sz w:val="24"/>
                <w:szCs w:val="24"/>
                <w:lang w:val="lt-LT"/>
              </w:rPr>
              <w:t>Eur</w:t>
            </w:r>
            <w:proofErr w:type="spellEnd"/>
          </w:p>
        </w:tc>
      </w:tr>
      <w:tr w:rsidR="00172452" w:rsidRPr="00131C96" w:rsidTr="00BF2102">
        <w:tc>
          <w:tcPr>
            <w:tcW w:w="570"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4.</w:t>
            </w:r>
          </w:p>
        </w:tc>
        <w:tc>
          <w:tcPr>
            <w:tcW w:w="6909" w:type="dxa"/>
            <w:shd w:val="clear" w:color="auto" w:fill="auto"/>
          </w:tcPr>
          <w:p w:rsidR="00172452" w:rsidRPr="00131C96" w:rsidRDefault="00172452" w:rsidP="00131C96">
            <w:pPr>
              <w:pStyle w:val="Betarp"/>
              <w:rPr>
                <w:rFonts w:ascii="Times New Roman" w:hAnsi="Times New Roman"/>
                <w:sz w:val="24"/>
                <w:szCs w:val="24"/>
                <w:lang w:val="lt-LT" w:eastAsia="lt-LT"/>
              </w:rPr>
            </w:pPr>
            <w:r w:rsidRPr="00131C96">
              <w:rPr>
                <w:rFonts w:ascii="Times New Roman" w:hAnsi="Times New Roman"/>
                <w:sz w:val="24"/>
                <w:szCs w:val="24"/>
                <w:lang w:val="lt-LT" w:eastAsia="lt-LT"/>
              </w:rPr>
              <w:t>„Pozityvi tėvystė“</w:t>
            </w:r>
          </w:p>
        </w:tc>
        <w:tc>
          <w:tcPr>
            <w:tcW w:w="1701"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2</w:t>
            </w:r>
            <w:r w:rsidR="00E87362" w:rsidRPr="00131C96">
              <w:rPr>
                <w:rFonts w:ascii="Times New Roman" w:hAnsi="Times New Roman"/>
                <w:sz w:val="24"/>
                <w:szCs w:val="24"/>
                <w:lang w:val="lt-LT"/>
              </w:rPr>
              <w:t xml:space="preserve"> </w:t>
            </w:r>
            <w:r w:rsidRPr="00131C96">
              <w:rPr>
                <w:rFonts w:ascii="Times New Roman" w:hAnsi="Times New Roman"/>
                <w:sz w:val="24"/>
                <w:szCs w:val="24"/>
                <w:lang w:val="lt-LT"/>
              </w:rPr>
              <w:t xml:space="preserve">000,00 </w:t>
            </w:r>
            <w:proofErr w:type="spellStart"/>
            <w:r w:rsidRPr="00131C96">
              <w:rPr>
                <w:rFonts w:ascii="Times New Roman" w:hAnsi="Times New Roman"/>
                <w:sz w:val="24"/>
                <w:szCs w:val="24"/>
                <w:lang w:val="lt-LT"/>
              </w:rPr>
              <w:t>Eur</w:t>
            </w:r>
            <w:proofErr w:type="spellEnd"/>
          </w:p>
        </w:tc>
      </w:tr>
      <w:tr w:rsidR="00172452" w:rsidRPr="00131C96" w:rsidTr="00BF2102">
        <w:tc>
          <w:tcPr>
            <w:tcW w:w="570"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5.</w:t>
            </w:r>
          </w:p>
        </w:tc>
        <w:tc>
          <w:tcPr>
            <w:tcW w:w="6909" w:type="dxa"/>
            <w:shd w:val="clear" w:color="auto" w:fill="auto"/>
          </w:tcPr>
          <w:p w:rsidR="00172452" w:rsidRPr="00131C96" w:rsidRDefault="00172452" w:rsidP="00131C96">
            <w:pPr>
              <w:pStyle w:val="Betarp"/>
              <w:rPr>
                <w:rFonts w:ascii="Times New Roman" w:hAnsi="Times New Roman"/>
                <w:sz w:val="24"/>
                <w:szCs w:val="24"/>
                <w:lang w:val="lt-LT" w:eastAsia="lt-LT"/>
              </w:rPr>
            </w:pPr>
            <w:r w:rsidRPr="00131C96">
              <w:rPr>
                <w:rFonts w:ascii="Times New Roman" w:hAnsi="Times New Roman"/>
                <w:sz w:val="24"/>
                <w:szCs w:val="24"/>
                <w:lang w:val="lt-LT" w:eastAsia="lt-LT"/>
              </w:rPr>
              <w:t>„Aktyvūs senjorai – sveiki senjorai“</w:t>
            </w:r>
          </w:p>
        </w:tc>
        <w:tc>
          <w:tcPr>
            <w:tcW w:w="1701"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 xml:space="preserve">550,00 </w:t>
            </w:r>
            <w:proofErr w:type="spellStart"/>
            <w:r w:rsidRPr="00131C96">
              <w:rPr>
                <w:rFonts w:ascii="Times New Roman" w:hAnsi="Times New Roman"/>
                <w:sz w:val="24"/>
                <w:szCs w:val="24"/>
                <w:lang w:val="lt-LT"/>
              </w:rPr>
              <w:t>Eur</w:t>
            </w:r>
            <w:proofErr w:type="spellEnd"/>
          </w:p>
        </w:tc>
      </w:tr>
      <w:tr w:rsidR="00172452" w:rsidRPr="00131C96" w:rsidTr="00BF2102">
        <w:tc>
          <w:tcPr>
            <w:tcW w:w="570"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6.</w:t>
            </w:r>
          </w:p>
        </w:tc>
        <w:tc>
          <w:tcPr>
            <w:tcW w:w="6909" w:type="dxa"/>
            <w:shd w:val="clear" w:color="auto" w:fill="auto"/>
          </w:tcPr>
          <w:p w:rsidR="00172452" w:rsidRPr="00131C96" w:rsidRDefault="00172452" w:rsidP="00131C96">
            <w:pPr>
              <w:pStyle w:val="Betarp"/>
              <w:rPr>
                <w:rFonts w:ascii="Times New Roman" w:hAnsi="Times New Roman"/>
                <w:sz w:val="24"/>
                <w:szCs w:val="24"/>
                <w:lang w:val="lt-LT" w:eastAsia="lt-LT"/>
              </w:rPr>
            </w:pPr>
            <w:proofErr w:type="spellStart"/>
            <w:r w:rsidRPr="00131C96">
              <w:rPr>
                <w:rFonts w:ascii="Times New Roman" w:hAnsi="Times New Roman"/>
                <w:sz w:val="24"/>
                <w:szCs w:val="24"/>
                <w:lang w:val="lt-LT" w:eastAsia="lt-LT"/>
              </w:rPr>
              <w:t>Erasmus</w:t>
            </w:r>
            <w:proofErr w:type="spellEnd"/>
            <w:r w:rsidRPr="00131C96">
              <w:rPr>
                <w:rFonts w:ascii="Times New Roman" w:hAnsi="Times New Roman"/>
                <w:sz w:val="24"/>
                <w:szCs w:val="24"/>
                <w:lang w:val="lt-LT" w:eastAsia="lt-LT"/>
              </w:rPr>
              <w:t>+ projektas „</w:t>
            </w:r>
            <w:proofErr w:type="spellStart"/>
            <w:r w:rsidRPr="00131C96">
              <w:rPr>
                <w:rFonts w:ascii="Times New Roman" w:hAnsi="Times New Roman"/>
                <w:sz w:val="24"/>
                <w:szCs w:val="24"/>
                <w:lang w:val="lt-LT" w:eastAsia="lt-LT"/>
              </w:rPr>
              <w:t>Inovatyvaus</w:t>
            </w:r>
            <w:proofErr w:type="spellEnd"/>
            <w:r w:rsidRPr="00131C96">
              <w:rPr>
                <w:rFonts w:ascii="Times New Roman" w:hAnsi="Times New Roman"/>
                <w:sz w:val="24"/>
                <w:szCs w:val="24"/>
                <w:lang w:val="lt-LT" w:eastAsia="lt-LT"/>
              </w:rPr>
              <w:t xml:space="preserve"> mokymosi metodai suaugusiųjų švietime“, 2014–2016 m.</w:t>
            </w:r>
          </w:p>
        </w:tc>
        <w:tc>
          <w:tcPr>
            <w:tcW w:w="1701"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Finansavimas gautas 2014 m.</w:t>
            </w:r>
          </w:p>
        </w:tc>
      </w:tr>
      <w:tr w:rsidR="00172452" w:rsidRPr="00131C96" w:rsidTr="00BF2102">
        <w:tc>
          <w:tcPr>
            <w:tcW w:w="570" w:type="dxa"/>
            <w:shd w:val="clear" w:color="auto" w:fill="auto"/>
          </w:tcPr>
          <w:p w:rsidR="00172452" w:rsidRPr="00131C96" w:rsidRDefault="00172452" w:rsidP="00131C96">
            <w:pPr>
              <w:pStyle w:val="Betarp"/>
              <w:rPr>
                <w:rFonts w:ascii="Times New Roman" w:hAnsi="Times New Roman"/>
                <w:sz w:val="24"/>
                <w:szCs w:val="24"/>
                <w:lang w:val="lt-LT"/>
              </w:rPr>
            </w:pPr>
          </w:p>
        </w:tc>
        <w:tc>
          <w:tcPr>
            <w:tcW w:w="6909" w:type="dxa"/>
            <w:shd w:val="clear" w:color="auto" w:fill="auto"/>
          </w:tcPr>
          <w:p w:rsidR="00172452" w:rsidRPr="00131C96" w:rsidRDefault="00172452" w:rsidP="00131C96">
            <w:pPr>
              <w:pStyle w:val="Betarp"/>
              <w:rPr>
                <w:rFonts w:ascii="Times New Roman" w:hAnsi="Times New Roman"/>
                <w:sz w:val="24"/>
                <w:szCs w:val="24"/>
                <w:lang w:val="lt-LT" w:eastAsia="lt-LT"/>
              </w:rPr>
            </w:pPr>
            <w:r w:rsidRPr="00131C96">
              <w:rPr>
                <w:rFonts w:ascii="Times New Roman" w:hAnsi="Times New Roman"/>
                <w:sz w:val="24"/>
                <w:szCs w:val="24"/>
                <w:lang w:val="lt-LT" w:eastAsia="lt-LT"/>
              </w:rPr>
              <w:t xml:space="preserve">Iš viso </w:t>
            </w:r>
          </w:p>
        </w:tc>
        <w:tc>
          <w:tcPr>
            <w:tcW w:w="1701" w:type="dxa"/>
            <w:shd w:val="clear" w:color="auto" w:fill="auto"/>
          </w:tcPr>
          <w:p w:rsidR="00172452" w:rsidRPr="00131C96" w:rsidRDefault="00172452" w:rsidP="00131C96">
            <w:pPr>
              <w:pStyle w:val="Betarp"/>
              <w:rPr>
                <w:rFonts w:ascii="Times New Roman" w:hAnsi="Times New Roman"/>
                <w:sz w:val="24"/>
                <w:szCs w:val="24"/>
                <w:lang w:val="lt-LT"/>
              </w:rPr>
            </w:pPr>
            <w:r w:rsidRPr="00131C96">
              <w:rPr>
                <w:rFonts w:ascii="Times New Roman" w:hAnsi="Times New Roman"/>
                <w:sz w:val="24"/>
                <w:szCs w:val="24"/>
                <w:lang w:val="lt-LT"/>
              </w:rPr>
              <w:t xml:space="preserve">12 350 </w:t>
            </w:r>
            <w:proofErr w:type="spellStart"/>
            <w:r w:rsidRPr="00131C96">
              <w:rPr>
                <w:rFonts w:ascii="Times New Roman" w:hAnsi="Times New Roman"/>
                <w:sz w:val="24"/>
                <w:szCs w:val="24"/>
                <w:lang w:val="lt-LT"/>
              </w:rPr>
              <w:t>Eur</w:t>
            </w:r>
            <w:proofErr w:type="spellEnd"/>
          </w:p>
        </w:tc>
      </w:tr>
    </w:tbl>
    <w:p w:rsidR="00AD2B75" w:rsidRDefault="00AD2B75" w:rsidP="00AD2B75">
      <w:pPr>
        <w:spacing w:after="0" w:line="240" w:lineRule="auto"/>
        <w:rPr>
          <w:rFonts w:ascii="Times New Roman" w:hAnsi="Times New Roman"/>
          <w:color w:val="000000"/>
          <w:sz w:val="24"/>
          <w:szCs w:val="24"/>
          <w:lang w:val="lt-LT"/>
        </w:rPr>
      </w:pPr>
    </w:p>
    <w:p w:rsidR="00172452" w:rsidRDefault="00037397" w:rsidP="0066771B">
      <w:pPr>
        <w:spacing w:after="0" w:line="240" w:lineRule="auto"/>
        <w:ind w:firstLine="360"/>
        <w:jc w:val="both"/>
        <w:rPr>
          <w:rFonts w:ascii="Times New Roman" w:hAnsi="Times New Roman"/>
          <w:color w:val="000000"/>
          <w:sz w:val="24"/>
          <w:szCs w:val="24"/>
          <w:lang w:val="lt-LT"/>
        </w:rPr>
      </w:pPr>
      <w:r>
        <w:rPr>
          <w:rFonts w:ascii="Times New Roman" w:hAnsi="Times New Roman"/>
          <w:color w:val="000000"/>
          <w:sz w:val="24"/>
          <w:szCs w:val="24"/>
          <w:lang w:val="lt-LT"/>
        </w:rPr>
        <w:t>P</w:t>
      </w:r>
      <w:r w:rsidRPr="00AD2B75">
        <w:rPr>
          <w:rFonts w:ascii="Times New Roman" w:hAnsi="Times New Roman"/>
          <w:color w:val="000000"/>
          <w:sz w:val="24"/>
          <w:szCs w:val="24"/>
          <w:lang w:val="lt-LT"/>
        </w:rPr>
        <w:t xml:space="preserve">rasminga </w:t>
      </w:r>
      <w:r>
        <w:rPr>
          <w:rFonts w:ascii="Times New Roman" w:hAnsi="Times New Roman"/>
          <w:color w:val="000000"/>
          <w:sz w:val="24"/>
          <w:szCs w:val="24"/>
          <w:lang w:val="lt-LT"/>
        </w:rPr>
        <w:t>TAU</w:t>
      </w:r>
      <w:r w:rsidR="00AD2B75" w:rsidRPr="00AD2B75">
        <w:rPr>
          <w:rFonts w:ascii="Times New Roman" w:hAnsi="Times New Roman"/>
          <w:color w:val="000000"/>
          <w:sz w:val="24"/>
          <w:szCs w:val="24"/>
          <w:lang w:val="lt-LT"/>
        </w:rPr>
        <w:t xml:space="preserve"> veikla. </w:t>
      </w:r>
      <w:r w:rsidR="00E87362">
        <w:rPr>
          <w:rFonts w:ascii="Times New Roman" w:hAnsi="Times New Roman"/>
          <w:color w:val="000000"/>
          <w:sz w:val="24"/>
          <w:szCs w:val="24"/>
          <w:lang w:val="lt-LT"/>
        </w:rPr>
        <w:t>P</w:t>
      </w:r>
      <w:r w:rsidR="00521202">
        <w:rPr>
          <w:rFonts w:ascii="Times New Roman" w:hAnsi="Times New Roman"/>
          <w:color w:val="000000"/>
          <w:sz w:val="24"/>
          <w:szCs w:val="24"/>
          <w:lang w:val="lt-LT"/>
        </w:rPr>
        <w:t xml:space="preserve">adaugėjo </w:t>
      </w:r>
      <w:r w:rsidR="00AD2B75" w:rsidRPr="00521202">
        <w:rPr>
          <w:rFonts w:ascii="Times New Roman" w:hAnsi="Times New Roman"/>
          <w:color w:val="000000"/>
          <w:sz w:val="24"/>
          <w:szCs w:val="24"/>
          <w:lang w:val="lt-LT"/>
        </w:rPr>
        <w:t>TAU</w:t>
      </w:r>
      <w:r w:rsidR="00521202" w:rsidRPr="00521202">
        <w:rPr>
          <w:rFonts w:ascii="Times New Roman" w:hAnsi="Times New Roman"/>
          <w:color w:val="000000"/>
          <w:sz w:val="24"/>
          <w:szCs w:val="24"/>
          <w:lang w:val="lt-LT"/>
        </w:rPr>
        <w:t xml:space="preserve"> klausytojų (2015 m –</w:t>
      </w:r>
      <w:r w:rsidR="00AD2B75" w:rsidRPr="00521202">
        <w:rPr>
          <w:rFonts w:ascii="Times New Roman" w:hAnsi="Times New Roman"/>
          <w:color w:val="000000"/>
          <w:sz w:val="24"/>
          <w:szCs w:val="24"/>
          <w:lang w:val="lt-LT"/>
        </w:rPr>
        <w:t xml:space="preserve"> 250</w:t>
      </w:r>
      <w:r w:rsidR="00521202" w:rsidRPr="00521202">
        <w:rPr>
          <w:rFonts w:ascii="Times New Roman" w:hAnsi="Times New Roman"/>
          <w:color w:val="000000"/>
          <w:sz w:val="24"/>
          <w:szCs w:val="24"/>
          <w:lang w:val="lt-LT"/>
        </w:rPr>
        <w:t xml:space="preserve">, </w:t>
      </w:r>
      <w:r w:rsidR="00521202">
        <w:rPr>
          <w:rFonts w:ascii="Times New Roman" w:hAnsi="Times New Roman"/>
          <w:color w:val="000000"/>
          <w:sz w:val="24"/>
          <w:szCs w:val="24"/>
          <w:lang w:val="lt-LT"/>
        </w:rPr>
        <w:t xml:space="preserve">2016 m. </w:t>
      </w:r>
      <w:r w:rsidR="00521202" w:rsidRPr="00521202">
        <w:rPr>
          <w:rFonts w:ascii="Times New Roman" w:hAnsi="Times New Roman"/>
          <w:color w:val="000000"/>
          <w:sz w:val="24"/>
          <w:szCs w:val="24"/>
          <w:lang w:val="lt-LT"/>
        </w:rPr>
        <w:t xml:space="preserve">– </w:t>
      </w:r>
      <w:r w:rsidR="00AD2B75" w:rsidRPr="00521202">
        <w:rPr>
          <w:rFonts w:ascii="Times New Roman" w:hAnsi="Times New Roman"/>
          <w:color w:val="000000"/>
          <w:sz w:val="24"/>
          <w:szCs w:val="24"/>
          <w:lang w:val="lt-LT"/>
        </w:rPr>
        <w:t>354</w:t>
      </w:r>
      <w:r w:rsidR="00521202" w:rsidRPr="00521202">
        <w:rPr>
          <w:rFonts w:ascii="Times New Roman" w:hAnsi="Times New Roman"/>
          <w:color w:val="000000"/>
          <w:sz w:val="24"/>
          <w:szCs w:val="24"/>
          <w:lang w:val="lt-LT"/>
        </w:rPr>
        <w:t>)</w:t>
      </w:r>
      <w:r w:rsidR="00AD2B75" w:rsidRPr="00521202">
        <w:rPr>
          <w:rFonts w:ascii="Times New Roman" w:hAnsi="Times New Roman"/>
          <w:color w:val="000000"/>
          <w:sz w:val="24"/>
          <w:szCs w:val="24"/>
          <w:lang w:val="lt-LT"/>
        </w:rPr>
        <w:t>.</w:t>
      </w:r>
    </w:p>
    <w:p w:rsidR="00033190" w:rsidRDefault="00033190" w:rsidP="00033190">
      <w:pPr>
        <w:spacing w:after="0" w:line="240" w:lineRule="auto"/>
        <w:ind w:firstLine="360"/>
        <w:rPr>
          <w:rFonts w:ascii="Times New Roman" w:hAnsi="Times New Roman"/>
          <w:color w:val="000000"/>
          <w:sz w:val="24"/>
          <w:szCs w:val="24"/>
          <w:lang w:val="lt-LT"/>
        </w:rPr>
      </w:pPr>
    </w:p>
    <w:p w:rsidR="003A0C4D" w:rsidRPr="00033190" w:rsidRDefault="003A0C4D" w:rsidP="00033190">
      <w:pPr>
        <w:spacing w:after="0" w:line="240" w:lineRule="auto"/>
        <w:ind w:firstLine="360"/>
        <w:rPr>
          <w:rFonts w:ascii="Times New Roman" w:hAnsi="Times New Roman"/>
          <w:color w:val="000000"/>
          <w:sz w:val="24"/>
          <w:szCs w:val="24"/>
          <w:lang w:val="lt-LT"/>
        </w:rPr>
      </w:pPr>
      <w:bookmarkStart w:id="0" w:name="_GoBack"/>
      <w:bookmarkEnd w:id="0"/>
    </w:p>
    <w:p w:rsidR="00E56D13" w:rsidRDefault="00BF2102" w:rsidP="00BF2102">
      <w:pPr>
        <w:spacing w:after="0" w:line="240" w:lineRule="auto"/>
        <w:ind w:left="1080"/>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lastRenderedPageBreak/>
        <w:t xml:space="preserve">IV. </w:t>
      </w:r>
      <w:r w:rsidR="00E56D13">
        <w:rPr>
          <w:rFonts w:ascii="Times New Roman" w:eastAsia="Times New Roman" w:hAnsi="Times New Roman"/>
          <w:b/>
          <w:sz w:val="24"/>
          <w:szCs w:val="24"/>
          <w:lang w:val="lt-LT" w:eastAsia="lt-LT"/>
        </w:rPr>
        <w:t>STIPRYBĖS, SILPNYBĖS, GALIMYBĖS, GRĖSMĖS (SSGG)</w:t>
      </w:r>
    </w:p>
    <w:p w:rsidR="00E56D13" w:rsidRDefault="00E56D13" w:rsidP="00E56D13">
      <w:pPr>
        <w:spacing w:after="0" w:line="240" w:lineRule="auto"/>
        <w:jc w:val="center"/>
        <w:rPr>
          <w:rFonts w:ascii="Times New Roman" w:eastAsia="Times New Roman" w:hAnsi="Times New Roman"/>
          <w:b/>
          <w:sz w:val="24"/>
          <w:szCs w:val="24"/>
          <w:lang w:val="lt-LT" w:eastAsia="lt-LT"/>
        </w:rPr>
      </w:pPr>
    </w:p>
    <w:p w:rsidR="00033190" w:rsidRDefault="00E56D13" w:rsidP="00E87362">
      <w:pPr>
        <w:spacing w:after="0" w:line="240" w:lineRule="auto"/>
        <w:jc w:val="center"/>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Stiprybės</w:t>
      </w:r>
    </w:p>
    <w:p w:rsidR="00E56D13" w:rsidRPr="00B97BA8" w:rsidRDefault="00F85737" w:rsidP="00F85737">
      <w:pPr>
        <w:tabs>
          <w:tab w:val="left" w:pos="1152"/>
        </w:tabs>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1. </w:t>
      </w:r>
      <w:r w:rsidR="00E56D13" w:rsidRPr="00B97BA8">
        <w:rPr>
          <w:rFonts w:ascii="Times New Roman" w:eastAsia="Times New Roman" w:hAnsi="Times New Roman"/>
          <w:sz w:val="24"/>
          <w:szCs w:val="24"/>
          <w:lang w:val="lt-LT" w:eastAsia="lt-LT"/>
        </w:rPr>
        <w:t xml:space="preserve">Glaudūs ryšiai su Panevėžio rajono švietimo </w:t>
      </w:r>
      <w:r w:rsidR="002A394B">
        <w:rPr>
          <w:rFonts w:ascii="Times New Roman" w:eastAsia="Times New Roman" w:hAnsi="Times New Roman"/>
          <w:sz w:val="24"/>
          <w:szCs w:val="24"/>
          <w:lang w:val="lt-LT" w:eastAsia="lt-LT"/>
        </w:rPr>
        <w:t xml:space="preserve">ir kultūros </w:t>
      </w:r>
      <w:r w:rsidR="00E56D13" w:rsidRPr="00B97BA8">
        <w:rPr>
          <w:rFonts w:ascii="Times New Roman" w:eastAsia="Times New Roman" w:hAnsi="Times New Roman"/>
          <w:sz w:val="24"/>
          <w:szCs w:val="24"/>
          <w:lang w:val="lt-LT" w:eastAsia="lt-LT"/>
        </w:rPr>
        <w:t xml:space="preserve">institucijomis, </w:t>
      </w:r>
      <w:r w:rsidR="002A394B">
        <w:rPr>
          <w:rFonts w:ascii="Times New Roman" w:eastAsia="Times New Roman" w:hAnsi="Times New Roman"/>
          <w:sz w:val="24"/>
          <w:szCs w:val="24"/>
          <w:lang w:val="lt-LT" w:eastAsia="lt-LT"/>
        </w:rPr>
        <w:t xml:space="preserve">bendruomenėmis, </w:t>
      </w:r>
      <w:r w:rsidR="00E56D13" w:rsidRPr="00B97BA8">
        <w:rPr>
          <w:rFonts w:ascii="Times New Roman" w:eastAsia="Times New Roman" w:hAnsi="Times New Roman"/>
          <w:sz w:val="24"/>
          <w:szCs w:val="24"/>
          <w:lang w:val="lt-LT" w:eastAsia="lt-LT"/>
        </w:rPr>
        <w:t>savivaldybe.</w:t>
      </w:r>
    </w:p>
    <w:p w:rsidR="00E56D13" w:rsidRPr="00B97BA8" w:rsidRDefault="00F85737" w:rsidP="00F85737">
      <w:pPr>
        <w:tabs>
          <w:tab w:val="left" w:pos="1152"/>
        </w:tabs>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2. </w:t>
      </w:r>
      <w:r w:rsidR="00E56D13" w:rsidRPr="00B97BA8">
        <w:rPr>
          <w:rFonts w:ascii="Times New Roman" w:eastAsia="Times New Roman" w:hAnsi="Times New Roman"/>
          <w:sz w:val="24"/>
          <w:szCs w:val="24"/>
          <w:lang w:val="lt-LT" w:eastAsia="lt-LT"/>
        </w:rPr>
        <w:t xml:space="preserve">Patirtis rengiant ir vykdant </w:t>
      </w:r>
      <w:r w:rsidR="00E56D13">
        <w:rPr>
          <w:rFonts w:ascii="Times New Roman" w:eastAsia="Times New Roman" w:hAnsi="Times New Roman"/>
          <w:sz w:val="24"/>
          <w:szCs w:val="24"/>
          <w:lang w:val="lt-LT" w:eastAsia="lt-LT"/>
        </w:rPr>
        <w:t>tarptautinius</w:t>
      </w:r>
      <w:r w:rsidR="006F79C6">
        <w:rPr>
          <w:rFonts w:ascii="Times New Roman" w:eastAsia="Times New Roman" w:hAnsi="Times New Roman"/>
          <w:sz w:val="24"/>
          <w:szCs w:val="24"/>
          <w:lang w:val="lt-LT" w:eastAsia="lt-LT"/>
        </w:rPr>
        <w:t>, nacionalinius ir Panevėžio rajono savivaldybės</w:t>
      </w:r>
      <w:r w:rsidR="00CB2F78" w:rsidRPr="00F85737">
        <w:rPr>
          <w:rFonts w:ascii="Times New Roman" w:eastAsia="Times New Roman" w:hAnsi="Times New Roman"/>
          <w:sz w:val="24"/>
          <w:szCs w:val="24"/>
          <w:lang w:val="lt-LT" w:eastAsia="lt-LT"/>
        </w:rPr>
        <w:t xml:space="preserve"> </w:t>
      </w:r>
      <w:r w:rsidR="00E56D13" w:rsidRPr="00F85737">
        <w:rPr>
          <w:rFonts w:ascii="Times New Roman" w:eastAsia="Times New Roman" w:hAnsi="Times New Roman"/>
          <w:sz w:val="24"/>
          <w:szCs w:val="24"/>
          <w:lang w:val="lt-LT" w:eastAsia="lt-LT"/>
        </w:rPr>
        <w:t>projektus</w:t>
      </w:r>
      <w:r w:rsidR="00E56D13" w:rsidRPr="00B97BA8">
        <w:rPr>
          <w:rFonts w:ascii="Times New Roman" w:eastAsia="Times New Roman" w:hAnsi="Times New Roman"/>
          <w:sz w:val="24"/>
          <w:szCs w:val="24"/>
          <w:lang w:val="lt-LT" w:eastAsia="lt-LT"/>
        </w:rPr>
        <w:t>.</w:t>
      </w:r>
    </w:p>
    <w:p w:rsidR="00E56D13" w:rsidRPr="00B97BA8" w:rsidRDefault="00F85737" w:rsidP="00F85737">
      <w:pPr>
        <w:tabs>
          <w:tab w:val="left" w:pos="1152"/>
        </w:tabs>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 </w:t>
      </w:r>
      <w:r w:rsidR="00E56D13" w:rsidRPr="00B97BA8">
        <w:rPr>
          <w:rFonts w:ascii="Times New Roman" w:eastAsia="Times New Roman" w:hAnsi="Times New Roman"/>
          <w:sz w:val="24"/>
          <w:szCs w:val="24"/>
          <w:lang w:val="lt-LT" w:eastAsia="lt-LT"/>
        </w:rPr>
        <w:t>Bendradarbiavim</w:t>
      </w:r>
      <w:r w:rsidR="00E56D13">
        <w:rPr>
          <w:rFonts w:ascii="Times New Roman" w:eastAsia="Times New Roman" w:hAnsi="Times New Roman"/>
          <w:sz w:val="24"/>
          <w:szCs w:val="24"/>
          <w:lang w:val="lt-LT" w:eastAsia="lt-LT"/>
        </w:rPr>
        <w:t>o su užsienio šalių partneriais</w:t>
      </w:r>
      <w:r w:rsidR="00E56D13" w:rsidRPr="00B97BA8">
        <w:rPr>
          <w:rFonts w:ascii="Times New Roman" w:eastAsia="Times New Roman" w:hAnsi="Times New Roman"/>
          <w:sz w:val="24"/>
          <w:szCs w:val="24"/>
          <w:lang w:val="lt-LT" w:eastAsia="lt-LT"/>
        </w:rPr>
        <w:t xml:space="preserve"> ryšiai vykdant projektinę veiklą. </w:t>
      </w:r>
    </w:p>
    <w:p w:rsidR="00E56D13" w:rsidRPr="00B97BA8" w:rsidRDefault="00F85737" w:rsidP="00F85737">
      <w:pPr>
        <w:tabs>
          <w:tab w:val="left" w:pos="1152"/>
        </w:tabs>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4. </w:t>
      </w:r>
      <w:r w:rsidR="00E56D13" w:rsidRPr="00B97BA8">
        <w:rPr>
          <w:rFonts w:ascii="Times New Roman" w:eastAsia="Times New Roman" w:hAnsi="Times New Roman"/>
          <w:sz w:val="24"/>
          <w:szCs w:val="24"/>
          <w:lang w:val="lt-LT" w:eastAsia="lt-LT"/>
        </w:rPr>
        <w:t>Gera materialinė įstaigos bazė.</w:t>
      </w:r>
    </w:p>
    <w:p w:rsidR="00E56D13" w:rsidRDefault="00F85737" w:rsidP="00DE7438">
      <w:pPr>
        <w:tabs>
          <w:tab w:val="left" w:pos="142"/>
        </w:tabs>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5.</w:t>
      </w:r>
      <w:r w:rsidR="00D969C7">
        <w:rPr>
          <w:rFonts w:ascii="Times New Roman" w:eastAsia="Times New Roman" w:hAnsi="Times New Roman"/>
          <w:sz w:val="24"/>
          <w:szCs w:val="24"/>
          <w:lang w:val="lt-LT" w:eastAsia="lt-LT"/>
        </w:rPr>
        <w:t xml:space="preserve"> Turimas Švietimo c</w:t>
      </w:r>
      <w:r w:rsidR="00E56D13" w:rsidRPr="00B97BA8">
        <w:rPr>
          <w:rFonts w:ascii="Times New Roman" w:eastAsia="Times New Roman" w:hAnsi="Times New Roman"/>
          <w:sz w:val="24"/>
          <w:szCs w:val="24"/>
          <w:lang w:val="lt-LT" w:eastAsia="lt-LT"/>
        </w:rPr>
        <w:t>entro transportas sudaro galimybę organizuoti klientų atvežimą / parvežimą į mokymosi vietą.</w:t>
      </w:r>
    </w:p>
    <w:p w:rsidR="00033190" w:rsidRPr="00B97BA8" w:rsidRDefault="00E56D13" w:rsidP="00E87362">
      <w:pPr>
        <w:spacing w:after="0" w:line="240" w:lineRule="auto"/>
        <w:jc w:val="center"/>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Silpnybės</w:t>
      </w:r>
    </w:p>
    <w:p w:rsidR="00E56D13" w:rsidRPr="00B97BA8" w:rsidRDefault="00F85737" w:rsidP="00F85737">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1. </w:t>
      </w:r>
      <w:r w:rsidR="00033190">
        <w:rPr>
          <w:rFonts w:ascii="Times New Roman" w:eastAsia="Times New Roman" w:hAnsi="Times New Roman"/>
          <w:sz w:val="24"/>
          <w:szCs w:val="24"/>
          <w:lang w:val="lt-LT" w:eastAsia="lt-LT"/>
        </w:rPr>
        <w:t>Dalis įstaigos darbuotojų dirba tik 0,5–0,75 pareigybės.</w:t>
      </w:r>
    </w:p>
    <w:p w:rsidR="00E56D13" w:rsidRPr="00B97BA8" w:rsidRDefault="00F85737" w:rsidP="00F85737">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w:t>
      </w:r>
      <w:r w:rsidR="00D969C7">
        <w:rPr>
          <w:rFonts w:ascii="Times New Roman" w:eastAsia="Times New Roman" w:hAnsi="Times New Roman"/>
          <w:sz w:val="24"/>
          <w:szCs w:val="24"/>
          <w:lang w:val="lt-LT" w:eastAsia="lt-LT"/>
        </w:rPr>
        <w:t>.</w:t>
      </w:r>
      <w:r w:rsidR="00E56D13" w:rsidRPr="00B97BA8">
        <w:rPr>
          <w:rFonts w:ascii="Times New Roman" w:eastAsia="Times New Roman" w:hAnsi="Times New Roman"/>
          <w:sz w:val="24"/>
          <w:szCs w:val="24"/>
          <w:lang w:val="lt-LT" w:eastAsia="lt-LT"/>
        </w:rPr>
        <w:t xml:space="preserve"> </w:t>
      </w:r>
      <w:r w:rsidR="006F79C6">
        <w:rPr>
          <w:rFonts w:ascii="Times New Roman" w:eastAsia="Times New Roman" w:hAnsi="Times New Roman"/>
          <w:sz w:val="24"/>
          <w:szCs w:val="24"/>
          <w:lang w:val="lt-LT" w:eastAsia="lt-LT"/>
        </w:rPr>
        <w:t>Kitų suaugusiųjų mokymosi poreikių tiriamoji veikla.</w:t>
      </w:r>
    </w:p>
    <w:p w:rsidR="00E56D13" w:rsidRPr="00205A5B" w:rsidRDefault="00F85737" w:rsidP="00AD2B75">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bCs/>
          <w:sz w:val="24"/>
          <w:szCs w:val="24"/>
          <w:lang w:val="lt-LT"/>
        </w:rPr>
        <w:t xml:space="preserve">3. </w:t>
      </w:r>
      <w:r w:rsidR="00E56D13">
        <w:rPr>
          <w:rFonts w:ascii="Times New Roman" w:eastAsia="Times New Roman" w:hAnsi="Times New Roman"/>
          <w:bCs/>
          <w:sz w:val="24"/>
          <w:szCs w:val="24"/>
          <w:lang w:val="lt-LT"/>
        </w:rPr>
        <w:t>N</w:t>
      </w:r>
      <w:r w:rsidR="00E56D13" w:rsidRPr="00205A5B">
        <w:rPr>
          <w:rFonts w:ascii="Times New Roman" w:eastAsia="Times New Roman" w:hAnsi="Times New Roman"/>
          <w:bCs/>
          <w:sz w:val="24"/>
          <w:szCs w:val="24"/>
          <w:lang w:val="lt-LT"/>
        </w:rPr>
        <w:t>ėra sistemos, kuri padėtų atskleisti, kaip koreliuoja mokytojų kvalifikacijos tobulinimas ir mokinių pažanga bei pasiekimai</w:t>
      </w:r>
      <w:r w:rsidR="00E56D13" w:rsidRPr="00B97BA8">
        <w:rPr>
          <w:rFonts w:ascii="Times New Roman" w:eastAsia="Times New Roman" w:hAnsi="Times New Roman"/>
          <w:sz w:val="24"/>
          <w:szCs w:val="24"/>
          <w:lang w:val="lt-LT" w:eastAsia="lt-LT"/>
        </w:rPr>
        <w:t>.</w:t>
      </w:r>
    </w:p>
    <w:p w:rsidR="00E56D13" w:rsidRPr="00B97BA8" w:rsidRDefault="00F85737" w:rsidP="00F85737">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4. </w:t>
      </w:r>
      <w:r w:rsidR="006F79C6">
        <w:rPr>
          <w:rFonts w:ascii="Times New Roman" w:eastAsia="Times New Roman" w:hAnsi="Times New Roman"/>
          <w:sz w:val="24"/>
          <w:szCs w:val="24"/>
          <w:lang w:val="lt-LT" w:eastAsia="lt-LT"/>
        </w:rPr>
        <w:t>Neskatinama švietimo</w:t>
      </w:r>
      <w:r w:rsidR="00E56D13" w:rsidRPr="00B97BA8">
        <w:rPr>
          <w:rFonts w:ascii="Times New Roman" w:eastAsia="Times New Roman" w:hAnsi="Times New Roman"/>
          <w:sz w:val="24"/>
          <w:szCs w:val="24"/>
          <w:lang w:val="lt-LT" w:eastAsia="lt-LT"/>
        </w:rPr>
        <w:t xml:space="preserve"> konsultantų </w:t>
      </w:r>
      <w:r w:rsidR="006F79C6">
        <w:rPr>
          <w:rFonts w:ascii="Times New Roman" w:eastAsia="Times New Roman" w:hAnsi="Times New Roman"/>
          <w:sz w:val="24"/>
          <w:szCs w:val="24"/>
          <w:lang w:val="lt-LT" w:eastAsia="lt-LT"/>
        </w:rPr>
        <w:t>veikla</w:t>
      </w:r>
      <w:r w:rsidR="00E56D13" w:rsidRPr="00B97BA8">
        <w:rPr>
          <w:rFonts w:ascii="Times New Roman" w:eastAsia="Times New Roman" w:hAnsi="Times New Roman"/>
          <w:sz w:val="24"/>
          <w:szCs w:val="24"/>
          <w:lang w:val="lt-LT" w:eastAsia="lt-LT"/>
        </w:rPr>
        <w:t>.</w:t>
      </w:r>
    </w:p>
    <w:p w:rsidR="00033190" w:rsidRDefault="00E56D13" w:rsidP="00E87362">
      <w:pPr>
        <w:spacing w:after="0" w:line="240" w:lineRule="auto"/>
        <w:jc w:val="center"/>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Grėsmės</w:t>
      </w:r>
    </w:p>
    <w:p w:rsidR="00E56D13" w:rsidRPr="00B97BA8" w:rsidRDefault="00F85737" w:rsidP="00AD2B75">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1. </w:t>
      </w:r>
      <w:r w:rsidR="006C2E5F">
        <w:rPr>
          <w:rFonts w:ascii="Times New Roman" w:eastAsia="Times New Roman" w:hAnsi="Times New Roman"/>
          <w:sz w:val="24"/>
          <w:szCs w:val="24"/>
          <w:lang w:val="lt-LT" w:eastAsia="lt-LT"/>
        </w:rPr>
        <w:t>Mokinių skaičiaus mažėji</w:t>
      </w:r>
      <w:r w:rsidR="00E56D13" w:rsidRPr="00B97BA8">
        <w:rPr>
          <w:rFonts w:ascii="Times New Roman" w:eastAsia="Times New Roman" w:hAnsi="Times New Roman"/>
          <w:sz w:val="24"/>
          <w:szCs w:val="24"/>
          <w:lang w:val="lt-LT" w:eastAsia="lt-LT"/>
        </w:rPr>
        <w:t xml:space="preserve">mas, </w:t>
      </w:r>
      <w:r w:rsidR="00E87362">
        <w:rPr>
          <w:rFonts w:ascii="Times New Roman" w:eastAsia="Times New Roman" w:hAnsi="Times New Roman"/>
          <w:sz w:val="24"/>
          <w:szCs w:val="24"/>
          <w:lang w:val="lt-LT" w:eastAsia="lt-LT"/>
        </w:rPr>
        <w:t>lemi</w:t>
      </w:r>
      <w:r w:rsidR="00E56D13" w:rsidRPr="00B97BA8">
        <w:rPr>
          <w:rFonts w:ascii="Times New Roman" w:eastAsia="Times New Roman" w:hAnsi="Times New Roman"/>
          <w:sz w:val="24"/>
          <w:szCs w:val="24"/>
          <w:lang w:val="lt-LT" w:eastAsia="lt-LT"/>
        </w:rPr>
        <w:t>antis mokinių krepšelio mažėjimą / mokyklos lėšas darbuotojų kvalifikacijos tobulinimui.</w:t>
      </w:r>
    </w:p>
    <w:p w:rsidR="00E56D13" w:rsidRPr="00B97BA8" w:rsidRDefault="00F85737" w:rsidP="00F85737">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2. </w:t>
      </w:r>
      <w:r w:rsidR="00E56D13" w:rsidRPr="00B97BA8">
        <w:rPr>
          <w:rFonts w:ascii="Times New Roman" w:eastAsia="Times New Roman" w:hAnsi="Times New Roman"/>
          <w:sz w:val="24"/>
          <w:szCs w:val="24"/>
          <w:lang w:val="lt-LT" w:eastAsia="lt-LT"/>
        </w:rPr>
        <w:t>Mokyklų skaičiaus mažėjimas.</w:t>
      </w:r>
    </w:p>
    <w:p w:rsidR="00E56D13" w:rsidRDefault="00F85737" w:rsidP="00AD2B75">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 </w:t>
      </w:r>
      <w:r w:rsidR="00D969C7">
        <w:rPr>
          <w:rFonts w:ascii="Times New Roman" w:eastAsia="Times New Roman" w:hAnsi="Times New Roman"/>
          <w:sz w:val="24"/>
          <w:szCs w:val="24"/>
          <w:lang w:val="lt-LT" w:eastAsia="lt-LT"/>
        </w:rPr>
        <w:t>Neatnaujinama</w:t>
      </w:r>
      <w:r w:rsidR="00E56D13" w:rsidRPr="00D969C7">
        <w:rPr>
          <w:rFonts w:ascii="Times New Roman" w:eastAsia="Times New Roman" w:hAnsi="Times New Roman"/>
          <w:sz w:val="24"/>
          <w:szCs w:val="24"/>
          <w:lang w:val="lt-LT" w:eastAsia="lt-LT"/>
        </w:rPr>
        <w:t xml:space="preserve"> mokytojų</w:t>
      </w:r>
      <w:r w:rsidR="00E56D13" w:rsidRPr="00B97BA8">
        <w:rPr>
          <w:rFonts w:ascii="Times New Roman" w:eastAsia="Times New Roman" w:hAnsi="Times New Roman"/>
          <w:sz w:val="24"/>
          <w:szCs w:val="24"/>
          <w:lang w:val="lt-LT" w:eastAsia="lt-LT"/>
        </w:rPr>
        <w:t xml:space="preserve"> kvalifikacijos tobulinimo teisinė bazė, reglamentuojant</w:t>
      </w:r>
      <w:r w:rsidR="00E56D13">
        <w:rPr>
          <w:rFonts w:ascii="Times New Roman" w:eastAsia="Times New Roman" w:hAnsi="Times New Roman"/>
          <w:sz w:val="24"/>
          <w:szCs w:val="24"/>
          <w:lang w:val="lt-LT" w:eastAsia="lt-LT"/>
        </w:rPr>
        <w:t>i įstaigos veiklą ir funkcijas.</w:t>
      </w:r>
    </w:p>
    <w:p w:rsidR="00E56D13" w:rsidRDefault="00F85737" w:rsidP="00F85737">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4. </w:t>
      </w:r>
      <w:r w:rsidR="00E56D13">
        <w:rPr>
          <w:rFonts w:ascii="Times New Roman" w:eastAsia="Times New Roman" w:hAnsi="Times New Roman"/>
          <w:sz w:val="24"/>
          <w:szCs w:val="24"/>
          <w:lang w:val="lt-LT" w:eastAsia="lt-LT"/>
        </w:rPr>
        <w:t>Suaugusiųjų asmenų nuolatinio mokymosi motyvacijos stoka.</w:t>
      </w:r>
    </w:p>
    <w:p w:rsidR="00E87362" w:rsidRPr="00E56D13" w:rsidRDefault="00E87362" w:rsidP="00F85737">
      <w:pPr>
        <w:spacing w:after="0" w:line="240" w:lineRule="auto"/>
        <w:jc w:val="both"/>
        <w:rPr>
          <w:rFonts w:ascii="Times New Roman" w:eastAsia="Times New Roman" w:hAnsi="Times New Roman"/>
          <w:sz w:val="24"/>
          <w:szCs w:val="24"/>
          <w:lang w:val="lt-LT" w:eastAsia="lt-LT"/>
        </w:rPr>
      </w:pPr>
    </w:p>
    <w:p w:rsidR="00033190" w:rsidRDefault="00E56D13" w:rsidP="00E87362">
      <w:pPr>
        <w:spacing w:after="0" w:line="240" w:lineRule="auto"/>
        <w:ind w:right="278"/>
        <w:jc w:val="center"/>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Galimybės</w:t>
      </w:r>
    </w:p>
    <w:p w:rsidR="00E56D13" w:rsidRPr="00AD2B75" w:rsidRDefault="00F85737" w:rsidP="00AD2B75">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1. </w:t>
      </w:r>
      <w:r w:rsidR="00D14444">
        <w:rPr>
          <w:rFonts w:ascii="Times New Roman" w:eastAsia="Times New Roman" w:hAnsi="Times New Roman"/>
          <w:sz w:val="24"/>
          <w:szCs w:val="24"/>
          <w:lang w:val="lt-LT" w:eastAsia="lt-LT"/>
        </w:rPr>
        <w:t xml:space="preserve">Įstaigos klientų </w:t>
      </w:r>
      <w:r w:rsidR="00E87362">
        <w:rPr>
          <w:rFonts w:ascii="Times New Roman" w:eastAsia="Times New Roman" w:hAnsi="Times New Roman"/>
          <w:sz w:val="24"/>
          <w:szCs w:val="24"/>
          <w:lang w:val="lt-LT" w:eastAsia="lt-LT"/>
        </w:rPr>
        <w:t>įvairovės</w:t>
      </w:r>
      <w:r w:rsidR="00D14444">
        <w:rPr>
          <w:rFonts w:ascii="Times New Roman" w:eastAsia="Times New Roman" w:hAnsi="Times New Roman"/>
          <w:sz w:val="24"/>
          <w:szCs w:val="24"/>
          <w:lang w:val="lt-LT" w:eastAsia="lt-LT"/>
        </w:rPr>
        <w:t xml:space="preserve"> </w:t>
      </w:r>
      <w:r w:rsidR="00E87362">
        <w:rPr>
          <w:rFonts w:ascii="Times New Roman" w:eastAsia="Times New Roman" w:hAnsi="Times New Roman"/>
          <w:sz w:val="24"/>
          <w:szCs w:val="24"/>
          <w:lang w:val="lt-LT" w:eastAsia="lt-LT"/>
        </w:rPr>
        <w:t>didėj</w:t>
      </w:r>
      <w:r w:rsidR="00D14444">
        <w:rPr>
          <w:rFonts w:ascii="Times New Roman" w:eastAsia="Times New Roman" w:hAnsi="Times New Roman"/>
          <w:sz w:val="24"/>
          <w:szCs w:val="24"/>
          <w:lang w:val="lt-LT" w:eastAsia="lt-LT"/>
        </w:rPr>
        <w:t>imas</w:t>
      </w:r>
      <w:r w:rsidR="00E56D13" w:rsidRPr="00AD2B75">
        <w:rPr>
          <w:rFonts w:ascii="Times New Roman" w:eastAsia="Times New Roman" w:hAnsi="Times New Roman"/>
          <w:sz w:val="24"/>
          <w:szCs w:val="24"/>
          <w:lang w:val="lt-LT" w:eastAsia="lt-LT"/>
        </w:rPr>
        <w:t xml:space="preserve"> pritraukiant kultūros darbu</w:t>
      </w:r>
      <w:r>
        <w:rPr>
          <w:rFonts w:ascii="Times New Roman" w:eastAsia="Times New Roman" w:hAnsi="Times New Roman"/>
          <w:sz w:val="24"/>
          <w:szCs w:val="24"/>
          <w:lang w:val="lt-LT" w:eastAsia="lt-LT"/>
        </w:rPr>
        <w:t xml:space="preserve">otojus, kaimo bendruomenes ir </w:t>
      </w:r>
      <w:r w:rsidR="00E56D13" w:rsidRPr="00AD2B75">
        <w:rPr>
          <w:rFonts w:ascii="Times New Roman" w:eastAsia="Times New Roman" w:hAnsi="Times New Roman"/>
          <w:sz w:val="24"/>
          <w:szCs w:val="24"/>
          <w:lang w:val="lt-LT" w:eastAsia="lt-LT"/>
        </w:rPr>
        <w:t>kitas tikslines grupes.</w:t>
      </w:r>
    </w:p>
    <w:p w:rsidR="00E56D13" w:rsidRPr="00AD2B75" w:rsidRDefault="00F85737" w:rsidP="00F85737">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2. </w:t>
      </w:r>
      <w:r w:rsidR="00E56D13" w:rsidRPr="00AD2B75">
        <w:rPr>
          <w:rFonts w:ascii="Times New Roman" w:eastAsia="Times New Roman" w:hAnsi="Times New Roman"/>
          <w:sz w:val="24"/>
          <w:szCs w:val="24"/>
          <w:lang w:val="lt-LT" w:eastAsia="lt-LT"/>
        </w:rPr>
        <w:t>Sukaupta patirtis ir kontaktų bazė organizuojant edukacinius renginius.</w:t>
      </w:r>
    </w:p>
    <w:p w:rsidR="00E56D13" w:rsidRPr="00AD2B75" w:rsidRDefault="00F85737" w:rsidP="00F85737">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3. </w:t>
      </w:r>
      <w:r w:rsidR="00E56D13" w:rsidRPr="00AD2B75">
        <w:rPr>
          <w:rFonts w:ascii="Times New Roman" w:eastAsia="Times New Roman" w:hAnsi="Times New Roman"/>
          <w:sz w:val="24"/>
          <w:szCs w:val="24"/>
          <w:lang w:val="lt-LT" w:eastAsia="lt-LT"/>
        </w:rPr>
        <w:t>Padidėjusi įstaigos darbuotojų</w:t>
      </w:r>
      <w:r w:rsidR="006D6CB2" w:rsidRPr="00AD2B75">
        <w:rPr>
          <w:rFonts w:ascii="Times New Roman" w:eastAsia="Times New Roman" w:hAnsi="Times New Roman"/>
          <w:sz w:val="24"/>
          <w:szCs w:val="24"/>
          <w:lang w:val="lt-LT" w:eastAsia="lt-LT"/>
        </w:rPr>
        <w:t xml:space="preserve"> projektų rengimo kompetencija</w:t>
      </w:r>
      <w:r w:rsidR="00D14444">
        <w:rPr>
          <w:rFonts w:ascii="Times New Roman" w:eastAsia="Times New Roman" w:hAnsi="Times New Roman"/>
          <w:sz w:val="24"/>
          <w:szCs w:val="24"/>
          <w:lang w:val="lt-LT" w:eastAsia="lt-LT"/>
        </w:rPr>
        <w:t>.</w:t>
      </w:r>
      <w:r w:rsidR="006D6CB2" w:rsidRPr="00AD2B75">
        <w:rPr>
          <w:rFonts w:ascii="Times New Roman" w:eastAsia="Times New Roman" w:hAnsi="Times New Roman"/>
          <w:sz w:val="24"/>
          <w:szCs w:val="24"/>
          <w:lang w:val="lt-LT" w:eastAsia="lt-LT"/>
        </w:rPr>
        <w:t xml:space="preserve"> </w:t>
      </w:r>
    </w:p>
    <w:p w:rsidR="00E56D13" w:rsidRPr="00AD2B75" w:rsidRDefault="00F85737" w:rsidP="00D14444">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4. </w:t>
      </w:r>
      <w:r w:rsidR="00E56D13" w:rsidRPr="00AD2B75">
        <w:rPr>
          <w:rFonts w:ascii="Times New Roman" w:eastAsia="Times New Roman" w:hAnsi="Times New Roman"/>
          <w:sz w:val="24"/>
          <w:szCs w:val="24"/>
          <w:lang w:val="lt-LT" w:eastAsia="lt-LT"/>
        </w:rPr>
        <w:t>Augantis įstaigos paslaugų poreikis rinkoje diegiant nau</w:t>
      </w:r>
      <w:r>
        <w:rPr>
          <w:rFonts w:ascii="Times New Roman" w:eastAsia="Times New Roman" w:hAnsi="Times New Roman"/>
          <w:sz w:val="24"/>
          <w:szCs w:val="24"/>
          <w:lang w:val="lt-LT" w:eastAsia="lt-LT"/>
        </w:rPr>
        <w:t xml:space="preserve">jus švietimo metodus ir </w:t>
      </w:r>
      <w:r w:rsidR="0000585C" w:rsidRPr="00AD2B75">
        <w:rPr>
          <w:rFonts w:ascii="Times New Roman" w:eastAsia="Times New Roman" w:hAnsi="Times New Roman"/>
          <w:sz w:val="24"/>
          <w:szCs w:val="24"/>
          <w:lang w:val="lt-LT" w:eastAsia="lt-LT"/>
        </w:rPr>
        <w:t>t</w:t>
      </w:r>
      <w:r w:rsidR="00E56D13" w:rsidRPr="00AD2B75">
        <w:rPr>
          <w:rFonts w:ascii="Times New Roman" w:eastAsia="Times New Roman" w:hAnsi="Times New Roman"/>
          <w:sz w:val="24"/>
          <w:szCs w:val="24"/>
          <w:lang w:val="lt-LT" w:eastAsia="lt-LT"/>
        </w:rPr>
        <w:t>echnologijas.</w:t>
      </w:r>
    </w:p>
    <w:p w:rsidR="00E56D13" w:rsidRDefault="00E56D13" w:rsidP="00E56D13">
      <w:pPr>
        <w:spacing w:after="0" w:line="240" w:lineRule="auto"/>
        <w:ind w:right="278"/>
        <w:jc w:val="center"/>
        <w:rPr>
          <w:rFonts w:ascii="Times New Roman" w:eastAsia="Times New Roman" w:hAnsi="Times New Roman"/>
          <w:b/>
          <w:sz w:val="24"/>
          <w:szCs w:val="24"/>
          <w:lang w:val="lt-LT"/>
        </w:rPr>
      </w:pPr>
    </w:p>
    <w:p w:rsidR="00E56D13" w:rsidRDefault="00E56D13" w:rsidP="0007491E">
      <w:pPr>
        <w:spacing w:after="0" w:line="240" w:lineRule="auto"/>
        <w:ind w:right="278"/>
        <w:rPr>
          <w:rFonts w:ascii="Times New Roman" w:eastAsia="Times New Roman" w:hAnsi="Times New Roman"/>
          <w:b/>
          <w:sz w:val="24"/>
          <w:szCs w:val="24"/>
          <w:lang w:val="lt-LT"/>
        </w:rPr>
      </w:pPr>
    </w:p>
    <w:p w:rsidR="00C03905" w:rsidRDefault="0007491E" w:rsidP="00AD2B75">
      <w:pPr>
        <w:spacing w:after="0" w:line="240" w:lineRule="auto"/>
        <w:ind w:right="278"/>
        <w:rPr>
          <w:rFonts w:ascii="Times New Roman" w:eastAsia="Times New Roman" w:hAnsi="Times New Roman"/>
          <w:sz w:val="24"/>
          <w:szCs w:val="24"/>
          <w:lang w:val="lt-LT"/>
        </w:rPr>
      </w:pPr>
      <w:r>
        <w:rPr>
          <w:rFonts w:ascii="Times New Roman" w:eastAsia="Times New Roman" w:hAnsi="Times New Roman"/>
          <w:sz w:val="24"/>
          <w:szCs w:val="24"/>
          <w:lang w:val="lt-LT"/>
        </w:rPr>
        <w:t>Švietimo centro direktorė</w:t>
      </w:r>
      <w:r w:rsidR="00E87362">
        <w:rPr>
          <w:rFonts w:ascii="Times New Roman" w:eastAsia="Times New Roman" w:hAnsi="Times New Roman"/>
          <w:sz w:val="24"/>
          <w:szCs w:val="24"/>
          <w:lang w:val="lt-LT"/>
        </w:rPr>
        <w:tab/>
      </w:r>
      <w:r w:rsidR="00E87362">
        <w:rPr>
          <w:rFonts w:ascii="Times New Roman" w:eastAsia="Times New Roman" w:hAnsi="Times New Roman"/>
          <w:sz w:val="24"/>
          <w:szCs w:val="24"/>
          <w:lang w:val="lt-LT"/>
        </w:rPr>
        <w:tab/>
      </w:r>
      <w:r w:rsidR="00E87362">
        <w:rPr>
          <w:rFonts w:ascii="Times New Roman" w:eastAsia="Times New Roman" w:hAnsi="Times New Roman"/>
          <w:sz w:val="24"/>
          <w:szCs w:val="24"/>
          <w:lang w:val="lt-LT"/>
        </w:rPr>
        <w:tab/>
      </w:r>
      <w:r w:rsidR="00E87362">
        <w:rPr>
          <w:rFonts w:ascii="Times New Roman" w:eastAsia="Times New Roman" w:hAnsi="Times New Roman"/>
          <w:sz w:val="24"/>
          <w:szCs w:val="24"/>
          <w:lang w:val="lt-LT"/>
        </w:rPr>
        <w:tab/>
      </w:r>
      <w:r w:rsidR="00E87362">
        <w:rPr>
          <w:rFonts w:ascii="Times New Roman" w:eastAsia="Times New Roman" w:hAnsi="Times New Roman"/>
          <w:sz w:val="24"/>
          <w:szCs w:val="24"/>
          <w:lang w:val="lt-LT"/>
        </w:rPr>
        <w:tab/>
      </w:r>
      <w:r w:rsidR="00E87362">
        <w:rPr>
          <w:rFonts w:ascii="Times New Roman" w:eastAsia="Times New Roman" w:hAnsi="Times New Roman"/>
          <w:sz w:val="24"/>
          <w:szCs w:val="24"/>
          <w:lang w:val="lt-LT"/>
        </w:rPr>
        <w:tab/>
      </w:r>
      <w:r w:rsidR="00E56D13" w:rsidRPr="00E56D13">
        <w:rPr>
          <w:rFonts w:ascii="Times New Roman" w:eastAsia="Times New Roman" w:hAnsi="Times New Roman"/>
          <w:sz w:val="24"/>
          <w:szCs w:val="24"/>
          <w:lang w:val="lt-LT"/>
        </w:rPr>
        <w:t xml:space="preserve">Jurgita </w:t>
      </w:r>
      <w:proofErr w:type="spellStart"/>
      <w:r w:rsidR="00E56D13" w:rsidRPr="00E56D13">
        <w:rPr>
          <w:rFonts w:ascii="Times New Roman" w:eastAsia="Times New Roman" w:hAnsi="Times New Roman"/>
          <w:sz w:val="24"/>
          <w:szCs w:val="24"/>
          <w:lang w:val="lt-LT"/>
        </w:rPr>
        <w:t>Vaitiekūnienė</w:t>
      </w:r>
      <w:proofErr w:type="spellEnd"/>
    </w:p>
    <w:p w:rsidR="00131C96" w:rsidRDefault="00131C96" w:rsidP="00AD2B75">
      <w:pPr>
        <w:spacing w:after="0" w:line="240" w:lineRule="auto"/>
        <w:ind w:right="278"/>
        <w:rPr>
          <w:rFonts w:ascii="Times New Roman" w:eastAsia="Times New Roman" w:hAnsi="Times New Roman"/>
          <w:sz w:val="24"/>
          <w:szCs w:val="24"/>
          <w:lang w:val="lt-LT"/>
        </w:rPr>
      </w:pPr>
    </w:p>
    <w:p w:rsidR="00131C96" w:rsidRPr="00131C96" w:rsidRDefault="00131C96" w:rsidP="00131C96">
      <w:pPr>
        <w:pStyle w:val="Standard"/>
        <w:rPr>
          <w:rFonts w:ascii="Times New Roman" w:hAnsi="Times New Roman" w:cs="Times New Roman"/>
          <w:color w:val="auto"/>
          <w:lang w:val="en-GB"/>
        </w:rPr>
      </w:pPr>
      <w:r w:rsidRPr="00131C96">
        <w:rPr>
          <w:rFonts w:ascii="Times New Roman" w:hAnsi="Times New Roman" w:cs="Times New Roman"/>
          <w:color w:val="auto"/>
        </w:rPr>
        <w:t>SUDERINTA</w:t>
      </w:r>
    </w:p>
    <w:p w:rsidR="00131C96" w:rsidRPr="00131C96" w:rsidRDefault="00131C96" w:rsidP="00131C96">
      <w:pPr>
        <w:pStyle w:val="Standard"/>
        <w:rPr>
          <w:rFonts w:ascii="Times New Roman" w:hAnsi="Times New Roman" w:cs="Times New Roman"/>
          <w:color w:val="auto"/>
        </w:rPr>
      </w:pPr>
    </w:p>
    <w:p w:rsidR="00131C96" w:rsidRPr="00131C96" w:rsidRDefault="00131C96" w:rsidP="00131C96">
      <w:pPr>
        <w:pStyle w:val="Standard"/>
        <w:rPr>
          <w:rFonts w:ascii="Times New Roman" w:hAnsi="Times New Roman" w:cs="Times New Roman"/>
          <w:color w:val="auto"/>
        </w:rPr>
      </w:pPr>
      <w:r w:rsidRPr="00131C96">
        <w:rPr>
          <w:rFonts w:ascii="Times New Roman" w:hAnsi="Times New Roman" w:cs="Times New Roman"/>
          <w:color w:val="auto"/>
        </w:rPr>
        <w:t>Švietimo, kultūros ir sporto skyriaus vedėjas</w:t>
      </w:r>
    </w:p>
    <w:p w:rsidR="00131C96" w:rsidRPr="00131C96" w:rsidRDefault="00131C96" w:rsidP="00131C96">
      <w:pPr>
        <w:pStyle w:val="Standard"/>
        <w:rPr>
          <w:rFonts w:ascii="Times New Roman" w:hAnsi="Times New Roman" w:cs="Times New Roman"/>
          <w:color w:val="auto"/>
        </w:rPr>
      </w:pPr>
      <w:r w:rsidRPr="00131C96">
        <w:rPr>
          <w:rFonts w:ascii="Times New Roman" w:hAnsi="Times New Roman" w:cs="Times New Roman"/>
          <w:color w:val="auto"/>
        </w:rPr>
        <w:t>Algirdas Kęstutis Rimkus</w:t>
      </w:r>
    </w:p>
    <w:p w:rsidR="00131C96" w:rsidRPr="00E56D13" w:rsidRDefault="00131C96" w:rsidP="00AD2B75">
      <w:pPr>
        <w:spacing w:after="0" w:line="240" w:lineRule="auto"/>
        <w:ind w:right="278"/>
        <w:rPr>
          <w:rFonts w:ascii="Times New Roman" w:eastAsia="Times New Roman" w:hAnsi="Times New Roman"/>
          <w:sz w:val="24"/>
          <w:szCs w:val="24"/>
          <w:lang w:val="lt-LT"/>
        </w:rPr>
      </w:pPr>
    </w:p>
    <w:sectPr w:rsidR="00131C96" w:rsidRPr="00E56D13" w:rsidSect="003A0C4D">
      <w:headerReference w:type="default" r:id="rId7"/>
      <w:pgSz w:w="11906" w:h="16838"/>
      <w:pgMar w:top="1440" w:right="1440" w:bottom="567"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D7" w:rsidRDefault="006359D7" w:rsidP="003A0C4D">
      <w:pPr>
        <w:spacing w:after="0" w:line="240" w:lineRule="auto"/>
      </w:pPr>
      <w:r>
        <w:separator/>
      </w:r>
    </w:p>
  </w:endnote>
  <w:endnote w:type="continuationSeparator" w:id="0">
    <w:p w:rsidR="006359D7" w:rsidRDefault="006359D7" w:rsidP="003A0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D7" w:rsidRDefault="006359D7" w:rsidP="003A0C4D">
      <w:pPr>
        <w:spacing w:after="0" w:line="240" w:lineRule="auto"/>
      </w:pPr>
      <w:r>
        <w:separator/>
      </w:r>
    </w:p>
  </w:footnote>
  <w:footnote w:type="continuationSeparator" w:id="0">
    <w:p w:rsidR="006359D7" w:rsidRDefault="006359D7" w:rsidP="003A0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23408"/>
      <w:docPartObj>
        <w:docPartGallery w:val="Page Numbers (Top of Page)"/>
        <w:docPartUnique/>
      </w:docPartObj>
    </w:sdtPr>
    <w:sdtContent>
      <w:p w:rsidR="003A0C4D" w:rsidRDefault="003A0C4D">
        <w:pPr>
          <w:pStyle w:val="Antrats"/>
          <w:jc w:val="center"/>
        </w:pPr>
        <w:r>
          <w:fldChar w:fldCharType="begin"/>
        </w:r>
        <w:r>
          <w:instrText>PAGE   \* MERGEFORMAT</w:instrText>
        </w:r>
        <w:r>
          <w:fldChar w:fldCharType="separate"/>
        </w:r>
        <w:r w:rsidRPr="003A0C4D">
          <w:rPr>
            <w:noProof/>
            <w:lang w:val="lt-LT"/>
          </w:rPr>
          <w:t>3</w:t>
        </w:r>
        <w:r>
          <w:fldChar w:fldCharType="end"/>
        </w:r>
      </w:p>
    </w:sdtContent>
  </w:sdt>
  <w:p w:rsidR="003A0C4D" w:rsidRDefault="003A0C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2DFB"/>
    <w:multiLevelType w:val="hybridMultilevel"/>
    <w:tmpl w:val="6AC46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42174"/>
    <w:multiLevelType w:val="hybridMultilevel"/>
    <w:tmpl w:val="8DF8FF46"/>
    <w:lvl w:ilvl="0" w:tplc="EA24150C">
      <w:start w:val="1"/>
      <w:numFmt w:val="decimal"/>
      <w:lvlText w:val="%1."/>
      <w:lvlJc w:val="left"/>
      <w:pPr>
        <w:tabs>
          <w:tab w:val="num" w:pos="360"/>
        </w:tabs>
        <w:ind w:left="360" w:hanging="360"/>
      </w:pPr>
      <w:rPr>
        <w:rFonts w:ascii="Times New Roman" w:eastAsia="Times New Roman" w:hAnsi="Times New Roman" w:cs="Times New Roman"/>
        <w:color w:val="auto"/>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135D0C6A"/>
    <w:multiLevelType w:val="hybridMultilevel"/>
    <w:tmpl w:val="A2FAEA92"/>
    <w:lvl w:ilvl="0" w:tplc="78C8FC4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31DF9"/>
    <w:multiLevelType w:val="hybridMultilevel"/>
    <w:tmpl w:val="2EDE61F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27AC2823"/>
    <w:multiLevelType w:val="hybridMultilevel"/>
    <w:tmpl w:val="23469C1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462"/>
    <w:multiLevelType w:val="hybridMultilevel"/>
    <w:tmpl w:val="14426B18"/>
    <w:lvl w:ilvl="0" w:tplc="429E34AC">
      <w:start w:val="2016"/>
      <w:numFmt w:val="decimal"/>
      <w:lvlText w:val="%1"/>
      <w:lvlJc w:val="left"/>
      <w:pPr>
        <w:ind w:left="906" w:hanging="48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FF504E6"/>
    <w:multiLevelType w:val="hybridMultilevel"/>
    <w:tmpl w:val="9B128160"/>
    <w:lvl w:ilvl="0" w:tplc="C3E24E46">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46412A6"/>
    <w:multiLevelType w:val="hybridMultilevel"/>
    <w:tmpl w:val="5AD650F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3E7306E0"/>
    <w:multiLevelType w:val="hybridMultilevel"/>
    <w:tmpl w:val="E9B8BF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7AF42E0"/>
    <w:multiLevelType w:val="hybridMultilevel"/>
    <w:tmpl w:val="7340FC4A"/>
    <w:lvl w:ilvl="0" w:tplc="D50494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AE02905"/>
    <w:multiLevelType w:val="hybridMultilevel"/>
    <w:tmpl w:val="9EC691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DA46AB8"/>
    <w:multiLevelType w:val="hybridMultilevel"/>
    <w:tmpl w:val="E916A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B66124"/>
    <w:multiLevelType w:val="multilevel"/>
    <w:tmpl w:val="BA447968"/>
    <w:lvl w:ilvl="0">
      <w:start w:val="1"/>
      <w:numFmt w:val="decimal"/>
      <w:lvlText w:val="%1."/>
      <w:lvlJc w:val="left"/>
      <w:pPr>
        <w:ind w:left="1211" w:hanging="360"/>
      </w:pPr>
      <w:rPr>
        <w:rFonts w:cs="Times New Roman" w:hint="default"/>
      </w:rPr>
    </w:lvl>
    <w:lvl w:ilvl="1">
      <w:start w:val="2"/>
      <w:numFmt w:val="decimal"/>
      <w:isLgl/>
      <w:lvlText w:val="%1.%2."/>
      <w:lvlJc w:val="left"/>
      <w:pPr>
        <w:ind w:left="1211"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13" w15:restartNumberingAfterBreak="0">
    <w:nsid w:val="71BB70FA"/>
    <w:multiLevelType w:val="multilevel"/>
    <w:tmpl w:val="2842C48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6160C15"/>
    <w:multiLevelType w:val="hybridMultilevel"/>
    <w:tmpl w:val="F06AC4C6"/>
    <w:lvl w:ilvl="0" w:tplc="B8AAD32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7E6364BF"/>
    <w:multiLevelType w:val="hybridMultilevel"/>
    <w:tmpl w:val="5E5C7EB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12"/>
  </w:num>
  <w:num w:numId="2">
    <w:abstractNumId w:val="7"/>
  </w:num>
  <w:num w:numId="3">
    <w:abstractNumId w:val="15"/>
  </w:num>
  <w:num w:numId="4">
    <w:abstractNumId w:val="11"/>
  </w:num>
  <w:num w:numId="5">
    <w:abstractNumId w:val="13"/>
  </w:num>
  <w:num w:numId="6">
    <w:abstractNumId w:val="1"/>
  </w:num>
  <w:num w:numId="7">
    <w:abstractNumId w:val="6"/>
  </w:num>
  <w:num w:numId="8">
    <w:abstractNumId w:val="5"/>
  </w:num>
  <w:num w:numId="9">
    <w:abstractNumId w:val="8"/>
  </w:num>
  <w:num w:numId="10">
    <w:abstractNumId w:val="4"/>
  </w:num>
  <w:num w:numId="11">
    <w:abstractNumId w:val="2"/>
  </w:num>
  <w:num w:numId="12">
    <w:abstractNumId w:val="3"/>
  </w:num>
  <w:num w:numId="13">
    <w:abstractNumId w:val="14"/>
  </w:num>
  <w:num w:numId="14">
    <w:abstractNumId w:val="10"/>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1D"/>
    <w:rsid w:val="0000541D"/>
    <w:rsid w:val="0000585C"/>
    <w:rsid w:val="00033190"/>
    <w:rsid w:val="00037397"/>
    <w:rsid w:val="0007491E"/>
    <w:rsid w:val="00081E6A"/>
    <w:rsid w:val="00087A06"/>
    <w:rsid w:val="0010435B"/>
    <w:rsid w:val="00131C96"/>
    <w:rsid w:val="00146CC1"/>
    <w:rsid w:val="00172452"/>
    <w:rsid w:val="0020234F"/>
    <w:rsid w:val="00253F5B"/>
    <w:rsid w:val="0027064D"/>
    <w:rsid w:val="002A2823"/>
    <w:rsid w:val="002A394B"/>
    <w:rsid w:val="00327174"/>
    <w:rsid w:val="00355888"/>
    <w:rsid w:val="00386B9A"/>
    <w:rsid w:val="003A0C4D"/>
    <w:rsid w:val="004E5669"/>
    <w:rsid w:val="00521202"/>
    <w:rsid w:val="005336DD"/>
    <w:rsid w:val="00583B7C"/>
    <w:rsid w:val="0059166A"/>
    <w:rsid w:val="00627517"/>
    <w:rsid w:val="00630AE9"/>
    <w:rsid w:val="006359D7"/>
    <w:rsid w:val="006656E4"/>
    <w:rsid w:val="0066771B"/>
    <w:rsid w:val="0067632E"/>
    <w:rsid w:val="006C2E5F"/>
    <w:rsid w:val="006D6CB2"/>
    <w:rsid w:val="006F79C6"/>
    <w:rsid w:val="00725F39"/>
    <w:rsid w:val="0074446A"/>
    <w:rsid w:val="00756DEC"/>
    <w:rsid w:val="00767DE1"/>
    <w:rsid w:val="00795C21"/>
    <w:rsid w:val="0088283E"/>
    <w:rsid w:val="00885B50"/>
    <w:rsid w:val="00891B51"/>
    <w:rsid w:val="008E3675"/>
    <w:rsid w:val="009617C1"/>
    <w:rsid w:val="00964416"/>
    <w:rsid w:val="009D08A7"/>
    <w:rsid w:val="00A412BC"/>
    <w:rsid w:val="00A44D26"/>
    <w:rsid w:val="00A5134F"/>
    <w:rsid w:val="00AB1376"/>
    <w:rsid w:val="00AD2B75"/>
    <w:rsid w:val="00B23164"/>
    <w:rsid w:val="00B37025"/>
    <w:rsid w:val="00B970B5"/>
    <w:rsid w:val="00BD3E2B"/>
    <w:rsid w:val="00BF2102"/>
    <w:rsid w:val="00C03905"/>
    <w:rsid w:val="00C26534"/>
    <w:rsid w:val="00C32349"/>
    <w:rsid w:val="00C82F0F"/>
    <w:rsid w:val="00CA4FEB"/>
    <w:rsid w:val="00CB2F78"/>
    <w:rsid w:val="00CB6A8A"/>
    <w:rsid w:val="00CE7662"/>
    <w:rsid w:val="00D05DED"/>
    <w:rsid w:val="00D14444"/>
    <w:rsid w:val="00D969C7"/>
    <w:rsid w:val="00DE7438"/>
    <w:rsid w:val="00E56D13"/>
    <w:rsid w:val="00E73380"/>
    <w:rsid w:val="00E73468"/>
    <w:rsid w:val="00E74412"/>
    <w:rsid w:val="00E87362"/>
    <w:rsid w:val="00ED2E8D"/>
    <w:rsid w:val="00F857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75377-410E-4707-8CBF-073F2D89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00541D"/>
    <w:pPr>
      <w:suppressAutoHyphens/>
      <w:autoSpaceDN w:val="0"/>
      <w:textAlignment w:val="baseline"/>
    </w:pPr>
    <w:rPr>
      <w:rFonts w:ascii="Arial" w:eastAsia="SimSun" w:hAnsi="Arial" w:cs="Arial"/>
      <w:color w:val="000000"/>
      <w:kern w:val="3"/>
      <w:sz w:val="24"/>
      <w:szCs w:val="24"/>
      <w:lang w:eastAsia="zh-CN"/>
    </w:rPr>
  </w:style>
  <w:style w:type="paragraph" w:styleId="Debesliotekstas">
    <w:name w:val="Balloon Text"/>
    <w:basedOn w:val="prastasis"/>
    <w:link w:val="DebesliotekstasDiagrama"/>
    <w:uiPriority w:val="99"/>
    <w:semiHidden/>
    <w:unhideWhenUsed/>
    <w:rsid w:val="00630AE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630AE9"/>
    <w:rPr>
      <w:rFonts w:ascii="Tahoma" w:hAnsi="Tahoma" w:cs="Tahoma"/>
      <w:sz w:val="16"/>
      <w:szCs w:val="16"/>
      <w:lang w:val="en-GB" w:eastAsia="en-US"/>
    </w:rPr>
  </w:style>
  <w:style w:type="paragraph" w:styleId="Betarp">
    <w:name w:val="No Spacing"/>
    <w:uiPriority w:val="1"/>
    <w:qFormat/>
    <w:rsid w:val="00131C96"/>
    <w:rPr>
      <w:sz w:val="22"/>
      <w:szCs w:val="22"/>
      <w:lang w:val="en-GB" w:eastAsia="en-US"/>
    </w:rPr>
  </w:style>
  <w:style w:type="character" w:styleId="Grietas">
    <w:name w:val="Strong"/>
    <w:qFormat/>
    <w:rsid w:val="00087A06"/>
    <w:rPr>
      <w:b/>
      <w:bCs/>
    </w:rPr>
  </w:style>
  <w:style w:type="paragraph" w:styleId="Antrats">
    <w:name w:val="header"/>
    <w:basedOn w:val="prastasis"/>
    <w:link w:val="AntratsDiagrama"/>
    <w:uiPriority w:val="99"/>
    <w:unhideWhenUsed/>
    <w:rsid w:val="003A0C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0C4D"/>
    <w:rPr>
      <w:sz w:val="22"/>
      <w:szCs w:val="22"/>
      <w:lang w:val="en-GB" w:eastAsia="en-US"/>
    </w:rPr>
  </w:style>
  <w:style w:type="paragraph" w:styleId="Porat">
    <w:name w:val="footer"/>
    <w:basedOn w:val="prastasis"/>
    <w:link w:val="PoratDiagrama"/>
    <w:uiPriority w:val="99"/>
    <w:unhideWhenUsed/>
    <w:rsid w:val="003A0C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0C4D"/>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5591</Words>
  <Characters>3187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cp:lastModifiedBy>Birute Goberiene</cp:lastModifiedBy>
  <cp:revision>8</cp:revision>
  <cp:lastPrinted>2017-04-19T13:24:00Z</cp:lastPrinted>
  <dcterms:created xsi:type="dcterms:W3CDTF">2017-04-28T08:45:00Z</dcterms:created>
  <dcterms:modified xsi:type="dcterms:W3CDTF">2017-05-05T06:58:00Z</dcterms:modified>
</cp:coreProperties>
</file>