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
        <w:spacing w:before="0" w:after="0" w:line="240" w:lineRule="auto"/>
        <w:ind w:left="3894" w:firstLine="1298"/>
      </w:pPr>
      <w:r>
        <w:rPr>
          <w:iCs/>
          <w:lang w:val="lt-LT"/>
        </w:rPr>
        <w:t>PRITARTA</w:t>
      </w:r>
    </w:p>
    <w:p w:rsidR="006367F4" w:rsidRDefault="00CC5C76" w:rsidP="00056D10">
      <w:pPr>
        <w:pStyle w:val="prastasistinklapis1"/>
        <w:spacing w:before="0" w:after="0" w:line="240" w:lineRule="auto"/>
        <w:ind w:left="5192"/>
      </w:pPr>
      <w:r>
        <w:rPr>
          <w:iCs/>
          <w:lang w:val="lt-LT"/>
        </w:rPr>
        <w:t>Panevėžio</w:t>
      </w:r>
      <w:r w:rsidR="006367F4">
        <w:rPr>
          <w:iCs/>
          <w:lang w:val="lt-LT"/>
        </w:rPr>
        <w:t xml:space="preserve"> rajono savivaldybės tarybos</w:t>
      </w:r>
    </w:p>
    <w:p w:rsidR="006367F4" w:rsidRDefault="00056D10" w:rsidP="007353E0">
      <w:pPr>
        <w:pStyle w:val="prastasistinklapis1"/>
        <w:spacing w:before="0" w:after="0" w:line="240" w:lineRule="auto"/>
        <w:ind w:left="5192"/>
      </w:pPr>
      <w:r>
        <w:rPr>
          <w:iCs/>
          <w:lang w:val="lt-LT"/>
        </w:rPr>
        <w:t xml:space="preserve">2017 m. </w:t>
      </w:r>
      <w:r w:rsidR="00A647A8">
        <w:rPr>
          <w:iCs/>
          <w:lang w:val="lt-LT"/>
        </w:rPr>
        <w:t>b</w:t>
      </w:r>
      <w:r w:rsidR="00CC5C76">
        <w:rPr>
          <w:iCs/>
          <w:lang w:val="lt-LT"/>
        </w:rPr>
        <w:t>irželio 22</w:t>
      </w:r>
      <w:r w:rsidR="006367F4">
        <w:rPr>
          <w:iCs/>
          <w:lang w:val="lt-LT"/>
        </w:rPr>
        <w:t xml:space="preserve"> d. </w:t>
      </w:r>
      <w:r>
        <w:rPr>
          <w:iCs/>
          <w:lang w:val="lt-LT"/>
        </w:rPr>
        <w:t>sprendimu</w:t>
      </w:r>
      <w:r w:rsidR="007353E0">
        <w:rPr>
          <w:iCs/>
          <w:lang w:val="lt-LT"/>
        </w:rPr>
        <w:t xml:space="preserve"> </w:t>
      </w:r>
      <w:r w:rsidR="00CC5C76">
        <w:rPr>
          <w:iCs/>
          <w:lang w:val="lt-LT"/>
        </w:rPr>
        <w:t>Nr. T-</w:t>
      </w:r>
      <w:r w:rsidR="0082794D">
        <w:rPr>
          <w:iCs/>
          <w:lang w:val="lt-LT"/>
        </w:rPr>
        <w:t>107</w:t>
      </w:r>
      <w:bookmarkStart w:id="0" w:name="_GoBack"/>
      <w:bookmarkEnd w:id="0"/>
    </w:p>
    <w:p w:rsidR="006367F4" w:rsidRDefault="006367F4" w:rsidP="00056D10">
      <w:pPr>
        <w:pStyle w:val="prastasistinklapis1"/>
        <w:spacing w:before="0" w:after="0" w:line="240" w:lineRule="auto"/>
        <w:ind w:left="5192"/>
        <w:rPr>
          <w:iCs/>
          <w:lang w:val="lt-LT"/>
        </w:rPr>
      </w:pPr>
    </w:p>
    <w:p w:rsidR="00FC79EC" w:rsidRDefault="00FC79EC" w:rsidP="00056D10">
      <w:pPr>
        <w:pStyle w:val="prastasistinklapis1"/>
        <w:spacing w:before="0" w:after="0" w:line="240" w:lineRule="auto"/>
        <w:ind w:left="5192"/>
        <w:rPr>
          <w:iCs/>
          <w:lang w:val="lt-LT"/>
        </w:rPr>
      </w:pPr>
    </w:p>
    <w:p w:rsidR="006367F4" w:rsidRDefault="00CC5C76" w:rsidP="007353E0">
      <w:pPr>
        <w:spacing w:after="0" w:line="240" w:lineRule="auto"/>
        <w:jc w:val="center"/>
      </w:pPr>
      <w:r>
        <w:rPr>
          <w:b/>
          <w:bCs/>
          <w:caps/>
        </w:rPr>
        <w:t xml:space="preserve">panevėžio rajono </w:t>
      </w:r>
      <w:r w:rsidR="00A647A8">
        <w:rPr>
          <w:b/>
          <w:bCs/>
          <w:caps/>
        </w:rPr>
        <w:t xml:space="preserve">SOCIALINIŲ PASLAUGŲ </w:t>
      </w:r>
      <w:r w:rsidR="00056D10">
        <w:rPr>
          <w:b/>
          <w:bCs/>
          <w:caps/>
        </w:rPr>
        <w:t xml:space="preserve">centro direktoriaus </w:t>
      </w:r>
      <w:r w:rsidR="00FC79EC">
        <w:rPr>
          <w:b/>
          <w:bCs/>
          <w:caps/>
        </w:rPr>
        <w:br/>
      </w:r>
      <w:r w:rsidR="007353E0">
        <w:rPr>
          <w:b/>
          <w:bCs/>
          <w:caps/>
        </w:rPr>
        <w:t xml:space="preserve">GintarO Navicko </w:t>
      </w:r>
      <w:r w:rsidR="00056D10">
        <w:rPr>
          <w:b/>
          <w:bCs/>
          <w:caps/>
        </w:rPr>
        <w:t xml:space="preserve">2016 </w:t>
      </w:r>
      <w:r w:rsidR="006367F4">
        <w:rPr>
          <w:b/>
          <w:bCs/>
          <w:caps/>
        </w:rPr>
        <w:t>metų veiklos ataskaita</w:t>
      </w:r>
    </w:p>
    <w:p w:rsidR="006367F4" w:rsidRDefault="006367F4" w:rsidP="003309FF">
      <w:pPr>
        <w:spacing w:after="0" w:line="240" w:lineRule="auto"/>
        <w:jc w:val="center"/>
        <w:rPr>
          <w:bCs/>
          <w:caps/>
        </w:rPr>
      </w:pPr>
    </w:p>
    <w:p w:rsidR="00FC79EC" w:rsidRPr="00FC79EC" w:rsidRDefault="00FC79EC" w:rsidP="003309FF">
      <w:pPr>
        <w:spacing w:after="0" w:line="240" w:lineRule="auto"/>
        <w:jc w:val="center"/>
        <w:rPr>
          <w:bCs/>
          <w:caps/>
        </w:rPr>
      </w:pPr>
    </w:p>
    <w:p w:rsidR="006367F4" w:rsidRDefault="006367F4" w:rsidP="003309FF">
      <w:pPr>
        <w:spacing w:after="0" w:line="240" w:lineRule="auto"/>
        <w:jc w:val="center"/>
      </w:pPr>
      <w:r>
        <w:rPr>
          <w:b/>
        </w:rPr>
        <w:t>I. BENDROS ŽINIOS</w:t>
      </w:r>
    </w:p>
    <w:p w:rsidR="006367F4" w:rsidRDefault="006367F4" w:rsidP="003309FF">
      <w:pPr>
        <w:spacing w:after="0" w:line="240" w:lineRule="auto"/>
        <w:ind w:firstLine="851"/>
        <w:jc w:val="both"/>
        <w:rPr>
          <w:b/>
        </w:rPr>
      </w:pPr>
    </w:p>
    <w:p w:rsidR="00CC5C76" w:rsidRDefault="006367F4" w:rsidP="001B7F9C">
      <w:pPr>
        <w:spacing w:after="0" w:line="240" w:lineRule="auto"/>
        <w:ind w:firstLine="851"/>
        <w:jc w:val="both"/>
      </w:pPr>
      <w:r w:rsidRPr="00FC79EC">
        <w:t>Įstaigos pristatymas</w:t>
      </w:r>
      <w:r w:rsidR="001B7F9C" w:rsidRPr="001B7F9C">
        <w:t>.</w:t>
      </w:r>
      <w:r w:rsidR="001B7F9C">
        <w:t xml:space="preserve"> D</w:t>
      </w:r>
      <w:r>
        <w:t xml:space="preserve">irektoriumi </w:t>
      </w:r>
      <w:r w:rsidR="001B7F9C">
        <w:t xml:space="preserve">Gintaras Navickas </w:t>
      </w:r>
      <w:r>
        <w:t>dirb</w:t>
      </w:r>
      <w:r w:rsidR="001B7F9C">
        <w:t>a</w:t>
      </w:r>
      <w:r w:rsidR="00094135">
        <w:t xml:space="preserve"> 3 metus, vadybinio darbo stažas – 28 metai</w:t>
      </w:r>
      <w:r>
        <w:t>.</w:t>
      </w:r>
    </w:p>
    <w:p w:rsidR="006367F4" w:rsidRDefault="006367F4" w:rsidP="003309FF">
      <w:pPr>
        <w:spacing w:after="0" w:line="240" w:lineRule="auto"/>
        <w:ind w:firstLine="851"/>
        <w:jc w:val="both"/>
      </w:pPr>
      <w:r>
        <w:t xml:space="preserve">Didžiausias leistinas pareigybių </w:t>
      </w:r>
      <w:r w:rsidR="00CC5C76">
        <w:t xml:space="preserve">(etatų) skaičius – </w:t>
      </w:r>
      <w:r w:rsidR="00094135">
        <w:t>58,95</w:t>
      </w:r>
      <w:r>
        <w:t>.</w:t>
      </w:r>
    </w:p>
    <w:p w:rsidR="007F2ECE" w:rsidRDefault="006367F4" w:rsidP="001B7F9C">
      <w:pPr>
        <w:spacing w:after="0" w:line="240" w:lineRule="auto"/>
        <w:ind w:firstLine="851"/>
        <w:jc w:val="both"/>
      </w:pPr>
      <w:r>
        <w:t>Darbuotojai:</w:t>
      </w:r>
    </w:p>
    <w:tbl>
      <w:tblPr>
        <w:tblW w:w="9526" w:type="dxa"/>
        <w:tblInd w:w="108" w:type="dxa"/>
        <w:tblLayout w:type="fixed"/>
        <w:tblLook w:val="0000" w:firstRow="0" w:lastRow="0" w:firstColumn="0" w:lastColumn="0" w:noHBand="0" w:noVBand="0"/>
      </w:tblPr>
      <w:tblGrid>
        <w:gridCol w:w="576"/>
        <w:gridCol w:w="6236"/>
        <w:gridCol w:w="1418"/>
        <w:gridCol w:w="1296"/>
      </w:tblGrid>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Eil.</w:t>
            </w:r>
          </w:p>
          <w:p w:rsidR="006367F4" w:rsidRDefault="006367F4" w:rsidP="003309FF">
            <w:pPr>
              <w:spacing w:after="0" w:line="240" w:lineRule="auto"/>
              <w:jc w:val="both"/>
            </w:pPr>
            <w:r>
              <w:t>Nr.</w:t>
            </w:r>
          </w:p>
        </w:tc>
        <w:tc>
          <w:tcPr>
            <w:tcW w:w="623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 xml:space="preserve">Darbuotojai </w:t>
            </w:r>
          </w:p>
        </w:tc>
        <w:tc>
          <w:tcPr>
            <w:tcW w:w="1418"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2015-12-31</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6367F4" w:rsidP="003309FF">
            <w:pPr>
              <w:spacing w:after="0" w:line="240" w:lineRule="auto"/>
              <w:jc w:val="both"/>
            </w:pPr>
            <w:r>
              <w:t>2016-12-31</w:t>
            </w:r>
          </w:p>
        </w:tc>
      </w:tr>
      <w:tr w:rsidR="006367F4" w:rsidRPr="00FC79EC" w:rsidTr="00FC79EC">
        <w:tc>
          <w:tcPr>
            <w:tcW w:w="576" w:type="dxa"/>
            <w:tcBorders>
              <w:top w:val="single" w:sz="4" w:space="0" w:color="00000A"/>
              <w:left w:val="single" w:sz="4" w:space="0" w:color="00000A"/>
              <w:bottom w:val="single" w:sz="4" w:space="0" w:color="00000A"/>
            </w:tcBorders>
            <w:shd w:val="clear" w:color="auto" w:fill="auto"/>
          </w:tcPr>
          <w:p w:rsidR="006367F4" w:rsidRPr="001B7F9C" w:rsidRDefault="006367F4" w:rsidP="003309FF">
            <w:pPr>
              <w:spacing w:after="0" w:line="240" w:lineRule="auto"/>
              <w:jc w:val="both"/>
            </w:pPr>
          </w:p>
        </w:tc>
        <w:tc>
          <w:tcPr>
            <w:tcW w:w="6236" w:type="dxa"/>
            <w:tcBorders>
              <w:top w:val="single" w:sz="4" w:space="0" w:color="00000A"/>
              <w:left w:val="single" w:sz="4" w:space="0" w:color="00000A"/>
              <w:bottom w:val="single" w:sz="4" w:space="0" w:color="00000A"/>
            </w:tcBorders>
            <w:shd w:val="clear" w:color="auto" w:fill="auto"/>
          </w:tcPr>
          <w:p w:rsidR="006367F4" w:rsidRPr="001B7F9C" w:rsidRDefault="006367F4" w:rsidP="003309FF">
            <w:pPr>
              <w:spacing w:after="0" w:line="240" w:lineRule="auto"/>
              <w:jc w:val="both"/>
            </w:pPr>
            <w:r w:rsidRPr="00FC79EC">
              <w:t xml:space="preserve">Bendras darbuotojų skaičius </w:t>
            </w:r>
          </w:p>
        </w:tc>
        <w:tc>
          <w:tcPr>
            <w:tcW w:w="1418" w:type="dxa"/>
            <w:tcBorders>
              <w:top w:val="single" w:sz="4" w:space="0" w:color="00000A"/>
              <w:left w:val="single" w:sz="4" w:space="0" w:color="00000A"/>
              <w:bottom w:val="single" w:sz="4" w:space="0" w:color="00000A"/>
            </w:tcBorders>
            <w:shd w:val="clear" w:color="auto" w:fill="auto"/>
          </w:tcPr>
          <w:p w:rsidR="006367F4" w:rsidRPr="003F119F" w:rsidRDefault="00D55451" w:rsidP="00D55451">
            <w:pPr>
              <w:spacing w:after="0" w:line="240" w:lineRule="auto"/>
              <w:jc w:val="center"/>
            </w:pPr>
            <w:r w:rsidRPr="003F119F">
              <w:t>62</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Pr="003F119F" w:rsidRDefault="00D55451" w:rsidP="00D55451">
            <w:pPr>
              <w:spacing w:after="0" w:line="240" w:lineRule="auto"/>
              <w:jc w:val="center"/>
            </w:pPr>
            <w:r w:rsidRPr="003F119F">
              <w:t>62</w:t>
            </w: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A647A8" w:rsidP="003309FF">
            <w:pPr>
              <w:spacing w:after="0" w:line="240" w:lineRule="auto"/>
              <w:jc w:val="both"/>
            </w:pPr>
            <w:r>
              <w:t>1</w:t>
            </w:r>
            <w:r w:rsidR="007F2ECE">
              <w:t>.</w:t>
            </w:r>
          </w:p>
        </w:tc>
        <w:tc>
          <w:tcPr>
            <w:tcW w:w="623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Iš jų:</w:t>
            </w:r>
          </w:p>
        </w:tc>
        <w:tc>
          <w:tcPr>
            <w:tcW w:w="1418" w:type="dxa"/>
            <w:tcBorders>
              <w:top w:val="single" w:sz="4" w:space="0" w:color="00000A"/>
              <w:left w:val="single" w:sz="4" w:space="0" w:color="00000A"/>
              <w:bottom w:val="single" w:sz="4" w:space="0" w:color="00000A"/>
            </w:tcBorders>
            <w:shd w:val="clear" w:color="auto" w:fill="auto"/>
          </w:tcPr>
          <w:p w:rsidR="006367F4" w:rsidRDefault="006367F4" w:rsidP="003309FF">
            <w:pPr>
              <w:snapToGrid w:val="0"/>
              <w:spacing w:after="0" w:line="240" w:lineRule="auto"/>
              <w:jc w:val="both"/>
            </w:pP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6367F4" w:rsidP="003309FF">
            <w:pPr>
              <w:snapToGrid w:val="0"/>
              <w:spacing w:after="0" w:line="240" w:lineRule="auto"/>
              <w:jc w:val="both"/>
            </w:pP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7F2ECE" w:rsidP="003309FF">
            <w:pPr>
              <w:spacing w:after="0" w:line="240" w:lineRule="auto"/>
              <w:jc w:val="both"/>
            </w:pPr>
            <w:r>
              <w:t>2</w:t>
            </w:r>
            <w:r w:rsidR="006367F4">
              <w:t>.</w:t>
            </w:r>
          </w:p>
        </w:tc>
        <w:tc>
          <w:tcPr>
            <w:tcW w:w="6236" w:type="dxa"/>
            <w:tcBorders>
              <w:top w:val="single" w:sz="4" w:space="0" w:color="00000A"/>
              <w:left w:val="single" w:sz="4" w:space="0" w:color="00000A"/>
              <w:bottom w:val="single" w:sz="4" w:space="0" w:color="00000A"/>
            </w:tcBorders>
            <w:shd w:val="clear" w:color="auto" w:fill="auto"/>
          </w:tcPr>
          <w:p w:rsidR="006367F4" w:rsidRDefault="00127C60" w:rsidP="003309FF">
            <w:pPr>
              <w:spacing w:after="0" w:line="240" w:lineRule="auto"/>
              <w:jc w:val="both"/>
            </w:pPr>
            <w:r>
              <w:t>Vadovas</w:t>
            </w:r>
          </w:p>
        </w:tc>
        <w:tc>
          <w:tcPr>
            <w:tcW w:w="1418" w:type="dxa"/>
            <w:tcBorders>
              <w:top w:val="single" w:sz="4" w:space="0" w:color="00000A"/>
              <w:left w:val="single" w:sz="4" w:space="0" w:color="00000A"/>
              <w:bottom w:val="single" w:sz="4" w:space="0" w:color="00000A"/>
            </w:tcBorders>
            <w:shd w:val="clear" w:color="auto" w:fill="auto"/>
          </w:tcPr>
          <w:p w:rsidR="006367F4" w:rsidRDefault="00094135" w:rsidP="00094135">
            <w:pPr>
              <w:spacing w:after="0" w:line="240" w:lineRule="auto"/>
              <w:jc w:val="center"/>
            </w:pPr>
            <w:r>
              <w:t>1</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094135" w:rsidP="00094135">
            <w:pPr>
              <w:spacing w:after="0" w:line="240" w:lineRule="auto"/>
              <w:jc w:val="center"/>
            </w:pPr>
            <w:r>
              <w:t>1</w:t>
            </w: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3.</w:t>
            </w:r>
          </w:p>
        </w:tc>
        <w:tc>
          <w:tcPr>
            <w:tcW w:w="6236" w:type="dxa"/>
            <w:tcBorders>
              <w:top w:val="single" w:sz="4" w:space="0" w:color="00000A"/>
              <w:left w:val="single" w:sz="4" w:space="0" w:color="00000A"/>
              <w:bottom w:val="single" w:sz="4" w:space="0" w:color="00000A"/>
            </w:tcBorders>
            <w:shd w:val="clear" w:color="auto" w:fill="auto"/>
          </w:tcPr>
          <w:p w:rsidR="006367F4" w:rsidRDefault="00127C60" w:rsidP="00094135">
            <w:pPr>
              <w:spacing w:after="0" w:line="240" w:lineRule="auto"/>
              <w:jc w:val="both"/>
            </w:pPr>
            <w:r>
              <w:t>Padalinių vadovai</w:t>
            </w:r>
            <w:r w:rsidR="00A647A8">
              <w:t xml:space="preserve"> </w:t>
            </w:r>
          </w:p>
        </w:tc>
        <w:tc>
          <w:tcPr>
            <w:tcW w:w="1418" w:type="dxa"/>
            <w:tcBorders>
              <w:top w:val="single" w:sz="4" w:space="0" w:color="00000A"/>
              <w:left w:val="single" w:sz="4" w:space="0" w:color="00000A"/>
              <w:bottom w:val="single" w:sz="4" w:space="0" w:color="00000A"/>
            </w:tcBorders>
            <w:shd w:val="clear" w:color="auto" w:fill="auto"/>
          </w:tcPr>
          <w:p w:rsidR="006367F4" w:rsidRDefault="00A647A8" w:rsidP="00094135">
            <w:pPr>
              <w:spacing w:after="0" w:line="240" w:lineRule="auto"/>
              <w:jc w:val="center"/>
            </w:pPr>
            <w: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A647A8" w:rsidP="00094135">
            <w:pPr>
              <w:spacing w:after="0" w:line="240" w:lineRule="auto"/>
              <w:jc w:val="center"/>
            </w:pPr>
            <w:r>
              <w:t>4</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4.</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A647A8">
            <w:pPr>
              <w:spacing w:after="0" w:line="240" w:lineRule="auto"/>
              <w:jc w:val="both"/>
            </w:pPr>
            <w:r>
              <w:t xml:space="preserve">Administracija </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094135">
            <w:pPr>
              <w:spacing w:after="0" w:line="240" w:lineRule="auto"/>
              <w:jc w:val="center"/>
            </w:pPr>
            <w: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094135">
            <w:pPr>
              <w:spacing w:after="0" w:line="240" w:lineRule="auto"/>
              <w:jc w:val="center"/>
            </w:pPr>
            <w:r>
              <w:t>4</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5.</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Socialiniai darbuotojai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8D7719">
            <w:pPr>
              <w:spacing w:after="0" w:line="240" w:lineRule="auto"/>
              <w:jc w:val="center"/>
            </w:pPr>
            <w:r>
              <w:t>3</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8D7719">
            <w:pPr>
              <w:spacing w:after="0" w:line="240" w:lineRule="auto"/>
              <w:jc w:val="center"/>
            </w:pPr>
            <w:r>
              <w:t>3</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6.</w:t>
            </w:r>
          </w:p>
        </w:tc>
        <w:tc>
          <w:tcPr>
            <w:tcW w:w="6236" w:type="dxa"/>
            <w:tcBorders>
              <w:top w:val="single" w:sz="4" w:space="0" w:color="00000A"/>
              <w:left w:val="single" w:sz="4" w:space="0" w:color="00000A"/>
              <w:bottom w:val="single" w:sz="4" w:space="0" w:color="00000A"/>
            </w:tcBorders>
            <w:shd w:val="clear" w:color="auto" w:fill="auto"/>
          </w:tcPr>
          <w:p w:rsidR="008D7719" w:rsidRDefault="00127C60" w:rsidP="003F119F">
            <w:pPr>
              <w:spacing w:after="0" w:line="240" w:lineRule="auto"/>
              <w:jc w:val="both"/>
            </w:pPr>
            <w:r>
              <w:t>Socialinio darbuotojo</w:t>
            </w:r>
            <w:r w:rsidR="008D7719">
              <w:t xml:space="preserve"> padėjėjai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86A64">
            <w:pPr>
              <w:spacing w:after="0" w:line="240" w:lineRule="auto"/>
              <w:jc w:val="center"/>
            </w:pPr>
            <w:r>
              <w:t>20</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86A64">
            <w:pPr>
              <w:spacing w:after="0" w:line="240" w:lineRule="auto"/>
              <w:jc w:val="center"/>
            </w:pPr>
            <w:r>
              <w:t>20</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7.</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Lankomosios priežiūros darbuotojai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86A64">
            <w:pPr>
              <w:spacing w:after="0" w:line="240" w:lineRule="auto"/>
              <w:jc w:val="center"/>
            </w:pPr>
            <w:r>
              <w:t>13</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86A64">
            <w:pPr>
              <w:spacing w:after="0" w:line="240" w:lineRule="auto"/>
              <w:jc w:val="center"/>
            </w:pPr>
            <w:r>
              <w:t>13</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D55451" w:rsidP="003309FF">
            <w:pPr>
              <w:spacing w:after="0" w:line="240" w:lineRule="auto"/>
              <w:jc w:val="both"/>
            </w:pPr>
            <w:r>
              <w:t>8.</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309FF">
            <w:pPr>
              <w:spacing w:after="0" w:line="240" w:lineRule="auto"/>
              <w:jc w:val="both"/>
            </w:pPr>
            <w:r>
              <w:t xml:space="preserve">Kiti </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A306F">
            <w:pPr>
              <w:spacing w:after="0" w:line="240" w:lineRule="auto"/>
              <w:jc w:val="center"/>
            </w:pPr>
            <w:r>
              <w:t>17</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A306F">
            <w:pPr>
              <w:spacing w:after="0" w:line="240" w:lineRule="auto"/>
              <w:jc w:val="center"/>
            </w:pPr>
            <w:r>
              <w:t>17</w:t>
            </w:r>
          </w:p>
        </w:tc>
      </w:tr>
    </w:tbl>
    <w:p w:rsidR="006367F4" w:rsidRDefault="006367F4" w:rsidP="003309FF">
      <w:pPr>
        <w:spacing w:after="0" w:line="240" w:lineRule="auto"/>
        <w:jc w:val="both"/>
      </w:pPr>
    </w:p>
    <w:p w:rsidR="006367F4" w:rsidRDefault="00056D10" w:rsidP="003309FF">
      <w:pPr>
        <w:spacing w:after="0" w:line="240" w:lineRule="auto"/>
        <w:ind w:firstLine="900"/>
        <w:jc w:val="center"/>
      </w:pPr>
      <w:r>
        <w:rPr>
          <w:b/>
          <w:color w:val="000000"/>
        </w:rPr>
        <w:t xml:space="preserve">II. ĮSTAIGOS </w:t>
      </w:r>
      <w:r w:rsidR="006367F4">
        <w:rPr>
          <w:b/>
          <w:color w:val="000000"/>
        </w:rPr>
        <w:t xml:space="preserve">TIKSLAI, VEIKLA IR REZULTATAI </w:t>
      </w:r>
    </w:p>
    <w:p w:rsidR="006367F4" w:rsidRDefault="006367F4" w:rsidP="003309FF">
      <w:pPr>
        <w:spacing w:after="0" w:line="240" w:lineRule="auto"/>
        <w:ind w:firstLine="900"/>
        <w:jc w:val="both"/>
        <w:rPr>
          <w:b/>
        </w:rPr>
      </w:pPr>
    </w:p>
    <w:p w:rsidR="007F2ECE" w:rsidRDefault="007F2ECE" w:rsidP="00FC79EC">
      <w:pPr>
        <w:spacing w:after="0" w:line="240" w:lineRule="auto"/>
        <w:ind w:right="-1" w:firstLine="709"/>
        <w:jc w:val="both"/>
      </w:pPr>
      <w:r w:rsidRPr="00FC79EC">
        <w:t xml:space="preserve">Panevėžio rajono socialinių paslaugų centro </w:t>
      </w:r>
      <w:r w:rsidR="00D12048" w:rsidRPr="00FC79EC">
        <w:t>tikslas</w:t>
      </w:r>
      <w:r w:rsidR="00D12048" w:rsidRPr="0048155A">
        <w:t xml:space="preserve"> – </w:t>
      </w:r>
      <w:r w:rsidR="00D12048">
        <w:t xml:space="preserve">teikti socialines paslaugas Panevėžio rajono gyventojams dėl amžiaus, negalios, socialinių problemų iš dalies ar visiškai neturinčiam ar praradusiam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w:t>
      </w:r>
    </w:p>
    <w:p w:rsidR="00BF495E" w:rsidRPr="007F2ECE" w:rsidRDefault="00127C60" w:rsidP="00FC79EC">
      <w:pPr>
        <w:pStyle w:val="Betarp"/>
        <w:ind w:firstLine="709"/>
        <w:jc w:val="both"/>
      </w:pPr>
      <w:r>
        <w:t>Centre</w:t>
      </w:r>
      <w:r w:rsidR="00AA0F1C">
        <w:t xml:space="preserve"> ir </w:t>
      </w:r>
      <w:proofErr w:type="spellStart"/>
      <w:r w:rsidR="00AA0F1C">
        <w:t>Gustonių</w:t>
      </w:r>
      <w:proofErr w:type="spellEnd"/>
      <w:r w:rsidR="00AA0F1C">
        <w:t xml:space="preserve"> bei Krekenavos soc</w:t>
      </w:r>
      <w:r w:rsidR="007F2ECE">
        <w:t>ialinės globos namuose p</w:t>
      </w:r>
      <w:r w:rsidR="00BF495E" w:rsidRPr="007F2ECE">
        <w:t xml:space="preserve">laninis paslaugų gavėjų skaičius yra 50 asmenų.  </w:t>
      </w:r>
    </w:p>
    <w:p w:rsidR="00BF495E" w:rsidRPr="00BF495E" w:rsidRDefault="00BF495E" w:rsidP="00FC79EC">
      <w:pPr>
        <w:pStyle w:val="Betarp"/>
        <w:ind w:firstLine="709"/>
        <w:jc w:val="both"/>
      </w:pPr>
      <w:r w:rsidRPr="00BF495E">
        <w:t>Apžvelgus kelių metų rodiklius, pastebima, kad poreikis apgyvendinimo ar ilgalaikėms socialinės globos paslaugoms didėja dėl</w:t>
      </w:r>
      <w:r w:rsidR="003F119F">
        <w:t xml:space="preserve"> </w:t>
      </w:r>
      <w:r w:rsidRPr="00BF495E">
        <w:t>rajono senyvo amžiaus žmonių didesn</w:t>
      </w:r>
      <w:r w:rsidR="007F2ECE">
        <w:t>io sergamumo sunkiomis ligomis</w:t>
      </w:r>
      <w:r w:rsidR="003F119F">
        <w:t xml:space="preserve">; </w:t>
      </w:r>
      <w:r w:rsidRPr="00BF495E">
        <w:t>senyvo amžiaus žmonių turimo būsto netinkamumo gyvenimui;</w:t>
      </w:r>
      <w:r w:rsidR="003F119F">
        <w:t xml:space="preserve"> </w:t>
      </w:r>
      <w:r w:rsidRPr="00BF495E">
        <w:t>stiprios senyvo amžiaus gyventojų vaikų emigracijos proceso iš kaimo vietovių, kai vaikai nebegali pasirūpinti savo tėvais.</w:t>
      </w:r>
    </w:p>
    <w:p w:rsidR="00AA0F1C" w:rsidRPr="00FC79EC" w:rsidRDefault="00BF495E" w:rsidP="00FC79EC">
      <w:pPr>
        <w:pStyle w:val="Betarp"/>
        <w:ind w:firstLine="709"/>
        <w:jc w:val="both"/>
      </w:pPr>
      <w:r w:rsidRPr="00BF495E">
        <w:t>Pastebima, kad institucinės globos paslaugomis dažniausiai naudojasi vieniši asmenys.</w:t>
      </w:r>
    </w:p>
    <w:p w:rsidR="00BF495E" w:rsidRPr="00FC79EC" w:rsidRDefault="00BF495E" w:rsidP="00FC79EC">
      <w:pPr>
        <w:spacing w:after="0"/>
        <w:ind w:firstLine="709"/>
        <w:rPr>
          <w:noProof/>
        </w:rPr>
      </w:pPr>
      <w:r w:rsidRPr="00FC79EC">
        <w:rPr>
          <w:noProof/>
        </w:rPr>
        <w:t>Gyventojų skaičiaus ir socialinės padėties kaita 2015–2016 metais</w:t>
      </w:r>
      <w:r w:rsidR="003F119F">
        <w:rPr>
          <w:noProof/>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3543"/>
        <w:gridCol w:w="1132"/>
        <w:gridCol w:w="2675"/>
      </w:tblGrid>
      <w:tr w:rsidR="00BF495E" w:rsidRPr="00FC79EC"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FC79EC" w:rsidRDefault="00BF495E" w:rsidP="00BF495E">
            <w:pPr>
              <w:pStyle w:val="Antrat2"/>
              <w:spacing w:before="0" w:after="0"/>
              <w:rPr>
                <w:rFonts w:ascii="Times New Roman" w:hAnsi="Times New Roman"/>
                <w:b w:val="0"/>
                <w:i w:val="0"/>
                <w:noProof/>
                <w:sz w:val="24"/>
                <w:szCs w:val="24"/>
                <w:lang w:val="lt-LT" w:eastAsia="en-US"/>
              </w:rPr>
            </w:pPr>
            <w:r w:rsidRPr="00FC79EC">
              <w:rPr>
                <w:rFonts w:ascii="Times New Roman" w:hAnsi="Times New Roman"/>
                <w:b w:val="0"/>
                <w:i w:val="0"/>
                <w:noProof/>
                <w:sz w:val="24"/>
                <w:szCs w:val="24"/>
                <w:lang w:val="lt-LT" w:eastAsia="en-US"/>
              </w:rPr>
              <w:t>Rodiklio pavadinimas</w:t>
            </w:r>
          </w:p>
        </w:tc>
        <w:tc>
          <w:tcPr>
            <w:tcW w:w="1132" w:type="dxa"/>
            <w:tcBorders>
              <w:top w:val="single" w:sz="4" w:space="0" w:color="auto"/>
              <w:left w:val="single" w:sz="4" w:space="0" w:color="auto"/>
              <w:bottom w:val="single" w:sz="4" w:space="0" w:color="auto"/>
              <w:right w:val="single" w:sz="4" w:space="0" w:color="auto"/>
            </w:tcBorders>
          </w:tcPr>
          <w:p w:rsidR="00BF495E" w:rsidRPr="00FC79EC" w:rsidRDefault="00BF495E" w:rsidP="00BF495E">
            <w:pPr>
              <w:spacing w:after="0" w:line="240" w:lineRule="auto"/>
              <w:jc w:val="center"/>
              <w:rPr>
                <w:noProof/>
              </w:rPr>
            </w:pPr>
            <w:r w:rsidRPr="00FC79EC">
              <w:rPr>
                <w:noProof/>
              </w:rPr>
              <w:t>2015 m.</w:t>
            </w:r>
          </w:p>
        </w:tc>
        <w:tc>
          <w:tcPr>
            <w:tcW w:w="2675" w:type="dxa"/>
            <w:tcBorders>
              <w:top w:val="single" w:sz="4" w:space="0" w:color="auto"/>
              <w:left w:val="single" w:sz="4" w:space="0" w:color="auto"/>
              <w:bottom w:val="single" w:sz="4" w:space="0" w:color="auto"/>
              <w:right w:val="single" w:sz="4" w:space="0" w:color="auto"/>
            </w:tcBorders>
          </w:tcPr>
          <w:p w:rsidR="00BF495E" w:rsidRPr="00FC79EC" w:rsidRDefault="00BF495E" w:rsidP="00BF495E">
            <w:pPr>
              <w:spacing w:after="0" w:line="240" w:lineRule="auto"/>
              <w:jc w:val="center"/>
              <w:rPr>
                <w:noProof/>
              </w:rPr>
            </w:pPr>
            <w:r w:rsidRPr="00FC79EC">
              <w:rPr>
                <w:noProof/>
              </w:rPr>
              <w:t xml:space="preserve">2016 m. </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Gyventojų skaičius per metus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50</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50</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 xml:space="preserve">Atvyko per metus </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19</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10</w:t>
            </w:r>
          </w:p>
        </w:tc>
      </w:tr>
      <w:tr w:rsidR="00BF495E" w:rsidRPr="00BF495E" w:rsidTr="00FC79EC">
        <w:trPr>
          <w:cantSplit/>
          <w:trHeight w:val="274"/>
        </w:trPr>
        <w:tc>
          <w:tcPr>
            <w:tcW w:w="2402" w:type="dxa"/>
            <w:vMerge w:val="restart"/>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p>
          <w:p w:rsidR="00BF495E" w:rsidRPr="00BF495E" w:rsidRDefault="00BF495E" w:rsidP="00BF495E">
            <w:pPr>
              <w:pStyle w:val="Antrat2"/>
              <w:spacing w:before="0" w:after="0"/>
              <w:rPr>
                <w:rFonts w:ascii="Times New Roman" w:hAnsi="Times New Roman"/>
                <w:b w:val="0"/>
                <w:i w:val="0"/>
                <w:noProof/>
                <w:sz w:val="24"/>
                <w:szCs w:val="24"/>
                <w:lang w:val="lt-LT" w:eastAsia="en-US"/>
              </w:rPr>
            </w:pPr>
            <w:r w:rsidRPr="00BF495E">
              <w:rPr>
                <w:rFonts w:ascii="Times New Roman" w:hAnsi="Times New Roman"/>
                <w:b w:val="0"/>
                <w:i w:val="0"/>
                <w:noProof/>
                <w:sz w:val="24"/>
                <w:szCs w:val="24"/>
                <w:lang w:val="lt-LT" w:eastAsia="en-US"/>
              </w:rPr>
              <w:t>Iš jų</w:t>
            </w: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 kitos globos įstaigos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9</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bCs/>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 savų ar giminių, globėjų namų</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3</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8</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b/>
                <w:bCs/>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 xml:space="preserve">Iš kitur </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7</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Išvyko per metus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17</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8</w:t>
            </w:r>
          </w:p>
        </w:tc>
      </w:tr>
      <w:tr w:rsidR="00BF495E" w:rsidRPr="00BF495E" w:rsidTr="00FC79EC">
        <w:trPr>
          <w:cantSplit/>
          <w:trHeight w:val="274"/>
        </w:trPr>
        <w:tc>
          <w:tcPr>
            <w:tcW w:w="2402" w:type="dxa"/>
            <w:vMerge w:val="restart"/>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p>
          <w:p w:rsidR="00BF495E" w:rsidRPr="00BF495E" w:rsidRDefault="00BF495E" w:rsidP="00BF495E">
            <w:pPr>
              <w:spacing w:after="0" w:line="240" w:lineRule="auto"/>
              <w:jc w:val="center"/>
              <w:rPr>
                <w:noProof/>
              </w:rPr>
            </w:pPr>
            <w:r w:rsidRPr="00BF495E">
              <w:rPr>
                <w:noProof/>
              </w:rPr>
              <w:lastRenderedPageBreak/>
              <w:t xml:space="preserve">Iš jų </w:t>
            </w: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lastRenderedPageBreak/>
              <w:t>Į kitą globos įstaigą</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4</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2</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Nuolat gyventi į namus, pas gimines ar globėjus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Mirė</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13</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6</w:t>
            </w:r>
          </w:p>
        </w:tc>
      </w:tr>
    </w:tbl>
    <w:p w:rsidR="00BF495E" w:rsidRDefault="00BF495E" w:rsidP="00FC79EC">
      <w:pPr>
        <w:spacing w:after="0"/>
        <w:ind w:right="130" w:firstLine="709"/>
        <w:jc w:val="both"/>
        <w:rPr>
          <w:rFonts w:eastAsia="Times New Roman"/>
        </w:rPr>
      </w:pPr>
      <w:r w:rsidRPr="00BF495E">
        <w:t xml:space="preserve">Tarp paslaugų gavėjų daugiau </w:t>
      </w:r>
      <w:r w:rsidR="003F119F" w:rsidRPr="00BF495E">
        <w:t xml:space="preserve">yra </w:t>
      </w:r>
      <w:r w:rsidRPr="00BF495E">
        <w:t>moterų. 2016 m</w:t>
      </w:r>
      <w:r w:rsidR="003F119F">
        <w:t>.</w:t>
      </w:r>
      <w:r w:rsidRPr="00BF495E">
        <w:t xml:space="preserve"> gyveno 26 moterys ir 24 vyrai. </w:t>
      </w:r>
      <w:r w:rsidR="003F119F">
        <w:rPr>
          <w:rFonts w:eastAsia="Times New Roman"/>
        </w:rPr>
        <w:t>V</w:t>
      </w:r>
      <w:r w:rsidRPr="00BF495E">
        <w:rPr>
          <w:rFonts w:eastAsia="Times New Roman"/>
        </w:rPr>
        <w:t xml:space="preserve">idutinis Centro gyventojų amžius </w:t>
      </w:r>
      <w:r w:rsidR="003F119F">
        <w:rPr>
          <w:rFonts w:eastAsia="Times New Roman"/>
        </w:rPr>
        <w:t>–</w:t>
      </w:r>
      <w:r w:rsidRPr="00BF495E">
        <w:rPr>
          <w:rFonts w:eastAsia="Times New Roman"/>
        </w:rPr>
        <w:t xml:space="preserve"> 77,2 metai. Atlikus paslaugų gavėjų analizę pagal amžių</w:t>
      </w:r>
      <w:r w:rsidR="000C09EA">
        <w:rPr>
          <w:rFonts w:eastAsia="Times New Roman"/>
        </w:rPr>
        <w:t>,</w:t>
      </w:r>
      <w:r w:rsidRPr="00BF495E">
        <w:rPr>
          <w:rFonts w:eastAsia="Times New Roman"/>
        </w:rPr>
        <w:t xml:space="preserve"> pastebima, kad daugėja gyventojų</w:t>
      </w:r>
      <w:r w:rsidR="003F119F">
        <w:rPr>
          <w:rFonts w:eastAsia="Times New Roman"/>
        </w:rPr>
        <w:t>, turinčių daugiau kaip</w:t>
      </w:r>
      <w:r w:rsidRPr="00BF495E">
        <w:rPr>
          <w:rFonts w:eastAsia="Times New Roman"/>
        </w:rPr>
        <w:t xml:space="preserve"> 85 met</w:t>
      </w:r>
      <w:r w:rsidR="003F119F">
        <w:rPr>
          <w:rFonts w:eastAsia="Times New Roman"/>
        </w:rPr>
        <w:t>us</w:t>
      </w:r>
      <w:r w:rsidRPr="00BF495E">
        <w:rPr>
          <w:rFonts w:eastAsia="Times New Roman"/>
        </w:rPr>
        <w:t>.</w:t>
      </w:r>
    </w:p>
    <w:p w:rsidR="00BF495E" w:rsidRPr="00FC79EC" w:rsidRDefault="00BF495E" w:rsidP="00BF495E">
      <w:pPr>
        <w:spacing w:after="0"/>
        <w:ind w:firstLine="1296"/>
        <w:rPr>
          <w:rFonts w:eastAsia="Times New Roman"/>
        </w:rPr>
      </w:pPr>
      <w:r w:rsidRPr="00FC79EC">
        <w:rPr>
          <w:rFonts w:eastAsia="Times New Roman"/>
        </w:rPr>
        <w:t>Gyventojų pasiskirstymas pagal amžiaus grupes</w:t>
      </w:r>
      <w:r w:rsidR="003F119F">
        <w:rPr>
          <w:rFonts w:eastAsia="Times New Roma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27"/>
        <w:gridCol w:w="967"/>
        <w:gridCol w:w="832"/>
        <w:gridCol w:w="966"/>
        <w:gridCol w:w="967"/>
        <w:gridCol w:w="832"/>
        <w:gridCol w:w="837"/>
        <w:gridCol w:w="827"/>
        <w:gridCol w:w="933"/>
      </w:tblGrid>
      <w:tr w:rsidR="00BF495E" w:rsidRPr="00FC79EC" w:rsidTr="00FC79EC">
        <w:tc>
          <w:tcPr>
            <w:tcW w:w="1510" w:type="dxa"/>
          </w:tcPr>
          <w:p w:rsidR="00BF495E" w:rsidRPr="00FC79EC" w:rsidRDefault="000C09EA" w:rsidP="00BF495E">
            <w:pPr>
              <w:spacing w:after="0"/>
              <w:jc w:val="center"/>
              <w:rPr>
                <w:rFonts w:eastAsia="Times New Roman"/>
                <w:sz w:val="20"/>
                <w:szCs w:val="20"/>
              </w:rPr>
            </w:pPr>
            <w:r w:rsidRPr="00FC79EC">
              <w:rPr>
                <w:rFonts w:eastAsia="Times New Roman"/>
                <w:sz w:val="20"/>
                <w:szCs w:val="20"/>
              </w:rPr>
              <w:t>Amžius metais</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Iki 30</w:t>
            </w:r>
          </w:p>
        </w:tc>
        <w:tc>
          <w:tcPr>
            <w:tcW w:w="96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30</w:t>
            </w:r>
            <w:r w:rsidR="003F119F">
              <w:rPr>
                <w:rFonts w:eastAsia="Times New Roman"/>
                <w:sz w:val="20"/>
                <w:szCs w:val="20"/>
              </w:rPr>
              <w:t>–</w:t>
            </w:r>
            <w:r w:rsidRPr="00FC79EC">
              <w:rPr>
                <w:rFonts w:eastAsia="Times New Roman"/>
                <w:sz w:val="20"/>
                <w:szCs w:val="20"/>
              </w:rPr>
              <w:t>49</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50</w:t>
            </w:r>
            <w:r w:rsidR="003F119F">
              <w:rPr>
                <w:rFonts w:eastAsia="Times New Roman"/>
                <w:sz w:val="20"/>
                <w:szCs w:val="20"/>
              </w:rPr>
              <w:t>–</w:t>
            </w:r>
            <w:r w:rsidRPr="00FC79EC">
              <w:rPr>
                <w:rFonts w:eastAsia="Times New Roman"/>
                <w:sz w:val="20"/>
                <w:szCs w:val="20"/>
              </w:rPr>
              <w:t>59</w:t>
            </w:r>
          </w:p>
        </w:tc>
        <w:tc>
          <w:tcPr>
            <w:tcW w:w="966"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60</w:t>
            </w:r>
            <w:r w:rsidR="003F119F">
              <w:rPr>
                <w:rFonts w:eastAsia="Times New Roman"/>
                <w:sz w:val="20"/>
                <w:szCs w:val="20"/>
              </w:rPr>
              <w:t>–</w:t>
            </w:r>
            <w:r w:rsidRPr="00FC79EC">
              <w:rPr>
                <w:rFonts w:eastAsia="Times New Roman"/>
                <w:sz w:val="20"/>
                <w:szCs w:val="20"/>
              </w:rPr>
              <w:t>64</w:t>
            </w:r>
          </w:p>
        </w:tc>
        <w:tc>
          <w:tcPr>
            <w:tcW w:w="96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65</w:t>
            </w:r>
            <w:r w:rsidR="003F119F">
              <w:rPr>
                <w:rFonts w:eastAsia="Times New Roman"/>
                <w:sz w:val="20"/>
                <w:szCs w:val="20"/>
              </w:rPr>
              <w:t>–</w:t>
            </w:r>
            <w:r w:rsidRPr="00FC79EC">
              <w:rPr>
                <w:rFonts w:eastAsia="Times New Roman"/>
                <w:sz w:val="20"/>
                <w:szCs w:val="20"/>
              </w:rPr>
              <w:t>69</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70</w:t>
            </w:r>
            <w:r w:rsidR="003F119F">
              <w:rPr>
                <w:rFonts w:eastAsia="Times New Roman"/>
                <w:sz w:val="20"/>
                <w:szCs w:val="20"/>
              </w:rPr>
              <w:t>–</w:t>
            </w:r>
            <w:r w:rsidRPr="00FC79EC">
              <w:rPr>
                <w:rFonts w:eastAsia="Times New Roman"/>
                <w:sz w:val="20"/>
                <w:szCs w:val="20"/>
              </w:rPr>
              <w:t>74</w:t>
            </w:r>
          </w:p>
        </w:tc>
        <w:tc>
          <w:tcPr>
            <w:tcW w:w="83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75</w:t>
            </w:r>
            <w:r w:rsidR="003F119F">
              <w:rPr>
                <w:rFonts w:eastAsia="Times New Roman"/>
                <w:sz w:val="20"/>
                <w:szCs w:val="20"/>
              </w:rPr>
              <w:t>–</w:t>
            </w:r>
            <w:r w:rsidRPr="00FC79EC">
              <w:rPr>
                <w:rFonts w:eastAsia="Times New Roman"/>
                <w:sz w:val="20"/>
                <w:szCs w:val="20"/>
              </w:rPr>
              <w:t>79</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80</w:t>
            </w:r>
            <w:r w:rsidR="003F119F">
              <w:rPr>
                <w:rFonts w:eastAsia="Times New Roman"/>
                <w:sz w:val="20"/>
                <w:szCs w:val="20"/>
              </w:rPr>
              <w:t>–</w:t>
            </w:r>
            <w:r w:rsidRPr="00FC79EC">
              <w:rPr>
                <w:rFonts w:eastAsia="Times New Roman"/>
                <w:sz w:val="20"/>
                <w:szCs w:val="20"/>
              </w:rPr>
              <w:t>84</w:t>
            </w:r>
          </w:p>
        </w:tc>
        <w:tc>
          <w:tcPr>
            <w:tcW w:w="933"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85 ir vyr.</w:t>
            </w:r>
          </w:p>
        </w:tc>
      </w:tr>
      <w:tr w:rsidR="00BF495E" w:rsidRPr="00FC79EC" w:rsidTr="00FC79EC">
        <w:trPr>
          <w:trHeight w:val="582"/>
        </w:trPr>
        <w:tc>
          <w:tcPr>
            <w:tcW w:w="1510" w:type="dxa"/>
          </w:tcPr>
          <w:p w:rsidR="00BF495E" w:rsidRPr="00FC79EC" w:rsidRDefault="00BF495E" w:rsidP="00BF495E">
            <w:pPr>
              <w:spacing w:after="0"/>
              <w:rPr>
                <w:rFonts w:eastAsia="Times New Roman"/>
                <w:sz w:val="20"/>
                <w:szCs w:val="20"/>
              </w:rPr>
            </w:pPr>
            <w:r w:rsidRPr="00FC79EC">
              <w:rPr>
                <w:rFonts w:eastAsia="Times New Roman"/>
                <w:sz w:val="20"/>
                <w:szCs w:val="20"/>
              </w:rPr>
              <w:t>Gyventojų skaičius</w:t>
            </w:r>
          </w:p>
        </w:tc>
        <w:tc>
          <w:tcPr>
            <w:tcW w:w="827" w:type="dxa"/>
          </w:tcPr>
          <w:p w:rsidR="00BF495E" w:rsidRPr="003F119F" w:rsidRDefault="00BF495E" w:rsidP="00BF495E">
            <w:pPr>
              <w:spacing w:after="0"/>
              <w:jc w:val="center"/>
              <w:rPr>
                <w:rFonts w:eastAsia="Times New Roman"/>
                <w:sz w:val="20"/>
                <w:szCs w:val="20"/>
              </w:rPr>
            </w:pPr>
            <w:r w:rsidRPr="003F119F">
              <w:rPr>
                <w:rFonts w:eastAsia="Times New Roman"/>
                <w:sz w:val="20"/>
                <w:szCs w:val="20"/>
              </w:rPr>
              <w:t>-</w:t>
            </w:r>
          </w:p>
        </w:tc>
        <w:tc>
          <w:tcPr>
            <w:tcW w:w="967" w:type="dxa"/>
          </w:tcPr>
          <w:p w:rsidR="00BF495E" w:rsidRPr="003F119F" w:rsidRDefault="00BF495E" w:rsidP="00BF495E">
            <w:pPr>
              <w:spacing w:after="0"/>
              <w:jc w:val="center"/>
              <w:rPr>
                <w:rFonts w:eastAsia="Times New Roman"/>
                <w:sz w:val="20"/>
                <w:szCs w:val="20"/>
              </w:rPr>
            </w:pPr>
            <w:r w:rsidRPr="003F119F">
              <w:rPr>
                <w:rFonts w:eastAsia="Times New Roman"/>
                <w:sz w:val="20"/>
                <w:szCs w:val="20"/>
              </w:rPr>
              <w:t>1</w:t>
            </w:r>
          </w:p>
        </w:tc>
        <w:tc>
          <w:tcPr>
            <w:tcW w:w="832" w:type="dxa"/>
          </w:tcPr>
          <w:p w:rsidR="00BF495E" w:rsidRPr="004466F9" w:rsidRDefault="00BF495E" w:rsidP="00BF495E">
            <w:pPr>
              <w:spacing w:after="0"/>
              <w:jc w:val="center"/>
              <w:rPr>
                <w:rFonts w:eastAsia="Times New Roman"/>
                <w:sz w:val="20"/>
                <w:szCs w:val="20"/>
              </w:rPr>
            </w:pPr>
            <w:r w:rsidRPr="004466F9">
              <w:rPr>
                <w:rFonts w:eastAsia="Times New Roman"/>
                <w:sz w:val="20"/>
                <w:szCs w:val="20"/>
              </w:rPr>
              <w:t>1</w:t>
            </w:r>
          </w:p>
        </w:tc>
        <w:tc>
          <w:tcPr>
            <w:tcW w:w="966" w:type="dxa"/>
          </w:tcPr>
          <w:p w:rsidR="00BF495E" w:rsidRPr="00A1778B" w:rsidRDefault="00BF495E" w:rsidP="00BF495E">
            <w:pPr>
              <w:spacing w:after="0"/>
              <w:jc w:val="center"/>
              <w:rPr>
                <w:rFonts w:eastAsia="Times New Roman"/>
                <w:sz w:val="20"/>
                <w:szCs w:val="20"/>
              </w:rPr>
            </w:pPr>
            <w:r w:rsidRPr="00A1778B">
              <w:rPr>
                <w:rFonts w:eastAsia="Times New Roman"/>
                <w:sz w:val="20"/>
                <w:szCs w:val="20"/>
              </w:rPr>
              <w:t>4</w:t>
            </w:r>
          </w:p>
        </w:tc>
        <w:tc>
          <w:tcPr>
            <w:tcW w:w="967" w:type="dxa"/>
          </w:tcPr>
          <w:p w:rsidR="00BF495E" w:rsidRPr="000605C1" w:rsidRDefault="00BF495E" w:rsidP="00BF495E">
            <w:pPr>
              <w:spacing w:after="0"/>
              <w:jc w:val="center"/>
              <w:rPr>
                <w:rFonts w:eastAsia="Times New Roman"/>
                <w:sz w:val="20"/>
                <w:szCs w:val="20"/>
              </w:rPr>
            </w:pPr>
            <w:r w:rsidRPr="000605C1">
              <w:rPr>
                <w:rFonts w:eastAsia="Times New Roman"/>
                <w:sz w:val="20"/>
                <w:szCs w:val="20"/>
              </w:rPr>
              <w:t>5</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9</w:t>
            </w:r>
          </w:p>
        </w:tc>
        <w:tc>
          <w:tcPr>
            <w:tcW w:w="83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10</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9</w:t>
            </w:r>
          </w:p>
        </w:tc>
        <w:tc>
          <w:tcPr>
            <w:tcW w:w="933"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11</w:t>
            </w:r>
          </w:p>
        </w:tc>
      </w:tr>
    </w:tbl>
    <w:p w:rsidR="0040145A" w:rsidRDefault="0040145A" w:rsidP="00FC79EC">
      <w:pPr>
        <w:pStyle w:val="Betarp"/>
        <w:ind w:firstLine="709"/>
        <w:jc w:val="both"/>
      </w:pPr>
      <w:r>
        <w:t>Centre ir socialinės globos namuose švenčiama Trys karaliai, Lietuvos Valstybės atkūrimo diena, Užgavėnės, Lietuvos Nepriklausomybės atkūrimo diena, Verbų sekmadienis ir Šv.</w:t>
      </w:r>
      <w:r w:rsidR="003F119F">
        <w:t xml:space="preserve"> </w:t>
      </w:r>
      <w:r>
        <w:t>Velykos, M</w:t>
      </w:r>
      <w:r w:rsidRPr="00703D30">
        <w:t xml:space="preserve">otinos ir </w:t>
      </w:r>
      <w:r>
        <w:t>T</w:t>
      </w:r>
      <w:r w:rsidRPr="00703D30">
        <w:t xml:space="preserve">ėvo diena, </w:t>
      </w:r>
      <w:r>
        <w:t>Joninės, Petrinės, Povilinės, Oninės, Lietuvos karaliaus Mindaugo karūnavimo diena, Žolinės, Šv. Mergelės Marijos dangun ėmimo šventė, Tarptautinė pagyvenusių žmonių diena, K</w:t>
      </w:r>
      <w:r w:rsidRPr="00703D30">
        <w:t xml:space="preserve">ūčios, </w:t>
      </w:r>
      <w:r>
        <w:t>K</w:t>
      </w:r>
      <w:r w:rsidRPr="00703D30">
        <w:t xml:space="preserve">alėdos, </w:t>
      </w:r>
      <w:r>
        <w:t xml:space="preserve">Naujieji metai. Būna paminėta Laisvės gynėjų diena, Gedulo ir </w:t>
      </w:r>
      <w:r w:rsidR="003F119F">
        <w:t>v</w:t>
      </w:r>
      <w:r>
        <w:t>ilties diena, Visų šventųjų diena. Šventiniai pietūs būna ruošiami per gyventojų jubiliejinius gimtadienius.</w:t>
      </w:r>
    </w:p>
    <w:p w:rsidR="00BF495E" w:rsidRPr="003F119F" w:rsidRDefault="00BF495E" w:rsidP="00FC79EC">
      <w:pPr>
        <w:pStyle w:val="Betarp"/>
        <w:ind w:firstLine="709"/>
        <w:jc w:val="both"/>
      </w:pPr>
      <w:r w:rsidRPr="00BF495E">
        <w:t>2016 m</w:t>
      </w:r>
      <w:r w:rsidR="003F119F">
        <w:t>.</w:t>
      </w:r>
      <w:r w:rsidRPr="00BF495E">
        <w:t xml:space="preserve"> Dienos centre paslaugos suteiktos 324 asmenims, 2</w:t>
      </w:r>
      <w:r w:rsidR="003F119F">
        <w:t xml:space="preserve"> </w:t>
      </w:r>
      <w:r w:rsidRPr="00BF495E">
        <w:t>480 apsilankymų per metus. Paslaugų gavėjai už paslaugas sumokėjo 1</w:t>
      </w:r>
      <w:r w:rsidR="003F119F">
        <w:t xml:space="preserve"> </w:t>
      </w:r>
      <w:r w:rsidRPr="00BF495E">
        <w:t xml:space="preserve">098,93 </w:t>
      </w:r>
      <w:proofErr w:type="spellStart"/>
      <w:r w:rsidR="003F119F">
        <w:t>Eur</w:t>
      </w:r>
      <w:proofErr w:type="spellEnd"/>
      <w:r w:rsidRPr="00BF495E">
        <w:t>.</w:t>
      </w:r>
      <w:r w:rsidR="003F119F">
        <w:t xml:space="preserve"> </w:t>
      </w:r>
      <w:r w:rsidRPr="00BF495E">
        <w:t>Asmens higienos paslaugomis pasinaudota 400 kartų</w:t>
      </w:r>
      <w:r w:rsidR="003F119F">
        <w:t>, p</w:t>
      </w:r>
      <w:r w:rsidRPr="00BF495E">
        <w:t xml:space="preserve">aslauga pasinaudojo 298 asmenys, iš jų: 93 pensinio amžiaus, 103 neįgalieji ir 102 soc. rizikos šeimų nariai. Už paslaugą 2016 m. paslaugų gavėjai sumokėjo 176,32 </w:t>
      </w:r>
      <w:proofErr w:type="spellStart"/>
      <w:r w:rsidR="003F119F">
        <w:t>Eur</w:t>
      </w:r>
      <w:proofErr w:type="spellEnd"/>
      <w:r w:rsidRPr="00BF495E">
        <w:t>.</w:t>
      </w:r>
      <w:r w:rsidR="003F119F">
        <w:t xml:space="preserve"> </w:t>
      </w:r>
      <w:r w:rsidRPr="00BF495E">
        <w:t>Skalbimo paslauga pasinaudojo 755 asmenys, iš jų: 153 pensinio amžiaus, 211 neįgaliųjų ir 391 soc. rizikos šeimų nariai, suteikta 1</w:t>
      </w:r>
      <w:r w:rsidR="003F119F">
        <w:t xml:space="preserve"> </w:t>
      </w:r>
      <w:r w:rsidRPr="00BF495E">
        <w:t xml:space="preserve">342 paslaugos. Paslaugų gavėjai už paslaugą sumokėjo 607,55 </w:t>
      </w:r>
      <w:proofErr w:type="spellStart"/>
      <w:r w:rsidR="003F119F">
        <w:t>Eur</w:t>
      </w:r>
      <w:proofErr w:type="spellEnd"/>
      <w:r w:rsidRPr="00BF495E">
        <w:t>.</w:t>
      </w:r>
      <w:r w:rsidR="003F119F">
        <w:t xml:space="preserve"> </w:t>
      </w:r>
      <w:r w:rsidRPr="003F119F">
        <w:t>Masažo paslauga pasinaudojo 71 asmuo, suteikta 430 paslaugų.</w:t>
      </w:r>
      <w:r w:rsidR="003F119F">
        <w:t xml:space="preserve"> </w:t>
      </w:r>
      <w:r w:rsidRPr="003F119F">
        <w:t xml:space="preserve">Paslaugų gavėjai už paslaugą sumokėjo 314,36 </w:t>
      </w:r>
      <w:proofErr w:type="spellStart"/>
      <w:r w:rsidR="003F119F">
        <w:t>Eur</w:t>
      </w:r>
      <w:proofErr w:type="spellEnd"/>
      <w:r w:rsidRPr="003F119F">
        <w:t>.</w:t>
      </w:r>
    </w:p>
    <w:p w:rsidR="00BF495E" w:rsidRPr="00C47748" w:rsidRDefault="00BF495E" w:rsidP="00FC79EC">
      <w:pPr>
        <w:pStyle w:val="Betarp"/>
        <w:ind w:firstLine="709"/>
        <w:jc w:val="both"/>
        <w:rPr>
          <w:i/>
        </w:rPr>
      </w:pPr>
      <w:r w:rsidRPr="00BF495E">
        <w:t>2016 m</w:t>
      </w:r>
      <w:r w:rsidR="003F119F">
        <w:t>.</w:t>
      </w:r>
      <w:r w:rsidRPr="00BF495E">
        <w:t xml:space="preserve"> socialinės paslaugos Savarankiško gyvenimo namuose suteiktos 21 gyventojui, iš jų</w:t>
      </w:r>
      <w:r w:rsidR="000C09EA">
        <w:t>:</w:t>
      </w:r>
      <w:r w:rsidRPr="00BF495E">
        <w:t xml:space="preserve"> 8 moterims ir 13 vyrų. Gyventojų amžius siekia nuo 56 m. iki 86 m. 2016 m. gruodžio 31 d. Savarankiško gyvenimo namuose gyveno 17 gyventojų</w:t>
      </w:r>
      <w:r w:rsidR="003F119F">
        <w:t>,</w:t>
      </w:r>
      <w:r w:rsidRPr="00BF495E">
        <w:t xml:space="preserve"> netekome dviejų gyventojų, du dėl pablogėjusios sveikatos apgyvendinti ilgalaikės globos įstaigose</w:t>
      </w:r>
      <w:r w:rsidRPr="00C47748">
        <w:rPr>
          <w:i/>
        </w:rPr>
        <w:t>.</w:t>
      </w:r>
    </w:p>
    <w:p w:rsidR="007F2ECE" w:rsidRDefault="007F2ECE" w:rsidP="00FC79EC">
      <w:pPr>
        <w:pStyle w:val="Betarp"/>
        <w:ind w:firstLine="709"/>
        <w:jc w:val="both"/>
      </w:pPr>
      <w:r w:rsidRPr="007F2ECE">
        <w:rPr>
          <w:rFonts w:eastAsia="Times New Roman"/>
          <w:lang w:eastAsia="lt-LT"/>
        </w:rPr>
        <w:t xml:space="preserve">Vadoklių nestacionarių socialinių paslaugų namuose veikia Vaikų dienos centras bei </w:t>
      </w:r>
      <w:r w:rsidRPr="007F2ECE">
        <w:t>Motinos ir vaikų krizių centrai.</w:t>
      </w:r>
      <w:r w:rsidRPr="007F2ECE">
        <w:rPr>
          <w:rFonts w:eastAsia="Times New Roman"/>
          <w:lang w:eastAsia="lt-LT"/>
        </w:rPr>
        <w:t xml:space="preserve"> Vaikų dienos centras teikia socialinę priežiūrą dienos metu socialinės rizikos šeimų vaikams ir skurstantiems vaikams</w:t>
      </w:r>
      <w:r w:rsidR="003F119F">
        <w:t xml:space="preserve">, </w:t>
      </w:r>
      <w:r w:rsidRPr="007F2ECE">
        <w:t xml:space="preserve">teikia socialines, sociokultūrines, psichologines, praktinės pagalbos, minimalaus maitinimo paslaugas socialiai remtiniems ir socialinės rizikos vaikams bei jų šeimoms. Vaikai yra iš 20 šeimų, 12 šeimų įtrauktos į socialinės rizikos grupę. Iš viso 2016 m. </w:t>
      </w:r>
      <w:r w:rsidR="003F119F">
        <w:t>C</w:t>
      </w:r>
      <w:r w:rsidRPr="007F2ECE">
        <w:t>entre vaikai apsilankė 5</w:t>
      </w:r>
      <w:r w:rsidR="003F119F">
        <w:t xml:space="preserve"> </w:t>
      </w:r>
      <w:r w:rsidRPr="007F2ECE">
        <w:t>296 kartus: 2</w:t>
      </w:r>
      <w:r w:rsidR="003F119F">
        <w:t xml:space="preserve"> </w:t>
      </w:r>
      <w:r w:rsidRPr="007F2ECE">
        <w:t>225 kartus mergaitės ir 3</w:t>
      </w:r>
      <w:r w:rsidR="003F119F">
        <w:t xml:space="preserve"> </w:t>
      </w:r>
      <w:r w:rsidRPr="007F2ECE">
        <w:t>071 kartą berniukai. Vaikai į centrą renkasi pirmadieniais–penktadieniais nuo 12.00 val. ir laiką praleidžia iki 17.00 val. Centre kiekvieną dieną organizuojamas laisvalaikio užimtumas, meninių darbelių kūrimas, įvairūs sportiniai, stalo, kiemo, lavinamieji žaidimai, popietės, viktorinos, ekskursijos. Vaikai gali ramiai ruošti pamokas, sportuoti salėje, dirbti kompiuteriais</w:t>
      </w:r>
      <w:r w:rsidR="003F119F">
        <w:t xml:space="preserve"> (2 vnt.)</w:t>
      </w:r>
      <w:r w:rsidRPr="007F2ECE">
        <w:t xml:space="preserve"> arba </w:t>
      </w:r>
      <w:proofErr w:type="spellStart"/>
      <w:r w:rsidRPr="007F2ECE">
        <w:t>planšetiniu</w:t>
      </w:r>
      <w:proofErr w:type="spellEnd"/>
      <w:r w:rsidRPr="007F2ECE">
        <w:t xml:space="preserve"> kompiuteriu.</w:t>
      </w:r>
    </w:p>
    <w:p w:rsidR="00BF495E" w:rsidRDefault="003F119F" w:rsidP="00FC79EC">
      <w:pPr>
        <w:pStyle w:val="Betarp"/>
        <w:ind w:firstLine="709"/>
        <w:jc w:val="both"/>
        <w:rPr>
          <w:rStyle w:val="Hipersaitas"/>
        </w:rPr>
      </w:pPr>
      <w:r>
        <w:rPr>
          <w:color w:val="222222"/>
        </w:rPr>
        <w:t xml:space="preserve">Informacija apie </w:t>
      </w:r>
      <w:r w:rsidR="007F2ECE" w:rsidRPr="007F2ECE">
        <w:rPr>
          <w:color w:val="222222"/>
        </w:rPr>
        <w:t>Vadoklių nestacionarių socialinių paslaugų namų veiklą</w:t>
      </w:r>
      <w:r w:rsidR="007F2ECE" w:rsidRPr="007F2ECE">
        <w:t xml:space="preserve">, susijusią su vaikų dienos centru, </w:t>
      </w:r>
      <w:r>
        <w:t>skelbi</w:t>
      </w:r>
      <w:r w:rsidR="007F2ECE" w:rsidRPr="007F2ECE">
        <w:t>am</w:t>
      </w:r>
      <w:r>
        <w:t>a</w:t>
      </w:r>
      <w:r w:rsidR="007F2ECE" w:rsidRPr="007F2ECE">
        <w:t xml:space="preserve"> Facebook puslapyje (Vadoklių Nestacionarių SP Namai) </w:t>
      </w:r>
      <w:hyperlink r:id="rId7" w:history="1">
        <w:r w:rsidR="007F2ECE" w:rsidRPr="007F2ECE">
          <w:rPr>
            <w:rStyle w:val="Hipersaitas"/>
          </w:rPr>
          <w:t>https://www.facebook.com</w:t>
        </w:r>
      </w:hyperlink>
    </w:p>
    <w:p w:rsidR="007F2ECE" w:rsidRPr="00AA0F1C" w:rsidRDefault="0040145A" w:rsidP="00FC79EC">
      <w:pPr>
        <w:pStyle w:val="Betarp"/>
        <w:ind w:firstLine="709"/>
        <w:jc w:val="both"/>
      </w:pPr>
      <w:r w:rsidRPr="0040145A">
        <w:t xml:space="preserve">2016 m. socialinės priežiūros (pagalbos į namus) paslaugas teikė 13 socialinio darbuotojo padėjėjų. </w:t>
      </w:r>
      <w:r w:rsidR="003F119F">
        <w:t>Iš v</w:t>
      </w:r>
      <w:r w:rsidRPr="0040145A">
        <w:t>iso pagalbos į namus paslaugos teiktos 74 asmenims, iš jų 14 vyr</w:t>
      </w:r>
      <w:r w:rsidR="003F119F">
        <w:t>ų</w:t>
      </w:r>
      <w:r w:rsidRPr="0040145A">
        <w:t xml:space="preserve"> ir 60 moter</w:t>
      </w:r>
      <w:r w:rsidR="003F119F">
        <w:t>ų</w:t>
      </w:r>
      <w:r w:rsidRPr="0040145A">
        <w:t>. 2016 m</w:t>
      </w:r>
      <w:r w:rsidR="003F119F">
        <w:t>.</w:t>
      </w:r>
      <w:r w:rsidRPr="0040145A">
        <w:t xml:space="preserve"> pradžioje pagalbos į namus paslaugos buvo teikiamos senyvo amžiaus, neįgaliems asmenims. </w:t>
      </w:r>
      <w:r w:rsidR="003F119F">
        <w:t>P</w:t>
      </w:r>
      <w:r w:rsidRPr="0040145A">
        <w:t xml:space="preserve">radėta teikti paslaugas dar 16 asmenų. Nutrauktas paslaugų teikimas 11 asmenų, iš jų: 5 </w:t>
      </w:r>
      <w:r w:rsidR="003F119F">
        <w:t>–</w:t>
      </w:r>
      <w:r w:rsidRPr="0040145A">
        <w:t xml:space="preserve"> dėl mirties, 6 </w:t>
      </w:r>
      <w:r w:rsidR="003F119F">
        <w:t>–</w:t>
      </w:r>
      <w:r w:rsidRPr="0040145A">
        <w:t xml:space="preserve"> paslaugų gavėjo prašymu</w:t>
      </w:r>
      <w:r>
        <w:t xml:space="preserve">.  </w:t>
      </w:r>
    </w:p>
    <w:p w:rsidR="00DF2C74" w:rsidRDefault="00FC79EC" w:rsidP="00FC79EC">
      <w:pPr>
        <w:pStyle w:val="Betarp"/>
        <w:ind w:firstLine="709"/>
        <w:jc w:val="both"/>
      </w:pPr>
      <w:r>
        <w:t>Vykdyti</w:t>
      </w:r>
      <w:r w:rsidR="006367F4" w:rsidRPr="00FC79EC">
        <w:t xml:space="preserve"> tarptautin</w:t>
      </w:r>
      <w:r w:rsidR="009B0C50" w:rsidRPr="00FC79EC">
        <w:t>iai, šalies ir rajono projektai.</w:t>
      </w:r>
      <w:r w:rsidR="003F119F">
        <w:t xml:space="preserve"> P</w:t>
      </w:r>
      <w:r w:rsidR="00201B55">
        <w:t>radėtas įgyvendinti</w:t>
      </w:r>
      <w:r w:rsidR="00833F3B" w:rsidRPr="00833F3B">
        <w:t xml:space="preserve"> </w:t>
      </w:r>
      <w:r w:rsidR="00833F3B">
        <w:t xml:space="preserve">iš Europos Sąjungos struktūrinių fondų lėšų bendrai finansuojamas projektas </w:t>
      </w:r>
      <w:r w:rsidR="003F119F">
        <w:t>„</w:t>
      </w:r>
      <w:r w:rsidR="00833F3B">
        <w:t>Integrali pagalba į namus Panevėžio rajone</w:t>
      </w:r>
      <w:r w:rsidR="003F119F">
        <w:t>“</w:t>
      </w:r>
      <w:r w:rsidR="00833F3B">
        <w:t>.</w:t>
      </w:r>
      <w:r w:rsidR="00201B55">
        <w:t xml:space="preserve"> </w:t>
      </w:r>
      <w:r w:rsidR="003F119F">
        <w:rPr>
          <w:shd w:val="clear" w:color="auto" w:fill="FFFFFF"/>
        </w:rPr>
        <w:t xml:space="preserve">Panevėžio rajono savivaldybė skyrė dalinį finansavimą dar 3 </w:t>
      </w:r>
      <w:r w:rsidR="00833F3B" w:rsidRPr="00833F3B">
        <w:rPr>
          <w:shd w:val="clear" w:color="auto" w:fill="FFFFFF"/>
        </w:rPr>
        <w:t>projekta</w:t>
      </w:r>
      <w:r w:rsidR="003F119F">
        <w:rPr>
          <w:shd w:val="clear" w:color="auto" w:fill="FFFFFF"/>
        </w:rPr>
        <w:t xml:space="preserve">ms: </w:t>
      </w:r>
      <w:r w:rsidR="00833F3B" w:rsidRPr="00833F3B">
        <w:t>Visuomenės sveikatos rėmimo s</w:t>
      </w:r>
      <w:r w:rsidR="00833F3B">
        <w:t>pecialiosios programos projekta</w:t>
      </w:r>
      <w:r w:rsidR="003F119F">
        <w:t>s</w:t>
      </w:r>
      <w:r w:rsidR="00833F3B">
        <w:t xml:space="preserve"> </w:t>
      </w:r>
      <w:r w:rsidR="00833F3B" w:rsidRPr="00833F3B">
        <w:rPr>
          <w:shd w:val="clear" w:color="auto" w:fill="FFFFFF"/>
        </w:rPr>
        <w:t xml:space="preserve">„Sveika asmenybė </w:t>
      </w:r>
      <w:r w:rsidR="003F119F">
        <w:rPr>
          <w:shd w:val="clear" w:color="auto" w:fill="FFFFFF"/>
        </w:rPr>
        <w:t>–</w:t>
      </w:r>
      <w:r w:rsidR="00833F3B" w:rsidRPr="00833F3B">
        <w:rPr>
          <w:shd w:val="clear" w:color="auto" w:fill="FFFFFF"/>
        </w:rPr>
        <w:t xml:space="preserve"> stipri jėga</w:t>
      </w:r>
      <w:r w:rsidR="003F119F">
        <w:t>“</w:t>
      </w:r>
      <w:r w:rsidR="00833F3B" w:rsidRPr="00833F3B">
        <w:t xml:space="preserve"> ir </w:t>
      </w:r>
      <w:r w:rsidR="00834E55">
        <w:t>„</w:t>
      </w:r>
      <w:r w:rsidR="00833F3B" w:rsidRPr="00833F3B">
        <w:t>Sveikas maistas – sveikas aš!</w:t>
      </w:r>
      <w:r w:rsidR="003F119F">
        <w:t>“</w:t>
      </w:r>
      <w:r w:rsidR="00834E55">
        <w:t xml:space="preserve"> bei</w:t>
      </w:r>
      <w:r w:rsidR="00833F3B">
        <w:t xml:space="preserve"> </w:t>
      </w:r>
      <w:r w:rsidR="00833F3B" w:rsidRPr="00833F3B">
        <w:t>Vaikų vasaros užimtumo ir poilsio bei vaikų socializacijos programų projekta</w:t>
      </w:r>
      <w:r w:rsidR="007F2ECE">
        <w:t>s „Kurkime ir tobulėkime kartu</w:t>
      </w:r>
      <w:r w:rsidR="003F119F">
        <w:t>“</w:t>
      </w:r>
      <w:r w:rsidR="007F2ECE">
        <w:t>.</w:t>
      </w:r>
    </w:p>
    <w:p w:rsidR="003F119F" w:rsidRPr="007F2ECE" w:rsidRDefault="003F119F" w:rsidP="00FC79EC">
      <w:pPr>
        <w:pStyle w:val="Betarp"/>
        <w:jc w:val="both"/>
      </w:pPr>
    </w:p>
    <w:p w:rsidR="006367F4" w:rsidRDefault="006367F4" w:rsidP="00FC79EC">
      <w:pPr>
        <w:pStyle w:val="Betarp"/>
        <w:jc w:val="center"/>
      </w:pPr>
      <w:r>
        <w:rPr>
          <w:b/>
        </w:rPr>
        <w:lastRenderedPageBreak/>
        <w:t>III. PAGRINDINIAI FINANSINIAI RODIKLIAI</w:t>
      </w:r>
    </w:p>
    <w:p w:rsidR="006367F4" w:rsidRDefault="006367F4" w:rsidP="00FC79EC">
      <w:pPr>
        <w:pStyle w:val="Betarp"/>
        <w:rPr>
          <w:b/>
        </w:rPr>
      </w:pPr>
    </w:p>
    <w:p w:rsidR="00DF2C74" w:rsidRPr="00FC79EC" w:rsidRDefault="006367F4" w:rsidP="00A61804">
      <w:pPr>
        <w:spacing w:after="0" w:line="240" w:lineRule="auto"/>
        <w:ind w:firstLine="709"/>
        <w:jc w:val="both"/>
      </w:pPr>
      <w:r w:rsidRPr="00FC79EC">
        <w:t>Darbuotojų darbo užmokestis:</w:t>
      </w:r>
    </w:p>
    <w:tbl>
      <w:tblPr>
        <w:tblW w:w="0" w:type="auto"/>
        <w:tblInd w:w="-5" w:type="dxa"/>
        <w:tblLayout w:type="fixed"/>
        <w:tblLook w:val="04A0" w:firstRow="1" w:lastRow="0" w:firstColumn="1" w:lastColumn="0" w:noHBand="0" w:noVBand="1"/>
      </w:tblPr>
      <w:tblGrid>
        <w:gridCol w:w="6492"/>
        <w:gridCol w:w="3265"/>
      </w:tblGrid>
      <w:tr w:rsidR="001533C9" w:rsidRPr="00FC79EC" w:rsidTr="003F119F">
        <w:tc>
          <w:tcPr>
            <w:tcW w:w="6492" w:type="dxa"/>
            <w:tcBorders>
              <w:top w:val="single" w:sz="4" w:space="0" w:color="00000A"/>
              <w:left w:val="single" w:sz="4" w:space="0" w:color="00000A"/>
              <w:bottom w:val="single" w:sz="4" w:space="0" w:color="00000A"/>
              <w:right w:val="nil"/>
            </w:tcBorders>
            <w:hideMark/>
          </w:tcPr>
          <w:p w:rsidR="001533C9" w:rsidRPr="003F119F" w:rsidRDefault="001533C9" w:rsidP="003F119F">
            <w:pPr>
              <w:spacing w:after="0" w:line="240" w:lineRule="auto"/>
              <w:jc w:val="both"/>
            </w:pPr>
            <w:r w:rsidRPr="00FC79EC">
              <w:t>Darbuotojų vidutinis mėnesinis 2016 metų darbo užmokestis: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Pr="00FC79EC" w:rsidRDefault="000C09EA" w:rsidP="003F119F">
            <w:pPr>
              <w:spacing w:after="0" w:line="240" w:lineRule="auto"/>
              <w:jc w:val="center"/>
            </w:pPr>
            <w:r w:rsidRPr="00FC79EC">
              <w:t>Eur</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 xml:space="preserve">Įstaigos vadovas, padalinių vadovai </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757,53</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Buhalteriai, sekretorė-raštvedė</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642,89</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Socialiniai darbuotojai</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680,70</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Individualios priežiūros personalas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596,44</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Lankomosios priežiūros darbuotojai</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394,57</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Aptarnaujantis personalas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437,41</w:t>
            </w:r>
          </w:p>
        </w:tc>
      </w:tr>
    </w:tbl>
    <w:p w:rsidR="006367F4" w:rsidRDefault="006367F4" w:rsidP="003309FF">
      <w:pPr>
        <w:spacing w:after="0" w:line="240" w:lineRule="auto"/>
        <w:ind w:firstLine="900"/>
        <w:jc w:val="both"/>
      </w:pPr>
    </w:p>
    <w:p w:rsidR="006367F4" w:rsidRDefault="006367F4" w:rsidP="00A61804">
      <w:pPr>
        <w:spacing w:after="0" w:line="240" w:lineRule="auto"/>
        <w:ind w:firstLine="709"/>
        <w:jc w:val="both"/>
      </w:pPr>
      <w:r w:rsidRPr="00FC79EC">
        <w:t>Finansiniai rodikliai:</w:t>
      </w:r>
    </w:p>
    <w:tbl>
      <w:tblPr>
        <w:tblW w:w="0" w:type="auto"/>
        <w:tblInd w:w="-5" w:type="dxa"/>
        <w:tblLayout w:type="fixed"/>
        <w:tblLook w:val="0000" w:firstRow="0" w:lastRow="0" w:firstColumn="0" w:lastColumn="0" w:noHBand="0" w:noVBand="0"/>
      </w:tblPr>
      <w:tblGrid>
        <w:gridCol w:w="5896"/>
        <w:gridCol w:w="3285"/>
      </w:tblGrid>
      <w:tr w:rsidR="00FC79EC">
        <w:trPr>
          <w:trHeight w:val="244"/>
        </w:trPr>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309FF">
            <w:pPr>
              <w:spacing w:after="0" w:line="240" w:lineRule="auto"/>
              <w:jc w:val="both"/>
            </w:pPr>
            <w:r w:rsidRPr="00FC79EC">
              <w:t>Iš viso</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4466F9" w:rsidRDefault="00FC79EC" w:rsidP="00094135">
            <w:pPr>
              <w:spacing w:after="0" w:line="240" w:lineRule="auto"/>
              <w:jc w:val="center"/>
            </w:pPr>
            <w:r w:rsidRPr="00FC79EC">
              <w:t>854</w:t>
            </w:r>
            <w:r>
              <w:t xml:space="preserve"> </w:t>
            </w:r>
            <w:r w:rsidRPr="00FC79EC">
              <w:t>757,52 (</w:t>
            </w:r>
            <w:proofErr w:type="spellStart"/>
            <w:r w:rsidRPr="00FC79EC">
              <w:t>Eur</w:t>
            </w:r>
            <w:proofErr w:type="spellEnd"/>
            <w:r w:rsidRPr="00FC79EC">
              <w:t>)</w:t>
            </w:r>
          </w:p>
        </w:tc>
      </w:tr>
      <w:tr w:rsidR="00FC79EC">
        <w:trPr>
          <w:trHeight w:val="247"/>
        </w:trPr>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Iš jų:</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3309FF">
            <w:pPr>
              <w:snapToGrid w:val="0"/>
              <w:spacing w:after="0" w:line="240" w:lineRule="auto"/>
              <w:jc w:val="both"/>
              <w:rPr>
                <w:b/>
              </w:rPr>
            </w:pP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309FF">
            <w:pPr>
              <w:spacing w:after="0" w:line="240" w:lineRule="auto"/>
              <w:jc w:val="both"/>
            </w:pPr>
            <w:r w:rsidRPr="00FC79EC">
              <w:t>Savivaldybės biudžeto 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485 344,79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pPr>
            <w:r>
              <w:t>Darbo užmokestis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319 206,38</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Socialinio draudimo įmokos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98 563,29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Lėšos turtui įsigyti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64 187,12</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Kitos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3 388,00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FC79EC" w:rsidRDefault="00FC79EC" w:rsidP="003309FF">
            <w:pPr>
              <w:spacing w:after="0" w:line="240" w:lineRule="auto"/>
              <w:jc w:val="both"/>
            </w:pPr>
            <w:r w:rsidRPr="00FC79EC">
              <w:t>Valstybės biudžeto 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121 354,34</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pPr>
            <w:r>
              <w:t>Darbo užmokestis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63 105,57</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Socialinio draudimo įmokos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19 448,77</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Prekių ir paslaugų naudojimas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38 800,00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Lėšos turtui įsigyti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3309FF">
            <w:pPr>
              <w:spacing w:after="0" w:line="240" w:lineRule="auto"/>
              <w:jc w:val="both"/>
            </w:pP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FC79EC" w:rsidRDefault="00FC79EC" w:rsidP="003309FF">
            <w:pPr>
              <w:spacing w:after="0" w:line="240" w:lineRule="auto"/>
              <w:jc w:val="both"/>
            </w:pPr>
            <w:r w:rsidRPr="00FC79EC">
              <w:t>Spec.</w:t>
            </w:r>
            <w:r w:rsidR="00A61804">
              <w:t xml:space="preserve"> </w:t>
            </w:r>
            <w:r w:rsidRPr="00FC79EC">
              <w:t>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128 908,39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ED438E" w:rsidRDefault="00FC79EC" w:rsidP="003309FF">
            <w:pPr>
              <w:spacing w:after="0" w:line="240" w:lineRule="auto"/>
              <w:jc w:val="both"/>
              <w:rPr>
                <w:b/>
              </w:rPr>
            </w:pPr>
            <w:r>
              <w:t>Prekių ir paslaugų naudojimas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4466F9" w:rsidRDefault="00FC79EC" w:rsidP="00ED438E">
            <w:pPr>
              <w:spacing w:after="0" w:line="240" w:lineRule="auto"/>
              <w:jc w:val="center"/>
            </w:pPr>
            <w:r w:rsidRPr="004466F9">
              <w:t>128</w:t>
            </w:r>
            <w:r>
              <w:t xml:space="preserve"> </w:t>
            </w:r>
            <w:r w:rsidRPr="004466F9">
              <w:t>908,39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F119F">
            <w:pPr>
              <w:spacing w:after="0" w:line="240" w:lineRule="auto"/>
              <w:jc w:val="both"/>
            </w:pPr>
            <w:r w:rsidRPr="00FC79EC">
              <w:t>Projektų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11</w:t>
            </w:r>
            <w:r>
              <w:t xml:space="preserve"> </w:t>
            </w:r>
            <w:r w:rsidRPr="00FC79EC">
              <w:t>915,00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Savivaldybės programos ir projektai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2 150,00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ES fondų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napToGrid w:val="0"/>
              <w:spacing w:after="0" w:line="240" w:lineRule="auto"/>
              <w:jc w:val="center"/>
            </w:pPr>
            <w:r>
              <w:t>117 000,00</w:t>
            </w:r>
          </w:p>
        </w:tc>
      </w:tr>
    </w:tbl>
    <w:p w:rsidR="00AA0F1C" w:rsidRDefault="00AA0F1C" w:rsidP="00FC79EC">
      <w:pPr>
        <w:spacing w:after="0" w:line="240" w:lineRule="auto"/>
        <w:rPr>
          <w:b/>
        </w:rPr>
      </w:pPr>
    </w:p>
    <w:p w:rsidR="006367F4" w:rsidRDefault="006367F4" w:rsidP="003309FF">
      <w:pPr>
        <w:spacing w:after="0" w:line="240" w:lineRule="auto"/>
        <w:jc w:val="center"/>
      </w:pPr>
      <w:r>
        <w:rPr>
          <w:b/>
        </w:rPr>
        <w:t>IV. VEIKLOS TOBULINIMO PERSPEKTYVOS</w:t>
      </w:r>
    </w:p>
    <w:p w:rsidR="006367F4" w:rsidRDefault="006367F4" w:rsidP="003309FF">
      <w:pPr>
        <w:spacing w:after="0" w:line="240" w:lineRule="auto"/>
        <w:ind w:left="900"/>
        <w:jc w:val="both"/>
        <w:rPr>
          <w:b/>
        </w:rPr>
      </w:pPr>
    </w:p>
    <w:p w:rsidR="00DF6D2A" w:rsidRPr="00DF6D2A" w:rsidRDefault="006367F4" w:rsidP="00A61804">
      <w:pPr>
        <w:spacing w:after="0" w:line="240" w:lineRule="auto"/>
        <w:ind w:firstLine="709"/>
        <w:jc w:val="both"/>
      </w:pPr>
      <w:r w:rsidRPr="00FC79EC">
        <w:t>Įstaigos veiklos kokybės įsivertinimas</w:t>
      </w:r>
      <w:r w:rsidR="004466F9">
        <w:t>.</w:t>
      </w:r>
      <w:r w:rsidR="004466F9">
        <w:rPr>
          <w:b/>
        </w:rPr>
        <w:t xml:space="preserve"> </w:t>
      </w:r>
      <w:r w:rsidRPr="00FC79EC">
        <w:t>Stipriosios įstaigos veiklos sritys:</w:t>
      </w:r>
      <w:r w:rsidR="004466F9">
        <w:t xml:space="preserve"> d</w:t>
      </w:r>
      <w:r w:rsidR="000B02F0" w:rsidRPr="000B02F0">
        <w:t xml:space="preserve">arbuotojų kaita maža, </w:t>
      </w:r>
      <w:r w:rsidR="000B02F0">
        <w:t>žmonės dirba 10 ir daugiau metų</w:t>
      </w:r>
      <w:r w:rsidR="004466F9">
        <w:t xml:space="preserve">, </w:t>
      </w:r>
      <w:r w:rsidR="007F2ECE" w:rsidRPr="000B02F0">
        <w:t>kvalifikacijos kėlimo renginiuose dalyvavo 225 val.</w:t>
      </w:r>
      <w:r w:rsidR="004466F9">
        <w:rPr>
          <w:b/>
        </w:rPr>
        <w:t xml:space="preserve"> </w:t>
      </w:r>
      <w:r w:rsidRPr="00FC79EC">
        <w:t xml:space="preserve">Tobulintinos įstaigos veiklos sritys: </w:t>
      </w:r>
      <w:r w:rsidR="004466F9">
        <w:t>k</w:t>
      </w:r>
      <w:r w:rsidR="00321BB2">
        <w:t>adangi projekt</w:t>
      </w:r>
      <w:r w:rsidR="004466F9">
        <w:t>as</w:t>
      </w:r>
      <w:r w:rsidR="00321BB2">
        <w:t xml:space="preserve"> </w:t>
      </w:r>
      <w:r w:rsidR="004466F9">
        <w:t>„</w:t>
      </w:r>
      <w:r w:rsidR="00321BB2">
        <w:t>Integrali pagalba į namus Panevėžio rajone</w:t>
      </w:r>
      <w:r w:rsidR="004466F9">
        <w:t>“</w:t>
      </w:r>
      <w:r w:rsidR="00321BB2">
        <w:t xml:space="preserve"> pradėtas nesen</w:t>
      </w:r>
      <w:r w:rsidR="004466F9">
        <w:t>i</w:t>
      </w:r>
      <w:r w:rsidR="00321BB2">
        <w:t>ai, tai dar kyla sunkumų dėl nepatyrimo</w:t>
      </w:r>
      <w:r w:rsidR="004466F9">
        <w:t>;</w:t>
      </w:r>
      <w:r w:rsidR="00321BB2">
        <w:t xml:space="preserve"> </w:t>
      </w:r>
      <w:r w:rsidR="004466F9">
        <w:t>y</w:t>
      </w:r>
      <w:r w:rsidR="00321BB2">
        <w:t>pač didelį dėmesį skirsime socialinės globos namų gyventojų ir paslaugų</w:t>
      </w:r>
      <w:r w:rsidR="00DF6D2A" w:rsidRPr="00DF6D2A">
        <w:t xml:space="preserve"> </w:t>
      </w:r>
      <w:r w:rsidR="00321BB2">
        <w:t>gavėjų aptarnavim</w:t>
      </w:r>
      <w:r w:rsidR="004466F9">
        <w:t>ui</w:t>
      </w:r>
      <w:r w:rsidR="00321BB2">
        <w:t xml:space="preserve"> gerin</w:t>
      </w:r>
      <w:r w:rsidR="004466F9">
        <w:t>t</w:t>
      </w:r>
      <w:r w:rsidR="00321BB2">
        <w:t>i.</w:t>
      </w:r>
    </w:p>
    <w:p w:rsidR="006367F4" w:rsidRDefault="0040145A" w:rsidP="00A61804">
      <w:pPr>
        <w:spacing w:after="0" w:line="240" w:lineRule="auto"/>
        <w:ind w:firstLine="709"/>
        <w:jc w:val="both"/>
      </w:pPr>
      <w:r>
        <w:t xml:space="preserve">2016 m. Centrą tikrino Panevėžio visuomenės </w:t>
      </w:r>
      <w:r w:rsidR="00C302F3">
        <w:t>sveikatos centro, Nacionalinio visuomenės sveikatos centro prie Sveikatos apsaugos ministerijos Panevėžio departamento,</w:t>
      </w:r>
      <w:r w:rsidR="004466F9">
        <w:t xml:space="preserve"> </w:t>
      </w:r>
      <w:r w:rsidR="00C302F3">
        <w:t>Valstybinės maisto ir veterinarijos tarnybos Panevėžio valstybinės maisto ir veterinarijos tarnybos specialistai. Rimtų trūkumų nenustatyta, o smulkūs pašalinti nedelsiant.</w:t>
      </w:r>
    </w:p>
    <w:p w:rsidR="00DF6D2A" w:rsidRPr="00DF6D2A" w:rsidRDefault="000B02F0" w:rsidP="00A61804">
      <w:pPr>
        <w:spacing w:after="0" w:line="240" w:lineRule="auto"/>
        <w:ind w:firstLine="709"/>
        <w:jc w:val="both"/>
      </w:pPr>
      <w:r>
        <w:t xml:space="preserve">Prijungus </w:t>
      </w:r>
      <w:proofErr w:type="spellStart"/>
      <w:r>
        <w:t>Gustonių</w:t>
      </w:r>
      <w:proofErr w:type="spellEnd"/>
      <w:r>
        <w:t xml:space="preserve"> ir Krekenavos socialinės globos namus prie Ramygalos, dėl nemažų </w:t>
      </w:r>
      <w:proofErr w:type="spellStart"/>
      <w:r>
        <w:t>atstumų</w:t>
      </w:r>
      <w:proofErr w:type="spellEnd"/>
      <w:r>
        <w:t xml:space="preserve"> nuo Centro </w:t>
      </w:r>
      <w:r w:rsidR="004466F9">
        <w:t>pa</w:t>
      </w:r>
      <w:r>
        <w:t>sunkintas dokumentacijos pristatymas, komunikavimas tarp padalinių</w:t>
      </w:r>
      <w:r w:rsidR="00321BB2">
        <w:t>.</w:t>
      </w:r>
    </w:p>
    <w:p w:rsidR="0040539F" w:rsidRDefault="0040539F" w:rsidP="00A61804">
      <w:pPr>
        <w:spacing w:after="0" w:line="240" w:lineRule="auto"/>
      </w:pPr>
    </w:p>
    <w:p w:rsidR="00A61804" w:rsidRDefault="00A61804" w:rsidP="00A61804">
      <w:pPr>
        <w:spacing w:after="0" w:line="240" w:lineRule="auto"/>
      </w:pPr>
    </w:p>
    <w:p w:rsidR="00867F60" w:rsidRDefault="004466F9" w:rsidP="0040539F">
      <w:pPr>
        <w:spacing w:after="0" w:line="240" w:lineRule="auto"/>
        <w:rPr>
          <w:color w:val="000000"/>
        </w:rPr>
      </w:pPr>
      <w:r>
        <w:rPr>
          <w:color w:val="000000"/>
        </w:rPr>
        <w:t>Direktorius</w:t>
      </w:r>
      <w:r>
        <w:rPr>
          <w:color w:val="000000"/>
        </w:rPr>
        <w:tab/>
      </w:r>
      <w:r>
        <w:rPr>
          <w:color w:val="000000"/>
        </w:rPr>
        <w:tab/>
      </w:r>
      <w:r>
        <w:rPr>
          <w:color w:val="000000"/>
        </w:rPr>
        <w:tab/>
      </w:r>
      <w:r>
        <w:rPr>
          <w:color w:val="000000"/>
        </w:rPr>
        <w:tab/>
      </w:r>
      <w:r>
        <w:rPr>
          <w:color w:val="000000"/>
        </w:rPr>
        <w:tab/>
      </w:r>
      <w:r>
        <w:rPr>
          <w:color w:val="000000"/>
        </w:rPr>
        <w:tab/>
        <w:t>Gintaras Navickas</w:t>
      </w:r>
    </w:p>
    <w:p w:rsidR="004466F9" w:rsidRDefault="004466F9" w:rsidP="0040539F">
      <w:pPr>
        <w:spacing w:after="0" w:line="240" w:lineRule="auto"/>
        <w:rPr>
          <w:color w:val="000000"/>
        </w:rPr>
      </w:pPr>
    </w:p>
    <w:p w:rsidR="004466F9" w:rsidRDefault="004466F9" w:rsidP="0040539F">
      <w:pPr>
        <w:spacing w:after="0" w:line="240" w:lineRule="auto"/>
        <w:rPr>
          <w:color w:val="000000"/>
        </w:rPr>
      </w:pPr>
      <w:r>
        <w:rPr>
          <w:color w:val="000000"/>
        </w:rPr>
        <w:t>SUDERINTA</w:t>
      </w:r>
    </w:p>
    <w:p w:rsidR="004466F9" w:rsidRDefault="004466F9" w:rsidP="0040539F">
      <w:pPr>
        <w:spacing w:after="0" w:line="240" w:lineRule="auto"/>
        <w:rPr>
          <w:color w:val="000000"/>
        </w:rPr>
      </w:pPr>
    </w:p>
    <w:p w:rsidR="004466F9" w:rsidRDefault="00A61804" w:rsidP="0040539F">
      <w:pPr>
        <w:spacing w:after="0" w:line="240" w:lineRule="auto"/>
        <w:rPr>
          <w:color w:val="000000"/>
        </w:rPr>
      </w:pPr>
      <w:r>
        <w:rPr>
          <w:color w:val="000000"/>
        </w:rPr>
        <w:t>Socialinės paramos sky</w:t>
      </w:r>
      <w:r w:rsidR="004466F9">
        <w:rPr>
          <w:color w:val="000000"/>
        </w:rPr>
        <w:t>riaus vedėja</w:t>
      </w:r>
    </w:p>
    <w:p w:rsidR="004466F9" w:rsidRDefault="004466F9" w:rsidP="0040539F">
      <w:pPr>
        <w:spacing w:after="0" w:line="240" w:lineRule="auto"/>
        <w:rPr>
          <w:color w:val="000000"/>
        </w:rPr>
      </w:pPr>
      <w:r>
        <w:rPr>
          <w:color w:val="000000"/>
        </w:rPr>
        <w:t>Aldona Pranciška Paškevičienė</w:t>
      </w:r>
    </w:p>
    <w:sectPr w:rsidR="004466F9" w:rsidSect="00BF495E">
      <w:headerReference w:type="default" r:id="rId8"/>
      <w:pgSz w:w="11906" w:h="16838"/>
      <w:pgMar w:top="851" w:right="567" w:bottom="851"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0B" w:rsidRDefault="00772C0B">
      <w:pPr>
        <w:spacing w:after="0" w:line="240" w:lineRule="auto"/>
      </w:pPr>
      <w:r>
        <w:separator/>
      </w:r>
    </w:p>
  </w:endnote>
  <w:endnote w:type="continuationSeparator" w:id="0">
    <w:p w:rsidR="00772C0B" w:rsidRDefault="0077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0B" w:rsidRDefault="00772C0B">
      <w:pPr>
        <w:spacing w:after="0" w:line="240" w:lineRule="auto"/>
      </w:pPr>
      <w:r>
        <w:separator/>
      </w:r>
    </w:p>
  </w:footnote>
  <w:footnote w:type="continuationSeparator" w:id="0">
    <w:p w:rsidR="00772C0B" w:rsidRDefault="00772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9F" w:rsidRDefault="003F119F">
    <w:pPr>
      <w:pStyle w:val="Antrats"/>
      <w:jc w:val="center"/>
    </w:pPr>
    <w:r>
      <w:fldChar w:fldCharType="begin"/>
    </w:r>
    <w:r>
      <w:instrText xml:space="preserve"> PAGE </w:instrText>
    </w:r>
    <w:r>
      <w:fldChar w:fldCharType="separate"/>
    </w:r>
    <w:r w:rsidR="0082794D">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FAE"/>
    <w:multiLevelType w:val="hybridMultilevel"/>
    <w:tmpl w:val="7236FB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6D10"/>
    <w:rsid w:val="000605C1"/>
    <w:rsid w:val="00060DF0"/>
    <w:rsid w:val="00071644"/>
    <w:rsid w:val="00083479"/>
    <w:rsid w:val="00087720"/>
    <w:rsid w:val="00094135"/>
    <w:rsid w:val="000A00AD"/>
    <w:rsid w:val="000B02F0"/>
    <w:rsid w:val="000B4EBF"/>
    <w:rsid w:val="000C09EA"/>
    <w:rsid w:val="0010596D"/>
    <w:rsid w:val="00127C60"/>
    <w:rsid w:val="001526E3"/>
    <w:rsid w:val="001533C9"/>
    <w:rsid w:val="00191C31"/>
    <w:rsid w:val="001A7078"/>
    <w:rsid w:val="001B7F9C"/>
    <w:rsid w:val="001F3DEC"/>
    <w:rsid w:val="00201B55"/>
    <w:rsid w:val="00225DEE"/>
    <w:rsid w:val="002307C8"/>
    <w:rsid w:val="0028612E"/>
    <w:rsid w:val="002D25C6"/>
    <w:rsid w:val="002E01B8"/>
    <w:rsid w:val="002E43FC"/>
    <w:rsid w:val="00321BB2"/>
    <w:rsid w:val="003309FF"/>
    <w:rsid w:val="003E5150"/>
    <w:rsid w:val="003F119F"/>
    <w:rsid w:val="0040145A"/>
    <w:rsid w:val="0040539F"/>
    <w:rsid w:val="00407453"/>
    <w:rsid w:val="004466F9"/>
    <w:rsid w:val="00457A3D"/>
    <w:rsid w:val="00485C36"/>
    <w:rsid w:val="004D4631"/>
    <w:rsid w:val="00512141"/>
    <w:rsid w:val="0055699B"/>
    <w:rsid w:val="005622AE"/>
    <w:rsid w:val="005C0B32"/>
    <w:rsid w:val="005D2259"/>
    <w:rsid w:val="005D7067"/>
    <w:rsid w:val="005F181B"/>
    <w:rsid w:val="006367F4"/>
    <w:rsid w:val="0066045E"/>
    <w:rsid w:val="00667CAF"/>
    <w:rsid w:val="00673721"/>
    <w:rsid w:val="006759A8"/>
    <w:rsid w:val="00677694"/>
    <w:rsid w:val="006B46F8"/>
    <w:rsid w:val="006C3043"/>
    <w:rsid w:val="0070373A"/>
    <w:rsid w:val="00731F3B"/>
    <w:rsid w:val="007353E0"/>
    <w:rsid w:val="007361B5"/>
    <w:rsid w:val="00744219"/>
    <w:rsid w:val="0076654A"/>
    <w:rsid w:val="00772C0B"/>
    <w:rsid w:val="007B3F9E"/>
    <w:rsid w:val="007C5330"/>
    <w:rsid w:val="007D42DE"/>
    <w:rsid w:val="007E5C17"/>
    <w:rsid w:val="007F2ECE"/>
    <w:rsid w:val="008027F1"/>
    <w:rsid w:val="00807812"/>
    <w:rsid w:val="0082794D"/>
    <w:rsid w:val="00831511"/>
    <w:rsid w:val="00833F3B"/>
    <w:rsid w:val="00834E55"/>
    <w:rsid w:val="008362AD"/>
    <w:rsid w:val="008565B3"/>
    <w:rsid w:val="00867F60"/>
    <w:rsid w:val="008726EA"/>
    <w:rsid w:val="008B3648"/>
    <w:rsid w:val="008D237F"/>
    <w:rsid w:val="008D7719"/>
    <w:rsid w:val="00913B72"/>
    <w:rsid w:val="00924B64"/>
    <w:rsid w:val="0094487F"/>
    <w:rsid w:val="009649A1"/>
    <w:rsid w:val="009B0C50"/>
    <w:rsid w:val="009E598B"/>
    <w:rsid w:val="00A1778B"/>
    <w:rsid w:val="00A41FA8"/>
    <w:rsid w:val="00A61804"/>
    <w:rsid w:val="00A647A8"/>
    <w:rsid w:val="00A8332F"/>
    <w:rsid w:val="00A96F90"/>
    <w:rsid w:val="00AA0F1C"/>
    <w:rsid w:val="00AB6F9B"/>
    <w:rsid w:val="00AD45E8"/>
    <w:rsid w:val="00B4087F"/>
    <w:rsid w:val="00B46548"/>
    <w:rsid w:val="00BD4D0F"/>
    <w:rsid w:val="00BD7E3D"/>
    <w:rsid w:val="00BE6700"/>
    <w:rsid w:val="00BF495E"/>
    <w:rsid w:val="00BF5C47"/>
    <w:rsid w:val="00C302F3"/>
    <w:rsid w:val="00C3200A"/>
    <w:rsid w:val="00C73FDE"/>
    <w:rsid w:val="00CB3A38"/>
    <w:rsid w:val="00CC5C76"/>
    <w:rsid w:val="00CE3C72"/>
    <w:rsid w:val="00D04BBC"/>
    <w:rsid w:val="00D12048"/>
    <w:rsid w:val="00D16F0C"/>
    <w:rsid w:val="00D35A77"/>
    <w:rsid w:val="00D55451"/>
    <w:rsid w:val="00D55DC4"/>
    <w:rsid w:val="00D66CD9"/>
    <w:rsid w:val="00D758BD"/>
    <w:rsid w:val="00D852C1"/>
    <w:rsid w:val="00DD58D6"/>
    <w:rsid w:val="00DF2C74"/>
    <w:rsid w:val="00DF5CCD"/>
    <w:rsid w:val="00DF6D2A"/>
    <w:rsid w:val="00E03E4A"/>
    <w:rsid w:val="00ED438E"/>
    <w:rsid w:val="00EE0B78"/>
    <w:rsid w:val="00F13D28"/>
    <w:rsid w:val="00F43E22"/>
    <w:rsid w:val="00F80F0A"/>
    <w:rsid w:val="00F86A64"/>
    <w:rsid w:val="00FA306F"/>
    <w:rsid w:val="00FB0219"/>
    <w:rsid w:val="00FC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683F056-3376-496F-9DDF-726AD1B6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paragraph" w:styleId="Antrat2">
    <w:name w:val="heading 2"/>
    <w:basedOn w:val="prastasis"/>
    <w:next w:val="prastasis"/>
    <w:link w:val="Antrat2Diagrama"/>
    <w:uiPriority w:val="9"/>
    <w:qFormat/>
    <w:rsid w:val="00BF495E"/>
    <w:pPr>
      <w:keepNext/>
      <w:suppressAutoHyphens w:val="0"/>
      <w:spacing w:before="240" w:after="60" w:line="240" w:lineRule="auto"/>
      <w:jc w:val="both"/>
      <w:outlineLvl w:val="1"/>
    </w:pPr>
    <w:rPr>
      <w:rFonts w:ascii="Cambria" w:eastAsia="Times New Roman"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uiPriority w:val="99"/>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
    <w:name w:val="Įprastasis (tinklapis)"/>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styleId="Sraopastraipa">
    <w:name w:val="List Paragraph"/>
    <w:basedOn w:val="prastasis"/>
    <w:uiPriority w:val="34"/>
    <w:qFormat/>
    <w:rsid w:val="00833F3B"/>
    <w:pPr>
      <w:suppressAutoHyphens w:val="0"/>
      <w:ind w:left="720"/>
      <w:contextualSpacing/>
    </w:pPr>
    <w:rPr>
      <w:rFonts w:ascii="Calibri" w:eastAsia="Calibri" w:hAnsi="Calibri"/>
      <w:sz w:val="22"/>
      <w:szCs w:val="22"/>
      <w:lang w:eastAsia="en-US"/>
    </w:rPr>
  </w:style>
  <w:style w:type="character" w:customStyle="1" w:styleId="Antrat2Diagrama">
    <w:name w:val="Antraštė 2 Diagrama"/>
    <w:basedOn w:val="Numatytasispastraiposriftas"/>
    <w:link w:val="Antrat2"/>
    <w:uiPriority w:val="9"/>
    <w:rsid w:val="00BF495E"/>
    <w:rPr>
      <w:rFonts w:ascii="Cambria" w:hAnsi="Cambria"/>
      <w:b/>
      <w:bCs/>
      <w:i/>
      <w:iCs/>
      <w:sz w:val="28"/>
      <w:szCs w:val="28"/>
      <w:lang w:val="x-none" w:eastAsia="x-none"/>
    </w:rPr>
  </w:style>
  <w:style w:type="paragraph" w:styleId="Betarp">
    <w:name w:val="No Spacing"/>
    <w:uiPriority w:val="1"/>
    <w:qFormat/>
    <w:rsid w:val="001B7F9C"/>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5349</Words>
  <Characters>3050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User</dc:creator>
  <cp:lastModifiedBy>Diana Zukauskiene</cp:lastModifiedBy>
  <cp:revision>5</cp:revision>
  <cp:lastPrinted>2017-03-17T13:14:00Z</cp:lastPrinted>
  <dcterms:created xsi:type="dcterms:W3CDTF">2017-06-05T09:43:00Z</dcterms:created>
  <dcterms:modified xsi:type="dcterms:W3CDTF">2017-06-22T05:35:00Z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