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D743E">
      <w:pPr>
        <w:pStyle w:val="Betarp1"/>
        <w:jc w:val="center"/>
        <w:rPr>
          <w:sz w:val="24"/>
        </w:rPr>
      </w:pPr>
      <w:bookmarkStart w:id="0" w:name="Pavadinimas"/>
      <w:bookmarkStart w:id="1" w:name="_GoBack"/>
      <w:bookmarkEnd w:id="1"/>
      <w:r>
        <w:rPr>
          <w:b/>
          <w:bCs/>
          <w:sz w:val="24"/>
          <w:szCs w:val="24"/>
        </w:rPr>
        <w:t>DĖL</w:t>
      </w:r>
      <w:bookmarkEnd w:id="0"/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PANEVĖŽIO RAJONO SAVIVALDYBĖS TARYBOS 2016 M. KOVO 30 D. SPRENDIMO NR. T-48 „DĖL PANEVĖŽIO RAJONO SAVIVALDYBĖS BENDROJO UGDYMO MOKYKLŲ TINKLO PERTVARKOS 2016–2020 METAIS BENDROJO PLANO PATVIRTINIMO“ PAKEITIMO</w:t>
      </w:r>
    </w:p>
    <w:p w:rsidR="00000000" w:rsidRDefault="007D743E">
      <w:pPr>
        <w:jc w:val="center"/>
        <w:rPr>
          <w:sz w:val="24"/>
        </w:rPr>
      </w:pPr>
    </w:p>
    <w:p w:rsidR="00000000" w:rsidRDefault="007D743E">
      <w:pPr>
        <w:jc w:val="center"/>
        <w:rPr>
          <w:sz w:val="24"/>
        </w:rPr>
      </w:pPr>
    </w:p>
    <w:p w:rsidR="00000000" w:rsidRDefault="007D743E">
      <w:pPr>
        <w:jc w:val="center"/>
        <w:rPr>
          <w:sz w:val="24"/>
          <w:szCs w:val="24"/>
        </w:rPr>
      </w:pPr>
      <w:r>
        <w:rPr>
          <w:sz w:val="24"/>
        </w:rPr>
        <w:t>2017 m. vasario 23 d. Nr. T-</w:t>
      </w:r>
      <w:r>
        <w:rPr>
          <w:sz w:val="24"/>
          <w:szCs w:val="24"/>
        </w:rPr>
        <w:t>30</w:t>
      </w:r>
    </w:p>
    <w:p w:rsidR="00000000" w:rsidRDefault="007D743E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000000" w:rsidRDefault="007D743E">
      <w:pPr>
        <w:rPr>
          <w:sz w:val="24"/>
          <w:szCs w:val="24"/>
        </w:rPr>
      </w:pPr>
    </w:p>
    <w:p w:rsidR="00000000" w:rsidRDefault="007D743E">
      <w:pPr>
        <w:jc w:val="both"/>
        <w:rPr>
          <w:sz w:val="24"/>
          <w:szCs w:val="24"/>
        </w:rPr>
      </w:pPr>
    </w:p>
    <w:p w:rsidR="00000000" w:rsidRDefault="007D743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18 straipsnio 1 dalimi, Savivaldybės taryba n u s p r e n d ž i a:</w:t>
      </w:r>
    </w:p>
    <w:p w:rsidR="00000000" w:rsidRDefault="007D743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Pakeisti Panevėžio rajono savivaldybės bendrojo ugdymo mokyklų tinklo pertvarkos </w:t>
      </w:r>
      <w:r>
        <w:rPr>
          <w:sz w:val="24"/>
          <w:szCs w:val="24"/>
        </w:rPr>
        <w:br/>
        <w:t>2016–2020 metais bendrojo plano, patvirtint</w:t>
      </w:r>
      <w:r>
        <w:rPr>
          <w:sz w:val="24"/>
          <w:szCs w:val="24"/>
        </w:rPr>
        <w:t xml:space="preserve">o Panevėžio rajono savivaldybės tarybos 2016 m. kovo </w:t>
      </w:r>
      <w:r>
        <w:rPr>
          <w:sz w:val="24"/>
          <w:szCs w:val="24"/>
        </w:rPr>
        <w:br/>
        <w:t>30 d. sprendimu Nr. T-48 „Dėl Panevėžio rajono savivaldybės bendrojo ugdymo mokyklų tinklo pertvarkos 2016–2020 metais bendrojo plano patvirtinimo“, 1 priedo 11 eilutę ir ją išdėstyti taip:</w:t>
      </w:r>
    </w:p>
    <w:p w:rsidR="00000000" w:rsidRDefault="007D743E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700"/>
        <w:gridCol w:w="2403"/>
        <w:gridCol w:w="1701"/>
        <w:gridCol w:w="1276"/>
        <w:gridCol w:w="1316"/>
      </w:tblGrid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743E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743E">
            <w:pPr>
              <w:pStyle w:val="WW-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Geležių</w:t>
            </w:r>
            <w:r>
              <w:rPr>
                <w:sz w:val="22"/>
                <w:szCs w:val="22"/>
              </w:rPr>
              <w:t xml:space="preserve"> pagrindinė </w:t>
            </w:r>
          </w:p>
          <w:p w:rsidR="00000000" w:rsidRDefault="007D743E">
            <w:pPr>
              <w:pStyle w:val="WW-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mokykla (savivaldybės)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74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2017-09-01 mokykla likviduojama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743E">
            <w:pPr>
              <w:pStyle w:val="WW-Default"/>
            </w:pPr>
            <w:r>
              <w:rPr>
                <w:sz w:val="22"/>
                <w:szCs w:val="22"/>
              </w:rPr>
              <w:t>2017-09-01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74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743E">
            <w:pPr>
              <w:jc w:val="both"/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000000" w:rsidRDefault="007D743E">
      <w:pPr>
        <w:ind w:firstLine="720"/>
        <w:jc w:val="both"/>
        <w:rPr>
          <w:sz w:val="24"/>
          <w:szCs w:val="24"/>
        </w:rPr>
      </w:pPr>
    </w:p>
    <w:p w:rsidR="00000000" w:rsidRDefault="007D743E">
      <w:pPr>
        <w:ind w:firstLine="720"/>
        <w:jc w:val="both"/>
        <w:rPr>
          <w:sz w:val="24"/>
          <w:szCs w:val="24"/>
        </w:rPr>
      </w:pPr>
    </w:p>
    <w:p w:rsidR="00000000" w:rsidRDefault="007D743E">
      <w:pPr>
        <w:ind w:firstLine="720"/>
        <w:jc w:val="both"/>
        <w:rPr>
          <w:sz w:val="24"/>
          <w:szCs w:val="24"/>
        </w:rPr>
      </w:pPr>
    </w:p>
    <w:p w:rsidR="00000000" w:rsidRDefault="007D743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Povilas Žagunis</w:t>
      </w:r>
    </w:p>
    <w:p w:rsidR="00000000" w:rsidRDefault="007D743E">
      <w:pPr>
        <w:rPr>
          <w:sz w:val="24"/>
          <w:szCs w:val="24"/>
        </w:rPr>
      </w:pPr>
    </w:p>
    <w:p w:rsidR="00000000" w:rsidRDefault="007D743E">
      <w:pPr>
        <w:jc w:val="center"/>
        <w:rPr>
          <w:sz w:val="24"/>
          <w:szCs w:val="24"/>
        </w:rPr>
      </w:pPr>
    </w:p>
    <w:p w:rsidR="00000000" w:rsidRDefault="007D743E">
      <w:pPr>
        <w:jc w:val="center"/>
        <w:rPr>
          <w:sz w:val="24"/>
          <w:szCs w:val="24"/>
        </w:rPr>
      </w:pPr>
    </w:p>
    <w:p w:rsidR="00000000" w:rsidRDefault="007D743E">
      <w:pPr>
        <w:jc w:val="center"/>
        <w:rPr>
          <w:sz w:val="24"/>
          <w:szCs w:val="24"/>
        </w:rPr>
      </w:pPr>
    </w:p>
    <w:p w:rsidR="00000000" w:rsidRDefault="007D743E">
      <w:pPr>
        <w:jc w:val="center"/>
        <w:rPr>
          <w:sz w:val="24"/>
          <w:szCs w:val="24"/>
        </w:rPr>
      </w:pPr>
    </w:p>
    <w:p w:rsidR="00000000" w:rsidRDefault="007D743E">
      <w:pPr>
        <w:jc w:val="center"/>
        <w:rPr>
          <w:sz w:val="24"/>
          <w:szCs w:val="24"/>
        </w:rPr>
      </w:pPr>
    </w:p>
    <w:p w:rsidR="00000000" w:rsidRDefault="007D743E">
      <w:pPr>
        <w:jc w:val="center"/>
        <w:rPr>
          <w:sz w:val="24"/>
          <w:szCs w:val="24"/>
        </w:rPr>
      </w:pPr>
    </w:p>
    <w:p w:rsidR="00000000" w:rsidRDefault="007D743E">
      <w:pPr>
        <w:jc w:val="center"/>
        <w:rPr>
          <w:sz w:val="24"/>
          <w:szCs w:val="24"/>
        </w:rPr>
      </w:pPr>
    </w:p>
    <w:p w:rsidR="00000000" w:rsidRDefault="007D743E">
      <w:pPr>
        <w:jc w:val="center"/>
        <w:rPr>
          <w:sz w:val="24"/>
          <w:szCs w:val="24"/>
        </w:rPr>
      </w:pPr>
    </w:p>
    <w:p w:rsidR="00000000" w:rsidRDefault="007D743E">
      <w:pPr>
        <w:jc w:val="center"/>
        <w:rPr>
          <w:sz w:val="24"/>
          <w:szCs w:val="24"/>
        </w:rPr>
      </w:pPr>
    </w:p>
    <w:p w:rsidR="00000000" w:rsidRDefault="007D743E">
      <w:pPr>
        <w:jc w:val="center"/>
        <w:rPr>
          <w:sz w:val="24"/>
          <w:szCs w:val="24"/>
        </w:rPr>
      </w:pPr>
    </w:p>
    <w:p w:rsidR="00000000" w:rsidRDefault="007D743E">
      <w:pPr>
        <w:jc w:val="center"/>
        <w:rPr>
          <w:sz w:val="24"/>
          <w:szCs w:val="24"/>
        </w:rPr>
      </w:pPr>
    </w:p>
    <w:p w:rsidR="00000000" w:rsidRDefault="007D743E">
      <w:pPr>
        <w:jc w:val="center"/>
        <w:rPr>
          <w:sz w:val="24"/>
          <w:szCs w:val="24"/>
        </w:rPr>
      </w:pPr>
    </w:p>
    <w:p w:rsidR="00000000" w:rsidRDefault="007D743E">
      <w:pPr>
        <w:jc w:val="center"/>
        <w:rPr>
          <w:sz w:val="24"/>
          <w:szCs w:val="24"/>
        </w:rPr>
      </w:pPr>
    </w:p>
    <w:p w:rsidR="00000000" w:rsidRDefault="007D743E">
      <w:pPr>
        <w:jc w:val="center"/>
        <w:rPr>
          <w:sz w:val="24"/>
          <w:szCs w:val="24"/>
        </w:rPr>
      </w:pPr>
    </w:p>
    <w:p w:rsidR="00000000" w:rsidRDefault="007D743E">
      <w:pPr>
        <w:rPr>
          <w:sz w:val="24"/>
          <w:szCs w:val="24"/>
        </w:rPr>
      </w:pPr>
    </w:p>
    <w:p w:rsidR="007D743E" w:rsidRDefault="007D743E"/>
    <w:sectPr w:rsidR="007D743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91" w:right="862" w:bottom="1276" w:left="1134" w:header="720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43E" w:rsidRDefault="007D743E">
      <w:r>
        <w:separator/>
      </w:r>
    </w:p>
  </w:endnote>
  <w:endnote w:type="continuationSeparator" w:id="0">
    <w:p w:rsidR="007D743E" w:rsidRDefault="007D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D743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D743E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D74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43E" w:rsidRDefault="007D743E">
      <w:r>
        <w:separator/>
      </w:r>
    </w:p>
  </w:footnote>
  <w:footnote w:type="continuationSeparator" w:id="0">
    <w:p w:rsidR="007D743E" w:rsidRDefault="007D7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D743E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ShapeID="_x0000_i1025" DrawAspect="Content" ObjectID="_1549459623" r:id="rId2"/>
      </w:object>
    </w:r>
  </w:p>
  <w:p w:rsidR="00000000" w:rsidRDefault="007D743E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</w:t>
    </w:r>
    <w:r>
      <w:t xml:space="preserve">                                                           </w:t>
    </w:r>
  </w:p>
  <w:p w:rsidR="00000000" w:rsidRDefault="007D743E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00000" w:rsidRDefault="007D743E">
    <w:pPr>
      <w:pStyle w:val="Antrats"/>
      <w:jc w:val="center"/>
      <w:rPr>
        <w:b/>
        <w:sz w:val="28"/>
      </w:rPr>
    </w:pPr>
  </w:p>
  <w:p w:rsidR="00000000" w:rsidRDefault="007D743E">
    <w:pPr>
      <w:pStyle w:val="Antrats"/>
      <w:jc w:val="center"/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D74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A6"/>
    <w:rsid w:val="007D743E"/>
    <w:rsid w:val="00BC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77245B1-FFB7-451A-8575-A6681C85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1">
    <w:name w:val="Numatytasis pastraipos šriftas1"/>
  </w:style>
  <w:style w:type="character" w:customStyle="1" w:styleId="AntratsDiagrama">
    <w:name w:val="Antraštės Diagrama"/>
  </w:style>
  <w:style w:type="character" w:styleId="Hipersaitas">
    <w:name w:val="Hyperlink"/>
    <w:rPr>
      <w:color w:val="0000FF"/>
      <w:u w:val="single"/>
    </w:rPr>
  </w:style>
  <w:style w:type="character" w:customStyle="1" w:styleId="Antrat3Diagrama">
    <w:name w:val="Antraštė 3 Diagrama"/>
    <w:rPr>
      <w:rFonts w:ascii="Arial" w:hAnsi="Arial" w:cs="Arial"/>
      <w:b/>
      <w:bCs/>
      <w:sz w:val="26"/>
      <w:szCs w:val="26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Caption">
    <w:name w:val="Caption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Lucida Sans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Betarp1">
    <w:name w:val="Be tarpų1"/>
    <w:pPr>
      <w:suppressAutoHyphens/>
    </w:pPr>
    <w:rPr>
      <w:lang w:eastAsia="ar-SA"/>
    </w:rPr>
  </w:style>
  <w:style w:type="paragraph" w:customStyle="1" w:styleId="WW-Default">
    <w:name w:val="WW-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Pagrindinistekstas3">
    <w:name w:val="Pagrindinis tekstas3"/>
    <w:basedOn w:val="prastasis"/>
    <w:pPr>
      <w:widowControl w:val="0"/>
    </w:pPr>
    <w:rPr>
      <w:rFonts w:eastAsia="Calibri"/>
      <w:sz w:val="24"/>
    </w:rPr>
  </w:style>
  <w:style w:type="paragraph" w:customStyle="1" w:styleId="Bodytext">
    <w:name w:val="Body text"/>
    <w:basedOn w:val="prastasis"/>
    <w:pPr>
      <w:autoSpaceDE w:val="0"/>
      <w:spacing w:line="288" w:lineRule="auto"/>
      <w:ind w:firstLine="312"/>
      <w:jc w:val="both"/>
      <w:textAlignment w:val="center"/>
    </w:pPr>
    <w:rPr>
      <w:rFonts w:eastAsia="SimSun"/>
      <w:color w:val="000000"/>
      <w:lang w:val="en-GB"/>
    </w:rPr>
  </w:style>
  <w:style w:type="paragraph" w:customStyle="1" w:styleId="Normal2">
    <w:name w:val="Normal+2"/>
    <w:basedOn w:val="WW-Default"/>
    <w:next w:val="WW-Default"/>
    <w:rPr>
      <w:rFonts w:eastAsia="Arial"/>
      <w:color w:val="auto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Betarp">
    <w:name w:val="No Spacing"/>
    <w:qFormat/>
    <w:pPr>
      <w:suppressAutoHyphens/>
    </w:pPr>
    <w:rPr>
      <w:lang w:eastAsia="ar-SA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Gintarė Čiūraite</cp:lastModifiedBy>
  <cp:revision>2</cp:revision>
  <cp:lastPrinted>2017-02-22T16:43:00Z</cp:lastPrinted>
  <dcterms:created xsi:type="dcterms:W3CDTF">2017-02-24T14:41:00Z</dcterms:created>
  <dcterms:modified xsi:type="dcterms:W3CDTF">2017-02-24T14:41:00Z</dcterms:modified>
</cp:coreProperties>
</file>