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7209" w:rsidRDefault="008516A3" w:rsidP="00897209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8F619B" w:rsidRDefault="008F619B" w:rsidP="0089720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Default="008F619B">
      <w:pPr>
        <w:pStyle w:val="Antrats"/>
        <w:jc w:val="center"/>
        <w:rPr>
          <w:b/>
          <w:sz w:val="28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4949EF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M. </w:t>
      </w:r>
      <w:r w:rsidR="004949EF">
        <w:rPr>
          <w:b/>
          <w:bCs/>
          <w:sz w:val="24"/>
          <w:szCs w:val="24"/>
          <w:lang w:val="en-US"/>
        </w:rPr>
        <w:t>SAUSIO 28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E4DED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9632ED">
        <w:rPr>
          <w:sz w:val="24"/>
          <w:szCs w:val="24"/>
        </w:rPr>
        <w:t>rugsėjo 29</w:t>
      </w:r>
      <w:r>
        <w:rPr>
          <w:sz w:val="24"/>
          <w:szCs w:val="24"/>
        </w:rPr>
        <w:t xml:space="preserve"> d. Nr. T-</w:t>
      </w:r>
      <w:r w:rsidR="00271EA3">
        <w:rPr>
          <w:sz w:val="24"/>
          <w:szCs w:val="24"/>
        </w:rPr>
        <w:t>170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19B" w:rsidRDefault="008F619B" w:rsidP="003C4F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r w:rsidR="009632ED">
        <w:rPr>
          <w:sz w:val="24"/>
          <w:szCs w:val="24"/>
        </w:rPr>
        <w:t>seniūnijų</w:t>
      </w:r>
      <w:r>
        <w:rPr>
          <w:sz w:val="24"/>
          <w:szCs w:val="24"/>
        </w:rPr>
        <w:t xml:space="preserve"> prašymus, Savivaldybės taryba n u s p r e n d ž i a:</w:t>
      </w:r>
    </w:p>
    <w:p w:rsidR="00323BA3" w:rsidRDefault="001200FC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F619B">
        <w:rPr>
          <w:sz w:val="24"/>
          <w:szCs w:val="24"/>
        </w:rPr>
        <w:t xml:space="preserve">. </w:t>
      </w:r>
      <w:r w:rsidR="003C4F5E">
        <w:rPr>
          <w:sz w:val="24"/>
          <w:szCs w:val="24"/>
        </w:rPr>
        <w:t>Pa</w:t>
      </w:r>
      <w:r w:rsidR="00323BA3">
        <w:rPr>
          <w:sz w:val="24"/>
          <w:szCs w:val="24"/>
        </w:rPr>
        <w:t xml:space="preserve">pildyti </w:t>
      </w:r>
      <w:r w:rsidR="003C4F5E">
        <w:rPr>
          <w:sz w:val="24"/>
          <w:szCs w:val="24"/>
        </w:rPr>
        <w:t>Panevėžio rajono savivaldybės socialinio būsto, kaip savivaldybės būsto fondo dalies, sąrašą, patvirtintą Savivaldybės tarybos 2016 m. sausio 28 d. sprendimu Nr. T-13 „Dėl Panevėžio rajono savivaldybės būsto fondo sąrašo ir Panevėžio rajono savivaldybės socialinio būsto, kaip Savivaldybės būsto fondo dalies, sąrašo patvirtinimo“:</w:t>
      </w:r>
    </w:p>
    <w:p w:rsidR="00323BA3" w:rsidRDefault="00323BA3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D28A6">
        <w:rPr>
          <w:sz w:val="24"/>
          <w:szCs w:val="24"/>
        </w:rPr>
        <w:t>4.11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FD28A6" w:rsidTr="00323BA3">
        <w:tc>
          <w:tcPr>
            <w:tcW w:w="851" w:type="dxa"/>
            <w:shd w:val="clear" w:color="auto" w:fill="auto"/>
          </w:tcPr>
          <w:p w:rsidR="00FD28A6" w:rsidRDefault="00FD28A6" w:rsidP="00FD28A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439" w:type="dxa"/>
            <w:shd w:val="clear" w:color="auto" w:fill="auto"/>
          </w:tcPr>
          <w:p w:rsidR="00FD28A6" w:rsidRDefault="00FD28A6" w:rsidP="008E3F7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7, 2 kambarių, bendras ir naudingas plotas 38,24 kv. m, Naujamiesčio g. 8-7,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shd w:val="clear" w:color="auto" w:fill="auto"/>
          </w:tcPr>
          <w:p w:rsidR="00FD28A6" w:rsidRDefault="00FD28A6" w:rsidP="008E3F7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6696-6008-6012:0001</w:t>
            </w:r>
          </w:p>
        </w:tc>
      </w:tr>
    </w:tbl>
    <w:p w:rsidR="00336A75" w:rsidRDefault="00323BA3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D28A6">
        <w:rPr>
          <w:sz w:val="24"/>
          <w:szCs w:val="24"/>
        </w:rPr>
        <w:t xml:space="preserve"> </w:t>
      </w:r>
      <w:r w:rsidR="00336A75">
        <w:rPr>
          <w:sz w:val="24"/>
          <w:szCs w:val="24"/>
        </w:rPr>
        <w:t>8.2</w:t>
      </w:r>
      <w:r w:rsidR="00F82CAC">
        <w:rPr>
          <w:sz w:val="24"/>
          <w:szCs w:val="24"/>
        </w:rPr>
        <w:t>9</w:t>
      </w:r>
      <w:r w:rsidR="003C4F5E">
        <w:rPr>
          <w:sz w:val="24"/>
          <w:szCs w:val="24"/>
        </w:rPr>
        <w:t xml:space="preserve"> ir 8.30</w:t>
      </w:r>
      <w:r w:rsidR="00336A75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336A75">
        <w:rPr>
          <w:sz w:val="24"/>
          <w:szCs w:val="24"/>
        </w:rPr>
        <w:t>p</w:t>
      </w:r>
      <w:r w:rsidR="003E2C9A">
        <w:rPr>
          <w:sz w:val="24"/>
          <w:szCs w:val="24"/>
        </w:rPr>
        <w:t>unkči</w:t>
      </w:r>
      <w:r w:rsidR="003C4F5E">
        <w:rPr>
          <w:sz w:val="24"/>
          <w:szCs w:val="24"/>
        </w:rPr>
        <w:t>ais</w:t>
      </w:r>
      <w:r w:rsidR="00336A75">
        <w:rPr>
          <w:sz w:val="24"/>
          <w:szCs w:val="24"/>
        </w:rPr>
        <w:t xml:space="preserve"> ir j</w:t>
      </w:r>
      <w:r w:rsidR="003C4F5E">
        <w:rPr>
          <w:sz w:val="24"/>
          <w:szCs w:val="24"/>
        </w:rPr>
        <w:t>uos</w:t>
      </w:r>
      <w:r w:rsidR="00336A75">
        <w:rPr>
          <w:sz w:val="24"/>
          <w:szCs w:val="24"/>
        </w:rPr>
        <w:t xml:space="preserve"> išdėstyti taip:</w:t>
      </w:r>
      <w:r w:rsidR="00336A75">
        <w:rPr>
          <w:sz w:val="24"/>
          <w:szCs w:val="24"/>
        </w:rPr>
        <w:tab/>
      </w:r>
    </w:p>
    <w:tbl>
      <w:tblPr>
        <w:tblW w:w="0" w:type="auto"/>
        <w:tblInd w:w="55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426"/>
        <w:gridCol w:w="2410"/>
      </w:tblGrid>
      <w:tr w:rsidR="00975CF6" w:rsidTr="00323BA3">
        <w:tc>
          <w:tcPr>
            <w:tcW w:w="945" w:type="dxa"/>
            <w:shd w:val="clear" w:color="auto" w:fill="auto"/>
          </w:tcPr>
          <w:p w:rsidR="00975CF6" w:rsidRDefault="00975CF6" w:rsidP="00975CF6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</w:t>
            </w:r>
          </w:p>
        </w:tc>
        <w:tc>
          <w:tcPr>
            <w:tcW w:w="6426" w:type="dxa"/>
            <w:shd w:val="clear" w:color="auto" w:fill="auto"/>
          </w:tcPr>
          <w:p w:rsidR="00975CF6" w:rsidRDefault="00975CF6" w:rsidP="00975CF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410" w:type="dxa"/>
            <w:shd w:val="clear" w:color="auto" w:fill="auto"/>
          </w:tcPr>
          <w:p w:rsidR="00975CF6" w:rsidRDefault="00975CF6" w:rsidP="00975CF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</w:tr>
      <w:tr w:rsidR="00975CF6" w:rsidTr="00323BA3">
        <w:tc>
          <w:tcPr>
            <w:tcW w:w="945" w:type="dxa"/>
            <w:shd w:val="clear" w:color="auto" w:fill="auto"/>
          </w:tcPr>
          <w:p w:rsidR="00975CF6" w:rsidRDefault="00975CF6" w:rsidP="00975CF6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</w:t>
            </w:r>
          </w:p>
        </w:tc>
        <w:tc>
          <w:tcPr>
            <w:tcW w:w="6426" w:type="dxa"/>
            <w:shd w:val="clear" w:color="auto" w:fill="auto"/>
          </w:tcPr>
          <w:p w:rsidR="00975CF6" w:rsidRDefault="00975CF6" w:rsidP="00975CF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410" w:type="dxa"/>
            <w:shd w:val="clear" w:color="auto" w:fill="auto"/>
          </w:tcPr>
          <w:p w:rsidR="00975CF6" w:rsidRDefault="00975CF6" w:rsidP="00975CF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6692-5000-1025:0001</w:t>
            </w:r>
          </w:p>
        </w:tc>
      </w:tr>
    </w:tbl>
    <w:p w:rsidR="009C7350" w:rsidRDefault="00323BA3" w:rsidP="00FD5A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FD5A7D">
        <w:rPr>
          <w:sz w:val="24"/>
          <w:szCs w:val="24"/>
        </w:rPr>
        <w:t xml:space="preserve"> </w:t>
      </w:r>
      <w:r w:rsidR="003C4F5E">
        <w:rPr>
          <w:sz w:val="24"/>
          <w:szCs w:val="24"/>
        </w:rPr>
        <w:t>9.12 ir 9.12.1 papu</w:t>
      </w:r>
      <w:r w:rsidR="00FD5A7D">
        <w:rPr>
          <w:sz w:val="24"/>
          <w:szCs w:val="24"/>
        </w:rPr>
        <w:t>nkčiais ir juos išdėstyti taip: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426"/>
        <w:gridCol w:w="2410"/>
      </w:tblGrid>
      <w:tr w:rsidR="00F82CAC" w:rsidTr="00020334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AC" w:rsidRDefault="009F4B7F" w:rsidP="00F82CAC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AC" w:rsidRDefault="00F82CAC" w:rsidP="00F8538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55542/63444 pastato – gyvenamojo namo (1900 m., medinis, daugiabutis), bendras plotas </w:t>
            </w:r>
            <w:r w:rsidR="00F85386">
              <w:rPr>
                <w:sz w:val="24"/>
                <w:szCs w:val="24"/>
              </w:rPr>
              <w:t>555,42</w:t>
            </w:r>
            <w:r>
              <w:rPr>
                <w:sz w:val="24"/>
                <w:szCs w:val="24"/>
              </w:rPr>
              <w:t xml:space="preserve"> kv., naudingas plotas </w:t>
            </w:r>
            <w:r>
              <w:rPr>
                <w:sz w:val="24"/>
                <w:szCs w:val="24"/>
              </w:rPr>
              <w:br/>
            </w:r>
            <w:r w:rsidR="00F85386">
              <w:rPr>
                <w:sz w:val="24"/>
                <w:szCs w:val="24"/>
              </w:rPr>
              <w:t>491,10</w:t>
            </w:r>
            <w:r>
              <w:rPr>
                <w:sz w:val="24"/>
                <w:szCs w:val="24"/>
              </w:rPr>
              <w:t xml:space="preserve">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AC" w:rsidRDefault="00F82CAC" w:rsidP="00F82CA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6690-0009-5017</w:t>
            </w:r>
          </w:p>
        </w:tc>
      </w:tr>
      <w:tr w:rsidR="009F4B7F" w:rsidTr="00020334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7F" w:rsidRDefault="00E02672" w:rsidP="00F82CAC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9.12.1.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7F" w:rsidRDefault="009F4B7F" w:rsidP="001611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</w:t>
            </w:r>
            <w:r w:rsidR="00F8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plotas 60,07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7F" w:rsidRDefault="009F4B7F" w:rsidP="00F82CAC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</w:tbl>
    <w:p w:rsidR="002F2CDE" w:rsidRDefault="002F2CDE" w:rsidP="0034562E">
      <w:pPr>
        <w:ind w:firstLine="720"/>
        <w:jc w:val="both"/>
        <w:rPr>
          <w:sz w:val="24"/>
          <w:szCs w:val="24"/>
        </w:rPr>
      </w:pPr>
    </w:p>
    <w:p w:rsidR="001200FC" w:rsidRDefault="00323BA3" w:rsidP="003456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>. Pripažinti netekusiais galios:</w:t>
      </w:r>
    </w:p>
    <w:p w:rsidR="001200FC" w:rsidRDefault="00323BA3" w:rsidP="001200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.1. Panevėžio rajono savivaldybės būsto fondo sąrašo, patvirtinto Savivaldybės tarybos </w:t>
      </w:r>
      <w:r w:rsidR="001200FC">
        <w:rPr>
          <w:sz w:val="24"/>
          <w:szCs w:val="24"/>
        </w:rPr>
        <w:br/>
        <w:t>2016 m. sausio 28 d. sprendimu Nr. T-13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295FA3">
        <w:rPr>
          <w:sz w:val="24"/>
          <w:szCs w:val="24"/>
        </w:rPr>
        <w:t xml:space="preserve">2.44, 2.46, 4.58, 4.59, 4.60, 4.61, </w:t>
      </w:r>
      <w:r w:rsidR="009632ED">
        <w:rPr>
          <w:sz w:val="24"/>
          <w:szCs w:val="24"/>
        </w:rPr>
        <w:t>6.13,</w:t>
      </w:r>
      <w:r w:rsidR="00973957">
        <w:rPr>
          <w:sz w:val="24"/>
          <w:szCs w:val="24"/>
        </w:rPr>
        <w:t xml:space="preserve"> </w:t>
      </w:r>
      <w:r w:rsidR="009632ED">
        <w:rPr>
          <w:sz w:val="24"/>
          <w:szCs w:val="24"/>
        </w:rPr>
        <w:t>6.14</w:t>
      </w:r>
      <w:r w:rsidR="00063771">
        <w:rPr>
          <w:sz w:val="24"/>
          <w:szCs w:val="24"/>
        </w:rPr>
        <w:t>, 8.40</w:t>
      </w:r>
      <w:r w:rsidR="00566723">
        <w:rPr>
          <w:sz w:val="24"/>
          <w:szCs w:val="24"/>
        </w:rPr>
        <w:t>, 11.25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unkčius</w:t>
      </w:r>
      <w:r w:rsidR="001200FC">
        <w:rPr>
          <w:sz w:val="24"/>
          <w:szCs w:val="24"/>
        </w:rPr>
        <w:t>;</w:t>
      </w:r>
    </w:p>
    <w:p w:rsidR="001611EB" w:rsidRDefault="001200FC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3BA3">
        <w:rPr>
          <w:sz w:val="24"/>
          <w:szCs w:val="24"/>
        </w:rPr>
        <w:t>2</w:t>
      </w:r>
      <w:r>
        <w:rPr>
          <w:sz w:val="24"/>
          <w:szCs w:val="24"/>
        </w:rPr>
        <w:t>.2. Panevėžio rajono savivaldybės socialinio būsto, kaip savivaldybės būsto fondo dalies, sąrašo, patvirtinto Savivaldybės tarybos 2016 m. sausio 28 d. sprendimu Nr. T-13 „Dėl Panevėžio rajono savivaldybės būsto fondo sąrašo ir Panevėžio rajono savivaldybės socialinio būsto, kaip Savivaldybės būsto fondo</w:t>
      </w:r>
      <w:r w:rsidR="00FD5A7D">
        <w:rPr>
          <w:sz w:val="24"/>
          <w:szCs w:val="24"/>
        </w:rPr>
        <w:t xml:space="preserve"> dalies, sąrašo patvirtinimo“, </w:t>
      </w:r>
      <w:r w:rsidR="00304C87">
        <w:rPr>
          <w:sz w:val="24"/>
          <w:szCs w:val="24"/>
        </w:rPr>
        <w:t xml:space="preserve">8.23 </w:t>
      </w:r>
      <w:r w:rsidR="003E2C9A">
        <w:rPr>
          <w:sz w:val="24"/>
          <w:szCs w:val="24"/>
        </w:rPr>
        <w:t>papunk</w:t>
      </w:r>
      <w:r w:rsidR="00304C87">
        <w:rPr>
          <w:sz w:val="24"/>
          <w:szCs w:val="24"/>
        </w:rPr>
        <w:t>tį</w:t>
      </w:r>
      <w:r>
        <w:rPr>
          <w:sz w:val="24"/>
          <w:szCs w:val="24"/>
        </w:rPr>
        <w:t>.</w:t>
      </w:r>
    </w:p>
    <w:p w:rsidR="00897209" w:rsidRDefault="00897209" w:rsidP="00323BA3">
      <w:pPr>
        <w:jc w:val="both"/>
        <w:rPr>
          <w:sz w:val="24"/>
          <w:szCs w:val="24"/>
        </w:rPr>
      </w:pPr>
    </w:p>
    <w:p w:rsidR="00897209" w:rsidRDefault="00897209" w:rsidP="00271EA3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          Povilas Žagunis</w:t>
      </w:r>
      <w:r>
        <w:rPr>
          <w:spacing w:val="-1"/>
          <w:sz w:val="24"/>
          <w:szCs w:val="24"/>
        </w:rPr>
        <w:tab/>
      </w:r>
      <w:bookmarkStart w:id="0" w:name="_GoBack"/>
      <w:bookmarkEnd w:id="0"/>
    </w:p>
    <w:sectPr w:rsidR="00897209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6A3" w:rsidRDefault="008516A3">
      <w:r>
        <w:separator/>
      </w:r>
    </w:p>
  </w:endnote>
  <w:endnote w:type="continuationSeparator" w:id="0">
    <w:p w:rsidR="008516A3" w:rsidRDefault="0085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6A3" w:rsidRDefault="008516A3">
      <w:r>
        <w:separator/>
      </w:r>
    </w:p>
  </w:footnote>
  <w:footnote w:type="continuationSeparator" w:id="0">
    <w:p w:rsidR="008516A3" w:rsidRDefault="0085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9EF"/>
    <w:rsid w:val="00006591"/>
    <w:rsid w:val="00020334"/>
    <w:rsid w:val="00030C15"/>
    <w:rsid w:val="00044C4E"/>
    <w:rsid w:val="00057BEE"/>
    <w:rsid w:val="00061584"/>
    <w:rsid w:val="00063771"/>
    <w:rsid w:val="00067BFE"/>
    <w:rsid w:val="000A4446"/>
    <w:rsid w:val="000B04A7"/>
    <w:rsid w:val="000C6741"/>
    <w:rsid w:val="000D192A"/>
    <w:rsid w:val="000E4DED"/>
    <w:rsid w:val="001200FC"/>
    <w:rsid w:val="001326E2"/>
    <w:rsid w:val="001611EB"/>
    <w:rsid w:val="00167700"/>
    <w:rsid w:val="001724EC"/>
    <w:rsid w:val="002213D2"/>
    <w:rsid w:val="0024391B"/>
    <w:rsid w:val="00245E2E"/>
    <w:rsid w:val="00271EA3"/>
    <w:rsid w:val="00291066"/>
    <w:rsid w:val="00295FA3"/>
    <w:rsid w:val="002D36DC"/>
    <w:rsid w:val="002F1CB1"/>
    <w:rsid w:val="002F221D"/>
    <w:rsid w:val="002F2BB7"/>
    <w:rsid w:val="002F2CDE"/>
    <w:rsid w:val="00304C87"/>
    <w:rsid w:val="00323BA3"/>
    <w:rsid w:val="00336A75"/>
    <w:rsid w:val="0034562E"/>
    <w:rsid w:val="003863E4"/>
    <w:rsid w:val="003B02E1"/>
    <w:rsid w:val="003B3E7A"/>
    <w:rsid w:val="003C4F5E"/>
    <w:rsid w:val="003E2C9A"/>
    <w:rsid w:val="00415659"/>
    <w:rsid w:val="00463551"/>
    <w:rsid w:val="00480FA0"/>
    <w:rsid w:val="004949EF"/>
    <w:rsid w:val="00523756"/>
    <w:rsid w:val="00530864"/>
    <w:rsid w:val="00566723"/>
    <w:rsid w:val="005755A2"/>
    <w:rsid w:val="00595E3F"/>
    <w:rsid w:val="005B3994"/>
    <w:rsid w:val="005C461F"/>
    <w:rsid w:val="005E241D"/>
    <w:rsid w:val="006119E7"/>
    <w:rsid w:val="0063488E"/>
    <w:rsid w:val="00675706"/>
    <w:rsid w:val="006944FE"/>
    <w:rsid w:val="006B4250"/>
    <w:rsid w:val="00756FD2"/>
    <w:rsid w:val="007571F0"/>
    <w:rsid w:val="007934F9"/>
    <w:rsid w:val="007F550A"/>
    <w:rsid w:val="007F5919"/>
    <w:rsid w:val="00830CD3"/>
    <w:rsid w:val="0083175C"/>
    <w:rsid w:val="008340E7"/>
    <w:rsid w:val="008516A3"/>
    <w:rsid w:val="00897209"/>
    <w:rsid w:val="008C7201"/>
    <w:rsid w:val="008E3F7B"/>
    <w:rsid w:val="008F619B"/>
    <w:rsid w:val="0091383E"/>
    <w:rsid w:val="009446D3"/>
    <w:rsid w:val="009632ED"/>
    <w:rsid w:val="00973957"/>
    <w:rsid w:val="00975CF6"/>
    <w:rsid w:val="00984A80"/>
    <w:rsid w:val="009B7BD3"/>
    <w:rsid w:val="009C7350"/>
    <w:rsid w:val="009F4B7F"/>
    <w:rsid w:val="00A515B8"/>
    <w:rsid w:val="00A92A34"/>
    <w:rsid w:val="00B51180"/>
    <w:rsid w:val="00B90781"/>
    <w:rsid w:val="00C71DE8"/>
    <w:rsid w:val="00CA2CD6"/>
    <w:rsid w:val="00CF5A69"/>
    <w:rsid w:val="00D15450"/>
    <w:rsid w:val="00D23A60"/>
    <w:rsid w:val="00D30A46"/>
    <w:rsid w:val="00D3678D"/>
    <w:rsid w:val="00D4357F"/>
    <w:rsid w:val="00D60797"/>
    <w:rsid w:val="00D65832"/>
    <w:rsid w:val="00D67169"/>
    <w:rsid w:val="00DA67B0"/>
    <w:rsid w:val="00E02672"/>
    <w:rsid w:val="00E32F4A"/>
    <w:rsid w:val="00E412FA"/>
    <w:rsid w:val="00E560C6"/>
    <w:rsid w:val="00E90F1C"/>
    <w:rsid w:val="00EC46D0"/>
    <w:rsid w:val="00EC6A13"/>
    <w:rsid w:val="00EE70FC"/>
    <w:rsid w:val="00F1125F"/>
    <w:rsid w:val="00F82CAC"/>
    <w:rsid w:val="00F85386"/>
    <w:rsid w:val="00FB34A2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571573A-C44D-4D31-B351-7DA51069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2016-09-29T10:10:00Z</cp:lastPrinted>
  <dcterms:created xsi:type="dcterms:W3CDTF">2016-09-29T10:02:00Z</dcterms:created>
  <dcterms:modified xsi:type="dcterms:W3CDTF">2016-09-29T10:10:00Z</dcterms:modified>
</cp:coreProperties>
</file>