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D67779">
        <w:rPr>
          <w:b/>
        </w:rPr>
        <w:t>7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D67779">
        <w:rPr>
          <w:lang w:val="en-GB"/>
        </w:rPr>
        <w:t>6</w:t>
      </w:r>
      <w:r w:rsidR="00C11CA4">
        <w:rPr>
          <w:lang w:val="en-GB"/>
        </w:rPr>
        <w:t xml:space="preserve"> m. gruodžio 2</w:t>
      </w:r>
      <w:r w:rsidR="00D67779">
        <w:rPr>
          <w:lang w:val="en-GB"/>
        </w:rPr>
        <w:t>2</w:t>
      </w:r>
      <w:r w:rsidR="00373D97">
        <w:rPr>
          <w:lang w:val="en-GB"/>
        </w:rPr>
        <w:t xml:space="preserve"> d. Nr. T-208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>
        <w:rPr>
          <w:b/>
        </w:rPr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>„Dėl rekomenduojamų maisto produktų paros normų socialinę globą gaunantiems asmenims patvirtinimo“</w:t>
      </w:r>
      <w:r>
        <w:t xml:space="preserve">, ir atsižvelgdama į Panevėžio rajono vaikų globos namų direktoriaus </w:t>
      </w:r>
      <w:r w:rsidR="00D67779">
        <w:br/>
      </w:r>
      <w:r w:rsidRPr="009C55AB">
        <w:rPr>
          <w:color w:val="000000"/>
        </w:rPr>
        <w:t>201</w:t>
      </w:r>
      <w:r w:rsidR="00D67779">
        <w:rPr>
          <w:color w:val="000000"/>
        </w:rPr>
        <w:t>6</w:t>
      </w:r>
      <w:r w:rsidR="00802628">
        <w:rPr>
          <w:color w:val="000000"/>
        </w:rPr>
        <w:t xml:space="preserve"> m. </w:t>
      </w:r>
      <w:r w:rsidR="00D67779">
        <w:rPr>
          <w:color w:val="000000"/>
        </w:rPr>
        <w:t>lapkričio 28</w:t>
      </w:r>
      <w:r w:rsidR="00802628">
        <w:rPr>
          <w:color w:val="000000"/>
        </w:rPr>
        <w:t xml:space="preserve"> d.</w:t>
      </w:r>
      <w:r w:rsidRPr="009C55AB">
        <w:rPr>
          <w:color w:val="000000"/>
        </w:rPr>
        <w:t xml:space="preserve"> prašym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Nr. D2-</w:t>
      </w:r>
      <w:r w:rsidR="006E7B70" w:rsidRPr="006E7B70">
        <w:t>236</w:t>
      </w:r>
      <w:r w:rsidRPr="009C55AB">
        <w:rPr>
          <w:color w:val="000000"/>
        </w:rPr>
        <w:t>,</w:t>
      </w:r>
      <w:r>
        <w:t xml:space="preserve"> 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D901D0">
        <w:t>201</w:t>
      </w:r>
      <w:r w:rsidR="00D67779">
        <w:t>7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802628">
        <w:t xml:space="preserve"> </w:t>
      </w:r>
      <w:r w:rsidR="0006128E">
        <w:t>M</w:t>
      </w:r>
      <w:r w:rsidR="00E47B24">
        <w:t>itybos (vienam asmeniui per parą):</w:t>
      </w:r>
    </w:p>
    <w:p w:rsidR="00842ED8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 w:rsidRPr="002E0B4D">
        <w:t xml:space="preserve"> </w:t>
      </w:r>
      <w:r w:rsidR="002E0B4D" w:rsidRPr="002E0B4D">
        <w:t>0</w:t>
      </w:r>
      <w:r w:rsidR="00842ED8">
        <w:t>–3 metų vaikams 2,40 Eur;</w:t>
      </w:r>
    </w:p>
    <w:p w:rsidR="00E47B24" w:rsidRDefault="00842ED8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1.5</w:t>
      </w:r>
      <w:r w:rsidR="006E690A">
        <w:t>.</w:t>
      </w:r>
      <w:r w:rsidR="00E47B24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E47B24">
        <w:t xml:space="preserve"> </w:t>
      </w:r>
      <w:r w:rsidR="00802628">
        <w:t>Eur</w:t>
      </w:r>
      <w:r w:rsidR="00426E8C">
        <w:t>.</w:t>
      </w:r>
    </w:p>
    <w:p w:rsidR="00842ED8" w:rsidRDefault="006E690A" w:rsidP="00E47B24">
      <w:pPr>
        <w:jc w:val="both"/>
      </w:pPr>
      <w:r>
        <w:t xml:space="preserve">  </w:t>
      </w:r>
      <w:r>
        <w:tab/>
      </w:r>
      <w:r w:rsidR="0006128E">
        <w:t>2. M</w:t>
      </w:r>
      <w:r w:rsidR="00E47B24">
        <w:t>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47B24">
        <w:t xml:space="preserve"> </w:t>
      </w:r>
      <w:r>
        <w:t>0–</w:t>
      </w:r>
      <w:r w:rsidR="00D67779">
        <w:t>5</w:t>
      </w:r>
      <w:r>
        <w:t xml:space="preserve"> metų vaikams </w:t>
      </w:r>
      <w:r w:rsidR="00E47B24">
        <w:t>0,</w:t>
      </w:r>
      <w:r>
        <w:t>30</w:t>
      </w:r>
      <w:r w:rsidR="00E47B24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 xml:space="preserve">2.2. </w:t>
      </w:r>
      <w:r w:rsidR="00D67779">
        <w:t>6</w:t>
      </w:r>
      <w:r>
        <w:t>–18 metų vaikams 0,</w:t>
      </w:r>
      <w:r w:rsidR="00D67779">
        <w:t>20</w:t>
      </w:r>
      <w:r>
        <w:t xml:space="preserve"> Eur.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1F106E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06128E" w:rsidRDefault="0006128E" w:rsidP="00E47B24">
      <w:pPr>
        <w:jc w:val="both"/>
      </w:pPr>
    </w:p>
    <w:sectPr w:rsidR="0006128E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6D" w:rsidRDefault="002E316D" w:rsidP="00B53A01">
      <w:r>
        <w:separator/>
      </w:r>
    </w:p>
  </w:endnote>
  <w:endnote w:type="continuationSeparator" w:id="0">
    <w:p w:rsidR="002E316D" w:rsidRDefault="002E316D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6D" w:rsidRDefault="002E316D" w:rsidP="00B53A01">
      <w:r>
        <w:separator/>
      </w:r>
    </w:p>
  </w:footnote>
  <w:footnote w:type="continuationSeparator" w:id="0">
    <w:p w:rsidR="002E316D" w:rsidRDefault="002E316D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43917392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13EE6"/>
    <w:rsid w:val="00023067"/>
    <w:rsid w:val="000515CB"/>
    <w:rsid w:val="0006128E"/>
    <w:rsid w:val="000F60A6"/>
    <w:rsid w:val="00147D2B"/>
    <w:rsid w:val="0016257F"/>
    <w:rsid w:val="00175F1F"/>
    <w:rsid w:val="0017658F"/>
    <w:rsid w:val="001D66A8"/>
    <w:rsid w:val="001E35C4"/>
    <w:rsid w:val="001E79D8"/>
    <w:rsid w:val="001F106E"/>
    <w:rsid w:val="002451C5"/>
    <w:rsid w:val="002701D1"/>
    <w:rsid w:val="00296399"/>
    <w:rsid w:val="002A26E0"/>
    <w:rsid w:val="002A70E2"/>
    <w:rsid w:val="002B565F"/>
    <w:rsid w:val="002E0B4D"/>
    <w:rsid w:val="002E110D"/>
    <w:rsid w:val="002E316D"/>
    <w:rsid w:val="002F7DB0"/>
    <w:rsid w:val="00301B5E"/>
    <w:rsid w:val="003466A9"/>
    <w:rsid w:val="003731F2"/>
    <w:rsid w:val="00373D97"/>
    <w:rsid w:val="003E0BD0"/>
    <w:rsid w:val="00410B9D"/>
    <w:rsid w:val="00426E8C"/>
    <w:rsid w:val="004B0568"/>
    <w:rsid w:val="004C3407"/>
    <w:rsid w:val="004E4642"/>
    <w:rsid w:val="0050685F"/>
    <w:rsid w:val="00600C9A"/>
    <w:rsid w:val="00623EA9"/>
    <w:rsid w:val="00630A06"/>
    <w:rsid w:val="006426F4"/>
    <w:rsid w:val="00681011"/>
    <w:rsid w:val="006865BE"/>
    <w:rsid w:val="00693C39"/>
    <w:rsid w:val="006E690A"/>
    <w:rsid w:val="006E7B70"/>
    <w:rsid w:val="00723FED"/>
    <w:rsid w:val="00737B2F"/>
    <w:rsid w:val="00746FB6"/>
    <w:rsid w:val="00787FE2"/>
    <w:rsid w:val="00802628"/>
    <w:rsid w:val="00842ED8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F4FA8"/>
    <w:rsid w:val="00A267E5"/>
    <w:rsid w:val="00A30206"/>
    <w:rsid w:val="00A44A21"/>
    <w:rsid w:val="00A47DB9"/>
    <w:rsid w:val="00A83223"/>
    <w:rsid w:val="00A86BCF"/>
    <w:rsid w:val="00A873B1"/>
    <w:rsid w:val="00AB4BE0"/>
    <w:rsid w:val="00AD7136"/>
    <w:rsid w:val="00B53A01"/>
    <w:rsid w:val="00B673ED"/>
    <w:rsid w:val="00B81899"/>
    <w:rsid w:val="00BA36AE"/>
    <w:rsid w:val="00C066BC"/>
    <w:rsid w:val="00C11CA4"/>
    <w:rsid w:val="00C33E38"/>
    <w:rsid w:val="00C45C02"/>
    <w:rsid w:val="00C602CA"/>
    <w:rsid w:val="00C67E3F"/>
    <w:rsid w:val="00CD7EE4"/>
    <w:rsid w:val="00D104E1"/>
    <w:rsid w:val="00D17EFA"/>
    <w:rsid w:val="00D31777"/>
    <w:rsid w:val="00D51B9F"/>
    <w:rsid w:val="00D67779"/>
    <w:rsid w:val="00D74A88"/>
    <w:rsid w:val="00D75257"/>
    <w:rsid w:val="00D86B17"/>
    <w:rsid w:val="00D901D0"/>
    <w:rsid w:val="00D91160"/>
    <w:rsid w:val="00DC52F1"/>
    <w:rsid w:val="00DD37A5"/>
    <w:rsid w:val="00DF115F"/>
    <w:rsid w:val="00DF49F6"/>
    <w:rsid w:val="00E15574"/>
    <w:rsid w:val="00E47B24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6</cp:revision>
  <cp:lastPrinted>2016-12-22T11:10:00Z</cp:lastPrinted>
  <dcterms:created xsi:type="dcterms:W3CDTF">2016-12-22T09:57:00Z</dcterms:created>
  <dcterms:modified xsi:type="dcterms:W3CDTF">2016-12-22T11:10:00Z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