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6E" w:rsidRPr="00EE7F7C" w:rsidRDefault="00C07B61" w:rsidP="0093566E">
      <w:pPr>
        <w:jc w:val="center"/>
        <w:rPr>
          <w:b/>
          <w:lang w:val="en-GB"/>
        </w:rPr>
      </w:pPr>
      <w:r w:rsidRPr="00EE7F7C">
        <w:rPr>
          <w:b/>
        </w:rPr>
        <w:t>DĖL PANEVĖŽIO RAJONO SAVIVALDYBĖS TARYBOS 2015 M. SAUSIO 22 D. SPRENDIMO NR. T-13 „DĖL PINIGINĖS SOCIALINĖS PARAMOS TEIKIMO TVARKOS APRAŠO PATVIRTINIMO“ PAKEITIMO</w:t>
      </w:r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201</w:t>
      </w:r>
      <w:r w:rsidR="00C07B61">
        <w:rPr>
          <w:lang w:val="en-GB"/>
        </w:rPr>
        <w:t>6</w:t>
      </w:r>
      <w:r>
        <w:rPr>
          <w:lang w:val="en-GB"/>
        </w:rPr>
        <w:t xml:space="preserve"> m. </w:t>
      </w:r>
      <w:r w:rsidR="00C07B61">
        <w:rPr>
          <w:lang w:val="en-GB"/>
        </w:rPr>
        <w:t>rugpjūčio</w:t>
      </w:r>
      <w:r w:rsidR="000E2BA7">
        <w:rPr>
          <w:lang w:val="en-GB"/>
        </w:rPr>
        <w:t xml:space="preserve"> </w:t>
      </w:r>
      <w:r>
        <w:rPr>
          <w:lang w:val="en-GB"/>
        </w:rPr>
        <w:t>2</w:t>
      </w:r>
      <w:r w:rsidR="00C07B61">
        <w:rPr>
          <w:lang w:val="en-GB"/>
        </w:rPr>
        <w:t>5</w:t>
      </w:r>
      <w:r>
        <w:rPr>
          <w:lang w:val="en-GB"/>
        </w:rPr>
        <w:t xml:space="preserve"> d. Nr. T-</w:t>
      </w:r>
      <w:r w:rsidR="005D6603">
        <w:rPr>
          <w:lang w:val="en-GB"/>
        </w:rPr>
        <w:t>144</w:t>
      </w: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Panevėžys</w:t>
      </w:r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</w:p>
    <w:p w:rsidR="002629A3" w:rsidRDefault="002629A3" w:rsidP="002629A3">
      <w:pPr>
        <w:ind w:firstLine="709"/>
        <w:jc w:val="both"/>
      </w:pPr>
      <w:r w:rsidRPr="00151EA7">
        <w:t xml:space="preserve">Vadovaudamasi </w:t>
      </w:r>
      <w:r w:rsidR="000E2BA7">
        <w:t xml:space="preserve">Lietuvos Respublikos vietos savivaldos </w:t>
      </w:r>
      <w:r w:rsidR="00BA0836">
        <w:t>įstatymo 18 straipsnio 1 dalimi</w:t>
      </w:r>
      <w:r w:rsidR="00F639D2">
        <w:t xml:space="preserve">, Lietuvos Respublikos </w:t>
      </w:r>
      <w:r w:rsidR="002A0CAA">
        <w:t>piniginės socialinės paramos nepasiturintiems gyventojams įstatym</w:t>
      </w:r>
      <w:r w:rsidR="00713B25">
        <w:t>u</w:t>
      </w:r>
      <w:r w:rsidR="00BA0836">
        <w:t>,</w:t>
      </w:r>
      <w:r w:rsidR="000E2BA7">
        <w:t xml:space="preserve"> </w:t>
      </w:r>
      <w:r>
        <w:t>Savivaldybės taryba  n u s p r e n d ž i a:</w:t>
      </w:r>
    </w:p>
    <w:p w:rsidR="00977074" w:rsidRDefault="00112213" w:rsidP="0073515D">
      <w:pPr>
        <w:ind w:firstLine="720"/>
        <w:jc w:val="both"/>
      </w:pPr>
      <w:r>
        <w:t>Pakeisti Piniginės socialinės paramos teikimo tvarkos aprašo, patvirtino Panevėžio rajono savivaldybės tarybos 2015 m. sausio 22 d. sprendimu Nr. T-13 „Dėl Piniginės socialinės paramos teikimo tvarkos aprašo patvirtinimo“, 16 punktą ir jį išdėstyti taip:</w:t>
      </w:r>
    </w:p>
    <w:p w:rsidR="00112213" w:rsidRDefault="00112213" w:rsidP="0073515D">
      <w:pPr>
        <w:ind w:firstLine="720"/>
        <w:jc w:val="both"/>
      </w:pPr>
      <w:r>
        <w:t xml:space="preserve">„16. </w:t>
      </w:r>
      <w:r w:rsidRPr="00981BC4">
        <w:t>Piniginė socialinė parama pagal Įstatymo 23 straipsnio 1 dalies 1</w:t>
      </w:r>
      <w:r w:rsidR="00B86A33">
        <w:t xml:space="preserve"> ir</w:t>
      </w:r>
      <w:r w:rsidRPr="00981BC4">
        <w:t xml:space="preserve"> 2</w:t>
      </w:r>
      <w:r w:rsidR="00B86A33">
        <w:t xml:space="preserve"> punktus skiriama, pagal Įstatymo 23 straipsnio</w:t>
      </w:r>
      <w:r w:rsidRPr="00981BC4">
        <w:t xml:space="preserve"> </w:t>
      </w:r>
      <w:r w:rsidR="00B01C10">
        <w:t xml:space="preserve">1 dalies </w:t>
      </w:r>
      <w:r w:rsidRPr="00981BC4">
        <w:t>8 punkt</w:t>
      </w:r>
      <w:r w:rsidR="00B86A33">
        <w:t>ą</w:t>
      </w:r>
      <w:r w:rsidR="0061731C">
        <w:t xml:space="preserve"> skiriama arba neskiriama</w:t>
      </w:r>
      <w:r w:rsidR="00EE7F7C">
        <w:t>,</w:t>
      </w:r>
      <w:r w:rsidR="0061731C">
        <w:t xml:space="preserve"> pagal</w:t>
      </w:r>
      <w:r w:rsidR="00EE7F7C">
        <w:t xml:space="preserve"> </w:t>
      </w:r>
      <w:r w:rsidRPr="00981BC4">
        <w:t xml:space="preserve">Įstatymo </w:t>
      </w:r>
      <w:r w:rsidR="0061731C">
        <w:br/>
      </w:r>
      <w:r w:rsidRPr="00981BC4">
        <w:t>23 straipsnio 2 dalies 2, 3, 4, 5</w:t>
      </w:r>
      <w:r w:rsidR="00B86A33">
        <w:t xml:space="preserve"> (išskyrus </w:t>
      </w:r>
      <w:r w:rsidR="00507BF6">
        <w:t xml:space="preserve">Įstatymo </w:t>
      </w:r>
      <w:r w:rsidR="00B86A33">
        <w:t>25 straipsnio 6 punktą)</w:t>
      </w:r>
      <w:r w:rsidRPr="00981BC4">
        <w:t>, 7, 8, 9, 10 punktus neskiriama ar skiriama ne visiems bendrai gyvenantiems asmenims Socialinės paramos skyriaus vedėjo sprendimu, atsižvelgiant į Piniginės socialinės paramos teikimo komisijos rekomendacijas</w:t>
      </w:r>
      <w:r w:rsidR="00B86A33">
        <w:t>“</w:t>
      </w:r>
      <w:r w:rsidRPr="00981BC4">
        <w:t>.</w:t>
      </w:r>
    </w:p>
    <w:p w:rsidR="002629A3" w:rsidRDefault="002629A3" w:rsidP="002629A3">
      <w:pPr>
        <w:ind w:firstLine="720"/>
        <w:jc w:val="both"/>
      </w:pPr>
    </w:p>
    <w:p w:rsidR="0093566E" w:rsidRDefault="0093566E" w:rsidP="0093566E">
      <w:pPr>
        <w:jc w:val="both"/>
        <w:rPr>
          <w:lang w:val="en-GB"/>
        </w:rPr>
      </w:pPr>
    </w:p>
    <w:p w:rsidR="00C33737" w:rsidRDefault="006B151D" w:rsidP="0093566E">
      <w:pPr>
        <w:jc w:val="both"/>
        <w:rPr>
          <w:lang w:val="en-GB"/>
        </w:rPr>
      </w:pPr>
      <w:r>
        <w:rPr>
          <w:lang w:val="en-GB"/>
        </w:rPr>
        <w:t>Savivaldybės meras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Povilas Žagunis</w:t>
      </w:r>
    </w:p>
    <w:p w:rsidR="00C33737" w:rsidRDefault="00C33737" w:rsidP="0093566E">
      <w:pPr>
        <w:jc w:val="both"/>
        <w:rPr>
          <w:lang w:val="en-GB"/>
        </w:rPr>
      </w:pPr>
    </w:p>
    <w:p w:rsidR="00C33737" w:rsidRDefault="00C33737" w:rsidP="0093566E">
      <w:pPr>
        <w:jc w:val="both"/>
        <w:rPr>
          <w:lang w:val="en-GB"/>
        </w:rPr>
      </w:pPr>
    </w:p>
    <w:p w:rsidR="00AC62B2" w:rsidRDefault="00AC62B2" w:rsidP="0093566E">
      <w:pPr>
        <w:jc w:val="both"/>
        <w:rPr>
          <w:lang w:val="en-GB"/>
        </w:rPr>
      </w:pPr>
    </w:p>
    <w:p w:rsidR="00AC62B2" w:rsidRDefault="00AC62B2" w:rsidP="0093566E">
      <w:pPr>
        <w:jc w:val="both"/>
        <w:rPr>
          <w:lang w:val="en-GB"/>
        </w:rPr>
      </w:pPr>
    </w:p>
    <w:p w:rsidR="00AC62B2" w:rsidRDefault="00AC62B2" w:rsidP="0093566E">
      <w:pPr>
        <w:jc w:val="both"/>
        <w:rPr>
          <w:lang w:val="en-GB"/>
        </w:rPr>
      </w:pPr>
    </w:p>
    <w:p w:rsidR="00AC62B2" w:rsidRDefault="00AC62B2" w:rsidP="0093566E">
      <w:pPr>
        <w:jc w:val="both"/>
        <w:rPr>
          <w:lang w:val="en-GB"/>
        </w:rPr>
      </w:pPr>
    </w:p>
    <w:p w:rsidR="00AC62B2" w:rsidRDefault="00AC62B2" w:rsidP="0093566E">
      <w:pPr>
        <w:jc w:val="both"/>
        <w:rPr>
          <w:lang w:val="en-GB"/>
        </w:rPr>
      </w:pPr>
    </w:p>
    <w:p w:rsidR="00AC62B2" w:rsidRDefault="00AC62B2" w:rsidP="0093566E">
      <w:pPr>
        <w:jc w:val="both"/>
        <w:rPr>
          <w:lang w:val="en-GB"/>
        </w:rPr>
      </w:pPr>
    </w:p>
    <w:p w:rsidR="00AC62B2" w:rsidRDefault="00AC62B2" w:rsidP="0093566E">
      <w:pPr>
        <w:jc w:val="both"/>
        <w:rPr>
          <w:lang w:val="en-GB"/>
        </w:rPr>
      </w:pPr>
    </w:p>
    <w:p w:rsidR="0093566E" w:rsidRDefault="0093566E" w:rsidP="0093566E">
      <w:pPr>
        <w:jc w:val="both"/>
        <w:rPr>
          <w:lang w:val="en-GB"/>
        </w:rPr>
      </w:pPr>
    </w:p>
    <w:p w:rsidR="0093566E" w:rsidRDefault="0093566E" w:rsidP="0093566E">
      <w:pPr>
        <w:jc w:val="both"/>
        <w:rPr>
          <w:lang w:val="en-GB"/>
        </w:rPr>
      </w:pPr>
    </w:p>
    <w:p w:rsidR="0093566E" w:rsidRDefault="0093566E" w:rsidP="0093566E"/>
    <w:p w:rsidR="0073515D" w:rsidRDefault="0073515D" w:rsidP="0093566E"/>
    <w:p w:rsidR="0073515D" w:rsidRDefault="0073515D" w:rsidP="0093566E"/>
    <w:p w:rsidR="0073515D" w:rsidRDefault="0073515D" w:rsidP="0093566E"/>
    <w:p w:rsidR="0037414C" w:rsidRDefault="0037414C" w:rsidP="0093566E"/>
    <w:p w:rsidR="0037414C" w:rsidRDefault="0037414C" w:rsidP="0093566E"/>
    <w:p w:rsidR="0073515D" w:rsidRDefault="0073515D" w:rsidP="0093566E"/>
    <w:p w:rsidR="0073515D" w:rsidRDefault="0073515D" w:rsidP="0093566E"/>
    <w:p w:rsidR="0073515D" w:rsidRDefault="0073515D" w:rsidP="0093566E"/>
    <w:p w:rsidR="00B53A01" w:rsidRDefault="00B53A01" w:rsidP="00B53A01">
      <w:pPr>
        <w:pStyle w:val="BodyText"/>
        <w:jc w:val="both"/>
      </w:pPr>
    </w:p>
    <w:sectPr w:rsidR="00B53A01" w:rsidSect="0093566E">
      <w:headerReference w:type="default" r:id="rId8"/>
      <w:headerReference w:type="first" r:id="rId9"/>
      <w:pgSz w:w="11906" w:h="16838" w:code="9"/>
      <w:pgMar w:top="1134" w:right="567" w:bottom="284" w:left="1701" w:header="1134" w:footer="28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ABE" w:rsidRDefault="00C85ABE" w:rsidP="00B53A01">
      <w:r>
        <w:separator/>
      </w:r>
    </w:p>
  </w:endnote>
  <w:endnote w:type="continuationSeparator" w:id="0">
    <w:p w:rsidR="00C85ABE" w:rsidRDefault="00C85ABE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ABE" w:rsidRDefault="00C85ABE" w:rsidP="00B53A01">
      <w:r>
        <w:separator/>
      </w:r>
    </w:p>
  </w:footnote>
  <w:footnote w:type="continuationSeparator" w:id="0">
    <w:p w:rsidR="00C85ABE" w:rsidRDefault="00C85ABE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B53A01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D97ED2" w:rsidP="00B53A01">
    <w:pPr>
      <w:pStyle w:val="Header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pt;height:50.95pt" o:ole="">
          <v:imagedata r:id="rId1" o:title=""/>
        </v:shape>
        <o:OLEObject Type="Embed" ProgID="PI3.Image" ShapeID="_x0000_i1025" DrawAspect="Content" ObjectID="_1533713196" r:id="rId2"/>
      </w:object>
    </w:r>
  </w:p>
  <w:p w:rsidR="00B53A01" w:rsidRPr="0093566E" w:rsidRDefault="0093566E" w:rsidP="0093566E">
    <w:pPr>
      <w:pStyle w:val="Header"/>
      <w:jc w:val="right"/>
      <w:rPr>
        <w:b/>
      </w:rPr>
    </w:pPr>
    <w:r>
      <w:t xml:space="preserve">                                                     </w:t>
    </w:r>
  </w:p>
  <w:p w:rsidR="00B53A01" w:rsidRDefault="00B53A01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53A01" w:rsidRPr="0093566E" w:rsidRDefault="00B53A01" w:rsidP="00B53A01">
    <w:pPr>
      <w:pStyle w:val="Header"/>
      <w:jc w:val="center"/>
      <w:rPr>
        <w:b/>
      </w:rPr>
    </w:pPr>
  </w:p>
  <w:p w:rsidR="0093566E" w:rsidRPr="0093566E" w:rsidRDefault="0093566E" w:rsidP="0093566E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</w:lvl>
    <w:lvl w:ilvl="3" w:tplc="0427000F" w:tentative="1">
      <w:start w:val="1"/>
      <w:numFmt w:val="decimal"/>
      <w:lvlText w:val="%4."/>
      <w:lvlJc w:val="left"/>
      <w:pPr>
        <w:ind w:left="6217" w:hanging="360"/>
      </w:p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</w:lvl>
    <w:lvl w:ilvl="6" w:tplc="0427000F" w:tentative="1">
      <w:start w:val="1"/>
      <w:numFmt w:val="decimal"/>
      <w:lvlText w:val="%7."/>
      <w:lvlJc w:val="left"/>
      <w:pPr>
        <w:ind w:left="8377" w:hanging="360"/>
      </w:p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</w:lvl>
  </w:abstractNum>
  <w:abstractNum w:abstractNumId="16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8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9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0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2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3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7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9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19"/>
  </w:num>
  <w:num w:numId="4">
    <w:abstractNumId w:val="22"/>
  </w:num>
  <w:num w:numId="5">
    <w:abstractNumId w:val="35"/>
  </w:num>
  <w:num w:numId="6">
    <w:abstractNumId w:val="3"/>
  </w:num>
  <w:num w:numId="7">
    <w:abstractNumId w:val="0"/>
  </w:num>
  <w:num w:numId="8">
    <w:abstractNumId w:val="38"/>
  </w:num>
  <w:num w:numId="9">
    <w:abstractNumId w:val="7"/>
  </w:num>
  <w:num w:numId="10">
    <w:abstractNumId w:val="27"/>
  </w:num>
  <w:num w:numId="11">
    <w:abstractNumId w:val="31"/>
  </w:num>
  <w:num w:numId="12">
    <w:abstractNumId w:val="2"/>
  </w:num>
  <w:num w:numId="13">
    <w:abstractNumId w:val="24"/>
  </w:num>
  <w:num w:numId="14">
    <w:abstractNumId w:val="21"/>
  </w:num>
  <w:num w:numId="15">
    <w:abstractNumId w:val="29"/>
  </w:num>
  <w:num w:numId="16">
    <w:abstractNumId w:val="32"/>
  </w:num>
  <w:num w:numId="17">
    <w:abstractNumId w:val="6"/>
  </w:num>
  <w:num w:numId="18">
    <w:abstractNumId w:val="8"/>
  </w:num>
  <w:num w:numId="19">
    <w:abstractNumId w:val="39"/>
  </w:num>
  <w:num w:numId="20">
    <w:abstractNumId w:val="4"/>
  </w:num>
  <w:num w:numId="21">
    <w:abstractNumId w:val="11"/>
  </w:num>
  <w:num w:numId="22">
    <w:abstractNumId w:val="18"/>
  </w:num>
  <w:num w:numId="23">
    <w:abstractNumId w:val="30"/>
  </w:num>
  <w:num w:numId="24">
    <w:abstractNumId w:val="10"/>
  </w:num>
  <w:num w:numId="25">
    <w:abstractNumId w:val="20"/>
  </w:num>
  <w:num w:numId="26">
    <w:abstractNumId w:val="37"/>
  </w:num>
  <w:num w:numId="27">
    <w:abstractNumId w:val="26"/>
  </w:num>
  <w:num w:numId="28">
    <w:abstractNumId w:val="25"/>
  </w:num>
  <w:num w:numId="29">
    <w:abstractNumId w:val="36"/>
  </w:num>
  <w:num w:numId="30">
    <w:abstractNumId w:val="33"/>
  </w:num>
  <w:num w:numId="31">
    <w:abstractNumId w:val="1"/>
  </w:num>
  <w:num w:numId="32">
    <w:abstractNumId w:val="5"/>
  </w:num>
  <w:num w:numId="33">
    <w:abstractNumId w:val="16"/>
  </w:num>
  <w:num w:numId="34">
    <w:abstractNumId w:val="17"/>
  </w:num>
  <w:num w:numId="35">
    <w:abstractNumId w:val="12"/>
  </w:num>
  <w:num w:numId="36">
    <w:abstractNumId w:val="15"/>
  </w:num>
  <w:num w:numId="37">
    <w:abstractNumId w:val="23"/>
  </w:num>
  <w:num w:numId="38">
    <w:abstractNumId w:val="34"/>
  </w:num>
  <w:num w:numId="39">
    <w:abstractNumId w:val="14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277F0"/>
    <w:rsid w:val="000425F7"/>
    <w:rsid w:val="0004790D"/>
    <w:rsid w:val="00071732"/>
    <w:rsid w:val="000A6B85"/>
    <w:rsid w:val="000B1B7B"/>
    <w:rsid w:val="000C0C2C"/>
    <w:rsid w:val="000D699C"/>
    <w:rsid w:val="000E2BA7"/>
    <w:rsid w:val="000E33F9"/>
    <w:rsid w:val="00112213"/>
    <w:rsid w:val="00137E00"/>
    <w:rsid w:val="00154ED8"/>
    <w:rsid w:val="00182313"/>
    <w:rsid w:val="00191985"/>
    <w:rsid w:val="001A0620"/>
    <w:rsid w:val="001A3A9E"/>
    <w:rsid w:val="00204162"/>
    <w:rsid w:val="00210FBE"/>
    <w:rsid w:val="00211E91"/>
    <w:rsid w:val="00231E43"/>
    <w:rsid w:val="00244DF5"/>
    <w:rsid w:val="00254E21"/>
    <w:rsid w:val="00255519"/>
    <w:rsid w:val="002629A3"/>
    <w:rsid w:val="00286F5A"/>
    <w:rsid w:val="002A0CAA"/>
    <w:rsid w:val="002B1423"/>
    <w:rsid w:val="002C4EE6"/>
    <w:rsid w:val="002D654D"/>
    <w:rsid w:val="00320CBD"/>
    <w:rsid w:val="0037414C"/>
    <w:rsid w:val="003A7B49"/>
    <w:rsid w:val="003B4D05"/>
    <w:rsid w:val="003E74C1"/>
    <w:rsid w:val="003F74C8"/>
    <w:rsid w:val="004042BB"/>
    <w:rsid w:val="00410B9D"/>
    <w:rsid w:val="00417D5C"/>
    <w:rsid w:val="004912F7"/>
    <w:rsid w:val="00494ACF"/>
    <w:rsid w:val="004B0D4A"/>
    <w:rsid w:val="004D56DE"/>
    <w:rsid w:val="004E738A"/>
    <w:rsid w:val="0050130C"/>
    <w:rsid w:val="00506B56"/>
    <w:rsid w:val="00507BF6"/>
    <w:rsid w:val="00535917"/>
    <w:rsid w:val="00554C45"/>
    <w:rsid w:val="00592E2D"/>
    <w:rsid w:val="005951F0"/>
    <w:rsid w:val="005A067C"/>
    <w:rsid w:val="005C1A07"/>
    <w:rsid w:val="005D6603"/>
    <w:rsid w:val="005D6AB5"/>
    <w:rsid w:val="0060188B"/>
    <w:rsid w:val="00613307"/>
    <w:rsid w:val="0061731C"/>
    <w:rsid w:val="006447F4"/>
    <w:rsid w:val="006521A2"/>
    <w:rsid w:val="00654FE0"/>
    <w:rsid w:val="0066697F"/>
    <w:rsid w:val="00670ED4"/>
    <w:rsid w:val="006B151D"/>
    <w:rsid w:val="006B73A9"/>
    <w:rsid w:val="006C42BC"/>
    <w:rsid w:val="006E10D3"/>
    <w:rsid w:val="00701A96"/>
    <w:rsid w:val="00706D93"/>
    <w:rsid w:val="00713B25"/>
    <w:rsid w:val="00726989"/>
    <w:rsid w:val="0073515D"/>
    <w:rsid w:val="0075665C"/>
    <w:rsid w:val="0078169D"/>
    <w:rsid w:val="00786A74"/>
    <w:rsid w:val="00787FE2"/>
    <w:rsid w:val="007B7968"/>
    <w:rsid w:val="007E33DF"/>
    <w:rsid w:val="007E48EE"/>
    <w:rsid w:val="007E5BD9"/>
    <w:rsid w:val="00802330"/>
    <w:rsid w:val="00805E97"/>
    <w:rsid w:val="008109F9"/>
    <w:rsid w:val="00826A3F"/>
    <w:rsid w:val="00841235"/>
    <w:rsid w:val="008821A6"/>
    <w:rsid w:val="008B2E8F"/>
    <w:rsid w:val="008F44DA"/>
    <w:rsid w:val="00914057"/>
    <w:rsid w:val="00916124"/>
    <w:rsid w:val="0093566E"/>
    <w:rsid w:val="009447BA"/>
    <w:rsid w:val="0096536F"/>
    <w:rsid w:val="00977074"/>
    <w:rsid w:val="0097780D"/>
    <w:rsid w:val="00981BC4"/>
    <w:rsid w:val="00982C50"/>
    <w:rsid w:val="009852C9"/>
    <w:rsid w:val="00985628"/>
    <w:rsid w:val="009B0182"/>
    <w:rsid w:val="00A05837"/>
    <w:rsid w:val="00A07451"/>
    <w:rsid w:val="00A12119"/>
    <w:rsid w:val="00A42129"/>
    <w:rsid w:val="00A51118"/>
    <w:rsid w:val="00A57C32"/>
    <w:rsid w:val="00A60DE7"/>
    <w:rsid w:val="00A72AD6"/>
    <w:rsid w:val="00A73036"/>
    <w:rsid w:val="00A87413"/>
    <w:rsid w:val="00A97294"/>
    <w:rsid w:val="00AB4BE0"/>
    <w:rsid w:val="00AC62B2"/>
    <w:rsid w:val="00AC6C48"/>
    <w:rsid w:val="00AD54CE"/>
    <w:rsid w:val="00AF021B"/>
    <w:rsid w:val="00AF73BF"/>
    <w:rsid w:val="00B01C10"/>
    <w:rsid w:val="00B040F0"/>
    <w:rsid w:val="00B054A7"/>
    <w:rsid w:val="00B225F8"/>
    <w:rsid w:val="00B324BF"/>
    <w:rsid w:val="00B35835"/>
    <w:rsid w:val="00B522BA"/>
    <w:rsid w:val="00B53A01"/>
    <w:rsid w:val="00B8276D"/>
    <w:rsid w:val="00B85B6B"/>
    <w:rsid w:val="00B86A33"/>
    <w:rsid w:val="00B86A51"/>
    <w:rsid w:val="00BA0836"/>
    <w:rsid w:val="00BD35A9"/>
    <w:rsid w:val="00BF36A0"/>
    <w:rsid w:val="00BF6C4D"/>
    <w:rsid w:val="00C07B61"/>
    <w:rsid w:val="00C32546"/>
    <w:rsid w:val="00C33039"/>
    <w:rsid w:val="00C33737"/>
    <w:rsid w:val="00C507F5"/>
    <w:rsid w:val="00C5229C"/>
    <w:rsid w:val="00C85ABE"/>
    <w:rsid w:val="00C87549"/>
    <w:rsid w:val="00CA332A"/>
    <w:rsid w:val="00CA75F3"/>
    <w:rsid w:val="00CA7797"/>
    <w:rsid w:val="00CB7149"/>
    <w:rsid w:val="00CB7BF5"/>
    <w:rsid w:val="00CC0116"/>
    <w:rsid w:val="00CF696D"/>
    <w:rsid w:val="00D0054B"/>
    <w:rsid w:val="00D2088F"/>
    <w:rsid w:val="00D30C02"/>
    <w:rsid w:val="00D97C65"/>
    <w:rsid w:val="00D97ED2"/>
    <w:rsid w:val="00DA4D6C"/>
    <w:rsid w:val="00DA6CE4"/>
    <w:rsid w:val="00DC04B0"/>
    <w:rsid w:val="00DC23A7"/>
    <w:rsid w:val="00DC754A"/>
    <w:rsid w:val="00DE5727"/>
    <w:rsid w:val="00E001CA"/>
    <w:rsid w:val="00E1775E"/>
    <w:rsid w:val="00E517F7"/>
    <w:rsid w:val="00E567CB"/>
    <w:rsid w:val="00EC5833"/>
    <w:rsid w:val="00EE4433"/>
    <w:rsid w:val="00EE5B78"/>
    <w:rsid w:val="00EE7F7C"/>
    <w:rsid w:val="00F22D97"/>
    <w:rsid w:val="00F639D2"/>
    <w:rsid w:val="00F770B1"/>
    <w:rsid w:val="00F86F0B"/>
    <w:rsid w:val="00FB2ECB"/>
    <w:rsid w:val="00FB410C"/>
    <w:rsid w:val="00FC1BAB"/>
    <w:rsid w:val="00FD0DEA"/>
    <w:rsid w:val="00FD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rsid w:val="00A1211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List">
    <w:name w:val="List"/>
    <w:basedOn w:val="BodyText"/>
    <w:rsid w:val="00A12119"/>
  </w:style>
  <w:style w:type="paragraph" w:styleId="Caption">
    <w:name w:val="caption"/>
    <w:basedOn w:val="Normal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12119"/>
    <w:pPr>
      <w:suppressLineNumbers/>
    </w:pPr>
  </w:style>
  <w:style w:type="paragraph" w:styleId="Header">
    <w:name w:val="header"/>
    <w:basedOn w:val="Normal"/>
    <w:link w:val="HeaderChar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  <w:lang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BodyTextIndent">
    <w:name w:val="Body Text Indent"/>
    <w:basedOn w:val="Normal"/>
    <w:link w:val="BodyTextIndentChar"/>
    <w:uiPriority w:val="99"/>
    <w:unhideWhenUsed/>
    <w:rsid w:val="0093566E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566E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93566E"/>
  </w:style>
  <w:style w:type="character" w:styleId="FootnoteReference">
    <w:name w:val="footnote reference"/>
    <w:basedOn w:val="DefaultParagraphFont"/>
    <w:semiHidden/>
    <w:rsid w:val="0093566E"/>
    <w:rPr>
      <w:vertAlign w:val="superscript"/>
    </w:rPr>
  </w:style>
  <w:style w:type="character" w:styleId="PageNumber">
    <w:name w:val="page number"/>
    <w:basedOn w:val="DefaultParagraphFont"/>
    <w:rsid w:val="0093566E"/>
  </w:style>
  <w:style w:type="character" w:customStyle="1" w:styleId="CommentTextChar">
    <w:name w:val="Comment Text Char"/>
    <w:basedOn w:val="DefaultParagraphFont"/>
    <w:link w:val="CommentText"/>
    <w:rsid w:val="0093566E"/>
  </w:style>
  <w:style w:type="paragraph" w:styleId="CommentText">
    <w:name w:val="annotation text"/>
    <w:basedOn w:val="Normal"/>
    <w:link w:val="CommentTextChar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CommentSubjectChar">
    <w:name w:val="Comment Subject Char"/>
    <w:basedOn w:val="CommentTextChar"/>
    <w:link w:val="CommentSubject"/>
    <w:semiHidden/>
    <w:rsid w:val="0093566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66E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66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Bodytext0">
    <w:name w:val="Body text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Title">
    <w:name w:val="Title"/>
    <w:basedOn w:val="Normal"/>
    <w:link w:val="TitleChar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93566E"/>
    <w:rPr>
      <w:b/>
      <w:bCs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nhideWhenUsed/>
    <w:rsid w:val="00914057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BodyTextIndent2">
    <w:name w:val="Body Text Indent 2"/>
    <w:basedOn w:val="Normal"/>
    <w:link w:val="BodyTextIndent2Char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rsid w:val="00CB7BF5"/>
    <w:rPr>
      <w:lang w:eastAsia="ru-RU"/>
    </w:rPr>
  </w:style>
  <w:style w:type="paragraph" w:styleId="ListParagraph">
    <w:name w:val="List Paragraph"/>
    <w:basedOn w:val="Normal"/>
    <w:uiPriority w:val="34"/>
    <w:qFormat/>
    <w:rsid w:val="000E2BA7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rsid w:val="00AC6C4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77074"/>
    <w:rPr>
      <w:b/>
      <w:bCs/>
      <w:sz w:val="24"/>
      <w:szCs w:val="24"/>
      <w:lang w:eastAsia="en-US"/>
    </w:rPr>
  </w:style>
  <w:style w:type="paragraph" w:customStyle="1" w:styleId="statymopavad">
    <w:name w:val="Įstatymo pavad."/>
    <w:basedOn w:val="Normal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CommentReference">
    <w:name w:val="annotation reference"/>
    <w:semiHidden/>
    <w:rsid w:val="0097707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B119E-E65B-4A74-B98D-5B18D89E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user</cp:lastModifiedBy>
  <cp:revision>2</cp:revision>
  <cp:lastPrinted>2016-08-25T12:16:00Z</cp:lastPrinted>
  <dcterms:created xsi:type="dcterms:W3CDTF">2016-08-26T07:40:00Z</dcterms:created>
  <dcterms:modified xsi:type="dcterms:W3CDTF">2016-08-26T07:40:00Z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