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9724E" w:rsidRDefault="00796F9B">
      <w:pPr>
        <w:pStyle w:val="Antrats"/>
        <w:jc w:val="center"/>
        <w:rPr>
          <w:b/>
          <w:caps/>
          <w:lang w:val="lt-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7" o:title=""/>
          </v:shape>
        </w:pict>
      </w:r>
      <w:r w:rsidR="004C787B">
        <w:t xml:space="preserve"> </w:t>
      </w:r>
    </w:p>
    <w:p w:rsidR="00A9724E" w:rsidRDefault="00A9724E">
      <w:pPr>
        <w:pStyle w:val="Antrats"/>
        <w:jc w:val="right"/>
        <w:rPr>
          <w:b/>
          <w:caps/>
          <w:lang w:val="lt-LT"/>
        </w:rPr>
      </w:pPr>
    </w:p>
    <w:p w:rsidR="00A9724E" w:rsidRDefault="004C787B">
      <w:pPr>
        <w:pStyle w:val="Antrats"/>
        <w:jc w:val="center"/>
        <w:rPr>
          <w:b/>
          <w:caps/>
          <w:sz w:val="28"/>
          <w:szCs w:val="28"/>
          <w:lang w:val="lt-LT"/>
        </w:rPr>
      </w:pPr>
      <w:r>
        <w:rPr>
          <w:b/>
          <w:caps/>
          <w:sz w:val="28"/>
          <w:lang w:val="lt-LT"/>
        </w:rPr>
        <w:t>panevėžio rajono savivaldybės taryba</w:t>
      </w:r>
    </w:p>
    <w:p w:rsidR="00A9724E" w:rsidRDefault="00A9724E">
      <w:pPr>
        <w:pStyle w:val="Antrats"/>
        <w:rPr>
          <w:b/>
          <w:caps/>
          <w:sz w:val="28"/>
          <w:szCs w:val="28"/>
          <w:lang w:val="lt-LT"/>
        </w:rPr>
      </w:pPr>
    </w:p>
    <w:p w:rsidR="00A9724E" w:rsidRDefault="004C787B">
      <w:pPr>
        <w:pStyle w:val="Antrats"/>
        <w:jc w:val="center"/>
        <w:rPr>
          <w:b/>
          <w:lang w:val="lt-LT"/>
        </w:rPr>
      </w:pPr>
      <w:r>
        <w:rPr>
          <w:b/>
          <w:caps/>
          <w:sz w:val="28"/>
          <w:szCs w:val="28"/>
          <w:lang w:val="lt-LT"/>
        </w:rPr>
        <w:t>sprendimas</w:t>
      </w:r>
    </w:p>
    <w:p w:rsidR="00A9724E" w:rsidRDefault="004C787B">
      <w:pPr>
        <w:jc w:val="center"/>
        <w:rPr>
          <w:color w:val="auto"/>
          <w:lang w:val="lt-LT"/>
        </w:rPr>
      </w:pPr>
      <w:r>
        <w:rPr>
          <w:b/>
          <w:lang w:val="lt-LT"/>
        </w:rPr>
        <w:t>DĖL PANEVĖŽIO RAJONO SAVIVALDYBĖS KORUPCIJOS PREVENCIJOS PROGRAMOS ĮGYVENDINIMO PRIEMONIŲ PLANO ĮVYKDYMO 2015 METAIS ATASKAI</w:t>
      </w:r>
      <w:r>
        <w:rPr>
          <w:b/>
          <w:color w:val="auto"/>
          <w:lang w:val="lt-LT"/>
        </w:rPr>
        <w:t>TOS PATVIRTINIMO</w:t>
      </w:r>
    </w:p>
    <w:p w:rsidR="00A9724E" w:rsidRDefault="00A9724E">
      <w:pPr>
        <w:jc w:val="center"/>
        <w:rPr>
          <w:color w:val="auto"/>
          <w:lang w:val="lt-LT"/>
        </w:rPr>
      </w:pPr>
    </w:p>
    <w:p w:rsidR="00A9724E" w:rsidRDefault="00A9724E">
      <w:pPr>
        <w:jc w:val="center"/>
        <w:rPr>
          <w:color w:val="auto"/>
          <w:lang w:val="lt-LT"/>
        </w:rPr>
      </w:pPr>
    </w:p>
    <w:p w:rsidR="00A9724E" w:rsidRDefault="004C787B">
      <w:pPr>
        <w:jc w:val="center"/>
        <w:rPr>
          <w:color w:val="auto"/>
          <w:lang w:val="lt-LT"/>
        </w:rPr>
      </w:pPr>
      <w:r>
        <w:rPr>
          <w:color w:val="auto"/>
          <w:lang w:val="lt-LT"/>
        </w:rPr>
        <w:t>2016 m. vasario 18 d. Nr. T-35</w:t>
      </w:r>
    </w:p>
    <w:p w:rsidR="00A9724E" w:rsidRDefault="004C787B">
      <w:pPr>
        <w:jc w:val="center"/>
        <w:rPr>
          <w:color w:val="auto"/>
          <w:lang w:val="lt-LT"/>
        </w:rPr>
      </w:pPr>
      <w:r>
        <w:rPr>
          <w:color w:val="auto"/>
          <w:lang w:val="lt-LT"/>
        </w:rPr>
        <w:t>Panevėžys</w:t>
      </w:r>
    </w:p>
    <w:p w:rsidR="00A9724E" w:rsidRDefault="00A9724E">
      <w:pPr>
        <w:rPr>
          <w:color w:val="auto"/>
          <w:lang w:val="lt-LT"/>
        </w:rPr>
      </w:pPr>
    </w:p>
    <w:p w:rsidR="00A9724E" w:rsidRDefault="00A9724E">
      <w:pPr>
        <w:rPr>
          <w:color w:val="auto"/>
          <w:lang w:val="lt-LT"/>
        </w:rPr>
      </w:pPr>
    </w:p>
    <w:p w:rsidR="00A9724E" w:rsidRDefault="004C787B">
      <w:pPr>
        <w:pStyle w:val="WW-Default"/>
        <w:ind w:firstLine="720"/>
        <w:jc w:val="both"/>
        <w:rPr>
          <w:color w:val="auto"/>
        </w:rPr>
      </w:pPr>
      <w:r>
        <w:rPr>
          <w:color w:val="auto"/>
        </w:rPr>
        <w:t>Vadovaudamasi Panevėžio rajono savivaldybės 2014–2015 metų korupcijos prevencijos programos, patvirtintos Panevėžio rajono savivaldybės tarybos 2014 m. vasario 20 d. sprendimu</w:t>
      </w:r>
      <w:r>
        <w:rPr>
          <w:color w:val="auto"/>
        </w:rPr>
        <w:br/>
        <w:t>Nr. T-41 „Dėl Panevėžio rajono savivaldybės 2014–2015 metų korupcijos prevencijos programos ir programos įgyvendinimo priemonių plano patvirtinimo“, 18 punktu, Savivaldybės taryba</w:t>
      </w:r>
      <w:r>
        <w:rPr>
          <w:color w:val="auto"/>
        </w:rPr>
        <w:br/>
        <w:t>n u s p r e n d ž i a:</w:t>
      </w:r>
    </w:p>
    <w:p w:rsidR="00A9724E" w:rsidRDefault="004C787B">
      <w:pPr>
        <w:ind w:firstLine="720"/>
        <w:jc w:val="both"/>
        <w:rPr>
          <w:color w:val="auto"/>
          <w:lang w:val="lt-LT"/>
        </w:rPr>
      </w:pPr>
      <w:r>
        <w:rPr>
          <w:color w:val="auto"/>
          <w:lang w:val="lt-LT"/>
        </w:rPr>
        <w:t>Patvirtinti Panevėžio rajono savivaldybės korupcijos prevencijos programos įgyvendinimo priemonių plano įvykdymo 2015 metais ataskaitą (pridedama).</w:t>
      </w:r>
    </w:p>
    <w:p w:rsidR="00A9724E" w:rsidRDefault="004C787B">
      <w:pPr>
        <w:rPr>
          <w:color w:val="auto"/>
          <w:lang w:val="lt-LT"/>
        </w:rPr>
      </w:pPr>
      <w:r>
        <w:rPr>
          <w:color w:val="auto"/>
          <w:lang w:val="lt-LT"/>
        </w:rPr>
        <w:t xml:space="preserve">           </w:t>
      </w:r>
    </w:p>
    <w:p w:rsidR="00A9724E" w:rsidRDefault="00A9724E">
      <w:pPr>
        <w:rPr>
          <w:color w:val="auto"/>
          <w:lang w:val="lt-LT"/>
        </w:rPr>
      </w:pPr>
    </w:p>
    <w:p w:rsidR="00A9724E" w:rsidRDefault="004C787B">
      <w:pPr>
        <w:rPr>
          <w:color w:val="auto"/>
          <w:lang w:val="lt-LT"/>
        </w:rPr>
      </w:pPr>
      <w:r>
        <w:rPr>
          <w:color w:val="auto"/>
          <w:lang w:val="lt-LT"/>
        </w:rPr>
        <w:t>Savivaldybės meras</w:t>
      </w:r>
      <w:r>
        <w:rPr>
          <w:color w:val="auto"/>
          <w:lang w:val="lt-LT"/>
        </w:rPr>
        <w:tab/>
      </w:r>
      <w:r>
        <w:rPr>
          <w:color w:val="auto"/>
          <w:lang w:val="lt-LT"/>
        </w:rPr>
        <w:tab/>
      </w:r>
      <w:r>
        <w:rPr>
          <w:color w:val="auto"/>
          <w:lang w:val="lt-LT"/>
        </w:rPr>
        <w:tab/>
      </w:r>
      <w:r>
        <w:rPr>
          <w:color w:val="auto"/>
          <w:lang w:val="lt-LT"/>
        </w:rPr>
        <w:tab/>
      </w:r>
      <w:r>
        <w:rPr>
          <w:color w:val="auto"/>
          <w:lang w:val="lt-LT"/>
        </w:rPr>
        <w:tab/>
      </w:r>
      <w:r>
        <w:rPr>
          <w:color w:val="auto"/>
          <w:lang w:val="lt-LT"/>
        </w:rPr>
        <w:tab/>
        <w:t>Povilas Žagunis</w:t>
      </w:r>
    </w:p>
    <w:p w:rsidR="00A9724E" w:rsidRDefault="004C787B">
      <w:pPr>
        <w:rPr>
          <w:color w:val="auto"/>
          <w:lang w:val="lt-LT"/>
        </w:rPr>
      </w:pPr>
      <w:r>
        <w:rPr>
          <w:color w:val="auto"/>
          <w:lang w:val="lt-LT"/>
        </w:rPr>
        <w:tab/>
      </w:r>
    </w:p>
    <w:p w:rsidR="00A9724E" w:rsidRDefault="00A9724E">
      <w:pPr>
        <w:rPr>
          <w:color w:val="auto"/>
          <w:lang w:val="lt-LT"/>
        </w:rPr>
      </w:pPr>
    </w:p>
    <w:p w:rsidR="00A9724E" w:rsidRDefault="00A9724E">
      <w:pPr>
        <w:rPr>
          <w:color w:val="auto"/>
          <w:lang w:val="lt-LT"/>
        </w:rPr>
      </w:pPr>
    </w:p>
    <w:p w:rsidR="00A9724E" w:rsidRDefault="00A9724E">
      <w:pPr>
        <w:rPr>
          <w:color w:val="auto"/>
          <w:lang w:val="lt-LT"/>
        </w:rPr>
      </w:pPr>
    </w:p>
    <w:p w:rsidR="00A9724E" w:rsidRDefault="00A9724E">
      <w:pPr>
        <w:rPr>
          <w:color w:val="auto"/>
          <w:lang w:val="lt-LT"/>
        </w:rPr>
      </w:pPr>
    </w:p>
    <w:p w:rsidR="00A9724E" w:rsidRDefault="00A9724E">
      <w:pPr>
        <w:rPr>
          <w:color w:val="auto"/>
          <w:lang w:val="lt-LT"/>
        </w:rPr>
      </w:pPr>
    </w:p>
    <w:p w:rsidR="00A9724E" w:rsidRDefault="00A9724E">
      <w:pPr>
        <w:rPr>
          <w:color w:val="auto"/>
          <w:lang w:val="lt-LT"/>
        </w:rPr>
      </w:pPr>
    </w:p>
    <w:p w:rsidR="00A9724E" w:rsidRDefault="00A9724E">
      <w:pPr>
        <w:rPr>
          <w:color w:val="auto"/>
          <w:lang w:val="lt-LT"/>
        </w:rPr>
      </w:pPr>
    </w:p>
    <w:p w:rsidR="00A9724E" w:rsidRDefault="00A9724E">
      <w:pPr>
        <w:rPr>
          <w:color w:val="auto"/>
          <w:lang w:val="lt-LT"/>
        </w:rPr>
      </w:pPr>
    </w:p>
    <w:p w:rsidR="00A9724E" w:rsidRDefault="00A9724E">
      <w:pPr>
        <w:rPr>
          <w:color w:val="auto"/>
          <w:lang w:val="lt-LT"/>
        </w:rPr>
      </w:pPr>
    </w:p>
    <w:p w:rsidR="00A9724E" w:rsidRDefault="00A9724E">
      <w:pPr>
        <w:rPr>
          <w:color w:val="auto"/>
          <w:lang w:val="lt-LT"/>
        </w:rPr>
      </w:pPr>
    </w:p>
    <w:p w:rsidR="00A9724E" w:rsidRDefault="00A9724E">
      <w:pPr>
        <w:rPr>
          <w:color w:val="auto"/>
          <w:lang w:val="lt-LT"/>
        </w:rPr>
      </w:pPr>
    </w:p>
    <w:p w:rsidR="00A9724E" w:rsidRDefault="00A9724E">
      <w:pPr>
        <w:rPr>
          <w:color w:val="auto"/>
          <w:lang w:val="lt-LT"/>
        </w:rPr>
      </w:pPr>
    </w:p>
    <w:p w:rsidR="00A9724E" w:rsidRDefault="00A9724E">
      <w:pPr>
        <w:rPr>
          <w:color w:val="auto"/>
          <w:lang w:val="lt-LT"/>
        </w:rPr>
      </w:pPr>
    </w:p>
    <w:p w:rsidR="00A9724E" w:rsidRDefault="00A9724E">
      <w:pPr>
        <w:rPr>
          <w:color w:val="auto"/>
          <w:lang w:val="lt-LT"/>
        </w:rPr>
      </w:pPr>
    </w:p>
    <w:p w:rsidR="00A9724E" w:rsidRDefault="00A9724E">
      <w:pPr>
        <w:rPr>
          <w:color w:val="auto"/>
          <w:lang w:val="lt-LT"/>
        </w:rPr>
      </w:pPr>
    </w:p>
    <w:p w:rsidR="00A9724E" w:rsidRDefault="00A9724E">
      <w:pPr>
        <w:rPr>
          <w:color w:val="auto"/>
          <w:lang w:val="lt-LT"/>
        </w:rPr>
      </w:pPr>
    </w:p>
    <w:p w:rsidR="00A9724E" w:rsidRDefault="00A9724E">
      <w:pPr>
        <w:rPr>
          <w:color w:val="auto"/>
          <w:lang w:val="lt-LT"/>
        </w:rPr>
      </w:pPr>
    </w:p>
    <w:p w:rsidR="00A9724E" w:rsidRDefault="00A9724E">
      <w:pPr>
        <w:rPr>
          <w:color w:val="auto"/>
          <w:lang w:val="lt-LT"/>
        </w:rPr>
      </w:pPr>
    </w:p>
    <w:p w:rsidR="00A9724E" w:rsidRDefault="00A9724E">
      <w:pPr>
        <w:rPr>
          <w:color w:val="auto"/>
          <w:lang w:val="lt-LT"/>
        </w:rPr>
      </w:pPr>
    </w:p>
    <w:p w:rsidR="00A9724E" w:rsidRDefault="004C787B">
      <w:pPr>
        <w:pageBreakBefore/>
        <w:ind w:left="3906" w:firstLine="1134"/>
        <w:rPr>
          <w:color w:val="auto"/>
          <w:lang w:val="lt-LT"/>
        </w:rPr>
      </w:pPr>
      <w:r>
        <w:rPr>
          <w:color w:val="auto"/>
          <w:lang w:val="lt-LT"/>
        </w:rPr>
        <w:lastRenderedPageBreak/>
        <w:t>PATVIRTINTA</w:t>
      </w:r>
    </w:p>
    <w:p w:rsidR="00A9724E" w:rsidRDefault="004C787B">
      <w:pPr>
        <w:ind w:left="4320" w:firstLine="720"/>
        <w:rPr>
          <w:color w:val="auto"/>
          <w:lang w:val="lt-LT"/>
        </w:rPr>
      </w:pPr>
      <w:r>
        <w:rPr>
          <w:color w:val="auto"/>
          <w:lang w:val="lt-LT"/>
        </w:rPr>
        <w:t>Panevėžio rajono savivaldybės tarybos</w:t>
      </w:r>
    </w:p>
    <w:p w:rsidR="00A9724E" w:rsidRDefault="004C787B">
      <w:pPr>
        <w:ind w:left="4320" w:firstLine="720"/>
        <w:rPr>
          <w:color w:val="auto"/>
          <w:lang w:val="lt-LT"/>
        </w:rPr>
      </w:pPr>
      <w:r>
        <w:rPr>
          <w:color w:val="auto"/>
          <w:lang w:val="lt-LT"/>
        </w:rPr>
        <w:t>2016 m. vasario 18 d. sprendimu Nr. T-35</w:t>
      </w:r>
    </w:p>
    <w:p w:rsidR="00A9724E" w:rsidRDefault="00A9724E">
      <w:pPr>
        <w:rPr>
          <w:color w:val="auto"/>
          <w:lang w:val="lt-LT"/>
        </w:rPr>
      </w:pPr>
    </w:p>
    <w:p w:rsidR="00A9724E" w:rsidRDefault="00A9724E">
      <w:pPr>
        <w:rPr>
          <w:color w:val="auto"/>
          <w:lang w:val="lt-LT"/>
        </w:rPr>
      </w:pPr>
    </w:p>
    <w:p w:rsidR="00A9724E" w:rsidRDefault="004C787B">
      <w:pPr>
        <w:jc w:val="center"/>
        <w:rPr>
          <w:color w:val="auto"/>
          <w:lang w:val="lt-LT"/>
        </w:rPr>
      </w:pPr>
      <w:r>
        <w:rPr>
          <w:b/>
          <w:color w:val="auto"/>
          <w:lang w:val="lt-LT"/>
        </w:rPr>
        <w:t>PANEVĖŽIO RAJONO SAVIVALDYBĖS KORUPCIJOS PREVENCIJOS PROGRAMOS ĮGYVENDINIMO PRIEMONIŲ PLANO ĮVYKDYMO 2015 METAIS ATASKAITA</w:t>
      </w:r>
    </w:p>
    <w:p w:rsidR="00A9724E" w:rsidRDefault="00A9724E">
      <w:pPr>
        <w:rPr>
          <w:color w:val="auto"/>
          <w:lang w:val="lt-LT"/>
        </w:rPr>
      </w:pPr>
    </w:p>
    <w:p w:rsidR="00A9724E" w:rsidRDefault="00A9724E">
      <w:pPr>
        <w:rPr>
          <w:color w:val="auto"/>
          <w:lang w:val="lt-LT"/>
        </w:rPr>
      </w:pPr>
    </w:p>
    <w:p w:rsidR="00A9724E" w:rsidRDefault="004C787B">
      <w:pPr>
        <w:pStyle w:val="NormalWeb1"/>
        <w:spacing w:before="0" w:after="0"/>
        <w:ind w:firstLine="720"/>
        <w:jc w:val="both"/>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Panevėžio rajono savivaldybės antikorupcijos komisija (toliau – Antikorupcijos komisija), vadovaudamasi Panevėžio rajono savivaldybės 2014–2015 metų korupcijos prevencijos programos (toliau – Programos), patvirtintos Panevėžio rajono savivaldybės tarybos 2014 m. vasario 20 d. sprendimu Nr. T-41„Dėl Panevėžio rajono savivaldybės 2014–2015 metų korupcijos prevencijos programos ir programos įgyvendinimo priemonių plano patvirtinimo“, 18 punktu teikia Panevėžio rajono savivaldybės tarybai Panevėžio rajono savivaldybės korupcijos prevencijos programos įgyvendinimo priemonių plano įvykdymo 2015 metais ataskaitą.</w:t>
      </w:r>
    </w:p>
    <w:p w:rsidR="00A9724E" w:rsidRDefault="004C787B">
      <w:pPr>
        <w:pStyle w:val="NormalWeb1"/>
        <w:spacing w:before="0" w:after="0"/>
        <w:ind w:firstLine="720"/>
        <w:jc w:val="both"/>
        <w:rPr>
          <w:rFonts w:ascii="Times New Roman" w:hAnsi="Times New Roman" w:cs="Times New Roman"/>
          <w:color w:val="auto"/>
          <w:sz w:val="24"/>
          <w:szCs w:val="24"/>
          <w:lang w:val="lt-LT"/>
        </w:rPr>
      </w:pPr>
      <w:r>
        <w:rPr>
          <w:rFonts w:ascii="Times New Roman" w:hAnsi="Times New Roman" w:cs="Times New Roman"/>
          <w:color w:val="auto"/>
          <w:sz w:val="24"/>
          <w:szCs w:val="24"/>
          <w:lang w:val="lt-LT"/>
        </w:rPr>
        <w:t>Antikorupcijos komisija 2016 m. vasario 5 d. posėdyje svarstė klausimus dėl Panevėžio rajono savivaldybės korupcijos prevencijos programos įgyvendinimo priemonių plano 2015 metais priemonių įgyvendinimo, jų veiksmingumo, pasiektų rezultatų. Susipažinusi su pateikta informacija, Antikorupcijos komisija nusprendė, kad visos priemonės, kurios buvo numatytos Panevėžio rajono savivaldybės 2014–2015 metų korupcijos prevencijos programos įgyvendinimo priemonių plane (toliau – Priemonių plane), įgyvendintos.</w:t>
      </w:r>
    </w:p>
    <w:p w:rsidR="00A9724E" w:rsidRDefault="004C787B">
      <w:pPr>
        <w:pStyle w:val="NormalWeb1"/>
        <w:spacing w:before="0" w:after="0"/>
        <w:ind w:firstLine="720"/>
        <w:jc w:val="both"/>
        <w:rPr>
          <w:caps/>
          <w:color w:val="auto"/>
          <w:lang w:val="lt-LT"/>
        </w:rPr>
      </w:pPr>
      <w:r>
        <w:rPr>
          <w:rFonts w:ascii="Times New Roman" w:hAnsi="Times New Roman" w:cs="Times New Roman"/>
          <w:color w:val="auto"/>
          <w:sz w:val="24"/>
          <w:szCs w:val="24"/>
          <w:lang w:val="lt-LT"/>
        </w:rPr>
        <w:t xml:space="preserve">Iš viso Priemonių plane numatyta </w:t>
      </w:r>
      <w:r>
        <w:rPr>
          <w:rFonts w:ascii="Times New Roman" w:hAnsi="Times New Roman" w:cs="Times New Roman"/>
          <w:color w:val="auto"/>
          <w:sz w:val="24"/>
          <w:szCs w:val="24"/>
        </w:rPr>
        <w:t xml:space="preserve">15 </w:t>
      </w:r>
      <w:r>
        <w:rPr>
          <w:rFonts w:ascii="Times New Roman" w:hAnsi="Times New Roman" w:cs="Times New Roman"/>
          <w:color w:val="auto"/>
          <w:sz w:val="24"/>
          <w:szCs w:val="24"/>
          <w:lang w:val="lt-LT"/>
        </w:rPr>
        <w:t>priemonių.</w:t>
      </w:r>
    </w:p>
    <w:p w:rsidR="00A9724E" w:rsidRDefault="004C787B">
      <w:pPr>
        <w:tabs>
          <w:tab w:val="left" w:pos="7740"/>
        </w:tabs>
        <w:autoSpaceDE w:val="0"/>
        <w:ind w:firstLine="720"/>
        <w:jc w:val="both"/>
        <w:rPr>
          <w:color w:val="auto"/>
          <w:lang w:val="lt-LT"/>
        </w:rPr>
      </w:pPr>
      <w:r>
        <w:rPr>
          <w:caps/>
          <w:color w:val="auto"/>
          <w:lang w:val="lt-LT"/>
        </w:rPr>
        <w:t>1. V</w:t>
      </w:r>
      <w:r>
        <w:rPr>
          <w:color w:val="auto"/>
          <w:lang w:val="lt-LT"/>
        </w:rPr>
        <w:t>eiklos sričių, kuriose yra didelė korupcijos pasireiškimo tikimybė, nustatymas.</w:t>
      </w:r>
    </w:p>
    <w:p w:rsidR="00A9724E" w:rsidRDefault="004C787B">
      <w:pPr>
        <w:tabs>
          <w:tab w:val="left" w:pos="7740"/>
        </w:tabs>
        <w:autoSpaceDE w:val="0"/>
        <w:ind w:firstLine="720"/>
        <w:jc w:val="both"/>
        <w:rPr>
          <w:color w:val="auto"/>
          <w:lang w:val="lt-LT"/>
        </w:rPr>
      </w:pPr>
      <w:r>
        <w:rPr>
          <w:color w:val="auto"/>
          <w:lang w:val="lt-LT"/>
        </w:rPr>
        <w:t>Vykdyta 1.1 priemonė „Korupcijos pasireiškimo tikimybės Savivaldybės administracijoje nustatymas“.</w:t>
      </w:r>
    </w:p>
    <w:p w:rsidR="00A9724E" w:rsidRDefault="004C787B">
      <w:pPr>
        <w:tabs>
          <w:tab w:val="left" w:pos="7740"/>
        </w:tabs>
        <w:autoSpaceDE w:val="0"/>
        <w:ind w:firstLine="720"/>
        <w:jc w:val="both"/>
        <w:rPr>
          <w:color w:val="auto"/>
          <w:lang w:val="lt-LT"/>
        </w:rPr>
      </w:pPr>
      <w:r>
        <w:rPr>
          <w:color w:val="auto"/>
          <w:lang w:val="lt-LT"/>
        </w:rPr>
        <w:t xml:space="preserve">Panevėžio rajono savivaldybės administracijos direktoriaus 2015 m. rugsėjo 24 d. įsakymu Nr. A-1002 „Dėl veiklos sričių, kuriose egzistuoja didelė korupcijos pasireiškimo tikimybė, nustatymo“, nustatytos dvi sritys, kuriose egzistuoja didelė korupcijos pasireiškimo tikimybė, t. y. viešųjų pirkimų inicijavimo, organizavimo, vykdymo ir kontrolės srityje bei saugotinų želdinių kirtimo, persodinimo ar kitokio pašalinimo leidimų išdavimo srityje. </w:t>
      </w:r>
    </w:p>
    <w:p w:rsidR="00A9724E" w:rsidRDefault="004C787B">
      <w:pPr>
        <w:snapToGrid w:val="0"/>
        <w:ind w:firstLine="720"/>
        <w:jc w:val="both"/>
        <w:rPr>
          <w:color w:val="auto"/>
          <w:lang w:val="lt-LT"/>
        </w:rPr>
      </w:pPr>
      <w:r>
        <w:rPr>
          <w:color w:val="auto"/>
          <w:lang w:val="lt-LT"/>
        </w:rPr>
        <w:t>2015 metų IV ketvirtį atliktas korupcijos pasireiškimo tikimybės nustatymas Panevėžio rajono savivaldybės administracijos Mokesčių administravimo skyriaus viešųjų pirkimų inicijavimo, organizavimo, vykdymo ir kontrolės srityje, Panevėžio rajono savivaldybės administracijos Architektūros skyriaus saugotinų želdinių kirtimo, persodinimo ar kitokio pašalinimo leidimų išdavimo veikloje ir viešosios įstaigos Panevėžio rajono savivaldybės poliklinikos korupcijos pasireiškimo tikimybės vaistų pirkimo organizavimo ir sutarčių vykdymo srityje. Viešųjų pirkimų inicijavimo, organizavimo, vykdymo ir kontrolės srityje bei saugotinų želdinių kirtimo, persodinimo ar kitokio pašalinimo leidimų išdavimo veikloje analizuotas laikotarpis nuo 2014 m. sausio 1 d. iki 2015 m. rugsėjo 30 d. Panevėžio rajono savivaldybės poliklinikos korupcijos pasireiškimo tikimybės vaistų pirkimo organizavimo ir sutarčių vykdymo srityje analizuotas laikotarpis nuo 2014 m. sausio 1 d. iki 2014 m. gruodžio 31 d.</w:t>
      </w:r>
    </w:p>
    <w:p w:rsidR="00A9724E" w:rsidRDefault="004C787B">
      <w:pPr>
        <w:snapToGrid w:val="0"/>
        <w:ind w:firstLine="720"/>
        <w:jc w:val="both"/>
        <w:rPr>
          <w:color w:val="auto"/>
          <w:lang w:val="lt-LT"/>
        </w:rPr>
      </w:pPr>
      <w:r>
        <w:rPr>
          <w:color w:val="auto"/>
          <w:lang w:val="lt-LT"/>
        </w:rPr>
        <w:t>Išvados dėl korupcijos pasireiškimo tikimybės 2015 m. lapkričio 9 d. raštu</w:t>
      </w:r>
      <w:r>
        <w:rPr>
          <w:color w:val="auto"/>
          <w:lang w:val="lt-LT"/>
        </w:rPr>
        <w:br/>
        <w:t xml:space="preserve">Nr.(8.19)SD1-2668 pateiktos Specialiųjų tyrimų tarnybos Panevėžio valdybai. </w:t>
      </w:r>
    </w:p>
    <w:p w:rsidR="00F8504B" w:rsidRDefault="004C787B">
      <w:pPr>
        <w:snapToGrid w:val="0"/>
        <w:ind w:firstLine="720"/>
        <w:jc w:val="both"/>
        <w:rPr>
          <w:color w:val="auto"/>
          <w:lang w:val="lt-LT"/>
        </w:rPr>
        <w:sectPr w:rsidR="00F8504B" w:rsidSect="00F8504B">
          <w:headerReference w:type="default" r:id="rId8"/>
          <w:pgSz w:w="11906" w:h="16838"/>
          <w:pgMar w:top="1134" w:right="567" w:bottom="1134" w:left="1701" w:header="1140" w:footer="720" w:gutter="0"/>
          <w:cols w:space="1296"/>
          <w:docGrid w:linePitch="600" w:charSpace="32768"/>
        </w:sectPr>
      </w:pPr>
      <w:r>
        <w:rPr>
          <w:color w:val="auto"/>
          <w:lang w:val="lt-LT"/>
        </w:rPr>
        <w:t xml:space="preserve">2015 m. gruodžio 31 d. gautas Lietuvos Respublikos specialiųjų tyrimų tarnybos Panevėžio valdybos raštas, kuriame nurodyta, kad išnagrinėjo pateiktą išvadą dėl korupcijos pasireiškimo tikimybės Panevėžio rajono savivaldybės administracijos Mokesčių administravimo skyriaus viešųjų pirkimų inicijavimo, vykdymo ir kontrolės srityje, Architektūros skyriaus leidimų išdavimo veiklos srityje, viešosios įstaigos Panevėžio rajono poliklinikos vaistų pirkimo organizavimo ir sutarčių vykdymo srityje bei vadovaudamasi Lietuvos Respublikos korupcijos prevencijos įstatymu, Lietuvos Respublikos Vyriausybės 2002 m. spalio 8 d. nutarimu Nr. 1601 „Dėl Korupcijos rizikos </w:t>
      </w:r>
    </w:p>
    <w:p w:rsidR="00A9724E" w:rsidRDefault="004C787B">
      <w:pPr>
        <w:snapToGrid w:val="0"/>
        <w:ind w:firstLine="720"/>
        <w:jc w:val="both"/>
        <w:rPr>
          <w:color w:val="auto"/>
          <w:lang w:val="lt-LT"/>
        </w:rPr>
      </w:pPr>
      <w:r>
        <w:rPr>
          <w:color w:val="auto"/>
          <w:lang w:val="lt-LT"/>
        </w:rPr>
        <w:lastRenderedPageBreak/>
        <w:t>analizės atlikimo tvarkos patvirtinimo“ priėmė sprendimą korupcijos rizikos analizės neatlikti.</w:t>
      </w:r>
    </w:p>
    <w:p w:rsidR="00A9724E" w:rsidRDefault="004C787B">
      <w:pPr>
        <w:snapToGrid w:val="0"/>
        <w:ind w:firstLine="720"/>
        <w:jc w:val="both"/>
        <w:rPr>
          <w:color w:val="auto"/>
          <w:lang w:val="lt-LT"/>
        </w:rPr>
      </w:pPr>
      <w:r>
        <w:rPr>
          <w:color w:val="auto"/>
          <w:lang w:val="lt-LT"/>
        </w:rPr>
        <w:t xml:space="preserve">2. Savivaldybės teisės aktų projektų vertinimas antikorupciniu </w:t>
      </w:r>
      <w:r>
        <w:rPr>
          <w:color w:val="auto"/>
          <w:shd w:val="clear" w:color="auto" w:fill="FFFFFF"/>
          <w:lang w:val="lt-LT"/>
        </w:rPr>
        <w:t>požiūriu.</w:t>
      </w:r>
    </w:p>
    <w:p w:rsidR="00A9724E" w:rsidRDefault="004C787B">
      <w:pPr>
        <w:ind w:firstLine="720"/>
        <w:rPr>
          <w:color w:val="auto"/>
          <w:lang w:val="lt-LT"/>
        </w:rPr>
      </w:pPr>
      <w:r>
        <w:rPr>
          <w:color w:val="auto"/>
          <w:lang w:val="lt-LT"/>
        </w:rPr>
        <w:t>Vykdyta 2.1 priemonė „Teisės aktų projektų vertinimas antikorupciniu požiūriu“.</w:t>
      </w:r>
    </w:p>
    <w:p w:rsidR="00A9724E" w:rsidRDefault="004C787B" w:rsidP="00817A13">
      <w:pPr>
        <w:ind w:firstLine="720"/>
        <w:jc w:val="both"/>
        <w:rPr>
          <w:color w:val="auto"/>
          <w:lang w:val="lt-LT"/>
        </w:rPr>
      </w:pPr>
      <w:r>
        <w:rPr>
          <w:color w:val="auto"/>
          <w:lang w:val="lt-LT"/>
        </w:rPr>
        <w:t>2015 metais antikorupciniu požiūriu įvertinti 7 teisės aktų projektai, iš jų – 6 Savivaldybės tarybos sprendimų projektai ir 1 Savivaldybės administracijos direktoriaus įsakymo projektas. Užpildytos šių teisės aktų projektų a</w:t>
      </w:r>
      <w:r w:rsidR="00817A13">
        <w:rPr>
          <w:color w:val="auto"/>
          <w:lang w:val="lt-LT"/>
        </w:rPr>
        <w:t>ntikorupcinio vertinimo pažymos: dėl l</w:t>
      </w:r>
      <w:r>
        <w:rPr>
          <w:color w:val="auto"/>
          <w:lang w:val="lt-LT"/>
        </w:rPr>
        <w:t>aidojimo pašalpos skyrimo ir mokėjimo iš Panevėžio rajono savivaldybės biudž</w:t>
      </w:r>
      <w:r w:rsidR="00817A13">
        <w:rPr>
          <w:color w:val="auto"/>
          <w:lang w:val="lt-LT"/>
        </w:rPr>
        <w:t>eto tvarkos aprašo patvirtinimo; d</w:t>
      </w:r>
      <w:r>
        <w:rPr>
          <w:color w:val="auto"/>
          <w:lang w:val="lt-LT"/>
        </w:rPr>
        <w:t>ėl Panevėžio rajono savivaldybės tarybos 2015 m. kovo 27 d. sprendimo Nr. T-44 „Dėl Laidojimo pašalpos skyrimo ir mokėjimo iš Panevėžio rajono savivaldybės biudžeto tvarkos</w:t>
      </w:r>
      <w:r w:rsidR="00817A13">
        <w:rPr>
          <w:color w:val="auto"/>
          <w:lang w:val="lt-LT"/>
        </w:rPr>
        <w:t xml:space="preserve"> aprašo patvirtinimo“ pakeitimo; d</w:t>
      </w:r>
      <w:r>
        <w:rPr>
          <w:color w:val="auto"/>
          <w:lang w:val="lt-LT"/>
        </w:rPr>
        <w:t>ėl Panevėžio rajono savivaldybės jaunimo užimtumo skatinimo projektų rėmimo konku</w:t>
      </w:r>
      <w:r w:rsidR="00817A13">
        <w:rPr>
          <w:color w:val="auto"/>
          <w:lang w:val="lt-LT"/>
        </w:rPr>
        <w:t>rso tvarkos aprašo patvirtinimo; dėl g</w:t>
      </w:r>
      <w:r>
        <w:rPr>
          <w:color w:val="auto"/>
          <w:lang w:val="lt-LT"/>
        </w:rPr>
        <w:t>eriausio metų kultūros darbuotojo vardo suteikimo nuostatų patvirtinimo, komisijos sudary</w:t>
      </w:r>
      <w:r w:rsidR="00817A13">
        <w:rPr>
          <w:color w:val="auto"/>
          <w:lang w:val="lt-LT"/>
        </w:rPr>
        <w:t xml:space="preserve">mo ir jos nuostatų patvirtinimo; </w:t>
      </w:r>
      <w:r>
        <w:rPr>
          <w:color w:val="auto"/>
          <w:lang w:val="lt-LT"/>
        </w:rPr>
        <w:t>Savivaldybės administracijos direktoriaus įsakymas „Dėl Finansinės paramos suteikimo ūkio subjekta</w:t>
      </w:r>
      <w:r w:rsidR="00817A13">
        <w:rPr>
          <w:color w:val="auto"/>
          <w:lang w:val="lt-LT"/>
        </w:rPr>
        <w:t>ms tvarkos aprašo patvirtinimo“; d</w:t>
      </w:r>
      <w:r w:rsidR="00F51366">
        <w:rPr>
          <w:color w:val="auto"/>
          <w:lang w:val="lt-LT"/>
        </w:rPr>
        <w:t>ėl k</w:t>
      </w:r>
      <w:bookmarkStart w:id="0" w:name="_GoBack"/>
      <w:bookmarkEnd w:id="0"/>
      <w:r>
        <w:rPr>
          <w:color w:val="auto"/>
          <w:lang w:val="lt-LT"/>
        </w:rPr>
        <w:t>elių priežiūros ir plėtros programos lėšų, skirtų savivaldybės vietinės reikšmės keliams ir gatvėms tiesti, rekonstruoti, taisyti (remontuoti), prižiūrėti ir saugaus eismo sąlygoms užtikrinti, naudojimo ir skirst</w:t>
      </w:r>
      <w:r w:rsidR="00817A13">
        <w:rPr>
          <w:color w:val="auto"/>
          <w:lang w:val="lt-LT"/>
        </w:rPr>
        <w:t>ymo tvarkos aprašo patvirtinimo; dėl n</w:t>
      </w:r>
      <w:r>
        <w:rPr>
          <w:color w:val="auto"/>
          <w:lang w:val="lt-LT"/>
        </w:rPr>
        <w:t>eformaliojo vaikų švietimo lėšų skyrimo ir panaudojimo 2015 metais tvarkos aprašo patvirtinimo.</w:t>
      </w:r>
    </w:p>
    <w:p w:rsidR="00A9724E" w:rsidRDefault="004C787B">
      <w:pPr>
        <w:snapToGrid w:val="0"/>
        <w:ind w:firstLine="720"/>
        <w:jc w:val="both"/>
        <w:rPr>
          <w:color w:val="auto"/>
          <w:lang w:val="lt-LT"/>
        </w:rPr>
      </w:pPr>
      <w:r>
        <w:rPr>
          <w:color w:val="auto"/>
          <w:lang w:val="lt-LT"/>
        </w:rPr>
        <w:t>3. Savivaldybės administracijos padaliniams priskirtų antikorupcinių priemonių įgyvendinimo kontrolės stiprinimas.</w:t>
      </w:r>
    </w:p>
    <w:p w:rsidR="00A9724E" w:rsidRDefault="004C787B">
      <w:pPr>
        <w:snapToGrid w:val="0"/>
        <w:ind w:firstLine="720"/>
        <w:jc w:val="both"/>
        <w:rPr>
          <w:color w:val="auto"/>
          <w:lang w:val="lt-LT"/>
        </w:rPr>
      </w:pPr>
      <w:r>
        <w:rPr>
          <w:color w:val="auto"/>
          <w:lang w:val="lt-LT"/>
        </w:rPr>
        <w:t>Vykdyta 3.1 priemonė „Teikti Savivaldybei priklausančioms įmonėms, įstaigoms pasiūlymus bei metodinę informaciją korupcijos prevencijos klausimais“. Savivaldybei priklausančioms įmonėms, įstaigoms teikiami pasiūlymai bei metodinė informacija korupcijos prevencijos klausimais. Siunčiami raštai rajono gydymo įstaigoms (VšĮ Panevėžio rajono savivaldybės poliklinikai bei VšĮ Krekenavos pirminės sveikatos priežiūros centrui) dėl privačių interesų deklar</w:t>
      </w:r>
      <w:r w:rsidRPr="00F8504B">
        <w:rPr>
          <w:color w:val="auto"/>
          <w:lang w:val="lt-LT"/>
        </w:rPr>
        <w:t>a</w:t>
      </w:r>
      <w:r>
        <w:rPr>
          <w:color w:val="auto"/>
          <w:lang w:val="lt-LT"/>
        </w:rPr>
        <w:t xml:space="preserve">vimo. </w:t>
      </w:r>
    </w:p>
    <w:p w:rsidR="00A9724E" w:rsidRDefault="004C787B">
      <w:pPr>
        <w:autoSpaceDE w:val="0"/>
        <w:snapToGrid w:val="0"/>
        <w:ind w:firstLine="720"/>
        <w:jc w:val="both"/>
        <w:rPr>
          <w:color w:val="auto"/>
          <w:lang w:val="lt-LT"/>
        </w:rPr>
      </w:pPr>
      <w:r>
        <w:rPr>
          <w:color w:val="auto"/>
          <w:lang w:val="lt-LT"/>
        </w:rPr>
        <w:t>Vykdyta 3.2 priemonė „Tikrinti informaciją apie asmenis, siekiančius eiti arba einančius pareigas Savivaldybės administracijos struktūriniame padalinyje“.</w:t>
      </w:r>
    </w:p>
    <w:p w:rsidR="00A9724E" w:rsidRDefault="004C787B">
      <w:pPr>
        <w:autoSpaceDE w:val="0"/>
        <w:snapToGrid w:val="0"/>
        <w:ind w:firstLine="720"/>
        <w:jc w:val="both"/>
        <w:rPr>
          <w:color w:val="auto"/>
          <w:lang w:val="lt-LT"/>
        </w:rPr>
      </w:pPr>
      <w:r>
        <w:rPr>
          <w:color w:val="auto"/>
          <w:lang w:val="lt-LT"/>
        </w:rPr>
        <w:t>Vadovaujantis Lietuvos Respublikos korupcijos prevencijos įstatymo 9 straipsniu į Specialiųjų tyrimų tarnybos Panevėžio valdybą kreiptasi dėl informacijos pateikimo dėl</w:t>
      </w:r>
      <w:r>
        <w:rPr>
          <w:color w:val="auto"/>
          <w:lang w:val="lt-LT"/>
        </w:rPr>
        <w:br/>
        <w:t>8 asmenis.</w:t>
      </w:r>
    </w:p>
    <w:p w:rsidR="00A9724E" w:rsidRDefault="004C787B">
      <w:pPr>
        <w:autoSpaceDE w:val="0"/>
        <w:snapToGrid w:val="0"/>
        <w:ind w:firstLine="720"/>
        <w:jc w:val="both"/>
        <w:rPr>
          <w:color w:val="auto"/>
          <w:lang w:val="lt-LT"/>
        </w:rPr>
      </w:pPr>
      <w:r>
        <w:rPr>
          <w:color w:val="auto"/>
          <w:lang w:val="lt-LT"/>
        </w:rPr>
        <w:t>Vykdyta 3.3 priemonė „Į Savivaldybės tarybos narių, valstybės tarnautojų, darbuotojų, dirbančių pagal darbo sutartis, mokymo metinį planą įtraukti mokymus antikorupcijos tema“.</w:t>
      </w:r>
    </w:p>
    <w:p w:rsidR="00A9724E" w:rsidRDefault="004C787B">
      <w:pPr>
        <w:snapToGrid w:val="0"/>
        <w:ind w:firstLine="720"/>
        <w:jc w:val="both"/>
        <w:rPr>
          <w:color w:val="auto"/>
          <w:lang w:val="lt-LT"/>
        </w:rPr>
      </w:pPr>
      <w:r>
        <w:rPr>
          <w:color w:val="auto"/>
          <w:lang w:val="lt-LT"/>
        </w:rPr>
        <w:t>Surengti seminarai:</w:t>
      </w:r>
    </w:p>
    <w:p w:rsidR="00A9724E" w:rsidRDefault="004C787B">
      <w:pPr>
        <w:snapToGrid w:val="0"/>
        <w:ind w:firstLine="720"/>
        <w:jc w:val="both"/>
        <w:rPr>
          <w:color w:val="auto"/>
          <w:lang w:val="lt-LT"/>
        </w:rPr>
      </w:pPr>
      <w:r>
        <w:rPr>
          <w:color w:val="auto"/>
          <w:lang w:val="lt-LT"/>
        </w:rPr>
        <w:t>2015 m. balandžio 9</w:t>
      </w:r>
      <w:r>
        <w:rPr>
          <w:rFonts w:cs="Times New Roman"/>
          <w:color w:val="auto"/>
          <w:lang w:val="lt-LT"/>
        </w:rPr>
        <w:t>–</w:t>
      </w:r>
      <w:r>
        <w:rPr>
          <w:color w:val="auto"/>
          <w:lang w:val="lt-LT"/>
        </w:rPr>
        <w:t>10 d. Panevėžyje vyko mokymai, skirti dirbantiems teritorijų planavimo ir statybų sektoriuje, pagal programą „II-V. Specializuoti korupcijos prevencijos mokymai – teritorijų planavimo ir statybų sektoriuje“. Mokymuose dalyvavo du Savivaldybės administracijos darbuotojai.</w:t>
      </w:r>
    </w:p>
    <w:p w:rsidR="00A9724E" w:rsidRDefault="004C787B">
      <w:pPr>
        <w:snapToGrid w:val="0"/>
        <w:ind w:firstLine="720"/>
        <w:jc w:val="both"/>
        <w:rPr>
          <w:rFonts w:cs="Times New Roman"/>
          <w:color w:val="auto"/>
          <w:lang w:val="lt-LT"/>
        </w:rPr>
      </w:pPr>
      <w:r>
        <w:rPr>
          <w:color w:val="auto"/>
          <w:lang w:val="lt-LT"/>
        </w:rPr>
        <w:t>2015 m. birželio 10</w:t>
      </w:r>
      <w:r>
        <w:rPr>
          <w:rFonts w:cs="Times New Roman"/>
          <w:color w:val="auto"/>
          <w:lang w:val="lt-LT"/>
        </w:rPr>
        <w:t>–</w:t>
      </w:r>
      <w:r>
        <w:rPr>
          <w:color w:val="auto"/>
          <w:lang w:val="lt-LT"/>
        </w:rPr>
        <w:t>11 d. Panevėžyje vyko mokymai skirti dirbantiems teritorijų planavimo ir statybų sektoriuje, pagal programą „II-V. Specializuoti korupcijos prevencijos mokymai – teritorijų planavimo ir statybų sektoriuje“. Mokymuose dalyvavo du Savivaldybės administracijos darbuotojai.</w:t>
      </w:r>
    </w:p>
    <w:p w:rsidR="00A9724E" w:rsidRDefault="004C787B">
      <w:pPr>
        <w:snapToGrid w:val="0"/>
        <w:ind w:firstLine="720"/>
        <w:jc w:val="both"/>
        <w:rPr>
          <w:color w:val="auto"/>
          <w:lang w:val="lt-LT"/>
        </w:rPr>
      </w:pPr>
      <w:r>
        <w:rPr>
          <w:rFonts w:cs="Times New Roman"/>
          <w:color w:val="auto"/>
          <w:lang w:val="lt-LT"/>
        </w:rPr>
        <w:t>2015 m. birželio 17 d. paskaita „Kova su korupcija“ Krekenavos palaikomojo gydymo ir slaugos ligoninės darbuotojams (medikams, slaugos darbuotojams ir kitiems personalo darbuotojams). Paskaitoje dalyvavo 15 darbuotojų. Paskaitą vedė Specialiųjų tyrimų tarnybos Panevėžio valdybos Korupcijos prevencijos poskyrio vyriausioji specialistė Rita Škutienė.</w:t>
      </w:r>
    </w:p>
    <w:p w:rsidR="00A9724E" w:rsidRDefault="004C787B">
      <w:pPr>
        <w:snapToGrid w:val="0"/>
        <w:ind w:firstLine="720"/>
        <w:jc w:val="both"/>
        <w:rPr>
          <w:color w:val="auto"/>
          <w:lang w:val="lt-LT"/>
        </w:rPr>
      </w:pPr>
      <w:r>
        <w:rPr>
          <w:color w:val="auto"/>
          <w:lang w:val="lt-LT"/>
        </w:rPr>
        <w:t xml:space="preserve">2015 m. rugsėjo 17 d. Panevėžio miesto savivaldybėje Lietuvos Respublikos specialiųjų tyrimų tarnybos Panevėžio valdyba surengė seminarą Panevėžio ir Visagino miestų, Anykščių, Biržų, Ignalinos, Kupiškio, Molėtų, Pasvalio, Panevėžio, Rokiškio, Utenos, Zarasų rajonų savivaldybių administracijų darbuotojams tema „Korupcija ir jos prevencija savivaldybėse“. Seminare dalyvavo Savivaldybės tarybos narys Antikorupcijos komisijos pirmininkas ir trys Savivaldybės administracijos darbuotojai. </w:t>
      </w:r>
    </w:p>
    <w:p w:rsidR="00A9724E" w:rsidRDefault="004C787B">
      <w:pPr>
        <w:snapToGrid w:val="0"/>
        <w:ind w:firstLine="720"/>
        <w:jc w:val="both"/>
        <w:rPr>
          <w:color w:val="auto"/>
          <w:lang w:val="lt-LT"/>
        </w:rPr>
      </w:pPr>
      <w:r>
        <w:rPr>
          <w:color w:val="auto"/>
          <w:lang w:val="lt-LT"/>
        </w:rPr>
        <w:t xml:space="preserve">2015 m. spalio 15 d. Lietuvos Respublikos specialiųjų tyrimų tarnybos Panevėžio valdyba </w:t>
      </w:r>
      <w:r>
        <w:rPr>
          <w:color w:val="auto"/>
          <w:lang w:val="lt-LT"/>
        </w:rPr>
        <w:lastRenderedPageBreak/>
        <w:t>surengė s</w:t>
      </w:r>
      <w:r>
        <w:rPr>
          <w:rFonts w:cs="Times New Roman"/>
          <w:color w:val="auto"/>
          <w:lang w:val="lt-LT"/>
        </w:rPr>
        <w:t>eminarą-diskusiją „Korupcija ir jos prevencija vietos savivaldoje“. Dalyvavo vienas Savivaldybės administracijos darbuotojas.</w:t>
      </w:r>
    </w:p>
    <w:p w:rsidR="00A9724E" w:rsidRDefault="004C787B">
      <w:pPr>
        <w:snapToGrid w:val="0"/>
        <w:ind w:firstLine="720"/>
        <w:jc w:val="both"/>
        <w:rPr>
          <w:color w:val="auto"/>
          <w:lang w:val="lt-LT"/>
        </w:rPr>
      </w:pPr>
      <w:r>
        <w:rPr>
          <w:color w:val="auto"/>
          <w:lang w:val="lt-LT"/>
        </w:rPr>
        <w:t>2015 m. spalio 19 d. Panevėžio miesto savivaldybėje (susitikimo trukmė 3 val.) Vyriausioji tarnybinės etikos komisija suorganizavo susitikimą su savivaldybių atstovais, siekiant gilinti žinias interesų prevencijos srityje. Susitikime dalyvavo keturi Savivaldybės tarybos nariai bei du Savivaldybės administracijos darbuotojai.</w:t>
      </w:r>
    </w:p>
    <w:p w:rsidR="00A9724E" w:rsidRDefault="004C787B">
      <w:pPr>
        <w:snapToGrid w:val="0"/>
        <w:ind w:firstLine="720"/>
        <w:jc w:val="both"/>
        <w:rPr>
          <w:color w:val="auto"/>
          <w:lang w:val="lt-LT"/>
        </w:rPr>
      </w:pPr>
      <w:r>
        <w:rPr>
          <w:color w:val="auto"/>
          <w:lang w:val="lt-LT"/>
        </w:rPr>
        <w:t>2015 m. lapkričio 23 d. vienas Savivaldybės administracijos darbuotojas dalyvavo seminare „Korupcijos prevencijos priemonės valstybinėse įstaigose“ Vilniuje. Seminaro trukmė 8 val.</w:t>
      </w:r>
    </w:p>
    <w:p w:rsidR="00A9724E" w:rsidRDefault="004C787B">
      <w:pPr>
        <w:snapToGrid w:val="0"/>
        <w:ind w:firstLine="720"/>
        <w:jc w:val="both"/>
        <w:rPr>
          <w:color w:val="auto"/>
          <w:lang w:val="lt-LT"/>
        </w:rPr>
      </w:pPr>
      <w:r>
        <w:rPr>
          <w:color w:val="auto"/>
          <w:lang w:val="lt-LT"/>
        </w:rPr>
        <w:t>2015 m. gruodžio 8 d. Vidaus reikalų ministerijoje vyko konferencija „Ko netenkame dėl korupcijos, ką atrandame ją kontroliuodami“, skirta Tarptautinei antikorupcijos dienai paminėti. Konferencijoje dalyvavo Savivaldybės tarybos narys Antikorupcijos komisijos pirmininko pavaduotojas.</w:t>
      </w:r>
    </w:p>
    <w:p w:rsidR="00A9724E" w:rsidRDefault="004C787B">
      <w:pPr>
        <w:snapToGrid w:val="0"/>
        <w:ind w:firstLine="720"/>
        <w:jc w:val="both"/>
        <w:rPr>
          <w:color w:val="auto"/>
          <w:lang w:val="lt-LT"/>
        </w:rPr>
      </w:pPr>
      <w:r>
        <w:rPr>
          <w:color w:val="auto"/>
          <w:lang w:val="lt-LT"/>
        </w:rPr>
        <w:t>Vykdyta 3.4 priemonė „Informacijos apie vykdomus supaprastintus pirkimus ir mažos vertės pirkimus, išskyrus apklausą, savivaldybei priklausančio turto privatizavimą</w:t>
      </w:r>
      <w:r>
        <w:rPr>
          <w:color w:val="auto"/>
          <w:shd w:val="clear" w:color="auto" w:fill="FFFFFF"/>
          <w:lang w:val="lt-LT"/>
        </w:rPr>
        <w:t xml:space="preserve"> bei apie Savivaldybėje vykdomus projektus</w:t>
      </w:r>
      <w:r>
        <w:rPr>
          <w:color w:val="auto"/>
          <w:lang w:val="lt-LT"/>
        </w:rPr>
        <w:t xml:space="preserve"> skelbimas Savivaldybės internetiniame tinklalapyje“.</w:t>
      </w:r>
    </w:p>
    <w:p w:rsidR="00A9724E" w:rsidRDefault="004C787B">
      <w:pPr>
        <w:snapToGrid w:val="0"/>
        <w:ind w:firstLine="720"/>
        <w:jc w:val="both"/>
        <w:rPr>
          <w:color w:val="auto"/>
          <w:lang w:val="lt-LT"/>
        </w:rPr>
      </w:pPr>
      <w:r>
        <w:rPr>
          <w:color w:val="auto"/>
          <w:lang w:val="lt-LT"/>
        </w:rPr>
        <w:t xml:space="preserve">Investicijų ir užsienio ryšių skyrius savivaldybės interneto svetainėje  </w:t>
      </w:r>
      <w:hyperlink r:id="rId9" w:history="1">
        <w:r>
          <w:rPr>
            <w:rStyle w:val="Hipersaitas"/>
            <w:color w:val="auto"/>
            <w:u w:val="none"/>
            <w:lang w:val="lt-LT"/>
          </w:rPr>
          <w:t>http://www.panrs.lt/go.php/lit/iuo-metu-igyvendinami-projektai</w:t>
        </w:r>
      </w:hyperlink>
      <w:r>
        <w:rPr>
          <w:color w:val="auto"/>
          <w:lang w:val="lt-LT"/>
        </w:rPr>
        <w:t xml:space="preserve"> 2015 m. skelbė 15 skelbimų, iš kurių 2 nauji („Atviro jaunimo centro plėtra Ramygaloje“ ir „Geriamojo vandens nugeležinimo stočių statyba Ėriškių, Upytės ir Žibartonių kaimuose, Panevėžio rajone“), apie investicinius projektus, panaudojant Europos Sąjungos struktūrinių ir kitų fondų finansinę paramą, ir vykdomus projektus.</w:t>
      </w:r>
    </w:p>
    <w:p w:rsidR="00A9724E" w:rsidRDefault="004C787B">
      <w:pPr>
        <w:snapToGrid w:val="0"/>
        <w:ind w:firstLine="720"/>
        <w:jc w:val="both"/>
        <w:rPr>
          <w:rFonts w:cs="Times New Roman"/>
          <w:color w:val="auto"/>
          <w:lang w:val="lt-LT"/>
        </w:rPr>
      </w:pPr>
      <w:r>
        <w:rPr>
          <w:color w:val="auto"/>
          <w:lang w:val="lt-LT"/>
        </w:rPr>
        <w:t>Mokesčių administravimo skyrius Centrinėje viešųjų pirkimų informacinėje sistemoje</w:t>
      </w:r>
      <w:r>
        <w:rPr>
          <w:color w:val="auto"/>
          <w:lang w:val="lt-LT"/>
        </w:rPr>
        <w:br/>
        <w:t xml:space="preserve">(CVP IS) </w:t>
      </w:r>
      <w:hyperlink r:id="rId10" w:anchor="_blank" w:history="1">
        <w:r>
          <w:rPr>
            <w:rStyle w:val="Hipersaitas"/>
            <w:color w:val="auto"/>
            <w:u w:val="none"/>
          </w:rPr>
          <w:t>http://pirkimai.eviesiejipirkimai.lt</w:t>
        </w:r>
      </w:hyperlink>
      <w:r>
        <w:rPr>
          <w:color w:val="auto"/>
          <w:lang w:val="lt-LT"/>
        </w:rPr>
        <w:t xml:space="preserve"> paskelbė apie 1 mažos vertės pirkimą, 3 supaprastintus atvirus konkursus</w:t>
      </w:r>
      <w:r>
        <w:rPr>
          <w:rFonts w:cs="Times New Roman"/>
          <w:color w:val="auto"/>
          <w:lang w:val="lt-LT"/>
        </w:rPr>
        <w:t>.</w:t>
      </w:r>
    </w:p>
    <w:p w:rsidR="00A9724E" w:rsidRDefault="004C787B">
      <w:pPr>
        <w:snapToGrid w:val="0"/>
        <w:ind w:firstLine="720"/>
        <w:jc w:val="both"/>
        <w:rPr>
          <w:rFonts w:cs="Times New Roman"/>
          <w:color w:val="auto"/>
          <w:lang w:val="lt-LT"/>
        </w:rPr>
      </w:pPr>
      <w:r>
        <w:rPr>
          <w:rFonts w:cs="Times New Roman"/>
          <w:color w:val="auto"/>
          <w:lang w:val="lt-LT"/>
        </w:rPr>
        <w:t xml:space="preserve">Savivaldybės interneto svetainėje </w:t>
      </w:r>
      <w:hyperlink r:id="rId11" w:history="1">
        <w:r>
          <w:rPr>
            <w:rStyle w:val="Hipersaitas"/>
            <w:rFonts w:cs="Times New Roman"/>
            <w:color w:val="auto"/>
            <w:u w:val="none"/>
            <w:lang w:val="lt-LT"/>
          </w:rPr>
          <w:t>http://www.panrs.lt/go.php/lit/2015-m/1</w:t>
        </w:r>
      </w:hyperlink>
      <w:r>
        <w:rPr>
          <w:rFonts w:cs="Times New Roman"/>
          <w:color w:val="auto"/>
          <w:lang w:val="lt-LT"/>
        </w:rPr>
        <w:t xml:space="preserve"> skelbta apie</w:t>
      </w:r>
      <w:r>
        <w:rPr>
          <w:rFonts w:cs="Times New Roman"/>
          <w:color w:val="auto"/>
          <w:lang w:val="lt-LT"/>
        </w:rPr>
        <w:br/>
        <w:t xml:space="preserve">18 viešojo pirkimo konkursų (iš jų 15 mažos vertės konkursų, 3 supaprastinti atviri konkursai), kuriuos atliko viešųjų pirkimų komisija. Per </w:t>
      </w:r>
      <w:hyperlink r:id="rId12" w:history="1">
        <w:r>
          <w:rPr>
            <w:rStyle w:val="Hipersaitas"/>
            <w:rFonts w:cs="Times New Roman"/>
            <w:color w:val="auto"/>
            <w:u w:val="none"/>
            <w:lang w:val="lt-LT"/>
          </w:rPr>
          <w:t>www.cpo.lt</w:t>
        </w:r>
      </w:hyperlink>
      <w:r>
        <w:rPr>
          <w:rFonts w:cs="Times New Roman"/>
          <w:color w:val="auto"/>
          <w:lang w:val="lt-LT"/>
        </w:rPr>
        <w:t xml:space="preserve"> įvykdyti 22 pirkimai.</w:t>
      </w:r>
    </w:p>
    <w:p w:rsidR="00A9724E" w:rsidRDefault="004C787B">
      <w:pPr>
        <w:spacing w:line="100" w:lineRule="atLeast"/>
        <w:ind w:firstLine="720"/>
        <w:jc w:val="both"/>
        <w:rPr>
          <w:rFonts w:cs="Times New Roman"/>
          <w:color w:val="auto"/>
          <w:lang w:val="lt-LT"/>
        </w:rPr>
      </w:pPr>
      <w:r>
        <w:rPr>
          <w:rFonts w:cs="Times New Roman"/>
          <w:color w:val="auto"/>
          <w:lang w:val="lt-LT"/>
        </w:rPr>
        <w:t>Be to, Centrinėje viešųjų pirkimų informacinėje sistemoje skelbiami supaprastintų atvirų konkursų techninių specifikacijų projektai, skelbiamos viešųjų pirkimų sutartys bei laimėjusių tiekėjų pasiūlymai.</w:t>
      </w:r>
    </w:p>
    <w:p w:rsidR="00A9724E" w:rsidRDefault="004C787B">
      <w:pPr>
        <w:snapToGrid w:val="0"/>
        <w:ind w:firstLine="720"/>
        <w:jc w:val="both"/>
        <w:rPr>
          <w:color w:val="auto"/>
          <w:lang w:val="lt-LT"/>
        </w:rPr>
      </w:pPr>
      <w:r>
        <w:rPr>
          <w:rFonts w:cs="Times New Roman"/>
          <w:color w:val="auto"/>
          <w:lang w:val="lt-LT"/>
        </w:rPr>
        <w:t xml:space="preserve">Savivaldybės internetinėje svetainėje taip pat skelbiami supaprastintų atvirų konkursų techninių specifikacijų projektai bei kiekvieną ketvirtį teikiama informacija apie pirkimų organizatorių atliktus pirkimus. 2015 m. pirkimų organizatoriai  atliko 1 282 pirkimus.  </w:t>
      </w:r>
    </w:p>
    <w:p w:rsidR="00A9724E" w:rsidRDefault="004C787B">
      <w:pPr>
        <w:snapToGrid w:val="0"/>
        <w:ind w:firstLine="720"/>
        <w:jc w:val="both"/>
        <w:rPr>
          <w:color w:val="auto"/>
          <w:shd w:val="clear" w:color="auto" w:fill="FFFFFF"/>
          <w:lang w:val="lt-LT"/>
        </w:rPr>
      </w:pPr>
      <w:r>
        <w:rPr>
          <w:color w:val="auto"/>
          <w:lang w:val="lt-LT"/>
        </w:rPr>
        <w:t xml:space="preserve">Vykdyta 3.5 priemonė „Užtikrinti, kad Savivaldybės interesantai turėtų galimybę pareikšti savo nuomonę apie juos aptarnavusių Savivaldybės administracijos valstybės tarnautojų ir darbuotojų pagirtiną ar netinkamą elgesį. Sudaryti galimybę interesantams bei kitiems asmenims pranešti apie esamus ar galimus korupcinius pažeidimus dėžutėje „Gyventojų pasiūlymai, pageidavimai, pastabos“ ir elektroniniu paštu </w:t>
      </w:r>
      <w:hyperlink r:id="rId13" w:history="1">
        <w:r>
          <w:rPr>
            <w:rStyle w:val="Hipersaitas"/>
            <w:color w:val="auto"/>
            <w:u w:val="none"/>
            <w:lang w:val="lt-LT"/>
          </w:rPr>
          <w:t>rimantas.trota@panrs.lt</w:t>
        </w:r>
      </w:hyperlink>
      <w:r>
        <w:rPr>
          <w:color w:val="auto"/>
          <w:lang w:val="lt-LT"/>
        </w:rPr>
        <w:t>.</w:t>
      </w:r>
    </w:p>
    <w:p w:rsidR="00A9724E" w:rsidRDefault="004C787B">
      <w:pPr>
        <w:autoSpaceDE w:val="0"/>
        <w:snapToGrid w:val="0"/>
        <w:ind w:firstLine="720"/>
        <w:jc w:val="both"/>
        <w:rPr>
          <w:color w:val="auto"/>
          <w:shd w:val="clear" w:color="auto" w:fill="FFFFFF"/>
          <w:lang w:val="lt-LT"/>
        </w:rPr>
      </w:pPr>
      <w:r>
        <w:rPr>
          <w:color w:val="auto"/>
          <w:shd w:val="clear" w:color="auto" w:fill="FFFFFF"/>
          <w:lang w:val="lt-LT"/>
        </w:rPr>
        <w:t xml:space="preserve">Gyventojų pranešimų </w:t>
      </w:r>
      <w:r>
        <w:rPr>
          <w:color w:val="auto"/>
          <w:lang w:val="lt-LT"/>
        </w:rPr>
        <w:t xml:space="preserve">dėžutėje „Gyventojų pasiūlymai, pageidavimai, pastabos“ </w:t>
      </w:r>
      <w:r>
        <w:rPr>
          <w:color w:val="auto"/>
          <w:shd w:val="clear" w:color="auto" w:fill="FFFFFF"/>
          <w:lang w:val="lt-LT"/>
        </w:rPr>
        <w:t xml:space="preserve">apie esamus ar galimus korupcinius pažeidimus nebuvo. Antikorupcijos komisijos pirmininkas Rimantas Trota elektroniniu paštu </w:t>
      </w:r>
      <w:hyperlink r:id="rId14" w:history="1">
        <w:r>
          <w:rPr>
            <w:rStyle w:val="Hipersaitas"/>
            <w:color w:val="auto"/>
            <w:u w:val="none"/>
            <w:shd w:val="clear" w:color="auto" w:fill="FFFFFF"/>
            <w:lang w:val="lt-LT"/>
          </w:rPr>
          <w:t>rimantas.trota@panrs.lt</w:t>
        </w:r>
      </w:hyperlink>
      <w:r>
        <w:rPr>
          <w:color w:val="auto"/>
          <w:shd w:val="clear" w:color="auto" w:fill="FFFFFF"/>
          <w:lang w:val="lt-LT"/>
        </w:rPr>
        <w:t xml:space="preserve"> </w:t>
      </w:r>
      <w:r>
        <w:rPr>
          <w:rStyle w:val="Hipersaitas"/>
          <w:color w:val="auto"/>
          <w:u w:val="none"/>
          <w:shd w:val="clear" w:color="auto" w:fill="FFFFFF"/>
          <w:lang w:val="lt-LT"/>
        </w:rPr>
        <w:t>gavo tris skundus (prašymus), kurie buvo adresuoti nagrinėti Antikorupcijos komisijai. Visų pareiškėjų skundai (prašymai) nagrinėti Antikorupcijos komisijos posėdžiuose. Antikorupcijos komisija kiekvienam pareiškėjui pateikė informaciją apie nagrinėtą skundą (prašymą).</w:t>
      </w:r>
      <w:r>
        <w:rPr>
          <w:color w:val="auto"/>
          <w:shd w:val="clear" w:color="auto" w:fill="FFFFFF"/>
          <w:lang w:val="lt-LT"/>
        </w:rPr>
        <w:tab/>
      </w:r>
    </w:p>
    <w:p w:rsidR="00A9724E" w:rsidRDefault="004C787B">
      <w:pPr>
        <w:snapToGrid w:val="0"/>
        <w:ind w:firstLine="720"/>
        <w:jc w:val="both"/>
        <w:rPr>
          <w:color w:val="auto"/>
          <w:shd w:val="clear" w:color="auto" w:fill="FFFFFF"/>
          <w:lang w:val="lt-LT"/>
        </w:rPr>
      </w:pPr>
      <w:r>
        <w:rPr>
          <w:color w:val="auto"/>
          <w:shd w:val="clear" w:color="auto" w:fill="FFFFFF"/>
          <w:lang w:val="lt-LT"/>
        </w:rPr>
        <w:t>Vykdyta 3.6 priemonė „Išklausyti Administracijos padalinių vadovus dėl korupcijos prevencijos vadovaujamuose padaliniuose“.</w:t>
      </w:r>
    </w:p>
    <w:p w:rsidR="00A9724E" w:rsidRDefault="004C787B">
      <w:pPr>
        <w:snapToGrid w:val="0"/>
        <w:ind w:firstLine="720"/>
        <w:jc w:val="both"/>
        <w:rPr>
          <w:color w:val="auto"/>
          <w:shd w:val="clear" w:color="auto" w:fill="FFFFFF"/>
          <w:lang w:val="lt-LT"/>
        </w:rPr>
      </w:pPr>
      <w:r>
        <w:rPr>
          <w:color w:val="auto"/>
          <w:shd w:val="clear" w:color="auto" w:fill="FFFFFF"/>
          <w:lang w:val="lt-LT"/>
        </w:rPr>
        <w:t xml:space="preserve">Antikorupcijos komisijos 2015 m. spalio 30 d. posėdyje pristatyta išvada dėl korupcijos pasireiškimo tikimybės Panevėžio rajono savivaldybės administracijos Mokesčių administravimo skyriaus viešųjų pirkimų inicijavimo, organizavimo, vykdymo ir kontrolės srityje bei Architektūros skyriaus saugotinų želdinių kirtimo, persodinimo ar kitokio pašalinimo leidimų išdavimo veiklos, kurioje egzistuoja korupcijos pasireiškimo tikimybė. Išklausyta Mokesčių administravimo skyriaus </w:t>
      </w:r>
      <w:r>
        <w:rPr>
          <w:color w:val="auto"/>
          <w:shd w:val="clear" w:color="auto" w:fill="FFFFFF"/>
          <w:lang w:val="lt-LT"/>
        </w:rPr>
        <w:lastRenderedPageBreak/>
        <w:t>vedėjos Virginijos Jurkštienės informacija dėl korupcijos prevencijos vadovaujamame padalinyje ir Architektūros skyriaus vyriausiosios specialistės Sigitos Biveinienės informacija dėl korupcijos prevencijos saugotinų želdinių kirtimo, persodinimo ar kitokio pašalinimo leidimų išdavimo veikloje.</w:t>
      </w:r>
    </w:p>
    <w:p w:rsidR="00A9724E" w:rsidRDefault="004C787B">
      <w:pPr>
        <w:snapToGrid w:val="0"/>
        <w:ind w:firstLine="720"/>
        <w:jc w:val="both"/>
        <w:rPr>
          <w:color w:val="auto"/>
          <w:lang w:val="lt-LT"/>
        </w:rPr>
      </w:pPr>
      <w:r>
        <w:rPr>
          <w:color w:val="auto"/>
          <w:shd w:val="clear" w:color="auto" w:fill="FFFFFF"/>
          <w:lang w:val="lt-LT"/>
        </w:rPr>
        <w:t xml:space="preserve">4. </w:t>
      </w:r>
      <w:r w:rsidRPr="00F8504B">
        <w:rPr>
          <w:color w:val="auto"/>
          <w:shd w:val="clear" w:color="auto" w:fill="FFFFFF"/>
          <w:lang w:val="lt-LT"/>
        </w:rPr>
        <w:t>V</w:t>
      </w:r>
      <w:r>
        <w:rPr>
          <w:color w:val="auto"/>
          <w:shd w:val="clear" w:color="auto" w:fill="FFFFFF"/>
          <w:lang w:val="lt-LT"/>
        </w:rPr>
        <w:t>isuomenės ir žiniasklaidos įtraukimas į korupcijos prevenciją.</w:t>
      </w:r>
    </w:p>
    <w:p w:rsidR="00A9724E" w:rsidRDefault="004C787B">
      <w:pPr>
        <w:snapToGrid w:val="0"/>
        <w:ind w:firstLine="720"/>
        <w:jc w:val="both"/>
        <w:rPr>
          <w:color w:val="auto"/>
          <w:lang w:val="lt-LT"/>
        </w:rPr>
      </w:pPr>
      <w:r>
        <w:rPr>
          <w:color w:val="auto"/>
          <w:lang w:val="lt-LT"/>
        </w:rPr>
        <w:t>Vykdyta 4.1 priemonė „N</w:t>
      </w:r>
      <w:r>
        <w:rPr>
          <w:color w:val="auto"/>
          <w:shd w:val="clear" w:color="auto" w:fill="FFFFFF"/>
          <w:lang w:val="lt-LT"/>
        </w:rPr>
        <w:t>agrinėti skundus dėl Savivaldybės valstybės tarnautojų ir darbuotojų veiklos, esant korupcijos pasireiškimo rizikai“.</w:t>
      </w:r>
    </w:p>
    <w:p w:rsidR="00A9724E" w:rsidRDefault="004C787B">
      <w:pPr>
        <w:snapToGrid w:val="0"/>
        <w:ind w:firstLine="720"/>
        <w:jc w:val="both"/>
        <w:rPr>
          <w:color w:val="auto"/>
          <w:lang w:val="lt-LT"/>
        </w:rPr>
      </w:pPr>
      <w:r>
        <w:rPr>
          <w:color w:val="auto"/>
          <w:lang w:val="lt-LT"/>
        </w:rPr>
        <w:t>Skundų dėl savivaldybės valstybės tarnautojų ir darbuotojų veiklos, esant korupcijos pasireiškimo rizikai, negauta.</w:t>
      </w:r>
    </w:p>
    <w:p w:rsidR="00A9724E" w:rsidRDefault="004C787B">
      <w:pPr>
        <w:snapToGrid w:val="0"/>
        <w:ind w:firstLine="720"/>
        <w:jc w:val="both"/>
        <w:rPr>
          <w:color w:val="auto"/>
          <w:lang w:val="lt-LT"/>
        </w:rPr>
      </w:pPr>
      <w:r>
        <w:rPr>
          <w:color w:val="auto"/>
          <w:lang w:val="lt-LT"/>
        </w:rPr>
        <w:t xml:space="preserve">Vykdyta 4.2 priemonė „Informuoti </w:t>
      </w:r>
      <w:r>
        <w:rPr>
          <w:color w:val="auto"/>
          <w:shd w:val="clear" w:color="auto" w:fill="FFFFFF"/>
          <w:lang w:val="lt-LT"/>
        </w:rPr>
        <w:t>žiniasklaidą, o per ją ir visuomenę apie nustatytas darbuotojų korupcijos apraiškas, korupcinių teisės pažeidimų tyrimą“.</w:t>
      </w:r>
    </w:p>
    <w:p w:rsidR="00A9724E" w:rsidRDefault="004C787B">
      <w:pPr>
        <w:snapToGrid w:val="0"/>
        <w:ind w:firstLine="720"/>
        <w:jc w:val="both"/>
        <w:rPr>
          <w:color w:val="auto"/>
          <w:shd w:val="clear" w:color="auto" w:fill="FFFFFF"/>
          <w:lang w:val="lt-LT"/>
        </w:rPr>
      </w:pPr>
      <w:r>
        <w:rPr>
          <w:color w:val="auto"/>
          <w:lang w:val="lt-LT"/>
        </w:rPr>
        <w:t>Buvo teikiama  informacija žiniasklaidai.</w:t>
      </w:r>
    </w:p>
    <w:p w:rsidR="00A9724E" w:rsidRDefault="004C787B">
      <w:pPr>
        <w:snapToGrid w:val="0"/>
        <w:ind w:firstLine="720"/>
        <w:jc w:val="both"/>
        <w:rPr>
          <w:color w:val="auto"/>
          <w:lang w:val="lt-LT"/>
        </w:rPr>
      </w:pPr>
      <w:r>
        <w:rPr>
          <w:color w:val="auto"/>
          <w:shd w:val="clear" w:color="auto" w:fill="FFFFFF"/>
          <w:lang w:val="lt-LT"/>
        </w:rPr>
        <w:t xml:space="preserve">5. </w:t>
      </w:r>
      <w:r w:rsidRPr="00F8504B">
        <w:rPr>
          <w:color w:val="auto"/>
          <w:shd w:val="clear" w:color="auto" w:fill="FFFFFF"/>
          <w:lang w:val="lt-LT"/>
        </w:rPr>
        <w:t>A</w:t>
      </w:r>
      <w:r>
        <w:rPr>
          <w:color w:val="auto"/>
          <w:shd w:val="clear" w:color="auto" w:fill="FFFFFF"/>
          <w:lang w:val="lt-LT"/>
        </w:rPr>
        <w:t>ntikorupcinio švietimo programų diegimo ir tobulinimo švietimo įstaigose skatinimas.</w:t>
      </w:r>
    </w:p>
    <w:p w:rsidR="00A9724E" w:rsidRDefault="004C787B">
      <w:pPr>
        <w:snapToGrid w:val="0"/>
        <w:ind w:firstLine="720"/>
        <w:jc w:val="both"/>
        <w:rPr>
          <w:color w:val="auto"/>
          <w:lang w:val="lt-LT"/>
        </w:rPr>
      </w:pPr>
      <w:r>
        <w:rPr>
          <w:color w:val="auto"/>
          <w:lang w:val="lt-LT"/>
        </w:rPr>
        <w:t>Vykdyta 5.1 priemonė</w:t>
      </w:r>
      <w:r>
        <w:rPr>
          <w:i/>
          <w:color w:val="auto"/>
          <w:lang w:val="lt-LT"/>
        </w:rPr>
        <w:t xml:space="preserve"> </w:t>
      </w:r>
      <w:r>
        <w:rPr>
          <w:color w:val="auto"/>
          <w:lang w:val="lt-LT"/>
        </w:rPr>
        <w:t>„Diegti antikorupcinio švietimo programas švietimo sistemoje</w:t>
      </w:r>
      <w:r>
        <w:rPr>
          <w:color w:val="auto"/>
          <w:shd w:val="clear" w:color="auto" w:fill="FFFFFF"/>
          <w:lang w:val="lt-LT"/>
        </w:rPr>
        <w:t xml:space="preserve"> (konkursų, paskaitų ar kt. renginių antikorupcine tema organizavimas)“.</w:t>
      </w:r>
    </w:p>
    <w:p w:rsidR="00A9724E" w:rsidRDefault="004C787B">
      <w:pPr>
        <w:ind w:firstLine="720"/>
        <w:jc w:val="both"/>
        <w:rPr>
          <w:color w:val="auto"/>
          <w:shd w:val="clear" w:color="auto" w:fill="FFFFFF"/>
          <w:lang w:val="lt-LT"/>
        </w:rPr>
      </w:pPr>
      <w:r>
        <w:rPr>
          <w:color w:val="auto"/>
          <w:lang w:val="lt-LT"/>
        </w:rPr>
        <w:t>Švietimo, kultūros ir sporto skyriaus iniciatyva visose švietimo įstaigose vykdomos pilietiškumo bei antikorupcinio švietimo programos, organizuojami</w:t>
      </w:r>
      <w:r>
        <w:rPr>
          <w:color w:val="auto"/>
          <w:shd w:val="clear" w:color="auto" w:fill="FFFFFF"/>
          <w:lang w:val="lt-LT"/>
        </w:rPr>
        <w:t xml:space="preserve"> konkursai, paskaitos, susitikimai antikorupcijos tema.</w:t>
      </w:r>
    </w:p>
    <w:p w:rsidR="00A9724E" w:rsidRDefault="004C787B">
      <w:pPr>
        <w:ind w:firstLine="720"/>
        <w:jc w:val="both"/>
        <w:rPr>
          <w:color w:val="auto"/>
          <w:shd w:val="clear" w:color="auto" w:fill="FFFFFF"/>
          <w:lang w:val="lt-LT"/>
        </w:rPr>
      </w:pPr>
      <w:r>
        <w:rPr>
          <w:color w:val="auto"/>
          <w:shd w:val="clear" w:color="auto" w:fill="FFFFFF"/>
          <w:lang w:val="lt-LT"/>
        </w:rPr>
        <w:t>2015 m. gruodžio 9 d. Panevėžio rajono savivaldybėje organizuotas Tarptautinės antikorupcijos dienos minėjimas, dalyvaujant Ramygalos gimnazijos abiturientams ir pilietiškumo ugdymo mokytojams. Vyko susitikimas su Specialiųjų tyrimų tarnybos Panevėžio valdybos Korupcijos prevencijos poskyrio vyriausiąja specialiste Rita Škutiene ir Panevėžio apygardos baudžiamųjų bylų skyriaus pirmininku Sigitu Bagdonavičiumi. Savivaldybėje veikė Paįstrio Juozo Zikaro gimnazijos mokinių plakatų paroda.</w:t>
      </w:r>
    </w:p>
    <w:p w:rsidR="00A9724E" w:rsidRDefault="004C787B">
      <w:pPr>
        <w:ind w:firstLine="720"/>
        <w:jc w:val="both"/>
        <w:rPr>
          <w:color w:val="auto"/>
          <w:lang w:val="lt-LT"/>
        </w:rPr>
      </w:pPr>
      <w:r>
        <w:rPr>
          <w:color w:val="auto"/>
          <w:shd w:val="clear" w:color="auto" w:fill="FFFFFF"/>
          <w:lang w:val="lt-LT"/>
        </w:rPr>
        <w:t>Pažymint Tarptautinę antikorupcijos dieną, visose švietimo įstaigose organizuota Antikorupcijai skirtų renginių savaitė. Mokyklose vyko piešinių, plakatų konkursai, pilietiškumo pamokos, klasių valandėlės, antikorupciniai situaciniai žaidimai, viktorinos, vaizdo klipų, skirtų Antikorupcijos dienai paminėti, kūrimas ir kt.</w:t>
      </w:r>
    </w:p>
    <w:p w:rsidR="00A9724E" w:rsidRDefault="004C787B">
      <w:pPr>
        <w:ind w:firstLine="720"/>
        <w:jc w:val="both"/>
        <w:rPr>
          <w:color w:val="auto"/>
          <w:lang w:val="lt-LT"/>
        </w:rPr>
      </w:pPr>
      <w:r>
        <w:rPr>
          <w:color w:val="auto"/>
          <w:lang w:val="lt-LT"/>
        </w:rPr>
        <w:t xml:space="preserve">2015 m. gruodžio 12 d. mokyklų vadovai bei mokytojai, atsakingi už pilietiškumo bei antikorupcijos ugdymą, dalijosi antikorupcinio švietimo patirtimi, bendravo su Specialiųjų tyrimų tarnybos Panevėžio valdybos Korupcijos prevencijos poskyrio vyriausiąja specialiste Rita Škutiene, Panevėžio apygardos teismo pirmininku Artūru Ridiku, Antikorupcijos komisijos pirmininku Rimantu Trota. </w:t>
      </w:r>
    </w:p>
    <w:p w:rsidR="00A9724E" w:rsidRDefault="004C787B">
      <w:pPr>
        <w:ind w:firstLine="720"/>
        <w:jc w:val="both"/>
        <w:rPr>
          <w:color w:val="auto"/>
          <w:lang w:val="lt-LT"/>
        </w:rPr>
      </w:pPr>
      <w:r>
        <w:rPr>
          <w:color w:val="auto"/>
          <w:lang w:val="lt-LT"/>
        </w:rPr>
        <w:t>Tarptautinei antikorupcijos dienai skirti renginiai buvo viešinami švietimo įstaigų bei Savivaldybės interneto svetainėse, laikraščiuose „Tėvynė“, „Sekundė“.</w:t>
      </w:r>
    </w:p>
    <w:p w:rsidR="00A9724E" w:rsidRDefault="004C787B">
      <w:pPr>
        <w:snapToGrid w:val="0"/>
        <w:ind w:firstLine="720"/>
        <w:jc w:val="both"/>
        <w:rPr>
          <w:color w:val="auto"/>
          <w:shd w:val="clear" w:color="auto" w:fill="FFFFFF"/>
          <w:lang w:val="lt-LT"/>
        </w:rPr>
      </w:pPr>
      <w:r>
        <w:rPr>
          <w:color w:val="auto"/>
          <w:lang w:val="lt-LT"/>
        </w:rPr>
        <w:t>Vykdyta 5.2 priemonė „Š</w:t>
      </w:r>
      <w:r>
        <w:rPr>
          <w:color w:val="auto"/>
          <w:shd w:val="clear" w:color="auto" w:fill="FFFFFF"/>
          <w:lang w:val="lt-LT"/>
        </w:rPr>
        <w:t>vietimo ir kultūros įstaigoms savo internetiniame tinklalapyje skelbti apie viešųjų pirkimų komisijų vykdomus viešuosius pirkimus“.</w:t>
      </w:r>
    </w:p>
    <w:p w:rsidR="00A9724E" w:rsidRDefault="004C787B">
      <w:pPr>
        <w:snapToGrid w:val="0"/>
        <w:ind w:firstLine="720"/>
        <w:jc w:val="both"/>
        <w:rPr>
          <w:color w:val="auto"/>
          <w:shd w:val="clear" w:color="auto" w:fill="FFFFFF"/>
          <w:lang w:val="lt-LT"/>
        </w:rPr>
      </w:pPr>
      <w:r>
        <w:rPr>
          <w:color w:val="auto"/>
          <w:shd w:val="clear" w:color="auto" w:fill="FFFFFF"/>
          <w:lang w:val="lt-LT"/>
        </w:rPr>
        <w:t xml:space="preserve">Švietimo ir kultūros įstaigos savo internetinėse svetainėse paskelbė 1 650 skelbimų apie viešųjų pirkimų komisijų ir (ar) pirkimų organizatorių vykdomus viešuosius pirkimus. Iš jų: </w:t>
      </w:r>
      <w:r>
        <w:rPr>
          <w:color w:val="auto"/>
          <w:lang w:val="lt-LT"/>
        </w:rPr>
        <w:t xml:space="preserve">Velžio gimnazija – 3, Naujamiesčio vidurinė mokykla – 28, Paįstrio Juozo Zikaro gimnazija – 1, Raguvos gimnazija – 66, Smilgių gimnazija – 182, Vadoklių pagrindinė mokykla – 18, Dembavos progimnazija – 28, Linkaučių pagrindinė mokykla – 153, Miežiškių pagrindinė mokykla – 109, Paliūniškio pagrindinė mokykla – 83, Upytės Antano Belazaro pagrindinė mokykla – 12, Žibartonių pagrindinė mokykla – 106, Bernatonių mokykla-darželis – </w:t>
      </w:r>
      <w:r w:rsidRPr="00F8504B">
        <w:rPr>
          <w:color w:val="auto"/>
          <w:lang w:val="lt-LT"/>
        </w:rPr>
        <w:t>44</w:t>
      </w:r>
      <w:r>
        <w:rPr>
          <w:color w:val="auto"/>
          <w:lang w:val="lt-LT"/>
        </w:rPr>
        <w:t xml:space="preserve">, Pažagienių mokykla-darželis – </w:t>
      </w:r>
      <w:r w:rsidRPr="00F8504B">
        <w:rPr>
          <w:color w:val="auto"/>
          <w:lang w:val="lt-LT"/>
        </w:rPr>
        <w:t>3,</w:t>
      </w:r>
      <w:r>
        <w:rPr>
          <w:color w:val="auto"/>
          <w:lang w:val="lt-LT"/>
        </w:rPr>
        <w:t xml:space="preserve"> Naujamiesčio lopšelis-darželis „Bitutė“ – 180, Raguvos lopšelis-darželis „Skruzdėliukas“ – 76, Velžio lopšelis-darželis – 5, Ramygalos lopšelis-darželis „Gandriukas“ – 25, Muzikos mokykla – 20, Panevėžio rajono švietimo centras – 13, Pedagoginė psichologinė tarnyba – 22, Miežiškių kultūros centras – 150, Panevėžio rajono savivaldybės viešoji biblioteka – 313 (duomenys pagal švietimo ir kultūros įstaigų pateiktą informaciją).</w:t>
      </w:r>
    </w:p>
    <w:p w:rsidR="00A9724E" w:rsidRDefault="004C787B">
      <w:pPr>
        <w:snapToGrid w:val="0"/>
        <w:ind w:firstLine="720"/>
        <w:jc w:val="both"/>
        <w:rPr>
          <w:color w:val="auto"/>
          <w:shd w:val="clear" w:color="auto" w:fill="FFFFFF"/>
          <w:lang w:val="lt-LT"/>
        </w:rPr>
      </w:pPr>
      <w:r>
        <w:rPr>
          <w:color w:val="auto"/>
          <w:shd w:val="clear" w:color="auto" w:fill="FFFFFF"/>
          <w:lang w:val="lt-LT"/>
        </w:rPr>
        <w:t xml:space="preserve">6. </w:t>
      </w:r>
      <w:r>
        <w:rPr>
          <w:color w:val="auto"/>
          <w:shd w:val="clear" w:color="auto" w:fill="FFFFFF"/>
        </w:rPr>
        <w:t>B</w:t>
      </w:r>
      <w:r>
        <w:rPr>
          <w:color w:val="auto"/>
          <w:shd w:val="clear" w:color="auto" w:fill="FFFFFF"/>
          <w:lang w:val="lt-LT"/>
        </w:rPr>
        <w:t>endradarbiavimo su korupcijos prevenciją vykdančiomis institucijomis stiprinimas.</w:t>
      </w:r>
    </w:p>
    <w:p w:rsidR="00A9724E" w:rsidRDefault="004C787B">
      <w:pPr>
        <w:snapToGrid w:val="0"/>
        <w:ind w:firstLine="720"/>
        <w:jc w:val="both"/>
        <w:rPr>
          <w:color w:val="auto"/>
          <w:shd w:val="clear" w:color="auto" w:fill="FFFFFF"/>
          <w:lang w:val="lt-LT"/>
        </w:rPr>
      </w:pPr>
      <w:r>
        <w:rPr>
          <w:color w:val="auto"/>
          <w:shd w:val="clear" w:color="auto" w:fill="FFFFFF"/>
          <w:lang w:val="lt-LT"/>
        </w:rPr>
        <w:t xml:space="preserve">Vykdyta 6.1 priemonė „Bendradarbiauti su Specialiųjų tyrimų tarnyba, kitomis korupcijos </w:t>
      </w:r>
      <w:r>
        <w:rPr>
          <w:color w:val="auto"/>
          <w:shd w:val="clear" w:color="auto" w:fill="FFFFFF"/>
          <w:lang w:val="lt-LT"/>
        </w:rPr>
        <w:lastRenderedPageBreak/>
        <w:t>prevenciją vykdančiomis įstaigomis korupcijos prevencijos klausimais“.</w:t>
      </w:r>
    </w:p>
    <w:p w:rsidR="00A9724E" w:rsidRDefault="004C787B">
      <w:pPr>
        <w:snapToGrid w:val="0"/>
        <w:ind w:firstLine="720"/>
        <w:jc w:val="both"/>
        <w:rPr>
          <w:color w:val="auto"/>
          <w:lang w:val="lt-LT"/>
        </w:rPr>
      </w:pPr>
      <w:r>
        <w:rPr>
          <w:color w:val="auto"/>
          <w:shd w:val="clear" w:color="auto" w:fill="FFFFFF"/>
          <w:lang w:val="lt-LT"/>
        </w:rPr>
        <w:t>Nuolat bendradarbiaujama su Specialiųjų tyrimų tarnybos Panevėžio valdybos Korupcijos prevencijos poskyrio vyriausiąja specialiste Rita Škutiene. Taip pat bendraujama su Vyriausiosios tarnybinės etikos komisijos atstovais privačių interesų deklaravimo klausimais. Be to, bendradarbiauta su Lietuvos Respublikos specialiųjų tyrimų tarnyba, kuriai pateiktos pastabos ir pasiūlymai dėl rengiamos Lietuvos įmonių vadovų, valstybės tarnautojų ir gyventojų sociologinės apklausos „Lietuvos korupcijos žemėlapis“.</w:t>
      </w:r>
    </w:p>
    <w:p w:rsidR="00A9724E" w:rsidRDefault="004C787B">
      <w:pPr>
        <w:snapToGrid w:val="0"/>
        <w:ind w:firstLine="720"/>
        <w:jc w:val="both"/>
        <w:rPr>
          <w:color w:val="auto"/>
          <w:lang w:val="lt-LT"/>
        </w:rPr>
      </w:pPr>
      <w:r>
        <w:rPr>
          <w:color w:val="auto"/>
          <w:lang w:val="lt-LT"/>
        </w:rPr>
        <w:t xml:space="preserve">7. </w:t>
      </w:r>
      <w:r>
        <w:rPr>
          <w:color w:val="auto"/>
        </w:rPr>
        <w:t>V</w:t>
      </w:r>
      <w:r>
        <w:rPr>
          <w:color w:val="auto"/>
          <w:lang w:val="lt-LT"/>
        </w:rPr>
        <w:t>iešas informacijos apie korupcijos prevencijos veiksmus ir jų rezultatus skelbimas.</w:t>
      </w:r>
    </w:p>
    <w:p w:rsidR="00A9724E" w:rsidRDefault="004C787B">
      <w:pPr>
        <w:snapToGrid w:val="0"/>
        <w:ind w:firstLine="720"/>
        <w:jc w:val="both"/>
        <w:rPr>
          <w:color w:val="auto"/>
          <w:lang w:val="lt-LT"/>
        </w:rPr>
      </w:pPr>
      <w:r>
        <w:rPr>
          <w:color w:val="auto"/>
          <w:lang w:val="lt-LT"/>
        </w:rPr>
        <w:t>Vykdyta 7.1 priemonė „Informacijos Savivaldybės interneto svetainės nuorodoje „Korupcijos prevencija“ tikslinimas ir teikimas“.</w:t>
      </w:r>
    </w:p>
    <w:p w:rsidR="00A9724E" w:rsidRDefault="004C787B">
      <w:pPr>
        <w:snapToGrid w:val="0"/>
        <w:ind w:firstLine="720"/>
        <w:jc w:val="both"/>
        <w:rPr>
          <w:color w:val="auto"/>
          <w:lang w:val="lt-LT"/>
        </w:rPr>
      </w:pPr>
      <w:r>
        <w:rPr>
          <w:color w:val="auto"/>
          <w:lang w:val="lt-LT"/>
        </w:rPr>
        <w:t xml:space="preserve">Tikslinama ir teikiama informacija Savivaldybės interneto svetainėje </w:t>
      </w:r>
      <w:hyperlink r:id="rId15" w:history="1">
        <w:r>
          <w:rPr>
            <w:rStyle w:val="Hipersaitas"/>
            <w:color w:val="auto"/>
            <w:u w:val="none"/>
            <w:lang w:val="lt-LT"/>
          </w:rPr>
          <w:t>www.panrs.lt</w:t>
        </w:r>
      </w:hyperlink>
      <w:r>
        <w:rPr>
          <w:color w:val="auto"/>
          <w:lang w:val="lt-LT"/>
        </w:rPr>
        <w:t xml:space="preserve">  nuorodoje „Korupcijos prevencija“.</w:t>
      </w:r>
    </w:p>
    <w:p w:rsidR="00A9724E" w:rsidRDefault="004C787B">
      <w:pPr>
        <w:snapToGrid w:val="0"/>
        <w:ind w:firstLine="720"/>
        <w:jc w:val="both"/>
        <w:rPr>
          <w:color w:val="auto"/>
          <w:lang w:val="lt-LT"/>
        </w:rPr>
      </w:pPr>
      <w:r>
        <w:rPr>
          <w:color w:val="auto"/>
          <w:lang w:val="lt-LT"/>
        </w:rPr>
        <w:t>Vykdyta 7.2 priemonė „Viešas informavimas apie korupcijos prevencijos programos įgyvendinimo priemonių plano vykdymą“.</w:t>
      </w:r>
    </w:p>
    <w:p w:rsidR="00A9724E" w:rsidRDefault="004C787B">
      <w:pPr>
        <w:snapToGrid w:val="0"/>
        <w:ind w:firstLine="720"/>
        <w:jc w:val="both"/>
        <w:rPr>
          <w:color w:val="auto"/>
          <w:shd w:val="clear" w:color="auto" w:fill="FFFFFF"/>
          <w:lang w:val="lt-LT"/>
        </w:rPr>
      </w:pPr>
      <w:r>
        <w:rPr>
          <w:color w:val="auto"/>
          <w:lang w:val="lt-LT"/>
        </w:rPr>
        <w:t xml:space="preserve">Savivaldybės 2015 metų korupcijos prevencijos programos įgyvendinimo priemonių plano įvykdymo ataskaita skelbiama Savivaldybės interneto svetainėje </w:t>
      </w:r>
      <w:hyperlink r:id="rId16" w:history="1">
        <w:r>
          <w:rPr>
            <w:rStyle w:val="Hipersaitas"/>
            <w:color w:val="auto"/>
            <w:u w:val="none"/>
            <w:lang w:val="lt-LT"/>
          </w:rPr>
          <w:t>www.panrs.lt</w:t>
        </w:r>
      </w:hyperlink>
      <w:r>
        <w:rPr>
          <w:color w:val="auto"/>
          <w:lang w:val="lt-LT"/>
        </w:rPr>
        <w:t xml:space="preserve"> nuorodoje „Korupcijos prevencija“.</w:t>
      </w:r>
    </w:p>
    <w:p w:rsidR="00A9724E" w:rsidRDefault="004C787B">
      <w:pPr>
        <w:autoSpaceDE w:val="0"/>
        <w:snapToGrid w:val="0"/>
        <w:jc w:val="center"/>
        <w:rPr>
          <w:color w:val="auto"/>
          <w:lang w:val="lt-LT"/>
        </w:rPr>
      </w:pPr>
      <w:r>
        <w:rPr>
          <w:color w:val="auto"/>
          <w:shd w:val="clear" w:color="auto" w:fill="FFFFFF"/>
          <w:lang w:val="lt-LT"/>
        </w:rPr>
        <w:t>___________________________</w:t>
      </w:r>
    </w:p>
    <w:p w:rsidR="00A9724E" w:rsidRDefault="00A9724E">
      <w:pPr>
        <w:rPr>
          <w:color w:val="auto"/>
          <w:lang w:val="lt-LT"/>
        </w:rPr>
      </w:pPr>
    </w:p>
    <w:p w:rsidR="00A9724E" w:rsidRDefault="00A9724E">
      <w:pPr>
        <w:rPr>
          <w:color w:val="auto"/>
          <w:lang w:val="lt-LT"/>
        </w:rPr>
      </w:pPr>
    </w:p>
    <w:p w:rsidR="004C787B" w:rsidRDefault="004C787B"/>
    <w:sectPr w:rsidR="004C787B" w:rsidSect="00F8504B">
      <w:headerReference w:type="default" r:id="rId17"/>
      <w:pgSz w:w="11906" w:h="16838"/>
      <w:pgMar w:top="1134" w:right="567" w:bottom="1134" w:left="1701" w:header="1140" w:footer="720" w:gutter="0"/>
      <w:pgNumType w:start="2"/>
      <w:cols w:space="1296"/>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6F9B" w:rsidRDefault="00796F9B">
      <w:r>
        <w:separator/>
      </w:r>
    </w:p>
  </w:endnote>
  <w:endnote w:type="continuationSeparator" w:id="0">
    <w:p w:rsidR="00796F9B" w:rsidRDefault="00796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6F9B" w:rsidRDefault="00796F9B">
      <w:r>
        <w:separator/>
      </w:r>
    </w:p>
  </w:footnote>
  <w:footnote w:type="continuationSeparator" w:id="0">
    <w:p w:rsidR="00796F9B" w:rsidRDefault="00796F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724E" w:rsidRDefault="00A9724E">
    <w:pPr>
      <w:pStyle w:val="Antrat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04B" w:rsidRDefault="00F8504B">
    <w:pPr>
      <w:pStyle w:val="Antrats"/>
      <w:jc w:val="center"/>
    </w:pPr>
    <w:r>
      <w:fldChar w:fldCharType="begin"/>
    </w:r>
    <w:r>
      <w:instrText xml:space="preserve"> PAGE   \* MERGEFORMAT </w:instrText>
    </w:r>
    <w:r>
      <w:fldChar w:fldCharType="separate"/>
    </w:r>
    <w:r w:rsidR="00F51366">
      <w:rPr>
        <w:noProof/>
      </w:rPr>
      <w:t>5</w:t>
    </w:r>
    <w:r>
      <w:rPr>
        <w:noProof/>
      </w:rPr>
      <w:fldChar w:fldCharType="end"/>
    </w:r>
  </w:p>
  <w:p w:rsidR="00F8504B" w:rsidRDefault="00F8504B">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134"/>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04B"/>
    <w:rsid w:val="004C787B"/>
    <w:rsid w:val="00796F9B"/>
    <w:rsid w:val="00817A13"/>
    <w:rsid w:val="00A9724E"/>
    <w:rsid w:val="00F51366"/>
    <w:rsid w:val="00F850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BB995181-9291-4CCA-9C25-DB94AC32A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rFonts w:eastAsia="Arial Unicode MS" w:cs="Tahoma"/>
      <w:color w:val="000000"/>
      <w:sz w:val="24"/>
      <w:szCs w:val="24"/>
      <w:lang w:val="en-US" w:eastAsia="en-US" w:bidi="en-US"/>
    </w:rPr>
  </w:style>
  <w:style w:type="paragraph" w:styleId="Antrat1">
    <w:name w:val="heading 1"/>
    <w:basedOn w:val="Heading"/>
    <w:next w:val="Pagrindinistekstas"/>
    <w:qFormat/>
    <w:pPr>
      <w:numPr>
        <w:numId w:val="1"/>
      </w:numPr>
      <w:outlineLvl w:val="0"/>
    </w:pPr>
    <w:rPr>
      <w:b/>
      <w:bCs/>
      <w:sz w:val="32"/>
      <w:szCs w:val="32"/>
    </w:rPr>
  </w:style>
  <w:style w:type="paragraph" w:styleId="Antrat2">
    <w:name w:val="heading 2"/>
    <w:basedOn w:val="Heading"/>
    <w:next w:val="Pagrindinistekstas"/>
    <w:qFormat/>
    <w:pPr>
      <w:numPr>
        <w:ilvl w:val="1"/>
        <w:numId w:val="1"/>
      </w:numPr>
      <w:outlineLvl w:val="1"/>
    </w:pPr>
    <w:rPr>
      <w:b/>
      <w:bCs/>
      <w:i/>
      <w:iCs/>
    </w:rPr>
  </w:style>
  <w:style w:type="paragraph" w:styleId="Antrat3">
    <w:name w:val="heading 3"/>
    <w:basedOn w:val="Heading"/>
    <w:next w:val="Pagrindinistekstas"/>
    <w:qFormat/>
    <w:pPr>
      <w:numPr>
        <w:ilvl w:val="2"/>
        <w:numId w:val="1"/>
      </w:numPr>
      <w:outlineLvl w:val="2"/>
    </w:pPr>
    <w:rPr>
      <w:b/>
      <w:bCs/>
    </w:rPr>
  </w:style>
  <w:style w:type="paragraph" w:styleId="Antrat4">
    <w:name w:val="heading 4"/>
    <w:basedOn w:val="Heading"/>
    <w:next w:val="Pagrindinistekstas"/>
    <w:qFormat/>
    <w:pPr>
      <w:numPr>
        <w:ilvl w:val="3"/>
        <w:numId w:val="1"/>
      </w:numPr>
      <w:outlineLvl w:val="3"/>
    </w:pPr>
    <w:rPr>
      <w:b/>
      <w:bCs/>
      <w:i/>
      <w:i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DefaultParagraphFont">
    <w:name w:val="WW-Default Paragraph Font"/>
  </w:style>
  <w:style w:type="character" w:customStyle="1" w:styleId="Numatytasispastraiposriftas1">
    <w:name w:val="Numatytasis pastraipos šriftas1"/>
  </w:style>
  <w:style w:type="character" w:customStyle="1" w:styleId="Numatytasispastraiposriftas4">
    <w:name w:val="Numatytasis pastraipos šriftas4"/>
  </w:style>
  <w:style w:type="character" w:customStyle="1" w:styleId="Absatz-Standardschriftart">
    <w:name w:val="Absatz-Standardschriftart"/>
  </w:style>
  <w:style w:type="character" w:customStyle="1" w:styleId="Numatytasispastraiposriftas3">
    <w:name w:val="Numatytasis pastraipos šriftas3"/>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Numatytasispastraiposriftas2">
    <w:name w:val="Numatytasis pastraipos šriftas2"/>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Numatytasispastraiposriftas10">
    <w:name w:val="Numatytasis pastraipos šriftas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DefaultParagraphFont1">
    <w:name w:val="WW-Default Paragraph Font1"/>
  </w:style>
  <w:style w:type="character" w:styleId="Grietas">
    <w:name w:val="Strong"/>
    <w:qFormat/>
    <w:rPr>
      <w:b/>
      <w:bCs/>
    </w:rPr>
  </w:style>
  <w:style w:type="character" w:styleId="Hipersaitas">
    <w:name w:val="Hyperlink"/>
    <w:rPr>
      <w:color w:val="000080"/>
      <w:u w:val="single"/>
    </w:rPr>
  </w:style>
  <w:style w:type="character" w:customStyle="1" w:styleId="HeaderChar">
    <w:name w:val="Header Char"/>
    <w:basedOn w:val="Numatytasispastraiposriftas1"/>
    <w:uiPriority w:val="99"/>
    <w:rPr>
      <w:rFonts w:eastAsia="Arial Unicode MS" w:cs="Tahoma"/>
      <w:color w:val="000000"/>
      <w:sz w:val="24"/>
      <w:szCs w:val="24"/>
      <w:lang w:val="en-US" w:eastAsia="en-US" w:bidi="en-US"/>
    </w:rPr>
  </w:style>
  <w:style w:type="character" w:customStyle="1" w:styleId="NumberingSymbols">
    <w:name w:val="Numbering Symbols"/>
  </w:style>
  <w:style w:type="character" w:styleId="Puslapionumeris">
    <w:name w:val="page number"/>
    <w:basedOn w:val="Numatytasispastraiposriftas"/>
  </w:style>
  <w:style w:type="paragraph" w:customStyle="1" w:styleId="Heading">
    <w:name w:val="Heading"/>
    <w:basedOn w:val="prastasis"/>
    <w:next w:val="Pagrindinistekstas"/>
    <w:pPr>
      <w:keepNext/>
      <w:spacing w:before="240" w:after="120"/>
    </w:pPr>
    <w:rPr>
      <w:rFonts w:ascii="Arial"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pPr>
      <w:suppressLineNumbers/>
    </w:pPr>
    <w:rPr>
      <w:rFonts w:cs="Mangal"/>
    </w:rPr>
  </w:style>
  <w:style w:type="paragraph" w:customStyle="1" w:styleId="Antrat10">
    <w:name w:val="Antraštė1"/>
    <w:basedOn w:val="prastasis"/>
    <w:next w:val="Pagrindinistekstas"/>
    <w:pPr>
      <w:keepNext/>
      <w:spacing w:before="240" w:after="120"/>
    </w:pPr>
    <w:rPr>
      <w:rFonts w:ascii="Arial" w:eastAsia="Lucida Sans Unicode" w:hAnsi="Arial" w:cs="Mangal"/>
      <w:sz w:val="28"/>
      <w:szCs w:val="28"/>
    </w:rPr>
  </w:style>
  <w:style w:type="paragraph" w:customStyle="1" w:styleId="Pavadinimas1">
    <w:name w:val="Pavadinimas1"/>
    <w:basedOn w:val="prastasis"/>
    <w:pPr>
      <w:suppressLineNumbers/>
      <w:spacing w:before="120" w:after="120"/>
    </w:pPr>
    <w:rPr>
      <w:rFonts w:cs="Mangal"/>
      <w:i/>
      <w:iCs/>
    </w:rPr>
  </w:style>
  <w:style w:type="paragraph" w:customStyle="1" w:styleId="Rodykl">
    <w:name w:val="Rodyklė"/>
    <w:basedOn w:val="prastasis"/>
    <w:pPr>
      <w:suppressLineNumbers/>
    </w:pPr>
    <w:rPr>
      <w:rFonts w:cs="Mangal"/>
    </w:rPr>
  </w:style>
  <w:style w:type="paragraph" w:styleId="Antrats">
    <w:name w:val="header"/>
    <w:basedOn w:val="prastasis"/>
    <w:uiPriority w:val="99"/>
    <w:pPr>
      <w:tabs>
        <w:tab w:val="center" w:pos="4153"/>
        <w:tab w:val="right" w:pos="8306"/>
      </w:tabs>
    </w:pPr>
  </w:style>
  <w:style w:type="paragraph" w:styleId="Porat">
    <w:name w:val="footer"/>
    <w:basedOn w:val="prastasis"/>
    <w:pPr>
      <w:tabs>
        <w:tab w:val="center" w:pos="4819"/>
        <w:tab w:val="right" w:pos="9638"/>
      </w:tabs>
    </w:pPr>
  </w:style>
  <w:style w:type="paragraph" w:customStyle="1" w:styleId="WW-Default">
    <w:name w:val="WW-Default"/>
    <w:pPr>
      <w:suppressAutoHyphens/>
      <w:autoSpaceDE w:val="0"/>
    </w:pPr>
    <w:rPr>
      <w:rFonts w:eastAsia="Arial"/>
      <w:color w:val="000000"/>
      <w:sz w:val="24"/>
      <w:szCs w:val="24"/>
      <w:lang w:eastAsia="ar-SA"/>
    </w:rPr>
  </w:style>
  <w:style w:type="paragraph" w:styleId="prastasiniatinklio">
    <w:name w:val="Normal (Web)"/>
    <w:basedOn w:val="prastasis"/>
    <w:pPr>
      <w:spacing w:before="280" w:after="280"/>
    </w:pPr>
    <w:rPr>
      <w:rFonts w:ascii="Arial" w:hAnsi="Arial" w:cs="Arial"/>
      <w:sz w:val="17"/>
      <w:szCs w:val="17"/>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prastasistinklapis">
    <w:name w:val="Įprastasis (tinklapis)"/>
    <w:basedOn w:val="prastasis"/>
    <w:pPr>
      <w:widowControl/>
      <w:suppressAutoHyphens w:val="0"/>
      <w:spacing w:before="100" w:after="119"/>
    </w:pPr>
    <w:rPr>
      <w:rFonts w:eastAsia="Times New Roman"/>
      <w:kern w:val="1"/>
    </w:rPr>
  </w:style>
  <w:style w:type="paragraph" w:customStyle="1" w:styleId="Pagrindiniotekstotrauka31">
    <w:name w:val="Pagrindinio teksto įtrauka 31"/>
    <w:basedOn w:val="prastasis"/>
    <w:pPr>
      <w:spacing w:after="120"/>
      <w:ind w:left="283"/>
    </w:pPr>
    <w:rPr>
      <w:sz w:val="16"/>
      <w:szCs w:val="16"/>
    </w:rPr>
  </w:style>
  <w:style w:type="paragraph" w:customStyle="1" w:styleId="NormalWeb1">
    <w:name w:val="Normal (Web)1"/>
    <w:basedOn w:val="prastasis"/>
    <w:pPr>
      <w:spacing w:before="280" w:after="280"/>
    </w:pPr>
    <w:rPr>
      <w:rFonts w:ascii="Arial" w:hAnsi="Arial" w:cs="Arial"/>
      <w:sz w:val="17"/>
      <w:szCs w:val="17"/>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rimantas.trota@panrs.l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cpo.lt/"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panrs.l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anrs.lt/go.php/lit/2015-m/1" TargetMode="External"/><Relationship Id="rId5" Type="http://schemas.openxmlformats.org/officeDocument/2006/relationships/footnotes" Target="footnotes.xml"/><Relationship Id="rId15" Type="http://schemas.openxmlformats.org/officeDocument/2006/relationships/hyperlink" Target="http://www.panrs.lt/" TargetMode="External"/><Relationship Id="rId10" Type="http://schemas.openxmlformats.org/officeDocument/2006/relationships/hyperlink" Target="https://pirkimai.eviesiejipirkimai.lt/app/notice/notices.asp?B=PP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anrs.lt/go.php/lit/iuo-metu-igyvendinami-projektai" TargetMode="External"/><Relationship Id="rId14" Type="http://schemas.openxmlformats.org/officeDocument/2006/relationships/hyperlink" Target="mailto:rimantas.trota@panr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11884</Words>
  <Characters>6774</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RAJONO SAVIVALDYBĖS TARYBA</vt:lpstr>
      <vt:lpstr>PANEVĖŽIO RAJONO SAVIVALDYBĖS TARYBA</vt:lpstr>
    </vt:vector>
  </TitlesOfParts>
  <Company/>
  <LinksUpToDate>false</LinksUpToDate>
  <CharactersWithSpaces>18621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RAJONO SAVIVALDYBĖS TARYBA</dc:title>
  <dc:subject/>
  <dc:creator>Birute</dc:creator>
  <cp:keywords/>
  <cp:lastModifiedBy>Milda Bagdonaite</cp:lastModifiedBy>
  <cp:revision>4</cp:revision>
  <cp:lastPrinted>2016-02-04T08:10:00Z</cp:lastPrinted>
  <dcterms:created xsi:type="dcterms:W3CDTF">2016-02-18T13:36:00Z</dcterms:created>
  <dcterms:modified xsi:type="dcterms:W3CDTF">2016-02-19T13:30:00Z</dcterms:modified>
</cp:coreProperties>
</file>