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E0" w:rsidRDefault="004F5A14" w:rsidP="008E36E0">
      <w:pPr>
        <w:pStyle w:val="Antrats"/>
        <w:jc w:val="center"/>
      </w:pPr>
      <w:bookmarkStart w:id="0" w:name="_GoBack"/>
      <w:bookmarkEnd w:id="0"/>
      <w:r w:rsidRPr="00981CCC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E0" w:rsidRDefault="008E36E0" w:rsidP="008E36E0">
      <w:pPr>
        <w:pStyle w:val="Antrats"/>
        <w:jc w:val="center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36E0" w:rsidRPr="008E36E0" w:rsidRDefault="008E36E0" w:rsidP="008E36E0">
      <w:pPr>
        <w:pStyle w:val="Antrats"/>
        <w:jc w:val="center"/>
        <w:outlineLvl w:val="0"/>
        <w:rPr>
          <w:b/>
          <w:sz w:val="24"/>
          <w:szCs w:val="24"/>
        </w:rPr>
      </w:pPr>
      <w:r w:rsidRPr="008E36E0">
        <w:rPr>
          <w:b/>
          <w:sz w:val="24"/>
          <w:szCs w:val="24"/>
        </w:rPr>
        <w:t xml:space="preserve">PANEVĖŽIO RAJONO SAVIVALDYBĖS TARYBA </w:t>
      </w:r>
    </w:p>
    <w:p w:rsidR="008E36E0" w:rsidRPr="008E36E0" w:rsidRDefault="008E36E0" w:rsidP="008E36E0">
      <w:pPr>
        <w:pStyle w:val="Antrats"/>
        <w:jc w:val="center"/>
        <w:rPr>
          <w:b/>
          <w:sz w:val="24"/>
          <w:szCs w:val="24"/>
        </w:rPr>
      </w:pPr>
    </w:p>
    <w:p w:rsidR="008E36E0" w:rsidRPr="008E36E0" w:rsidRDefault="008E36E0" w:rsidP="008E36E0">
      <w:pPr>
        <w:pStyle w:val="Antrats"/>
        <w:jc w:val="center"/>
        <w:outlineLvl w:val="0"/>
        <w:rPr>
          <w:b/>
          <w:sz w:val="24"/>
          <w:szCs w:val="24"/>
        </w:rPr>
      </w:pPr>
      <w:r w:rsidRPr="008E36E0">
        <w:rPr>
          <w:b/>
          <w:sz w:val="24"/>
          <w:szCs w:val="24"/>
        </w:rPr>
        <w:t>SPRENDIMAS</w:t>
      </w:r>
    </w:p>
    <w:p w:rsidR="008E36E0" w:rsidRPr="008E36E0" w:rsidRDefault="008E36E0" w:rsidP="008E36E0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8E36E0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8E36E0" w:rsidRPr="008E36E0" w:rsidRDefault="008E36E0" w:rsidP="008E36E0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8E36E0">
        <w:rPr>
          <w:b/>
          <w:bCs/>
          <w:spacing w:val="-2"/>
          <w:sz w:val="24"/>
          <w:szCs w:val="24"/>
        </w:rPr>
        <w:t xml:space="preserve">2015 METŲ </w:t>
      </w:r>
      <w:r w:rsidRPr="008E36E0">
        <w:rPr>
          <w:b/>
          <w:bCs/>
          <w:sz w:val="24"/>
          <w:szCs w:val="24"/>
        </w:rPr>
        <w:t>VEIKLOS ATASKAITOS PATVIRTINIMO</w:t>
      </w:r>
    </w:p>
    <w:p w:rsidR="008E36E0" w:rsidRPr="008E36E0" w:rsidRDefault="008E36E0" w:rsidP="008E36E0">
      <w:pPr>
        <w:jc w:val="center"/>
        <w:rPr>
          <w:sz w:val="24"/>
          <w:szCs w:val="24"/>
        </w:rPr>
      </w:pPr>
    </w:p>
    <w:p w:rsidR="008E36E0" w:rsidRPr="008E36E0" w:rsidRDefault="008E36E0" w:rsidP="008E36E0">
      <w:pPr>
        <w:jc w:val="center"/>
        <w:rPr>
          <w:sz w:val="24"/>
          <w:szCs w:val="24"/>
        </w:rPr>
      </w:pPr>
    </w:p>
    <w:p w:rsidR="008E36E0" w:rsidRPr="008E36E0" w:rsidRDefault="008E36E0" w:rsidP="008E36E0">
      <w:pPr>
        <w:jc w:val="center"/>
        <w:rPr>
          <w:sz w:val="24"/>
          <w:szCs w:val="24"/>
        </w:rPr>
      </w:pPr>
      <w:r w:rsidRPr="008E36E0">
        <w:rPr>
          <w:sz w:val="24"/>
          <w:szCs w:val="24"/>
        </w:rPr>
        <w:t xml:space="preserve">2016 m. kovo 30 d. Nr. T- 45  </w:t>
      </w:r>
    </w:p>
    <w:p w:rsidR="008E36E0" w:rsidRDefault="008E36E0" w:rsidP="008E36E0">
      <w:pPr>
        <w:jc w:val="center"/>
        <w:rPr>
          <w:sz w:val="24"/>
          <w:szCs w:val="24"/>
        </w:rPr>
      </w:pPr>
      <w:r w:rsidRPr="008E36E0">
        <w:rPr>
          <w:sz w:val="24"/>
          <w:szCs w:val="24"/>
        </w:rPr>
        <w:t>Panevėžys</w:t>
      </w:r>
    </w:p>
    <w:p w:rsidR="008E36E0" w:rsidRDefault="008E36E0" w:rsidP="008E36E0">
      <w:pPr>
        <w:jc w:val="center"/>
        <w:rPr>
          <w:sz w:val="24"/>
          <w:szCs w:val="24"/>
        </w:rPr>
      </w:pPr>
    </w:p>
    <w:p w:rsidR="008E36E0" w:rsidRPr="008E36E0" w:rsidRDefault="008E36E0" w:rsidP="008E36E0">
      <w:pPr>
        <w:jc w:val="center"/>
        <w:rPr>
          <w:sz w:val="24"/>
          <w:szCs w:val="24"/>
        </w:rPr>
      </w:pPr>
    </w:p>
    <w:p w:rsidR="008E36E0" w:rsidRPr="008E36E0" w:rsidRDefault="008E36E0" w:rsidP="008E36E0">
      <w:pPr>
        <w:shd w:val="clear" w:color="auto" w:fill="FFFFFF"/>
        <w:ind w:firstLine="576"/>
        <w:jc w:val="both"/>
        <w:rPr>
          <w:sz w:val="24"/>
          <w:szCs w:val="24"/>
        </w:rPr>
      </w:pPr>
      <w:r w:rsidRPr="008E36E0">
        <w:rPr>
          <w:sz w:val="24"/>
          <w:szCs w:val="24"/>
        </w:rPr>
        <w:tab/>
        <w:t xml:space="preserve">Vadovaudamasi Lietuvos Respublikos vietos savivaldos įstatymo 12 straipsnio 2 dalies,    16 straipsnio 2 dalies 19 punktu ir Panevėžio rajono savivaldybės tarybos veiklos reglamento, patvirtinto Savivaldybės tarybos 2011 m. rugpjūčio 25 d. sprendimu Nr. T-163  „Dėl Panevėžio rajono savivaldybės tarybos veiklos reglamento patvirtinimo“, 189 punktu, Savivaldybės taryba </w:t>
      </w:r>
    </w:p>
    <w:p w:rsidR="008E36E0" w:rsidRPr="008E36E0" w:rsidRDefault="008E36E0" w:rsidP="008E36E0">
      <w:pPr>
        <w:shd w:val="clear" w:color="auto" w:fill="FFFFFF"/>
        <w:jc w:val="both"/>
        <w:rPr>
          <w:sz w:val="24"/>
          <w:szCs w:val="24"/>
        </w:rPr>
      </w:pPr>
      <w:r w:rsidRPr="008E36E0">
        <w:rPr>
          <w:sz w:val="24"/>
          <w:szCs w:val="24"/>
        </w:rPr>
        <w:t>n u s p r e n d ž i a:</w:t>
      </w:r>
    </w:p>
    <w:p w:rsidR="008E36E0" w:rsidRPr="008E36E0" w:rsidRDefault="008E36E0" w:rsidP="008E36E0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8E36E0">
        <w:rPr>
          <w:sz w:val="24"/>
          <w:szCs w:val="24"/>
        </w:rPr>
        <w:t>Patvirtinti Panevėžio rajono savivaldybės mero ir Tarybos 2015 metų veiklos ataskaitą (pridedama).</w:t>
      </w:r>
    </w:p>
    <w:p w:rsidR="008E36E0" w:rsidRPr="008E36E0" w:rsidRDefault="008E36E0" w:rsidP="008E36E0">
      <w:pPr>
        <w:jc w:val="both"/>
        <w:rPr>
          <w:sz w:val="24"/>
          <w:szCs w:val="24"/>
        </w:rPr>
      </w:pPr>
    </w:p>
    <w:p w:rsidR="008E36E0" w:rsidRPr="008E36E0" w:rsidRDefault="008E36E0" w:rsidP="008E36E0">
      <w:pPr>
        <w:jc w:val="both"/>
        <w:rPr>
          <w:sz w:val="24"/>
          <w:szCs w:val="24"/>
        </w:rPr>
      </w:pPr>
    </w:p>
    <w:p w:rsidR="008E36E0" w:rsidRPr="008E36E0" w:rsidRDefault="008E36E0" w:rsidP="008E36E0">
      <w:pPr>
        <w:jc w:val="both"/>
        <w:rPr>
          <w:sz w:val="24"/>
          <w:szCs w:val="24"/>
        </w:rPr>
      </w:pPr>
    </w:p>
    <w:p w:rsidR="008E36E0" w:rsidRPr="008E36E0" w:rsidRDefault="008E36E0" w:rsidP="008E36E0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8E36E0" w:rsidRPr="008E36E0" w:rsidRDefault="008E36E0" w:rsidP="008E36E0">
      <w:pPr>
        <w:rPr>
          <w:sz w:val="24"/>
          <w:szCs w:val="24"/>
        </w:rPr>
      </w:pPr>
    </w:p>
    <w:p w:rsidR="008E36E0" w:rsidRPr="008E36E0" w:rsidRDefault="008E36E0" w:rsidP="008E36E0">
      <w:pPr>
        <w:rPr>
          <w:sz w:val="24"/>
          <w:szCs w:val="24"/>
        </w:rPr>
      </w:pPr>
    </w:p>
    <w:p w:rsidR="008E36E0" w:rsidRPr="008E36E0" w:rsidRDefault="008E36E0" w:rsidP="008E36E0">
      <w:pPr>
        <w:rPr>
          <w:sz w:val="24"/>
          <w:szCs w:val="24"/>
        </w:rPr>
      </w:pPr>
    </w:p>
    <w:p w:rsidR="008E36E0" w:rsidRPr="008E36E0" w:rsidRDefault="008E36E0" w:rsidP="008E36E0">
      <w:pPr>
        <w:rPr>
          <w:sz w:val="24"/>
          <w:szCs w:val="24"/>
        </w:rPr>
      </w:pPr>
    </w:p>
    <w:p w:rsidR="008E36E0" w:rsidRPr="008E36E0" w:rsidRDefault="008E36E0" w:rsidP="008E36E0">
      <w:pPr>
        <w:rPr>
          <w:sz w:val="24"/>
          <w:szCs w:val="24"/>
        </w:rPr>
      </w:pPr>
    </w:p>
    <w:p w:rsidR="008E36E0" w:rsidRPr="008E36E0" w:rsidRDefault="008E36E0" w:rsidP="008E36E0">
      <w:pPr>
        <w:rPr>
          <w:sz w:val="24"/>
          <w:szCs w:val="24"/>
        </w:rPr>
      </w:pPr>
    </w:p>
    <w:p w:rsidR="008E36E0" w:rsidRP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8E36E0" w:rsidRDefault="008E36E0" w:rsidP="008E36E0">
      <w:pPr>
        <w:rPr>
          <w:sz w:val="24"/>
          <w:szCs w:val="24"/>
        </w:rPr>
      </w:pPr>
    </w:p>
    <w:p w:rsidR="00A46DB9" w:rsidRDefault="00A46DB9"/>
    <w:sectPr w:rsidR="00A46DB9" w:rsidSect="00A46D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E0"/>
    <w:rsid w:val="004F5A14"/>
    <w:rsid w:val="008E36E0"/>
    <w:rsid w:val="00A46DB9"/>
    <w:rsid w:val="00C37811"/>
    <w:rsid w:val="00D24859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958A-8DA2-4634-AAB0-E358BBBD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36E0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E36E0"/>
  </w:style>
  <w:style w:type="character" w:customStyle="1" w:styleId="AntratsDiagrama">
    <w:name w:val="Antraštės Diagrama"/>
    <w:basedOn w:val="Numatytasispastraiposriftas"/>
    <w:link w:val="Antrats"/>
    <w:rsid w:val="008E36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36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36E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</dc:creator>
  <cp:keywords/>
  <dc:description/>
  <cp:lastModifiedBy>Milda Bagdonaite</cp:lastModifiedBy>
  <cp:revision>2</cp:revision>
  <cp:lastPrinted>2016-03-30T14:37:00Z</cp:lastPrinted>
  <dcterms:created xsi:type="dcterms:W3CDTF">2016-04-04T07:14:00Z</dcterms:created>
  <dcterms:modified xsi:type="dcterms:W3CDTF">2016-04-04T07:14:00Z</dcterms:modified>
</cp:coreProperties>
</file>