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F6C0E" w:rsidRDefault="009F6C0E" w:rsidP="009F6C0E">
      <w:pPr>
        <w:pStyle w:val="Header"/>
        <w:jc w:val="center"/>
        <w:rPr>
          <w:sz w:val="24"/>
          <w:szCs w:val="24"/>
        </w:rPr>
      </w:pPr>
      <w:bookmarkStart w:id="0" w:name="_GoBack"/>
      <w:bookmarkEnd w:id="0"/>
      <w:r w:rsidRPr="001109A5">
        <w:rPr>
          <w:sz w:val="24"/>
          <w:szCs w:val="24"/>
        </w:rPr>
        <w:t>2015 m. rugsėjo 17 d. Nr. T-</w:t>
      </w:r>
      <w:r w:rsidR="00802164">
        <w:rPr>
          <w:sz w:val="24"/>
          <w:szCs w:val="24"/>
        </w:rPr>
        <w:t>186</w:t>
      </w:r>
    </w:p>
    <w:p w:rsidR="009F6C0E" w:rsidRDefault="009F6C0E" w:rsidP="009F6C0E">
      <w:pPr>
        <w:pStyle w:val="Header"/>
        <w:jc w:val="center"/>
        <w:rPr>
          <w:sz w:val="24"/>
          <w:szCs w:val="24"/>
        </w:rPr>
      </w:pPr>
      <w:r>
        <w:rPr>
          <w:sz w:val="24"/>
          <w:szCs w:val="24"/>
        </w:rPr>
        <w:t>Panevėžys</w:t>
      </w:r>
    </w:p>
    <w:p w:rsidR="000B0255" w:rsidRDefault="000B0255" w:rsidP="007C2128">
      <w:pPr>
        <w:suppressAutoHyphens w:val="0"/>
        <w:jc w:val="both"/>
        <w:rPr>
          <w:sz w:val="24"/>
          <w:szCs w:val="24"/>
        </w:rPr>
      </w:pPr>
    </w:p>
    <w:p w:rsidR="00992765" w:rsidRDefault="00992765" w:rsidP="007C2128">
      <w:pPr>
        <w:suppressAutoHyphens w:val="0"/>
        <w:jc w:val="both"/>
        <w:rPr>
          <w:sz w:val="24"/>
          <w:szCs w:val="24"/>
        </w:rPr>
      </w:pPr>
    </w:p>
    <w:p w:rsidR="009F6C0E" w:rsidRDefault="009F6C0E" w:rsidP="009F6C0E">
      <w:pPr>
        <w:pStyle w:val="Header"/>
        <w:ind w:firstLine="709"/>
        <w:jc w:val="both"/>
        <w:rPr>
          <w:sz w:val="24"/>
          <w:szCs w:val="24"/>
        </w:rPr>
      </w:pPr>
      <w:r w:rsidRPr="001109A5">
        <w:rPr>
          <w:sz w:val="24"/>
          <w:szCs w:val="24"/>
        </w:rPr>
        <w:t>Vadovaudamasi</w:t>
      </w:r>
      <w:r>
        <w:rPr>
          <w:sz w:val="24"/>
          <w:szCs w:val="24"/>
        </w:rPr>
        <w:t xml:space="preserve"> Lietuvos Respublikos vietos savivaldos įstatymo 6 straipsnio 8 punktu, Neformaliojo vaikų švietimo lėšų skyrimo ir panaudojimo 2015 metais tvarkos aprašo, patvirtinto Lietuvos Respublikos švietimo ir mokslo ministro 2015 m. rugpjūčio 10 d. įsakymu Nr. V-883 „Dėl Neformaliojo vaikų švietimo lėšų skyrimo ir panaudojimo 2015 metais tvarkos aprašo patvirtinimo“, 3 punktu, Panevėžio rajono savivaldybės taryba n u s p r e n d ž i a:</w:t>
      </w:r>
    </w:p>
    <w:p w:rsidR="009F6C0E" w:rsidRDefault="009F6C0E" w:rsidP="009F6C0E">
      <w:pPr>
        <w:pStyle w:val="Header"/>
        <w:ind w:firstLine="709"/>
        <w:jc w:val="both"/>
        <w:rPr>
          <w:sz w:val="24"/>
          <w:szCs w:val="24"/>
        </w:rPr>
      </w:pPr>
      <w:r>
        <w:rPr>
          <w:sz w:val="24"/>
          <w:szCs w:val="24"/>
        </w:rPr>
        <w:t>Patvirtinti Neformaliojo vaikų švietimo lėšų skyrimo ir panaudojimo 2015 metais tvarkos aprašą (pridedama).</w:t>
      </w:r>
    </w:p>
    <w:p w:rsidR="009F6C0E" w:rsidRDefault="009F6C0E" w:rsidP="009F6C0E">
      <w:pPr>
        <w:pStyle w:val="Header"/>
        <w:ind w:firstLine="709"/>
        <w:jc w:val="both"/>
        <w:rPr>
          <w:sz w:val="24"/>
          <w:szCs w:val="24"/>
        </w:rPr>
      </w:pPr>
      <w:r>
        <w:rPr>
          <w:sz w:val="24"/>
          <w:szCs w:val="24"/>
        </w:rPr>
        <w:t>Šis sprendimas gali būti skundžiamas Lietuvos Respublikos administracinių bylų teisenos įstatymo nustatyta tvarka.</w:t>
      </w:r>
    </w:p>
    <w:p w:rsidR="00992765" w:rsidRDefault="00992765" w:rsidP="007C2128">
      <w:pPr>
        <w:suppressAutoHyphens w:val="0"/>
        <w:jc w:val="both"/>
        <w:rPr>
          <w:sz w:val="24"/>
          <w:szCs w:val="24"/>
        </w:rPr>
      </w:pPr>
    </w:p>
    <w:p w:rsidR="00802164" w:rsidRDefault="00802164" w:rsidP="007C2128">
      <w:pPr>
        <w:suppressAutoHyphens w:val="0"/>
        <w:jc w:val="both"/>
        <w:rPr>
          <w:sz w:val="24"/>
          <w:szCs w:val="24"/>
        </w:rPr>
      </w:pPr>
    </w:p>
    <w:p w:rsidR="00802164" w:rsidRDefault="00802164" w:rsidP="007C2128">
      <w:pPr>
        <w:suppressAutoHyphens w:val="0"/>
        <w:jc w:val="both"/>
        <w:rPr>
          <w:sz w:val="24"/>
          <w:szCs w:val="24"/>
        </w:rPr>
      </w:pPr>
      <w:r>
        <w:rPr>
          <w:sz w:val="24"/>
          <w:szCs w:val="24"/>
        </w:rPr>
        <w:t>Savivaldybės meras</w:t>
      </w:r>
      <w:proofErr w:type="gramStart"/>
      <w:r>
        <w:rPr>
          <w:sz w:val="24"/>
          <w:szCs w:val="24"/>
        </w:rPr>
        <w:t xml:space="preserve">                                                                                                      </w:t>
      </w:r>
      <w:proofErr w:type="gramEnd"/>
      <w:r>
        <w:rPr>
          <w:sz w:val="24"/>
          <w:szCs w:val="24"/>
        </w:rPr>
        <w:t xml:space="preserve">Povilas </w:t>
      </w:r>
      <w:proofErr w:type="spellStart"/>
      <w:r>
        <w:rPr>
          <w:sz w:val="24"/>
          <w:szCs w:val="24"/>
        </w:rPr>
        <w:t>Žagunis</w:t>
      </w:r>
      <w:proofErr w:type="spellEnd"/>
    </w:p>
    <w:p w:rsidR="00226F9A" w:rsidRDefault="00226F9A" w:rsidP="007C2128">
      <w:pPr>
        <w:suppressAutoHyphens w:val="0"/>
        <w:jc w:val="both"/>
        <w:rPr>
          <w:sz w:val="24"/>
          <w:szCs w:val="24"/>
        </w:rPr>
      </w:pPr>
    </w:p>
    <w:p w:rsidR="00226F9A" w:rsidRDefault="00226F9A" w:rsidP="007C2128">
      <w:pPr>
        <w:suppressAutoHyphens w:val="0"/>
        <w:jc w:val="both"/>
        <w:rPr>
          <w:sz w:val="24"/>
          <w:szCs w:val="24"/>
        </w:rPr>
      </w:pPr>
    </w:p>
    <w:p w:rsidR="00226F9A" w:rsidRDefault="00226F9A" w:rsidP="007C2128">
      <w:pPr>
        <w:suppressAutoHyphens w:val="0"/>
        <w:jc w:val="both"/>
        <w:rPr>
          <w:sz w:val="24"/>
          <w:szCs w:val="24"/>
        </w:rPr>
      </w:pPr>
    </w:p>
    <w:p w:rsidR="00226F9A" w:rsidRDefault="00226F9A" w:rsidP="007C2128">
      <w:pPr>
        <w:suppressAutoHyphens w:val="0"/>
        <w:jc w:val="both"/>
        <w:rPr>
          <w:sz w:val="24"/>
          <w:szCs w:val="24"/>
        </w:rPr>
      </w:pPr>
    </w:p>
    <w:p w:rsidR="00226F9A" w:rsidRDefault="00226F9A" w:rsidP="007C2128">
      <w:pPr>
        <w:suppressAutoHyphens w:val="0"/>
        <w:jc w:val="both"/>
        <w:rPr>
          <w:sz w:val="24"/>
          <w:szCs w:val="24"/>
        </w:rPr>
      </w:pPr>
    </w:p>
    <w:p w:rsidR="00226F9A" w:rsidRDefault="00226F9A" w:rsidP="007C2128">
      <w:pPr>
        <w:suppressAutoHyphens w:val="0"/>
        <w:jc w:val="both"/>
        <w:rPr>
          <w:sz w:val="24"/>
          <w:szCs w:val="24"/>
        </w:rPr>
      </w:pPr>
    </w:p>
    <w:p w:rsidR="00226F9A" w:rsidRDefault="00226F9A" w:rsidP="007C2128">
      <w:pPr>
        <w:suppressAutoHyphens w:val="0"/>
        <w:jc w:val="both"/>
        <w:rPr>
          <w:sz w:val="24"/>
          <w:szCs w:val="24"/>
        </w:rPr>
      </w:pPr>
    </w:p>
    <w:p w:rsidR="00226F9A" w:rsidRDefault="00226F9A" w:rsidP="007C2128">
      <w:pPr>
        <w:suppressAutoHyphens w:val="0"/>
        <w:jc w:val="both"/>
        <w:rPr>
          <w:sz w:val="24"/>
          <w:szCs w:val="24"/>
        </w:rPr>
      </w:pPr>
    </w:p>
    <w:p w:rsidR="00226F9A" w:rsidRDefault="00226F9A" w:rsidP="007C2128">
      <w:pPr>
        <w:suppressAutoHyphens w:val="0"/>
        <w:jc w:val="both"/>
        <w:rPr>
          <w:sz w:val="24"/>
          <w:szCs w:val="24"/>
        </w:rPr>
      </w:pPr>
    </w:p>
    <w:p w:rsidR="00226F9A" w:rsidRDefault="00226F9A" w:rsidP="007C2128">
      <w:pPr>
        <w:suppressAutoHyphens w:val="0"/>
        <w:jc w:val="both"/>
        <w:rPr>
          <w:sz w:val="24"/>
          <w:szCs w:val="24"/>
        </w:rPr>
      </w:pPr>
    </w:p>
    <w:p w:rsidR="00226F9A" w:rsidRDefault="00226F9A" w:rsidP="007C2128">
      <w:pPr>
        <w:suppressAutoHyphens w:val="0"/>
        <w:jc w:val="both"/>
        <w:rPr>
          <w:sz w:val="24"/>
          <w:szCs w:val="24"/>
        </w:rPr>
      </w:pPr>
    </w:p>
    <w:p w:rsidR="00226F9A" w:rsidRDefault="00226F9A" w:rsidP="007C2128">
      <w:pPr>
        <w:suppressAutoHyphens w:val="0"/>
        <w:jc w:val="both"/>
        <w:rPr>
          <w:sz w:val="24"/>
          <w:szCs w:val="24"/>
        </w:rPr>
      </w:pPr>
    </w:p>
    <w:p w:rsidR="00226F9A" w:rsidRDefault="00226F9A" w:rsidP="007C2128">
      <w:pPr>
        <w:suppressAutoHyphens w:val="0"/>
        <w:jc w:val="both"/>
        <w:rPr>
          <w:sz w:val="24"/>
          <w:szCs w:val="24"/>
        </w:rPr>
      </w:pPr>
    </w:p>
    <w:p w:rsidR="00226F9A" w:rsidRDefault="00226F9A" w:rsidP="007C2128">
      <w:pPr>
        <w:suppressAutoHyphens w:val="0"/>
        <w:jc w:val="both"/>
        <w:rPr>
          <w:sz w:val="24"/>
          <w:szCs w:val="24"/>
        </w:rPr>
      </w:pPr>
    </w:p>
    <w:p w:rsidR="009F6C0E" w:rsidRDefault="009F6C0E" w:rsidP="007C2128">
      <w:pPr>
        <w:suppressAutoHyphens w:val="0"/>
        <w:jc w:val="both"/>
        <w:rPr>
          <w:sz w:val="24"/>
          <w:szCs w:val="24"/>
        </w:rPr>
      </w:pPr>
    </w:p>
    <w:p w:rsidR="009F6C0E" w:rsidRDefault="009F6C0E" w:rsidP="007C2128">
      <w:pPr>
        <w:suppressAutoHyphens w:val="0"/>
        <w:jc w:val="both"/>
        <w:rPr>
          <w:sz w:val="24"/>
          <w:szCs w:val="24"/>
        </w:rPr>
      </w:pPr>
    </w:p>
    <w:p w:rsidR="009F6C0E" w:rsidRDefault="009F6C0E" w:rsidP="007C2128">
      <w:pPr>
        <w:suppressAutoHyphens w:val="0"/>
        <w:jc w:val="both"/>
        <w:rPr>
          <w:sz w:val="24"/>
          <w:szCs w:val="24"/>
        </w:rPr>
      </w:pPr>
    </w:p>
    <w:p w:rsidR="00226F9A" w:rsidRDefault="00226F9A" w:rsidP="007C2128">
      <w:pPr>
        <w:suppressAutoHyphens w:val="0"/>
        <w:jc w:val="both"/>
        <w:rPr>
          <w:sz w:val="24"/>
          <w:szCs w:val="24"/>
        </w:rPr>
      </w:pPr>
    </w:p>
    <w:p w:rsidR="00226F9A" w:rsidRDefault="00226F9A" w:rsidP="007C2128">
      <w:pPr>
        <w:suppressAutoHyphens w:val="0"/>
        <w:jc w:val="both"/>
        <w:rPr>
          <w:sz w:val="24"/>
          <w:szCs w:val="24"/>
        </w:rPr>
      </w:pPr>
    </w:p>
    <w:p w:rsidR="00226F9A" w:rsidRDefault="00226F9A" w:rsidP="007C2128">
      <w:pPr>
        <w:suppressAutoHyphens w:val="0"/>
        <w:jc w:val="both"/>
        <w:rPr>
          <w:sz w:val="24"/>
          <w:szCs w:val="24"/>
        </w:rPr>
      </w:pPr>
    </w:p>
    <w:p w:rsidR="00074626" w:rsidRDefault="00074626" w:rsidP="007C2128">
      <w:pPr>
        <w:suppressAutoHyphens w:val="0"/>
        <w:jc w:val="both"/>
        <w:rPr>
          <w:sz w:val="24"/>
          <w:szCs w:val="24"/>
        </w:rPr>
      </w:pPr>
    </w:p>
    <w:p w:rsidR="00226F9A" w:rsidRDefault="00226F9A" w:rsidP="007C2128">
      <w:pPr>
        <w:suppressAutoHyphens w:val="0"/>
        <w:jc w:val="both"/>
        <w:rPr>
          <w:sz w:val="24"/>
          <w:szCs w:val="24"/>
        </w:rPr>
      </w:pPr>
    </w:p>
    <w:p w:rsidR="000B0255" w:rsidRPr="007C2128" w:rsidRDefault="000B0255" w:rsidP="007C2128">
      <w:pPr>
        <w:suppressAutoHyphens w:val="0"/>
        <w:jc w:val="both"/>
        <w:rPr>
          <w:sz w:val="24"/>
          <w:szCs w:val="24"/>
        </w:rPr>
      </w:pPr>
    </w:p>
    <w:p w:rsidR="00523FCC" w:rsidRPr="00523FCC" w:rsidRDefault="009F6C0E" w:rsidP="009F6C0E">
      <w:pPr>
        <w:suppressAutoHyphens w:val="0"/>
        <w:ind w:firstLine="6804"/>
        <w:jc w:val="both"/>
        <w:rPr>
          <w:sz w:val="24"/>
          <w:szCs w:val="24"/>
          <w:lang w:eastAsia="lt-LT"/>
        </w:rPr>
      </w:pPr>
      <w:r>
        <w:rPr>
          <w:sz w:val="24"/>
          <w:szCs w:val="24"/>
          <w:lang w:eastAsia="lt-LT"/>
        </w:rPr>
        <w:br w:type="page"/>
      </w:r>
      <w:r w:rsidR="00523FCC" w:rsidRPr="00523FCC">
        <w:rPr>
          <w:sz w:val="24"/>
          <w:szCs w:val="24"/>
          <w:lang w:eastAsia="lt-LT"/>
        </w:rPr>
        <w:lastRenderedPageBreak/>
        <w:t>PATVIRTINTA</w:t>
      </w:r>
    </w:p>
    <w:p w:rsidR="009F6C0E" w:rsidRDefault="00523FCC" w:rsidP="009F6C0E">
      <w:pPr>
        <w:suppressAutoHyphens w:val="0"/>
        <w:ind w:firstLine="6804"/>
        <w:rPr>
          <w:sz w:val="24"/>
          <w:szCs w:val="24"/>
          <w:lang w:eastAsia="lt-LT"/>
        </w:rPr>
      </w:pPr>
      <w:r w:rsidRPr="00523FCC">
        <w:rPr>
          <w:sz w:val="24"/>
          <w:szCs w:val="24"/>
          <w:lang w:eastAsia="lt-LT"/>
        </w:rPr>
        <w:t>Panevėžio rajono</w:t>
      </w:r>
    </w:p>
    <w:p w:rsidR="00523FCC" w:rsidRPr="00523FCC" w:rsidRDefault="00523FCC" w:rsidP="009F6C0E">
      <w:pPr>
        <w:suppressAutoHyphens w:val="0"/>
        <w:ind w:firstLine="6804"/>
        <w:rPr>
          <w:sz w:val="24"/>
          <w:szCs w:val="24"/>
          <w:lang w:eastAsia="lt-LT"/>
        </w:rPr>
      </w:pPr>
      <w:r w:rsidRPr="00523FCC">
        <w:rPr>
          <w:sz w:val="24"/>
          <w:szCs w:val="24"/>
          <w:lang w:eastAsia="lt-LT"/>
        </w:rPr>
        <w:t>savivaldybės tarybos</w:t>
      </w:r>
    </w:p>
    <w:p w:rsidR="009F6C0E" w:rsidRDefault="00523FCC" w:rsidP="009F6C0E">
      <w:pPr>
        <w:suppressAutoHyphens w:val="0"/>
        <w:ind w:firstLine="6804"/>
        <w:rPr>
          <w:sz w:val="24"/>
          <w:szCs w:val="24"/>
          <w:lang w:eastAsia="lt-LT"/>
        </w:rPr>
      </w:pPr>
      <w:r w:rsidRPr="00523FCC">
        <w:rPr>
          <w:sz w:val="24"/>
          <w:szCs w:val="24"/>
          <w:lang w:eastAsia="lt-LT"/>
        </w:rPr>
        <w:t xml:space="preserve">2015 m. </w:t>
      </w:r>
      <w:r w:rsidR="00793820">
        <w:rPr>
          <w:sz w:val="24"/>
          <w:szCs w:val="24"/>
          <w:lang w:eastAsia="lt-LT"/>
        </w:rPr>
        <w:t>rugsėjo 17</w:t>
      </w:r>
      <w:r w:rsidR="00074626">
        <w:rPr>
          <w:sz w:val="24"/>
          <w:szCs w:val="24"/>
          <w:lang w:eastAsia="lt-LT"/>
        </w:rPr>
        <w:t xml:space="preserve"> d.</w:t>
      </w:r>
    </w:p>
    <w:p w:rsidR="00523FCC" w:rsidRPr="00523FCC" w:rsidRDefault="00523FCC" w:rsidP="009F6C0E">
      <w:pPr>
        <w:suppressAutoHyphens w:val="0"/>
        <w:ind w:firstLine="6804"/>
        <w:rPr>
          <w:sz w:val="24"/>
          <w:szCs w:val="24"/>
          <w:lang w:eastAsia="lt-LT"/>
        </w:rPr>
      </w:pPr>
      <w:r w:rsidRPr="00523FCC">
        <w:rPr>
          <w:sz w:val="24"/>
          <w:szCs w:val="24"/>
          <w:lang w:eastAsia="lt-LT"/>
        </w:rPr>
        <w:t xml:space="preserve">sprendimu Nr. </w:t>
      </w:r>
      <w:r w:rsidR="00793820">
        <w:rPr>
          <w:sz w:val="24"/>
          <w:szCs w:val="24"/>
          <w:lang w:eastAsia="lt-LT"/>
        </w:rPr>
        <w:t>T-</w:t>
      </w:r>
      <w:r w:rsidR="00756BE2">
        <w:rPr>
          <w:sz w:val="24"/>
          <w:szCs w:val="24"/>
          <w:lang w:eastAsia="lt-LT"/>
        </w:rPr>
        <w:t>186</w:t>
      </w:r>
    </w:p>
    <w:p w:rsidR="00523FCC" w:rsidRPr="00523FCC" w:rsidRDefault="00523FCC" w:rsidP="00523FCC">
      <w:pPr>
        <w:suppressAutoHyphens w:val="0"/>
        <w:jc w:val="both"/>
        <w:rPr>
          <w:sz w:val="24"/>
          <w:szCs w:val="24"/>
          <w:lang w:eastAsia="lt-LT"/>
        </w:rPr>
      </w:pPr>
    </w:p>
    <w:p w:rsidR="00523FCC" w:rsidRPr="00523FCC" w:rsidRDefault="00523FCC" w:rsidP="00523FCC">
      <w:pPr>
        <w:suppressAutoHyphens w:val="0"/>
        <w:jc w:val="both"/>
        <w:rPr>
          <w:sz w:val="24"/>
          <w:szCs w:val="24"/>
          <w:lang w:eastAsia="lt-LT"/>
        </w:rPr>
      </w:pPr>
    </w:p>
    <w:p w:rsidR="00523FCC" w:rsidRPr="00523FCC" w:rsidRDefault="00523FCC" w:rsidP="00523FCC">
      <w:pPr>
        <w:suppressAutoHyphens w:val="0"/>
        <w:jc w:val="center"/>
        <w:rPr>
          <w:b/>
          <w:sz w:val="24"/>
          <w:szCs w:val="24"/>
          <w:lang w:eastAsia="lt-LT"/>
        </w:rPr>
      </w:pPr>
      <w:r w:rsidRPr="00523FCC">
        <w:rPr>
          <w:b/>
          <w:sz w:val="24"/>
          <w:szCs w:val="24"/>
          <w:lang w:eastAsia="lt-LT"/>
        </w:rPr>
        <w:t xml:space="preserve">NEFORMALIOJO VAIKŲ ŠVIETIMO LĖŠŲ SKYRIMO IR </w:t>
      </w:r>
      <w:r w:rsidR="0044199B">
        <w:rPr>
          <w:b/>
          <w:sz w:val="24"/>
          <w:szCs w:val="24"/>
          <w:lang w:eastAsia="lt-LT"/>
        </w:rPr>
        <w:t>PA</w:t>
      </w:r>
      <w:r w:rsidRPr="00523FCC">
        <w:rPr>
          <w:b/>
          <w:sz w:val="24"/>
          <w:szCs w:val="24"/>
          <w:lang w:eastAsia="lt-LT"/>
        </w:rPr>
        <w:t xml:space="preserve">NAUDOJIMO </w:t>
      </w:r>
      <w:r w:rsidR="00074626">
        <w:rPr>
          <w:b/>
          <w:sz w:val="24"/>
          <w:szCs w:val="24"/>
          <w:lang w:eastAsia="lt-LT"/>
        </w:rPr>
        <w:br/>
      </w:r>
      <w:r w:rsidRPr="00523FCC">
        <w:rPr>
          <w:b/>
          <w:sz w:val="24"/>
          <w:szCs w:val="24"/>
          <w:lang w:eastAsia="lt-LT"/>
        </w:rPr>
        <w:t>2015 METAIS TVARKOS APRAŠAS</w:t>
      </w:r>
    </w:p>
    <w:p w:rsidR="00523FCC" w:rsidRPr="00523FCC" w:rsidRDefault="00523FCC" w:rsidP="00523FCC">
      <w:pPr>
        <w:suppressAutoHyphens w:val="0"/>
        <w:jc w:val="center"/>
        <w:rPr>
          <w:b/>
          <w:sz w:val="24"/>
          <w:szCs w:val="24"/>
          <w:lang w:eastAsia="lt-LT"/>
        </w:rPr>
      </w:pPr>
    </w:p>
    <w:p w:rsidR="00523FCC" w:rsidRPr="00523FCC" w:rsidRDefault="00523FCC" w:rsidP="00523FCC">
      <w:pPr>
        <w:suppressAutoHyphens w:val="0"/>
        <w:jc w:val="center"/>
        <w:rPr>
          <w:b/>
          <w:sz w:val="24"/>
          <w:szCs w:val="24"/>
          <w:lang w:eastAsia="lt-LT"/>
        </w:rPr>
      </w:pPr>
      <w:r w:rsidRPr="00523FCC">
        <w:rPr>
          <w:b/>
          <w:sz w:val="24"/>
          <w:szCs w:val="24"/>
          <w:lang w:eastAsia="lt-LT"/>
        </w:rPr>
        <w:t>I SKYRIUS</w:t>
      </w:r>
    </w:p>
    <w:p w:rsidR="00523FCC" w:rsidRPr="00523FCC" w:rsidRDefault="00523FCC" w:rsidP="00523FCC">
      <w:pPr>
        <w:suppressAutoHyphens w:val="0"/>
        <w:jc w:val="center"/>
        <w:rPr>
          <w:b/>
          <w:sz w:val="24"/>
          <w:szCs w:val="24"/>
          <w:lang w:eastAsia="lt-LT"/>
        </w:rPr>
      </w:pPr>
      <w:r w:rsidRPr="00523FCC">
        <w:rPr>
          <w:b/>
          <w:sz w:val="24"/>
          <w:szCs w:val="24"/>
          <w:lang w:eastAsia="lt-LT"/>
        </w:rPr>
        <w:t>BENDROSIOS NUOSTATOS</w:t>
      </w:r>
    </w:p>
    <w:p w:rsidR="00523FCC" w:rsidRPr="00523FCC" w:rsidRDefault="00523FCC" w:rsidP="00523FCC">
      <w:pPr>
        <w:suppressAutoHyphens w:val="0"/>
        <w:jc w:val="both"/>
        <w:rPr>
          <w:sz w:val="24"/>
          <w:szCs w:val="24"/>
          <w:lang w:eastAsia="lt-LT"/>
        </w:rPr>
      </w:pPr>
    </w:p>
    <w:p w:rsidR="00523FCC" w:rsidRPr="00523FCC" w:rsidRDefault="00523FCC" w:rsidP="00523FCC">
      <w:pPr>
        <w:suppressAutoHyphens w:val="0"/>
        <w:jc w:val="both"/>
        <w:rPr>
          <w:sz w:val="24"/>
          <w:szCs w:val="24"/>
          <w:lang w:eastAsia="lt-LT"/>
        </w:rPr>
      </w:pPr>
      <w:r w:rsidRPr="00523FCC">
        <w:rPr>
          <w:sz w:val="24"/>
          <w:szCs w:val="24"/>
          <w:lang w:eastAsia="lt-LT"/>
        </w:rPr>
        <w:tab/>
        <w:t xml:space="preserve">1. </w:t>
      </w:r>
      <w:r w:rsidR="0044199B">
        <w:rPr>
          <w:sz w:val="24"/>
          <w:szCs w:val="24"/>
          <w:lang w:eastAsia="lt-LT"/>
        </w:rPr>
        <w:t>N</w:t>
      </w:r>
      <w:r w:rsidRPr="00523FCC">
        <w:rPr>
          <w:sz w:val="24"/>
          <w:szCs w:val="24"/>
          <w:lang w:eastAsia="lt-LT"/>
        </w:rPr>
        <w:t xml:space="preserve">eformaliojo vaikų švietimo lėšų skyrimo ir </w:t>
      </w:r>
      <w:r w:rsidR="0044199B">
        <w:rPr>
          <w:sz w:val="24"/>
          <w:szCs w:val="24"/>
          <w:lang w:eastAsia="lt-LT"/>
        </w:rPr>
        <w:t>pa</w:t>
      </w:r>
      <w:r w:rsidRPr="00523FCC">
        <w:rPr>
          <w:sz w:val="24"/>
          <w:szCs w:val="24"/>
          <w:lang w:eastAsia="lt-LT"/>
        </w:rPr>
        <w:t>naudojimo 2015 metais tvarkos aprašo (toliau – Aprašas) paskirtis – apibrėžti valstybės lėšų, skiriamų Panevėžio rajono savivaldybės bendrojo ugdymo mokyklų mokinių ugdymui pagal neformaliojo vaikų švietimo (išskyrus ikimokyklinio, priešmokyklinio ir formalųjį švietimą papildančio ugdymo) (toliau – NVŠ) programas 2015 m. spalio–gruodžio mėnesiais, skyrimo principus, lėšų naudojimą, reikalavimus švietimo teikėjui ir NVŠ programoms, NVŠ programų vertinimo, kokybės užtikrinimo ir atsiskaitymo už NVŠ lėšas tvarką.</w:t>
      </w:r>
    </w:p>
    <w:p w:rsidR="00523FCC" w:rsidRPr="00523FCC" w:rsidRDefault="00523FCC" w:rsidP="00523FCC">
      <w:pPr>
        <w:suppressAutoHyphens w:val="0"/>
        <w:jc w:val="both"/>
        <w:rPr>
          <w:sz w:val="24"/>
          <w:szCs w:val="24"/>
          <w:lang w:eastAsia="lt-LT"/>
        </w:rPr>
      </w:pPr>
      <w:r w:rsidRPr="00523FCC">
        <w:rPr>
          <w:sz w:val="24"/>
          <w:szCs w:val="24"/>
          <w:lang w:eastAsia="lt-LT"/>
        </w:rPr>
        <w:tab/>
        <w:t xml:space="preserve">2. NVŠ lėšos yra tikslinė valstybės dotacija Panevėžio rajono savivaldybei, siekiant didinti vaikų, ugdomų pagal NVŠ programas, skaičių. </w:t>
      </w:r>
    </w:p>
    <w:p w:rsidR="00523FCC" w:rsidRPr="00523FCC" w:rsidRDefault="00523FCC" w:rsidP="00523FCC">
      <w:pPr>
        <w:suppressAutoHyphens w:val="0"/>
        <w:jc w:val="both"/>
        <w:rPr>
          <w:sz w:val="24"/>
          <w:szCs w:val="24"/>
          <w:highlight w:val="yellow"/>
          <w:lang w:eastAsia="lt-LT"/>
        </w:rPr>
      </w:pPr>
      <w:r w:rsidRPr="00523FCC">
        <w:rPr>
          <w:sz w:val="24"/>
          <w:szCs w:val="24"/>
          <w:lang w:eastAsia="lt-LT"/>
        </w:rPr>
        <w:tab/>
        <w:t>3. NVŠ skiriamų lėšų dyd</w:t>
      </w:r>
      <w:r w:rsidR="00772C11">
        <w:rPr>
          <w:sz w:val="24"/>
          <w:szCs w:val="24"/>
          <w:lang w:eastAsia="lt-LT"/>
        </w:rPr>
        <w:t>is</w:t>
      </w:r>
      <w:r w:rsidRPr="00523FCC">
        <w:rPr>
          <w:sz w:val="24"/>
          <w:szCs w:val="24"/>
          <w:lang w:eastAsia="lt-LT"/>
        </w:rPr>
        <w:t xml:space="preserve"> nustato</w:t>
      </w:r>
      <w:r w:rsidR="00772C11">
        <w:rPr>
          <w:sz w:val="24"/>
          <w:szCs w:val="24"/>
          <w:lang w:eastAsia="lt-LT"/>
        </w:rPr>
        <w:t>mas</w:t>
      </w:r>
      <w:r w:rsidRPr="00523FCC">
        <w:rPr>
          <w:sz w:val="24"/>
          <w:szCs w:val="24"/>
          <w:lang w:eastAsia="lt-LT"/>
        </w:rPr>
        <w:t xml:space="preserve"> </w:t>
      </w:r>
      <w:r w:rsidR="00772C11">
        <w:rPr>
          <w:sz w:val="24"/>
          <w:szCs w:val="24"/>
          <w:lang w:eastAsia="lt-LT"/>
        </w:rPr>
        <w:t xml:space="preserve">vadovaujantis </w:t>
      </w:r>
      <w:r w:rsidRPr="00523FCC">
        <w:rPr>
          <w:sz w:val="24"/>
          <w:szCs w:val="24"/>
          <w:lang w:eastAsia="lt-LT"/>
        </w:rPr>
        <w:t>Mokini</w:t>
      </w:r>
      <w:r w:rsidR="0044199B">
        <w:rPr>
          <w:sz w:val="24"/>
          <w:szCs w:val="24"/>
          <w:lang w:eastAsia="lt-LT"/>
        </w:rPr>
        <w:t>o</w:t>
      </w:r>
      <w:r w:rsidRPr="00523FCC">
        <w:rPr>
          <w:sz w:val="24"/>
          <w:szCs w:val="24"/>
          <w:lang w:eastAsia="lt-LT"/>
        </w:rPr>
        <w:t xml:space="preserve"> krepšelio lėšų apskaičiavimo ir paskirstymo metodika, patvirtinta Lietuvos Respublikos Vyriausybės 2001 m. birželio 27 d. nutarimu Nr. 785 „Dėl Mokinio krepšelio lėšų apskaičiavimo ir paskirstymo metodikos patvirtinimo“.</w:t>
      </w:r>
      <w:r w:rsidRPr="00523FCC">
        <w:rPr>
          <w:sz w:val="24"/>
          <w:szCs w:val="24"/>
          <w:highlight w:val="yellow"/>
          <w:lang w:eastAsia="lt-LT"/>
        </w:rPr>
        <w:t xml:space="preserve"> </w:t>
      </w:r>
    </w:p>
    <w:p w:rsidR="00523FCC" w:rsidRPr="00523FCC" w:rsidRDefault="00523FCC" w:rsidP="00523FCC">
      <w:pPr>
        <w:suppressAutoHyphens w:val="0"/>
        <w:jc w:val="both"/>
        <w:rPr>
          <w:sz w:val="24"/>
          <w:szCs w:val="24"/>
          <w:highlight w:val="yellow"/>
          <w:lang w:eastAsia="lt-LT"/>
        </w:rPr>
      </w:pPr>
    </w:p>
    <w:p w:rsidR="00523FCC" w:rsidRPr="00523FCC" w:rsidRDefault="00523FCC" w:rsidP="00523FCC">
      <w:pPr>
        <w:suppressAutoHyphens w:val="0"/>
        <w:jc w:val="center"/>
        <w:rPr>
          <w:b/>
          <w:sz w:val="24"/>
          <w:szCs w:val="24"/>
          <w:lang w:eastAsia="lt-LT"/>
        </w:rPr>
      </w:pPr>
      <w:r w:rsidRPr="00523FCC">
        <w:rPr>
          <w:b/>
          <w:sz w:val="24"/>
          <w:szCs w:val="24"/>
          <w:lang w:eastAsia="lt-LT"/>
        </w:rPr>
        <w:t>II SKYRIUS</w:t>
      </w:r>
    </w:p>
    <w:p w:rsidR="00523FCC" w:rsidRPr="00523FCC" w:rsidRDefault="00523FCC" w:rsidP="00523FCC">
      <w:pPr>
        <w:suppressAutoHyphens w:val="0"/>
        <w:jc w:val="center"/>
        <w:rPr>
          <w:b/>
          <w:sz w:val="24"/>
          <w:szCs w:val="24"/>
          <w:lang w:eastAsia="lt-LT"/>
        </w:rPr>
      </w:pPr>
      <w:r w:rsidRPr="00523FCC">
        <w:rPr>
          <w:b/>
          <w:sz w:val="24"/>
          <w:szCs w:val="24"/>
          <w:lang w:eastAsia="lt-LT"/>
        </w:rPr>
        <w:t>NVŠ LĖŠŲ SKYRIMO PRINCIPAI</w:t>
      </w:r>
    </w:p>
    <w:p w:rsidR="00523FCC" w:rsidRPr="00523FCC" w:rsidRDefault="00523FCC" w:rsidP="00523FCC">
      <w:pPr>
        <w:suppressAutoHyphens w:val="0"/>
        <w:jc w:val="both"/>
        <w:rPr>
          <w:sz w:val="24"/>
          <w:szCs w:val="24"/>
          <w:lang w:eastAsia="lt-LT"/>
        </w:rPr>
      </w:pPr>
    </w:p>
    <w:p w:rsidR="00523FCC" w:rsidRPr="00074626" w:rsidRDefault="00523FCC" w:rsidP="00523FCC">
      <w:pPr>
        <w:suppressAutoHyphens w:val="0"/>
        <w:jc w:val="both"/>
        <w:rPr>
          <w:color w:val="FF0000"/>
          <w:sz w:val="24"/>
          <w:szCs w:val="24"/>
          <w:lang w:eastAsia="lt-LT"/>
        </w:rPr>
      </w:pPr>
      <w:r w:rsidRPr="00523FCC">
        <w:rPr>
          <w:sz w:val="24"/>
          <w:szCs w:val="24"/>
          <w:lang w:eastAsia="lt-LT"/>
        </w:rPr>
        <w:tab/>
        <w:t xml:space="preserve">4. NVŠ lėšų vieno mokinio ugdymui pagal NVŠ programas dydis yra 15 eurų per mėnesį. </w:t>
      </w:r>
      <w:r w:rsidR="008E07C8" w:rsidRPr="009E53B3">
        <w:rPr>
          <w:sz w:val="24"/>
          <w:szCs w:val="24"/>
          <w:lang w:eastAsia="lt-LT"/>
        </w:rPr>
        <w:t>NVŠ lėšos savivaldybėms skiriamos pagal 2014 m. rugsėjo 1 d. duomenis, skaičiuojant 3,18 Eur vienam mokiniui per mėnesį.</w:t>
      </w:r>
    </w:p>
    <w:p w:rsidR="00523FCC" w:rsidRPr="00523FCC" w:rsidRDefault="00523FCC" w:rsidP="00523FCC">
      <w:pPr>
        <w:suppressAutoHyphens w:val="0"/>
        <w:jc w:val="both"/>
        <w:rPr>
          <w:sz w:val="24"/>
          <w:szCs w:val="24"/>
          <w:lang w:eastAsia="lt-LT"/>
        </w:rPr>
      </w:pPr>
      <w:r w:rsidRPr="00523FCC">
        <w:rPr>
          <w:sz w:val="24"/>
          <w:szCs w:val="24"/>
          <w:lang w:eastAsia="lt-LT"/>
        </w:rPr>
        <w:tab/>
        <w:t>5. NVŠ lėšomis gali būti finansuojama tik viena vaiko pasirinkta NVŠ programa.</w:t>
      </w:r>
    </w:p>
    <w:p w:rsidR="00523FCC" w:rsidRPr="00523FCC" w:rsidRDefault="00A71F8F" w:rsidP="00523FCC">
      <w:pPr>
        <w:suppressAutoHyphens w:val="0"/>
        <w:jc w:val="both"/>
        <w:rPr>
          <w:sz w:val="24"/>
          <w:szCs w:val="24"/>
          <w:lang w:eastAsia="lt-LT"/>
        </w:rPr>
      </w:pPr>
      <w:r>
        <w:rPr>
          <w:sz w:val="24"/>
          <w:szCs w:val="24"/>
          <w:lang w:eastAsia="lt-LT"/>
        </w:rPr>
        <w:tab/>
        <w:t xml:space="preserve">6. NVŠ lėšos </w:t>
      </w:r>
      <w:r w:rsidR="00523FCC" w:rsidRPr="00523FCC">
        <w:rPr>
          <w:sz w:val="24"/>
          <w:szCs w:val="24"/>
          <w:lang w:eastAsia="lt-LT"/>
        </w:rPr>
        <w:t>teikėjams apskaičiuojamos pagal Savivaldybės mokinių, lankančių NVŠ prog</w:t>
      </w:r>
      <w:r>
        <w:rPr>
          <w:sz w:val="24"/>
          <w:szCs w:val="24"/>
          <w:lang w:eastAsia="lt-LT"/>
        </w:rPr>
        <w:t>ramas bei sudariusių su NVŠ</w:t>
      </w:r>
      <w:r w:rsidR="00523FCC" w:rsidRPr="00523FCC">
        <w:rPr>
          <w:sz w:val="24"/>
          <w:szCs w:val="24"/>
          <w:lang w:eastAsia="lt-LT"/>
        </w:rPr>
        <w:t xml:space="preserve"> teikėjais ugdymosi sutartis, skaičių 2015 m. spalio 1 d. ir programos trukmę. </w:t>
      </w:r>
    </w:p>
    <w:p w:rsidR="00523FCC" w:rsidRPr="00523FCC" w:rsidRDefault="00523FCC" w:rsidP="00523FCC">
      <w:pPr>
        <w:suppressAutoHyphens w:val="0"/>
        <w:jc w:val="both"/>
        <w:rPr>
          <w:sz w:val="24"/>
          <w:szCs w:val="24"/>
          <w:lang w:eastAsia="lt-LT"/>
        </w:rPr>
      </w:pPr>
      <w:r w:rsidRPr="00523FCC">
        <w:rPr>
          <w:sz w:val="24"/>
          <w:szCs w:val="24"/>
          <w:lang w:eastAsia="lt-LT"/>
        </w:rPr>
        <w:tab/>
        <w:t>7. Tuo atveju, kai pagal šio Aprašo 4</w:t>
      </w:r>
      <w:r w:rsidR="0044199B">
        <w:rPr>
          <w:sz w:val="24"/>
          <w:szCs w:val="24"/>
          <w:lang w:eastAsia="lt-LT"/>
        </w:rPr>
        <w:t>–</w:t>
      </w:r>
      <w:r w:rsidRPr="00523FCC">
        <w:rPr>
          <w:sz w:val="24"/>
          <w:szCs w:val="24"/>
          <w:lang w:eastAsia="lt-LT"/>
        </w:rPr>
        <w:t>6 punkt</w:t>
      </w:r>
      <w:r w:rsidR="0044199B">
        <w:rPr>
          <w:sz w:val="24"/>
          <w:szCs w:val="24"/>
          <w:lang w:eastAsia="lt-LT"/>
        </w:rPr>
        <w:t>ų</w:t>
      </w:r>
      <w:r w:rsidRPr="00523FCC">
        <w:rPr>
          <w:sz w:val="24"/>
          <w:szCs w:val="24"/>
          <w:lang w:eastAsia="lt-LT"/>
        </w:rPr>
        <w:t xml:space="preserve"> nuostatas apskaič</w:t>
      </w:r>
      <w:r w:rsidR="00A71F8F">
        <w:rPr>
          <w:sz w:val="24"/>
          <w:szCs w:val="24"/>
          <w:lang w:eastAsia="lt-LT"/>
        </w:rPr>
        <w:t>iuota lėšų suma visiems NVŠ</w:t>
      </w:r>
      <w:r w:rsidRPr="00523FCC">
        <w:rPr>
          <w:sz w:val="24"/>
          <w:szCs w:val="24"/>
          <w:lang w:eastAsia="lt-LT"/>
        </w:rPr>
        <w:t xml:space="preserve"> teikėjams bus didesnė, nei iš viso iš valstybės biudžeto gauta NVŠ lėšų suma:</w:t>
      </w:r>
    </w:p>
    <w:p w:rsidR="00523FCC" w:rsidRPr="00523FCC" w:rsidRDefault="00523FCC" w:rsidP="00523FCC">
      <w:pPr>
        <w:suppressAutoHyphens w:val="0"/>
        <w:jc w:val="both"/>
        <w:rPr>
          <w:sz w:val="24"/>
          <w:szCs w:val="24"/>
          <w:lang w:eastAsia="lt-LT"/>
        </w:rPr>
      </w:pPr>
      <w:r w:rsidRPr="00523FCC">
        <w:rPr>
          <w:sz w:val="24"/>
          <w:szCs w:val="24"/>
          <w:lang w:eastAsia="lt-LT"/>
        </w:rPr>
        <w:tab/>
        <w:t>7.1. 15 eurų per mėnesį bus skiriama tik tiems mokiniams, kurie 2015 m. spalio 1 d. lankys tik pagal šį Aprašą finansuojamas NVŠ programas ir nelankys jokių kitų NVŠ programų, finansuojamų iš Savivaldybės ar valstybės biudžeto;</w:t>
      </w:r>
    </w:p>
    <w:p w:rsidR="00523FCC" w:rsidRPr="00523FCC" w:rsidRDefault="00523FCC" w:rsidP="00523FCC">
      <w:pPr>
        <w:suppressAutoHyphens w:val="0"/>
        <w:jc w:val="both"/>
        <w:rPr>
          <w:sz w:val="24"/>
          <w:szCs w:val="24"/>
          <w:lang w:eastAsia="lt-LT"/>
        </w:rPr>
      </w:pPr>
      <w:r w:rsidRPr="00523FCC">
        <w:rPr>
          <w:sz w:val="24"/>
          <w:szCs w:val="24"/>
          <w:lang w:eastAsia="lt-LT"/>
        </w:rPr>
        <w:tab/>
        <w:t xml:space="preserve">7.2. </w:t>
      </w:r>
      <w:r w:rsidR="00287069">
        <w:rPr>
          <w:sz w:val="24"/>
          <w:szCs w:val="24"/>
          <w:lang w:eastAsia="lt-LT"/>
        </w:rPr>
        <w:t>l</w:t>
      </w:r>
      <w:r w:rsidRPr="00523FCC">
        <w:rPr>
          <w:sz w:val="24"/>
          <w:szCs w:val="24"/>
          <w:lang w:eastAsia="lt-LT"/>
        </w:rPr>
        <w:t>ikusių mokinių ugdymui pagal NVŠ programas dydis eurais per mėnesį bus mažinamas taip: visos iš valstybės biudžeto gautos NVŠ lėšų sumos ir pagal šio Aprašo 7.1 punktą apskaičiuotos lėšų sumos skirtumas padali</w:t>
      </w:r>
      <w:r w:rsidR="0044199B">
        <w:rPr>
          <w:sz w:val="24"/>
          <w:szCs w:val="24"/>
          <w:lang w:eastAsia="lt-LT"/>
        </w:rPr>
        <w:t>j</w:t>
      </w:r>
      <w:r w:rsidRPr="00523FCC">
        <w:rPr>
          <w:sz w:val="24"/>
          <w:szCs w:val="24"/>
          <w:lang w:eastAsia="lt-LT"/>
        </w:rPr>
        <w:t xml:space="preserve">amas iš 3 mėnesių ir likusių mokinių skaičiaus.   </w:t>
      </w:r>
    </w:p>
    <w:p w:rsidR="00523FCC" w:rsidRPr="00523FCC" w:rsidRDefault="00523FCC" w:rsidP="00523FCC">
      <w:pPr>
        <w:suppressAutoHyphens w:val="0"/>
        <w:jc w:val="both"/>
        <w:rPr>
          <w:sz w:val="24"/>
          <w:szCs w:val="24"/>
          <w:lang w:eastAsia="lt-LT"/>
        </w:rPr>
      </w:pPr>
      <w:r w:rsidRPr="00523FCC">
        <w:rPr>
          <w:sz w:val="24"/>
          <w:szCs w:val="24"/>
          <w:lang w:eastAsia="lt-LT"/>
        </w:rPr>
        <w:tab/>
        <w:t>8. Tuo atveju, kai pagal šio Aprašo 4</w:t>
      </w:r>
      <w:r w:rsidR="0044199B">
        <w:rPr>
          <w:sz w:val="24"/>
          <w:szCs w:val="24"/>
          <w:lang w:eastAsia="lt-LT"/>
        </w:rPr>
        <w:t>–</w:t>
      </w:r>
      <w:r w:rsidRPr="00523FCC">
        <w:rPr>
          <w:sz w:val="24"/>
          <w:szCs w:val="24"/>
          <w:lang w:eastAsia="lt-LT"/>
        </w:rPr>
        <w:t>6 punkt</w:t>
      </w:r>
      <w:r w:rsidR="0044199B">
        <w:rPr>
          <w:sz w:val="24"/>
          <w:szCs w:val="24"/>
          <w:lang w:eastAsia="lt-LT"/>
        </w:rPr>
        <w:t>ų</w:t>
      </w:r>
      <w:r w:rsidRPr="00523FCC">
        <w:rPr>
          <w:sz w:val="24"/>
          <w:szCs w:val="24"/>
          <w:lang w:eastAsia="lt-LT"/>
        </w:rPr>
        <w:t xml:space="preserve"> nuostatas apskaič</w:t>
      </w:r>
      <w:r w:rsidR="00A71F8F">
        <w:rPr>
          <w:sz w:val="24"/>
          <w:szCs w:val="24"/>
          <w:lang w:eastAsia="lt-LT"/>
        </w:rPr>
        <w:t>iuota lėšų suma visiems NVŠ</w:t>
      </w:r>
      <w:r w:rsidRPr="00523FCC">
        <w:rPr>
          <w:sz w:val="24"/>
          <w:szCs w:val="24"/>
          <w:lang w:eastAsia="lt-LT"/>
        </w:rPr>
        <w:t xml:space="preserve"> teikėjams bus mažesnė, nei iš viso iš valstybės biudžeto gauta NVŠ lėšų suma, tai mokinių ugdymui pagal NVŠ programas dydis eurais per mėnesį bus atitinkamai didinamas. </w:t>
      </w:r>
    </w:p>
    <w:p w:rsidR="00523FCC" w:rsidRPr="00E94048" w:rsidRDefault="00523FCC" w:rsidP="00523FCC">
      <w:pPr>
        <w:suppressAutoHyphens w:val="0"/>
        <w:jc w:val="both"/>
        <w:rPr>
          <w:sz w:val="24"/>
          <w:szCs w:val="24"/>
          <w:lang w:eastAsia="lt-LT"/>
        </w:rPr>
      </w:pPr>
      <w:r w:rsidRPr="00523FCC">
        <w:rPr>
          <w:sz w:val="24"/>
          <w:szCs w:val="24"/>
          <w:lang w:eastAsia="lt-LT"/>
        </w:rPr>
        <w:tab/>
      </w:r>
      <w:r w:rsidR="005A5389">
        <w:rPr>
          <w:sz w:val="24"/>
          <w:szCs w:val="24"/>
          <w:lang w:eastAsia="lt-LT"/>
        </w:rPr>
        <w:t>9</w:t>
      </w:r>
      <w:r w:rsidR="00A71F8F">
        <w:rPr>
          <w:sz w:val="24"/>
          <w:szCs w:val="24"/>
          <w:lang w:eastAsia="lt-LT"/>
        </w:rPr>
        <w:t>. Lėšas NVŠ</w:t>
      </w:r>
      <w:r w:rsidRPr="00E94048">
        <w:rPr>
          <w:sz w:val="24"/>
          <w:szCs w:val="24"/>
          <w:lang w:eastAsia="lt-LT"/>
        </w:rPr>
        <w:t xml:space="preserve"> teikėjams pagal Švietimo, kultūros ir sporto skyriaus pateiktus duomenis paskirsto Finansų skyrius </w:t>
      </w:r>
      <w:r w:rsidR="00063AD1" w:rsidRPr="00E94048">
        <w:rPr>
          <w:sz w:val="24"/>
          <w:szCs w:val="24"/>
          <w:lang w:eastAsia="lt-LT"/>
        </w:rPr>
        <w:t>ir teikia tvirtinti Savivaldybės tarybai</w:t>
      </w:r>
      <w:r w:rsidRPr="00E94048">
        <w:rPr>
          <w:sz w:val="24"/>
          <w:szCs w:val="24"/>
          <w:lang w:eastAsia="lt-LT"/>
        </w:rPr>
        <w:t>.</w:t>
      </w:r>
    </w:p>
    <w:p w:rsidR="00523FCC" w:rsidRPr="00DA09A0" w:rsidRDefault="00523FCC" w:rsidP="00523FCC">
      <w:pPr>
        <w:suppressAutoHyphens w:val="0"/>
        <w:jc w:val="both"/>
        <w:rPr>
          <w:sz w:val="24"/>
          <w:szCs w:val="24"/>
          <w:lang w:eastAsia="lt-LT"/>
        </w:rPr>
      </w:pPr>
      <w:r w:rsidRPr="00523FCC">
        <w:rPr>
          <w:sz w:val="24"/>
          <w:szCs w:val="24"/>
          <w:lang w:eastAsia="lt-LT"/>
        </w:rPr>
        <w:tab/>
      </w:r>
      <w:r w:rsidRPr="00DA09A0">
        <w:rPr>
          <w:sz w:val="24"/>
          <w:szCs w:val="24"/>
          <w:lang w:eastAsia="lt-LT"/>
        </w:rPr>
        <w:t>1</w:t>
      </w:r>
      <w:r w:rsidR="005A5389">
        <w:rPr>
          <w:sz w:val="24"/>
          <w:szCs w:val="24"/>
          <w:lang w:eastAsia="lt-LT"/>
        </w:rPr>
        <w:t>0</w:t>
      </w:r>
      <w:r w:rsidRPr="00DA09A0">
        <w:rPr>
          <w:sz w:val="24"/>
          <w:szCs w:val="24"/>
          <w:lang w:eastAsia="lt-LT"/>
        </w:rPr>
        <w:t xml:space="preserve">. </w:t>
      </w:r>
      <w:r w:rsidR="00FE6E48" w:rsidRPr="00DA09A0">
        <w:rPr>
          <w:sz w:val="24"/>
          <w:szCs w:val="24"/>
          <w:lang w:eastAsia="lt-LT"/>
        </w:rPr>
        <w:t>NV</w:t>
      </w:r>
      <w:r w:rsidRPr="00DA09A0">
        <w:rPr>
          <w:sz w:val="24"/>
          <w:szCs w:val="24"/>
          <w:lang w:eastAsia="lt-LT"/>
        </w:rPr>
        <w:t>Š teikėjams</w:t>
      </w:r>
      <w:r w:rsidR="00FE6E48" w:rsidRPr="00DA09A0">
        <w:rPr>
          <w:sz w:val="24"/>
          <w:szCs w:val="24"/>
          <w:lang w:eastAsia="lt-LT"/>
        </w:rPr>
        <w:t xml:space="preserve"> – biudžetinėms įstaigoms</w:t>
      </w:r>
      <w:r w:rsidRPr="00DA09A0">
        <w:rPr>
          <w:sz w:val="24"/>
          <w:szCs w:val="24"/>
          <w:lang w:eastAsia="lt-LT"/>
        </w:rPr>
        <w:t xml:space="preserve">, kurių savininko teises ir pareigas įgyvendinančioji institucija yra Panevėžio rajono savivaldybė, lėšos skiriamos </w:t>
      </w:r>
      <w:r w:rsidR="00FE6E48" w:rsidRPr="00DA09A0">
        <w:rPr>
          <w:sz w:val="24"/>
          <w:szCs w:val="24"/>
          <w:lang w:eastAsia="lt-LT"/>
        </w:rPr>
        <w:t xml:space="preserve">Savivaldybės tarybos </w:t>
      </w:r>
      <w:r w:rsidR="00FE6E48" w:rsidRPr="00DA09A0">
        <w:rPr>
          <w:sz w:val="24"/>
          <w:szCs w:val="24"/>
          <w:lang w:eastAsia="lt-LT"/>
        </w:rPr>
        <w:lastRenderedPageBreak/>
        <w:t>sprendimu, kitiems NVŠ teikėjams Savivaldybės tarybos sprendimu skirtos lėšos perve</w:t>
      </w:r>
      <w:r w:rsidR="002E7BE0">
        <w:rPr>
          <w:sz w:val="24"/>
          <w:szCs w:val="24"/>
          <w:lang w:eastAsia="lt-LT"/>
        </w:rPr>
        <w:t>damos savivaldybės administracijai.</w:t>
      </w:r>
    </w:p>
    <w:p w:rsidR="00523FCC" w:rsidRPr="00523FCC" w:rsidRDefault="00523FCC" w:rsidP="00523FCC">
      <w:pPr>
        <w:suppressAutoHyphens w:val="0"/>
        <w:jc w:val="both"/>
        <w:rPr>
          <w:sz w:val="24"/>
          <w:szCs w:val="24"/>
          <w:lang w:eastAsia="lt-LT"/>
        </w:rPr>
      </w:pPr>
    </w:p>
    <w:p w:rsidR="00523FCC" w:rsidRPr="00523FCC" w:rsidRDefault="00523FCC" w:rsidP="00523FCC">
      <w:pPr>
        <w:suppressAutoHyphens w:val="0"/>
        <w:jc w:val="center"/>
        <w:rPr>
          <w:b/>
          <w:sz w:val="24"/>
          <w:szCs w:val="24"/>
          <w:lang w:eastAsia="lt-LT"/>
        </w:rPr>
      </w:pPr>
      <w:r w:rsidRPr="00523FCC">
        <w:rPr>
          <w:b/>
          <w:sz w:val="24"/>
          <w:szCs w:val="24"/>
          <w:lang w:eastAsia="lt-LT"/>
        </w:rPr>
        <w:t>III SKYRIUS</w:t>
      </w:r>
    </w:p>
    <w:p w:rsidR="00523FCC" w:rsidRPr="00523FCC" w:rsidRDefault="00523FCC" w:rsidP="00523FCC">
      <w:pPr>
        <w:suppressAutoHyphens w:val="0"/>
        <w:jc w:val="center"/>
        <w:rPr>
          <w:b/>
          <w:sz w:val="24"/>
          <w:szCs w:val="24"/>
          <w:lang w:eastAsia="lt-LT"/>
        </w:rPr>
      </w:pPr>
      <w:r w:rsidRPr="00523FCC">
        <w:rPr>
          <w:b/>
          <w:sz w:val="24"/>
          <w:szCs w:val="24"/>
          <w:lang w:eastAsia="lt-LT"/>
        </w:rPr>
        <w:t>NVŠ LĖŠŲ NAUDOJIMAS</w:t>
      </w:r>
    </w:p>
    <w:p w:rsidR="00523FCC" w:rsidRPr="00523FCC" w:rsidRDefault="00523FCC" w:rsidP="00523FCC">
      <w:pPr>
        <w:suppressAutoHyphens w:val="0"/>
        <w:jc w:val="center"/>
        <w:rPr>
          <w:b/>
          <w:sz w:val="24"/>
          <w:szCs w:val="24"/>
          <w:lang w:eastAsia="lt-LT"/>
        </w:rPr>
      </w:pPr>
    </w:p>
    <w:p w:rsidR="00523FCC" w:rsidRPr="00523FCC" w:rsidRDefault="00523FCC" w:rsidP="00523FCC">
      <w:pPr>
        <w:suppressAutoHyphens w:val="0"/>
        <w:jc w:val="both"/>
        <w:rPr>
          <w:sz w:val="24"/>
          <w:szCs w:val="24"/>
          <w:lang w:eastAsia="lt-LT"/>
        </w:rPr>
      </w:pPr>
      <w:r w:rsidRPr="00523FCC">
        <w:rPr>
          <w:sz w:val="24"/>
          <w:szCs w:val="24"/>
          <w:lang w:eastAsia="lt-LT"/>
        </w:rPr>
        <w:tab/>
        <w:t>1</w:t>
      </w:r>
      <w:r w:rsidR="005A5389">
        <w:rPr>
          <w:sz w:val="24"/>
          <w:szCs w:val="24"/>
          <w:lang w:eastAsia="lt-LT"/>
        </w:rPr>
        <w:t>1</w:t>
      </w:r>
      <w:r w:rsidRPr="00523FCC">
        <w:rPr>
          <w:sz w:val="24"/>
          <w:szCs w:val="24"/>
          <w:lang w:eastAsia="lt-LT"/>
        </w:rPr>
        <w:t>. NVŠ lėšos skiriamos mokinio, dalyvaujančio NVŠ programoje, švietimo procesui finansuoti.</w:t>
      </w:r>
    </w:p>
    <w:p w:rsidR="00523FCC" w:rsidRPr="00523FCC" w:rsidRDefault="00FE0B55" w:rsidP="00523FCC">
      <w:pPr>
        <w:suppressAutoHyphens w:val="0"/>
        <w:jc w:val="both"/>
        <w:rPr>
          <w:sz w:val="24"/>
          <w:szCs w:val="24"/>
          <w:lang w:eastAsia="lt-LT"/>
        </w:rPr>
      </w:pPr>
      <w:r>
        <w:rPr>
          <w:sz w:val="24"/>
          <w:szCs w:val="24"/>
          <w:lang w:eastAsia="lt-LT"/>
        </w:rPr>
        <w:tab/>
        <w:t>12</w:t>
      </w:r>
      <w:r w:rsidR="00523FCC" w:rsidRPr="00523FCC">
        <w:rPr>
          <w:sz w:val="24"/>
          <w:szCs w:val="24"/>
          <w:lang w:eastAsia="lt-LT"/>
        </w:rPr>
        <w:t>. NVŠ lėšomis gali būti finansuojama:</w:t>
      </w:r>
    </w:p>
    <w:p w:rsidR="00523FCC" w:rsidRPr="00523FCC" w:rsidRDefault="00FE0B55" w:rsidP="00523FCC">
      <w:pPr>
        <w:suppressAutoHyphens w:val="0"/>
        <w:jc w:val="both"/>
        <w:rPr>
          <w:sz w:val="24"/>
          <w:szCs w:val="24"/>
          <w:lang w:eastAsia="lt-LT"/>
        </w:rPr>
      </w:pPr>
      <w:r>
        <w:rPr>
          <w:sz w:val="24"/>
          <w:szCs w:val="24"/>
          <w:lang w:eastAsia="lt-LT"/>
        </w:rPr>
        <w:tab/>
        <w:t>12</w:t>
      </w:r>
      <w:r w:rsidR="00523FCC" w:rsidRPr="00523FCC">
        <w:rPr>
          <w:sz w:val="24"/>
          <w:szCs w:val="24"/>
          <w:lang w:eastAsia="lt-LT"/>
        </w:rPr>
        <w:t>.1. NVŠ mokytojų darbo užmokestis ir socialinio draudimo įmokos;</w:t>
      </w:r>
    </w:p>
    <w:p w:rsidR="00523FCC" w:rsidRPr="00523FCC" w:rsidRDefault="00FE0B55" w:rsidP="00523FCC">
      <w:pPr>
        <w:suppressAutoHyphens w:val="0"/>
        <w:jc w:val="both"/>
        <w:rPr>
          <w:sz w:val="24"/>
          <w:szCs w:val="24"/>
          <w:lang w:eastAsia="lt-LT"/>
        </w:rPr>
      </w:pPr>
      <w:r>
        <w:rPr>
          <w:sz w:val="24"/>
          <w:szCs w:val="24"/>
          <w:lang w:eastAsia="lt-LT"/>
        </w:rPr>
        <w:tab/>
        <w:t>12</w:t>
      </w:r>
      <w:r w:rsidR="00523FCC" w:rsidRPr="00523FCC">
        <w:rPr>
          <w:sz w:val="24"/>
          <w:szCs w:val="24"/>
          <w:lang w:eastAsia="lt-LT"/>
        </w:rPr>
        <w:t>.2. ugdymo priemonės ir kitos išlaidos, tiesiogiai susijusios su NVŠ programos vykdymu.</w:t>
      </w:r>
    </w:p>
    <w:p w:rsidR="00523FCC" w:rsidRPr="00523FCC" w:rsidRDefault="00FE0B55" w:rsidP="00523FCC">
      <w:pPr>
        <w:suppressAutoHyphens w:val="0"/>
        <w:jc w:val="both"/>
        <w:rPr>
          <w:sz w:val="24"/>
          <w:szCs w:val="24"/>
          <w:lang w:eastAsia="lt-LT"/>
        </w:rPr>
      </w:pPr>
      <w:r>
        <w:rPr>
          <w:sz w:val="24"/>
          <w:szCs w:val="24"/>
          <w:lang w:eastAsia="lt-LT"/>
        </w:rPr>
        <w:tab/>
        <w:t>13</w:t>
      </w:r>
      <w:r w:rsidR="00523FCC" w:rsidRPr="00523FCC">
        <w:rPr>
          <w:sz w:val="24"/>
          <w:szCs w:val="24"/>
          <w:lang w:eastAsia="lt-LT"/>
        </w:rPr>
        <w:t>. Lėšų negalima naudoti:</w:t>
      </w:r>
    </w:p>
    <w:p w:rsidR="00523FCC" w:rsidRPr="00523FCC" w:rsidRDefault="00FE0B55" w:rsidP="00523FCC">
      <w:pPr>
        <w:suppressAutoHyphens w:val="0"/>
        <w:jc w:val="both"/>
        <w:rPr>
          <w:sz w:val="24"/>
          <w:szCs w:val="24"/>
          <w:lang w:eastAsia="lt-LT"/>
        </w:rPr>
      </w:pPr>
      <w:r>
        <w:rPr>
          <w:sz w:val="24"/>
          <w:szCs w:val="24"/>
          <w:lang w:eastAsia="lt-LT"/>
        </w:rPr>
        <w:tab/>
        <w:t>13</w:t>
      </w:r>
      <w:r w:rsidR="00523FCC" w:rsidRPr="00523FCC">
        <w:rPr>
          <w:sz w:val="24"/>
          <w:szCs w:val="24"/>
          <w:lang w:eastAsia="lt-LT"/>
        </w:rPr>
        <w:t>.1. pramoginių renginių, vaikų poilsio ir su jomis susijusioms išlaidoms apmokėti;</w:t>
      </w:r>
    </w:p>
    <w:p w:rsidR="00523FCC" w:rsidRPr="00523FCC" w:rsidRDefault="00FE0B55" w:rsidP="00523FCC">
      <w:pPr>
        <w:suppressAutoHyphens w:val="0"/>
        <w:jc w:val="both"/>
        <w:rPr>
          <w:sz w:val="24"/>
          <w:szCs w:val="24"/>
          <w:lang w:eastAsia="lt-LT"/>
        </w:rPr>
      </w:pPr>
      <w:r>
        <w:rPr>
          <w:sz w:val="24"/>
          <w:szCs w:val="24"/>
          <w:lang w:eastAsia="lt-LT"/>
        </w:rPr>
        <w:tab/>
        <w:t>13</w:t>
      </w:r>
      <w:r w:rsidR="00523FCC" w:rsidRPr="00523FCC">
        <w:rPr>
          <w:sz w:val="24"/>
          <w:szCs w:val="24"/>
          <w:lang w:eastAsia="lt-LT"/>
        </w:rPr>
        <w:t>.2. NVŠ programoms, vykdomoms bendrąjį ugdymą teikiančių mokyklų, finansuoti;</w:t>
      </w:r>
    </w:p>
    <w:p w:rsidR="00523FCC" w:rsidRPr="00523FCC" w:rsidRDefault="00FE0B55" w:rsidP="00523FCC">
      <w:pPr>
        <w:suppressAutoHyphens w:val="0"/>
        <w:jc w:val="both"/>
        <w:rPr>
          <w:sz w:val="24"/>
          <w:szCs w:val="24"/>
          <w:lang w:eastAsia="lt-LT"/>
        </w:rPr>
      </w:pPr>
      <w:r>
        <w:rPr>
          <w:sz w:val="24"/>
          <w:szCs w:val="24"/>
          <w:lang w:eastAsia="lt-LT"/>
        </w:rPr>
        <w:tab/>
        <w:t>13</w:t>
      </w:r>
      <w:r w:rsidR="00523FCC" w:rsidRPr="00523FCC">
        <w:rPr>
          <w:sz w:val="24"/>
          <w:szCs w:val="24"/>
          <w:lang w:eastAsia="lt-LT"/>
        </w:rPr>
        <w:t>.3. formalųjį švietimą papildančio ugdymo programoms finansuoti;</w:t>
      </w:r>
    </w:p>
    <w:p w:rsidR="00523FCC" w:rsidRPr="00523FCC" w:rsidRDefault="00FE0B55" w:rsidP="00523FCC">
      <w:pPr>
        <w:suppressAutoHyphens w:val="0"/>
        <w:jc w:val="both"/>
        <w:rPr>
          <w:sz w:val="24"/>
          <w:szCs w:val="24"/>
          <w:lang w:eastAsia="lt-LT"/>
        </w:rPr>
      </w:pPr>
      <w:r>
        <w:rPr>
          <w:sz w:val="24"/>
          <w:szCs w:val="24"/>
          <w:lang w:eastAsia="lt-LT"/>
        </w:rPr>
        <w:tab/>
        <w:t>13</w:t>
      </w:r>
      <w:r w:rsidR="00523FCC" w:rsidRPr="00523FCC">
        <w:rPr>
          <w:sz w:val="24"/>
          <w:szCs w:val="24"/>
          <w:lang w:eastAsia="lt-LT"/>
        </w:rPr>
        <w:t>.4. remonto, rekonstrukcijos ir statybos išlaidoms padengti;</w:t>
      </w:r>
    </w:p>
    <w:p w:rsidR="00523FCC" w:rsidRPr="00523FCC" w:rsidRDefault="00FE0B55" w:rsidP="00523FCC">
      <w:pPr>
        <w:suppressAutoHyphens w:val="0"/>
        <w:jc w:val="both"/>
        <w:rPr>
          <w:sz w:val="24"/>
          <w:szCs w:val="24"/>
          <w:lang w:eastAsia="lt-LT"/>
        </w:rPr>
      </w:pPr>
      <w:r>
        <w:rPr>
          <w:sz w:val="24"/>
          <w:szCs w:val="24"/>
          <w:lang w:eastAsia="lt-LT"/>
        </w:rPr>
        <w:tab/>
        <w:t>13</w:t>
      </w:r>
      <w:r w:rsidR="00523FCC" w:rsidRPr="00523FCC">
        <w:rPr>
          <w:sz w:val="24"/>
          <w:szCs w:val="24"/>
          <w:lang w:eastAsia="lt-LT"/>
        </w:rPr>
        <w:t>.5. NVŠ programos vykdytojo įsiskolinimams padengti.</w:t>
      </w:r>
    </w:p>
    <w:p w:rsidR="00523FCC" w:rsidRPr="00523FCC" w:rsidRDefault="00523FCC" w:rsidP="00523FCC">
      <w:pPr>
        <w:suppressAutoHyphens w:val="0"/>
        <w:jc w:val="both"/>
        <w:rPr>
          <w:sz w:val="24"/>
          <w:szCs w:val="24"/>
          <w:lang w:eastAsia="lt-LT"/>
        </w:rPr>
      </w:pPr>
    </w:p>
    <w:p w:rsidR="00523FCC" w:rsidRPr="00523FCC" w:rsidRDefault="00523FCC" w:rsidP="00523FCC">
      <w:pPr>
        <w:suppressAutoHyphens w:val="0"/>
        <w:jc w:val="center"/>
        <w:rPr>
          <w:b/>
          <w:sz w:val="24"/>
          <w:szCs w:val="24"/>
          <w:lang w:eastAsia="lt-LT"/>
        </w:rPr>
      </w:pPr>
      <w:r w:rsidRPr="00523FCC">
        <w:rPr>
          <w:b/>
          <w:sz w:val="24"/>
          <w:szCs w:val="24"/>
          <w:lang w:eastAsia="lt-LT"/>
        </w:rPr>
        <w:t>IV SKYRIUS</w:t>
      </w:r>
    </w:p>
    <w:p w:rsidR="00523FCC" w:rsidRPr="00523FCC" w:rsidRDefault="00523FCC" w:rsidP="00523FCC">
      <w:pPr>
        <w:suppressAutoHyphens w:val="0"/>
        <w:jc w:val="center"/>
        <w:rPr>
          <w:b/>
          <w:sz w:val="24"/>
          <w:szCs w:val="24"/>
          <w:lang w:eastAsia="lt-LT"/>
        </w:rPr>
      </w:pPr>
      <w:r w:rsidRPr="00523FCC">
        <w:rPr>
          <w:b/>
          <w:sz w:val="24"/>
          <w:szCs w:val="24"/>
          <w:lang w:eastAsia="lt-LT"/>
        </w:rPr>
        <w:t xml:space="preserve">REIKALAVIMAI ŠVIETIMO TEIKĖJUI IR NVŠ PROGRAMOMS </w:t>
      </w:r>
    </w:p>
    <w:p w:rsidR="00523FCC" w:rsidRPr="00523FCC" w:rsidRDefault="00523FCC" w:rsidP="00523FCC">
      <w:pPr>
        <w:suppressAutoHyphens w:val="0"/>
        <w:jc w:val="center"/>
        <w:rPr>
          <w:b/>
          <w:sz w:val="24"/>
          <w:szCs w:val="24"/>
          <w:lang w:eastAsia="lt-LT"/>
        </w:rPr>
      </w:pPr>
    </w:p>
    <w:p w:rsidR="00523FCC" w:rsidRPr="00523FCC" w:rsidRDefault="00FE0B55" w:rsidP="00523FCC">
      <w:pPr>
        <w:suppressAutoHyphens w:val="0"/>
        <w:jc w:val="both"/>
        <w:rPr>
          <w:sz w:val="24"/>
          <w:szCs w:val="24"/>
          <w:lang w:eastAsia="lt-LT"/>
        </w:rPr>
      </w:pPr>
      <w:r>
        <w:rPr>
          <w:sz w:val="24"/>
          <w:szCs w:val="24"/>
          <w:lang w:eastAsia="lt-LT"/>
        </w:rPr>
        <w:tab/>
        <w:t>14</w:t>
      </w:r>
      <w:r w:rsidR="00523FCC" w:rsidRPr="00523FCC">
        <w:rPr>
          <w:sz w:val="24"/>
          <w:szCs w:val="24"/>
          <w:lang w:eastAsia="lt-LT"/>
        </w:rPr>
        <w:t xml:space="preserve">. NVŠ lėšomis NVŠ programas įgyvendinti gali visi neformaliojo vaikų švietimo teikėjai (išskyrus bendrojo ugdymo mokyklas), kurie: </w:t>
      </w:r>
    </w:p>
    <w:p w:rsidR="00523FCC" w:rsidRPr="00523FCC" w:rsidRDefault="00FE0B55" w:rsidP="00523FCC">
      <w:pPr>
        <w:suppressAutoHyphens w:val="0"/>
        <w:jc w:val="both"/>
        <w:rPr>
          <w:sz w:val="24"/>
          <w:szCs w:val="24"/>
          <w:lang w:eastAsia="lt-LT"/>
        </w:rPr>
      </w:pPr>
      <w:r>
        <w:rPr>
          <w:sz w:val="24"/>
          <w:szCs w:val="24"/>
          <w:lang w:eastAsia="lt-LT"/>
        </w:rPr>
        <w:tab/>
        <w:t>14</w:t>
      </w:r>
      <w:r w:rsidR="00523FCC" w:rsidRPr="00523FCC">
        <w:rPr>
          <w:sz w:val="24"/>
          <w:szCs w:val="24"/>
          <w:lang w:eastAsia="lt-LT"/>
        </w:rPr>
        <w:t>.1. turi teisę vykdyti švietimo veiklą;</w:t>
      </w:r>
    </w:p>
    <w:p w:rsidR="00523FCC" w:rsidRPr="00523FCC" w:rsidRDefault="00FE0B55" w:rsidP="00523FCC">
      <w:pPr>
        <w:suppressAutoHyphens w:val="0"/>
        <w:jc w:val="both"/>
        <w:rPr>
          <w:sz w:val="24"/>
          <w:szCs w:val="24"/>
          <w:lang w:eastAsia="lt-LT"/>
        </w:rPr>
      </w:pPr>
      <w:r>
        <w:rPr>
          <w:sz w:val="24"/>
          <w:szCs w:val="24"/>
          <w:lang w:eastAsia="lt-LT"/>
        </w:rPr>
        <w:tab/>
        <w:t>14</w:t>
      </w:r>
      <w:r w:rsidR="00523FCC" w:rsidRPr="00523FCC">
        <w:rPr>
          <w:sz w:val="24"/>
          <w:szCs w:val="24"/>
          <w:lang w:eastAsia="lt-LT"/>
        </w:rPr>
        <w:t>.2. registruoti Švietimo ir mokslo institucijų registre (toliau – ŠMIR);</w:t>
      </w:r>
    </w:p>
    <w:p w:rsidR="00523FCC" w:rsidRPr="00523FCC" w:rsidRDefault="00FE0B55" w:rsidP="00523FCC">
      <w:pPr>
        <w:suppressAutoHyphens w:val="0"/>
        <w:jc w:val="both"/>
        <w:rPr>
          <w:sz w:val="24"/>
          <w:szCs w:val="24"/>
          <w:lang w:eastAsia="lt-LT"/>
        </w:rPr>
      </w:pPr>
      <w:r>
        <w:rPr>
          <w:sz w:val="24"/>
          <w:szCs w:val="24"/>
          <w:lang w:eastAsia="lt-LT"/>
        </w:rPr>
        <w:tab/>
        <w:t>14</w:t>
      </w:r>
      <w:r w:rsidR="00523FCC" w:rsidRPr="00523FCC">
        <w:rPr>
          <w:sz w:val="24"/>
          <w:szCs w:val="24"/>
          <w:lang w:eastAsia="lt-LT"/>
        </w:rPr>
        <w:t>.3. turi NVŠ programos (-ų) įgyvendinimui pritaikytas patalpas, įrangą, priemones</w:t>
      </w:r>
      <w:r w:rsidR="0044199B">
        <w:rPr>
          <w:sz w:val="24"/>
          <w:szCs w:val="24"/>
          <w:lang w:eastAsia="lt-LT"/>
        </w:rPr>
        <w:t>;</w:t>
      </w:r>
    </w:p>
    <w:p w:rsidR="00523FCC" w:rsidRPr="00523FCC" w:rsidRDefault="00FE0B55" w:rsidP="00523FCC">
      <w:pPr>
        <w:suppressAutoHyphens w:val="0"/>
        <w:jc w:val="both"/>
        <w:rPr>
          <w:sz w:val="24"/>
          <w:szCs w:val="24"/>
          <w:lang w:eastAsia="lt-LT"/>
        </w:rPr>
      </w:pPr>
      <w:r>
        <w:rPr>
          <w:sz w:val="24"/>
          <w:szCs w:val="24"/>
          <w:lang w:eastAsia="lt-LT"/>
        </w:rPr>
        <w:tab/>
        <w:t>14</w:t>
      </w:r>
      <w:r w:rsidR="00523FCC" w:rsidRPr="00523FCC">
        <w:rPr>
          <w:sz w:val="24"/>
          <w:szCs w:val="24"/>
          <w:lang w:eastAsia="lt-LT"/>
        </w:rPr>
        <w:t xml:space="preserve">.4. užtikrina vaikui saugią ir sveiką </w:t>
      </w:r>
      <w:proofErr w:type="spellStart"/>
      <w:r w:rsidR="00523FCC" w:rsidRPr="00523FCC">
        <w:rPr>
          <w:sz w:val="24"/>
          <w:szCs w:val="24"/>
          <w:lang w:eastAsia="lt-LT"/>
        </w:rPr>
        <w:t>ugdymo(si</w:t>
      </w:r>
      <w:proofErr w:type="spellEnd"/>
      <w:r w:rsidR="00523FCC" w:rsidRPr="00523FCC">
        <w:rPr>
          <w:sz w:val="24"/>
          <w:szCs w:val="24"/>
          <w:lang w:eastAsia="lt-LT"/>
        </w:rPr>
        <w:t>) aplinką teisės aktų nustatyta tvarka;</w:t>
      </w:r>
    </w:p>
    <w:p w:rsidR="00AD7565" w:rsidRDefault="00FE0B55" w:rsidP="00523FCC">
      <w:pPr>
        <w:suppressAutoHyphens w:val="0"/>
        <w:jc w:val="both"/>
        <w:rPr>
          <w:sz w:val="24"/>
          <w:szCs w:val="24"/>
          <w:lang w:eastAsia="lt-LT"/>
        </w:rPr>
      </w:pPr>
      <w:r>
        <w:rPr>
          <w:sz w:val="24"/>
          <w:szCs w:val="24"/>
          <w:lang w:eastAsia="lt-LT"/>
        </w:rPr>
        <w:tab/>
        <w:t>14</w:t>
      </w:r>
      <w:r w:rsidR="00523FCC" w:rsidRPr="00523FCC">
        <w:rPr>
          <w:sz w:val="24"/>
          <w:szCs w:val="24"/>
          <w:lang w:eastAsia="lt-LT"/>
        </w:rPr>
        <w:t>.5. turi asmenis, pagal Lietuvos Respublikos švietimo įstatymą galinčius dirbti neformaliojo vaikų švietimo mokytojais: pedagogai; asmenys, įgiję aukštąjį (aukštesnįjį, įgytą iki 2009 metų, ar specialųjį vidurinį, įgytą iki 1995 metų) ir per vienerius metus nuo darbo mokytoju pradžios švietimo ir mokslo ministro nustatyta tvarka išklausę pedagoginių ir psichologinių žinių kursą; asmenys, baigę profesinio mokymo programą, įgiję vidurinį išsilavinimą ir kvalifikaciją, turintys 3 metų darbo stažą ir švietimo ir mokslo ministro nustatyta tvarka išklausę pedagoginių ir psichologinių žinių kursą; asmenys, įgiję vidurinį išsilavinimą ir švietimo ir mokslo ministro nustatyta tvarka išklausę pedagoginių ir psichologinių žinių kursą.</w:t>
      </w:r>
    </w:p>
    <w:p w:rsidR="00AD7565" w:rsidRPr="00327C4F" w:rsidRDefault="00FE0B55" w:rsidP="00074626">
      <w:pPr>
        <w:pStyle w:val="Default"/>
        <w:ind w:firstLine="1296"/>
        <w:jc w:val="both"/>
        <w:rPr>
          <w:color w:val="auto"/>
        </w:rPr>
      </w:pPr>
      <w:r>
        <w:rPr>
          <w:color w:val="auto"/>
        </w:rPr>
        <w:t>15</w:t>
      </w:r>
      <w:r w:rsidR="00AD7565" w:rsidRPr="00327C4F">
        <w:rPr>
          <w:color w:val="auto"/>
        </w:rPr>
        <w:t xml:space="preserve">. Laisvieji mokytojai, pvz., menininko statusą turintis asmenys, kultūros darbuotojai ir pan., norintys įgyvendinti NVŠ programas ir atitinkantys reikalavimus, nustatytus Aprašo </w:t>
      </w:r>
      <w:r w:rsidR="00AD7565" w:rsidRPr="00327C4F">
        <w:rPr>
          <w:color w:val="auto"/>
        </w:rPr>
        <w:br/>
        <w:t xml:space="preserve">15.5 papunktyje, arba įgiję vidurinį išsilavinimą ir einamuoju laikotarpiu klausantys pedagoginių ir psichologinių žinių kursą: </w:t>
      </w:r>
    </w:p>
    <w:p w:rsidR="00AD7565" w:rsidRPr="00327C4F" w:rsidRDefault="00FE0B55" w:rsidP="00074626">
      <w:pPr>
        <w:pStyle w:val="Default"/>
        <w:spacing w:after="27"/>
        <w:ind w:firstLine="1296"/>
        <w:jc w:val="both"/>
        <w:rPr>
          <w:color w:val="auto"/>
        </w:rPr>
      </w:pPr>
      <w:r>
        <w:rPr>
          <w:color w:val="auto"/>
        </w:rPr>
        <w:t>15</w:t>
      </w:r>
      <w:r w:rsidR="00AD7565" w:rsidRPr="00327C4F">
        <w:rPr>
          <w:color w:val="auto"/>
        </w:rPr>
        <w:t xml:space="preserve">.1. teisės aktų nustatyta tvarka turi įsigyti verslo liudijimą ar individualios veiklos pažymą; </w:t>
      </w:r>
    </w:p>
    <w:p w:rsidR="00AD7565" w:rsidRPr="00327C4F" w:rsidRDefault="00FE0B55" w:rsidP="00074626">
      <w:pPr>
        <w:pStyle w:val="Default"/>
        <w:ind w:firstLine="1296"/>
        <w:jc w:val="both"/>
        <w:rPr>
          <w:color w:val="auto"/>
        </w:rPr>
      </w:pPr>
      <w:r>
        <w:rPr>
          <w:color w:val="auto"/>
        </w:rPr>
        <w:t>15</w:t>
      </w:r>
      <w:r w:rsidR="00AD7565" w:rsidRPr="00327C4F">
        <w:rPr>
          <w:color w:val="auto"/>
        </w:rPr>
        <w:t xml:space="preserve">.2. kreiptis į savivaldybės ŠMIR tvarkytoją ir užpildyti laisvojo mokytojo duomenų registravimo kortelę (1 priedas). </w:t>
      </w:r>
    </w:p>
    <w:p w:rsidR="00523FCC" w:rsidRPr="00327C4F" w:rsidRDefault="00FE0B55" w:rsidP="00E94048">
      <w:pPr>
        <w:pStyle w:val="Default"/>
        <w:spacing w:after="27"/>
        <w:ind w:firstLine="1296"/>
        <w:jc w:val="both"/>
        <w:rPr>
          <w:color w:val="auto"/>
        </w:rPr>
      </w:pPr>
      <w:r>
        <w:rPr>
          <w:color w:val="auto"/>
        </w:rPr>
        <w:t>16</w:t>
      </w:r>
      <w:r w:rsidR="00A71F8F" w:rsidRPr="00327C4F">
        <w:rPr>
          <w:color w:val="auto"/>
        </w:rPr>
        <w:t>. NVŠ</w:t>
      </w:r>
      <w:r w:rsidR="00AD7565" w:rsidRPr="00327C4F">
        <w:rPr>
          <w:color w:val="auto"/>
        </w:rPr>
        <w:t xml:space="preserve"> teikėjo atitiktį Aprašo 15 punkte numatytiems reikalavimams nustato savivaldybės administracijos direktoriaus įsakymu paskirtas specialistas, naudodamasis NVŠ teikėjo atitikties reikalavimams nustatymo paraiškos forma (2 priedas) ir NVŠ teikėjo atitikties reikalavimams vertinimo forma (3 priedas). Priėmus teigiamą sprendimą, savivaldybės ŠMIR tvarkytojas per tris darbo dienas nuo sprendimo priėmimo atitiktį pažymi ŠMIR. </w:t>
      </w:r>
    </w:p>
    <w:p w:rsidR="00523FCC" w:rsidRPr="00523FCC" w:rsidRDefault="00523FCC" w:rsidP="00523FCC">
      <w:pPr>
        <w:suppressAutoHyphens w:val="0"/>
        <w:jc w:val="both"/>
        <w:rPr>
          <w:sz w:val="24"/>
          <w:szCs w:val="24"/>
          <w:lang w:eastAsia="lt-LT"/>
        </w:rPr>
      </w:pPr>
      <w:r w:rsidRPr="00523FCC">
        <w:rPr>
          <w:sz w:val="24"/>
          <w:szCs w:val="24"/>
          <w:lang w:eastAsia="lt-LT"/>
        </w:rPr>
        <w:tab/>
        <w:t>1</w:t>
      </w:r>
      <w:r w:rsidR="00FE0B55">
        <w:rPr>
          <w:sz w:val="24"/>
          <w:szCs w:val="24"/>
          <w:lang w:eastAsia="lt-LT"/>
        </w:rPr>
        <w:t>7</w:t>
      </w:r>
      <w:r w:rsidR="00A71F8F">
        <w:rPr>
          <w:sz w:val="24"/>
          <w:szCs w:val="24"/>
          <w:lang w:eastAsia="lt-LT"/>
        </w:rPr>
        <w:t>. Jei NVŠ</w:t>
      </w:r>
      <w:r w:rsidRPr="00523FCC">
        <w:rPr>
          <w:sz w:val="24"/>
          <w:szCs w:val="24"/>
          <w:lang w:eastAsia="lt-LT"/>
        </w:rPr>
        <w:t xml:space="preserve"> teikėjo atitiktis reikalavimams vienoje savivaldybėje jau buvo </w:t>
      </w:r>
      <w:r>
        <w:rPr>
          <w:sz w:val="24"/>
          <w:szCs w:val="24"/>
          <w:lang w:eastAsia="lt-LT"/>
        </w:rPr>
        <w:t xml:space="preserve">patvirtinta ir </w:t>
      </w:r>
      <w:r w:rsidRPr="00523FCC">
        <w:rPr>
          <w:sz w:val="24"/>
          <w:szCs w:val="24"/>
          <w:lang w:eastAsia="lt-LT"/>
        </w:rPr>
        <w:t xml:space="preserve">ŠMIR yra tai patvirtinanti žyma, Panevėžio rajono savivaldybėje ji taip pat pripažįstama be papildomo vertinimo. </w:t>
      </w:r>
    </w:p>
    <w:p w:rsidR="00523FCC" w:rsidRPr="00523FCC" w:rsidRDefault="00523FCC" w:rsidP="00523FCC">
      <w:pPr>
        <w:suppressAutoHyphens w:val="0"/>
        <w:jc w:val="both"/>
        <w:rPr>
          <w:sz w:val="24"/>
          <w:szCs w:val="24"/>
          <w:lang w:eastAsia="lt-LT"/>
        </w:rPr>
      </w:pPr>
      <w:r w:rsidRPr="00523FCC">
        <w:rPr>
          <w:sz w:val="24"/>
          <w:szCs w:val="24"/>
          <w:lang w:eastAsia="lt-LT"/>
        </w:rPr>
        <w:lastRenderedPageBreak/>
        <w:tab/>
      </w:r>
      <w:r w:rsidR="00FE0B55">
        <w:rPr>
          <w:sz w:val="24"/>
          <w:szCs w:val="24"/>
          <w:lang w:eastAsia="lt-LT"/>
        </w:rPr>
        <w:t>18</w:t>
      </w:r>
      <w:r w:rsidRPr="00523FCC">
        <w:rPr>
          <w:sz w:val="24"/>
          <w:szCs w:val="24"/>
          <w:lang w:eastAsia="lt-LT"/>
        </w:rPr>
        <w:t>. NVŠ teikėjas gali teikti kelias programas, vienai programai pildoma viena paraiškos forma.</w:t>
      </w:r>
    </w:p>
    <w:p w:rsidR="00523FCC" w:rsidRPr="00523FCC" w:rsidRDefault="00523FCC" w:rsidP="00523FCC">
      <w:pPr>
        <w:suppressAutoHyphens w:val="0"/>
        <w:jc w:val="both"/>
        <w:rPr>
          <w:sz w:val="24"/>
          <w:szCs w:val="24"/>
          <w:lang w:eastAsia="lt-LT"/>
        </w:rPr>
      </w:pPr>
      <w:r w:rsidRPr="00523FCC">
        <w:rPr>
          <w:sz w:val="24"/>
          <w:szCs w:val="24"/>
          <w:lang w:eastAsia="lt-LT"/>
        </w:rPr>
        <w:tab/>
      </w:r>
      <w:r w:rsidR="00FE0B55">
        <w:rPr>
          <w:sz w:val="24"/>
          <w:szCs w:val="24"/>
          <w:lang w:eastAsia="lt-LT"/>
        </w:rPr>
        <w:t>19</w:t>
      </w:r>
      <w:r w:rsidRPr="00523FCC">
        <w:rPr>
          <w:sz w:val="24"/>
          <w:szCs w:val="24"/>
          <w:lang w:eastAsia="lt-LT"/>
        </w:rPr>
        <w:t>. NVŠ programos turi at</w:t>
      </w:r>
      <w:r w:rsidR="00C700BA">
        <w:rPr>
          <w:sz w:val="24"/>
          <w:szCs w:val="24"/>
          <w:lang w:eastAsia="lt-LT"/>
        </w:rPr>
        <w:t>itik</w:t>
      </w:r>
      <w:r w:rsidRPr="00523FCC">
        <w:rPr>
          <w:sz w:val="24"/>
          <w:szCs w:val="24"/>
          <w:lang w:eastAsia="lt-LT"/>
        </w:rPr>
        <w:t xml:space="preserve">ti Lietuvos Respublikos švietimo įstatyme apibrėžto kito neformaliojo vaikų švietimo paskirtį ir Neformaliojo vaikų švietimo koncepcijos, patvirtintos Lietuvos Respublikos švietimo ir mokslo ministro 2012 m. kovo 29 d. įsakymu Nr. V-554 „Dėl švietimo ir mokslo ministro </w:t>
      </w:r>
      <w:r w:rsidRPr="005A5389">
        <w:rPr>
          <w:sz w:val="24"/>
          <w:szCs w:val="24"/>
          <w:lang w:eastAsia="lt-LT"/>
        </w:rPr>
        <w:t>2005 m. gruodžio 30 d. įsakymo Nr. ISAK-269</w:t>
      </w:r>
      <w:r w:rsidRPr="00126522">
        <w:rPr>
          <w:sz w:val="24"/>
          <w:szCs w:val="24"/>
          <w:lang w:eastAsia="lt-LT"/>
        </w:rPr>
        <w:t>5 „Dėl Neformaliojo vaikų švietimo koncepcijos patvirtinimo“</w:t>
      </w:r>
      <w:r w:rsidR="005A5389" w:rsidRPr="00FE0B55">
        <w:rPr>
          <w:sz w:val="24"/>
          <w:szCs w:val="24"/>
          <w:lang w:eastAsia="lt-LT"/>
        </w:rPr>
        <w:t xml:space="preserve"> pakeitimo“</w:t>
      </w:r>
      <w:r w:rsidRPr="005A5389">
        <w:rPr>
          <w:sz w:val="24"/>
          <w:szCs w:val="24"/>
          <w:lang w:eastAsia="lt-LT"/>
        </w:rPr>
        <w:t>,</w:t>
      </w:r>
      <w:r w:rsidRPr="00523FCC">
        <w:rPr>
          <w:sz w:val="24"/>
          <w:szCs w:val="24"/>
          <w:lang w:eastAsia="lt-LT"/>
        </w:rPr>
        <w:t xml:space="preserve"> nuostatas.</w:t>
      </w:r>
    </w:p>
    <w:p w:rsidR="00523FCC" w:rsidRPr="00523FCC" w:rsidRDefault="00523FCC" w:rsidP="00523FCC">
      <w:pPr>
        <w:suppressAutoHyphens w:val="0"/>
        <w:jc w:val="both"/>
        <w:rPr>
          <w:sz w:val="24"/>
          <w:szCs w:val="24"/>
          <w:lang w:eastAsia="lt-LT"/>
        </w:rPr>
      </w:pPr>
      <w:r w:rsidRPr="00523FCC">
        <w:rPr>
          <w:sz w:val="24"/>
          <w:szCs w:val="24"/>
          <w:lang w:eastAsia="lt-LT"/>
        </w:rPr>
        <w:tab/>
      </w:r>
      <w:r w:rsidR="00E94048">
        <w:rPr>
          <w:sz w:val="24"/>
          <w:szCs w:val="24"/>
          <w:lang w:eastAsia="lt-LT"/>
        </w:rPr>
        <w:t>2</w:t>
      </w:r>
      <w:r w:rsidR="00FE0B55">
        <w:rPr>
          <w:sz w:val="24"/>
          <w:szCs w:val="24"/>
          <w:lang w:eastAsia="lt-LT"/>
        </w:rPr>
        <w:t>0</w:t>
      </w:r>
      <w:r w:rsidRPr="00523FCC">
        <w:rPr>
          <w:sz w:val="24"/>
          <w:szCs w:val="24"/>
          <w:lang w:eastAsia="lt-LT"/>
        </w:rPr>
        <w:t>. NVŠ programos turi būti registruotos Kvalifikacijos tobulinimo programų ir renginių registre (toliau – KTPRR).</w:t>
      </w:r>
    </w:p>
    <w:p w:rsidR="00523FCC" w:rsidRPr="00523FCC" w:rsidRDefault="00523FCC" w:rsidP="00523FCC">
      <w:pPr>
        <w:suppressAutoHyphens w:val="0"/>
        <w:jc w:val="both"/>
        <w:rPr>
          <w:sz w:val="24"/>
          <w:szCs w:val="24"/>
          <w:lang w:eastAsia="lt-LT"/>
        </w:rPr>
      </w:pPr>
      <w:r w:rsidRPr="00523FCC">
        <w:rPr>
          <w:sz w:val="24"/>
          <w:szCs w:val="24"/>
          <w:lang w:eastAsia="lt-LT"/>
        </w:rPr>
        <w:tab/>
        <w:t>2</w:t>
      </w:r>
      <w:r w:rsidR="00FE0B55">
        <w:rPr>
          <w:sz w:val="24"/>
          <w:szCs w:val="24"/>
          <w:lang w:eastAsia="lt-LT"/>
        </w:rPr>
        <w:t>1</w:t>
      </w:r>
      <w:r w:rsidRPr="00523FCC">
        <w:rPr>
          <w:sz w:val="24"/>
          <w:szCs w:val="24"/>
          <w:lang w:eastAsia="lt-LT"/>
        </w:rPr>
        <w:t>. NVŠ programos veiklos turi būti įgyvendinamos ne rečiau kaip po 2 pedagogines valandas per savaitę arba ne mažiau kaip 8 pedagogines valandas per mėnesį.</w:t>
      </w:r>
    </w:p>
    <w:p w:rsidR="00E94048" w:rsidRPr="00523FCC" w:rsidRDefault="00523FCC" w:rsidP="00523FCC">
      <w:pPr>
        <w:suppressAutoHyphens w:val="0"/>
        <w:jc w:val="both"/>
        <w:rPr>
          <w:sz w:val="24"/>
          <w:szCs w:val="24"/>
          <w:lang w:eastAsia="lt-LT"/>
        </w:rPr>
      </w:pPr>
      <w:r w:rsidRPr="00523FCC">
        <w:rPr>
          <w:sz w:val="24"/>
          <w:szCs w:val="24"/>
          <w:lang w:eastAsia="lt-LT"/>
        </w:rPr>
        <w:tab/>
      </w:r>
    </w:p>
    <w:p w:rsidR="00523FCC" w:rsidRDefault="002317EC" w:rsidP="00074626">
      <w:pPr>
        <w:suppressAutoHyphens w:val="0"/>
        <w:jc w:val="center"/>
        <w:rPr>
          <w:b/>
          <w:sz w:val="24"/>
          <w:szCs w:val="24"/>
          <w:lang w:eastAsia="lt-LT"/>
        </w:rPr>
      </w:pPr>
      <w:r>
        <w:rPr>
          <w:b/>
          <w:sz w:val="24"/>
          <w:szCs w:val="24"/>
          <w:lang w:eastAsia="lt-LT"/>
        </w:rPr>
        <w:t>V SKYRIUS</w:t>
      </w:r>
    </w:p>
    <w:p w:rsidR="002317EC" w:rsidRDefault="002317EC" w:rsidP="00074626">
      <w:pPr>
        <w:suppressAutoHyphens w:val="0"/>
        <w:jc w:val="center"/>
        <w:rPr>
          <w:b/>
          <w:sz w:val="24"/>
          <w:szCs w:val="24"/>
          <w:lang w:eastAsia="lt-LT"/>
        </w:rPr>
      </w:pPr>
      <w:r>
        <w:rPr>
          <w:b/>
          <w:sz w:val="24"/>
          <w:szCs w:val="24"/>
          <w:lang w:eastAsia="lt-LT"/>
        </w:rPr>
        <w:t>NVŠ PROGRAMŲ VERTINIMAS IR KOKYBĖS UŽTIKRINIMAS</w:t>
      </w:r>
    </w:p>
    <w:p w:rsidR="00F749AA" w:rsidRDefault="00F749AA" w:rsidP="00F749AA">
      <w:pPr>
        <w:suppressAutoHyphens w:val="0"/>
        <w:jc w:val="both"/>
        <w:rPr>
          <w:color w:val="FF0000"/>
          <w:sz w:val="24"/>
          <w:szCs w:val="24"/>
          <w:lang w:eastAsia="lt-LT"/>
        </w:rPr>
      </w:pPr>
    </w:p>
    <w:p w:rsidR="00F749AA" w:rsidRPr="00E5127D" w:rsidRDefault="00FE0B55" w:rsidP="00074626">
      <w:pPr>
        <w:suppressAutoHyphens w:val="0"/>
        <w:ind w:firstLine="1296"/>
        <w:jc w:val="both"/>
      </w:pPr>
      <w:r>
        <w:rPr>
          <w:sz w:val="24"/>
          <w:szCs w:val="24"/>
          <w:lang w:eastAsia="lt-LT"/>
        </w:rPr>
        <w:t>22</w:t>
      </w:r>
      <w:r w:rsidR="00A71F8F">
        <w:rPr>
          <w:sz w:val="24"/>
          <w:szCs w:val="24"/>
          <w:lang w:eastAsia="lt-LT"/>
        </w:rPr>
        <w:t>. NVŠ</w:t>
      </w:r>
      <w:r w:rsidR="00F749AA" w:rsidRPr="00074626">
        <w:rPr>
          <w:sz w:val="24"/>
          <w:szCs w:val="24"/>
          <w:lang w:eastAsia="lt-LT"/>
        </w:rPr>
        <w:t xml:space="preserve"> teikėjas, atitinkantis Aprašo 15 punkte numatytus reikalavimus, savivaldybei teikia užpildytą NVŠ programos atitikties reikalavimams paraiškos formą (4 priedas). </w:t>
      </w:r>
    </w:p>
    <w:p w:rsidR="00F749AA" w:rsidRPr="00074626" w:rsidRDefault="00F749AA" w:rsidP="00074626">
      <w:pPr>
        <w:pStyle w:val="Default"/>
        <w:spacing w:after="19"/>
        <w:ind w:firstLine="1296"/>
        <w:jc w:val="both"/>
        <w:rPr>
          <w:color w:val="auto"/>
        </w:rPr>
      </w:pPr>
      <w:r w:rsidRPr="00074626">
        <w:rPr>
          <w:color w:val="auto"/>
        </w:rPr>
        <w:t>2</w:t>
      </w:r>
      <w:r w:rsidR="00FE0B55">
        <w:rPr>
          <w:color w:val="auto"/>
        </w:rPr>
        <w:t>3</w:t>
      </w:r>
      <w:r w:rsidRPr="00074626">
        <w:rPr>
          <w:color w:val="auto"/>
        </w:rPr>
        <w:t xml:space="preserve">. NVŠ programa teikiama vertinti savivaldybės administracijos direktoriaus įsakymu sudarytai NVŠ programų vertinimo komisijai (toliau – Komisija), kuri nustato, ar NVŠ programa atitinka reikalavimus ir gali būti finansuojama NVŠ lėšomis. Komisija sudaroma iš įvairių institucijų atstovų, nepriklausomų vertintojų, turinčių patirties NVŠ srityje. </w:t>
      </w:r>
    </w:p>
    <w:p w:rsidR="00F749AA" w:rsidRPr="00074626" w:rsidRDefault="00FE0B55" w:rsidP="00074626">
      <w:pPr>
        <w:pStyle w:val="Default"/>
        <w:spacing w:after="19"/>
        <w:ind w:firstLine="1296"/>
        <w:jc w:val="both"/>
        <w:rPr>
          <w:color w:val="auto"/>
        </w:rPr>
      </w:pPr>
      <w:r>
        <w:rPr>
          <w:color w:val="auto"/>
        </w:rPr>
        <w:t>24</w:t>
      </w:r>
      <w:r w:rsidR="00F749AA" w:rsidRPr="00074626">
        <w:rPr>
          <w:color w:val="auto"/>
        </w:rPr>
        <w:t xml:space="preserve">. NVŠ programa vertinama pagal NVŠ programos vertinimo kriterijus (5 priedas). </w:t>
      </w:r>
    </w:p>
    <w:p w:rsidR="00F749AA" w:rsidRPr="00074626" w:rsidRDefault="00FE0B55" w:rsidP="00074626">
      <w:pPr>
        <w:pStyle w:val="Default"/>
        <w:spacing w:after="19"/>
        <w:ind w:firstLine="1296"/>
        <w:jc w:val="both"/>
        <w:rPr>
          <w:color w:val="auto"/>
        </w:rPr>
      </w:pPr>
      <w:r>
        <w:rPr>
          <w:color w:val="auto"/>
        </w:rPr>
        <w:t>25</w:t>
      </w:r>
      <w:r w:rsidR="00266CF8">
        <w:rPr>
          <w:color w:val="auto"/>
        </w:rPr>
        <w:t>.</w:t>
      </w:r>
      <w:r w:rsidR="00F749AA" w:rsidRPr="00074626">
        <w:rPr>
          <w:color w:val="auto"/>
        </w:rPr>
        <w:t xml:space="preserve"> Savivaldybės administracijos direktorius, atsižvelgdamas į Komisijos siūlymą, priima sprendimą dėl programos atitikties reikalavimams. </w:t>
      </w:r>
    </w:p>
    <w:p w:rsidR="00F749AA" w:rsidRPr="00074626" w:rsidRDefault="00FE0B55" w:rsidP="00074626">
      <w:pPr>
        <w:pStyle w:val="Default"/>
        <w:spacing w:after="19"/>
        <w:ind w:firstLine="1296"/>
        <w:jc w:val="both"/>
        <w:rPr>
          <w:color w:val="auto"/>
        </w:rPr>
      </w:pPr>
      <w:r>
        <w:rPr>
          <w:color w:val="auto"/>
        </w:rPr>
        <w:t>26</w:t>
      </w:r>
      <w:r w:rsidR="00F749AA" w:rsidRPr="00074626">
        <w:rPr>
          <w:color w:val="auto"/>
        </w:rPr>
        <w:t>. Priėmus sprendimą dėl programos atitikties reikalavimams, per tris darbo dienas savivaldybės atsakingas asmuo pažymi tai KTPRR. NVŠ programos, atiti</w:t>
      </w:r>
      <w:r w:rsidR="00E5127D" w:rsidRPr="00074626">
        <w:rPr>
          <w:color w:val="auto"/>
        </w:rPr>
        <w:t xml:space="preserve">nkančios reikalavimus, </w:t>
      </w:r>
      <w:r w:rsidR="00F749AA" w:rsidRPr="00074626">
        <w:rPr>
          <w:color w:val="auto"/>
        </w:rPr>
        <w:t xml:space="preserve">skelbiamos savivaldybės interneto svetainėje. </w:t>
      </w:r>
    </w:p>
    <w:p w:rsidR="00F749AA" w:rsidRPr="001115F6" w:rsidRDefault="00FE0B55" w:rsidP="00074626">
      <w:pPr>
        <w:pStyle w:val="Default"/>
        <w:spacing w:after="19"/>
        <w:ind w:firstLine="1296"/>
        <w:jc w:val="both"/>
        <w:rPr>
          <w:color w:val="auto"/>
        </w:rPr>
      </w:pPr>
      <w:r>
        <w:rPr>
          <w:color w:val="auto"/>
        </w:rPr>
        <w:t>27</w:t>
      </w:r>
      <w:r w:rsidR="00F749AA" w:rsidRPr="001115F6">
        <w:rPr>
          <w:color w:val="auto"/>
        </w:rPr>
        <w:t xml:space="preserve">. NVŠ teikėjas sudaro dalyvavimo NVŠ programoje </w:t>
      </w:r>
      <w:r w:rsidR="00F749AA" w:rsidRPr="00126522">
        <w:rPr>
          <w:color w:val="auto"/>
        </w:rPr>
        <w:t>sutartis su tėvais</w:t>
      </w:r>
      <w:r w:rsidR="00F749AA" w:rsidRPr="001115F6">
        <w:rPr>
          <w:color w:val="auto"/>
        </w:rPr>
        <w:t xml:space="preserve"> (globėjais, rūpintojais) ir pateikia savivaldybei programoje dalyvaujančių vaikų sąrašą. Savivaldybė turi teisę prašyti NVŠ teikėjo pateikti daugiau informacijos apie NVŠ programose dalyvaujančius vaikus. </w:t>
      </w:r>
    </w:p>
    <w:p w:rsidR="002317EC" w:rsidRPr="002317EC" w:rsidRDefault="002317EC" w:rsidP="002317EC">
      <w:pPr>
        <w:suppressAutoHyphens w:val="0"/>
        <w:jc w:val="both"/>
        <w:rPr>
          <w:sz w:val="24"/>
          <w:szCs w:val="24"/>
          <w:lang w:eastAsia="lt-LT"/>
        </w:rPr>
      </w:pPr>
    </w:p>
    <w:p w:rsidR="00523FCC" w:rsidRPr="00523FCC" w:rsidRDefault="00523FCC" w:rsidP="00523FCC">
      <w:pPr>
        <w:suppressAutoHyphens w:val="0"/>
        <w:jc w:val="center"/>
        <w:rPr>
          <w:b/>
          <w:sz w:val="24"/>
          <w:szCs w:val="24"/>
          <w:lang w:eastAsia="lt-LT"/>
        </w:rPr>
      </w:pPr>
      <w:r w:rsidRPr="00523FCC">
        <w:rPr>
          <w:b/>
          <w:sz w:val="24"/>
          <w:szCs w:val="24"/>
          <w:lang w:eastAsia="lt-LT"/>
        </w:rPr>
        <w:t>V</w:t>
      </w:r>
      <w:r w:rsidR="002317EC">
        <w:rPr>
          <w:b/>
          <w:sz w:val="24"/>
          <w:szCs w:val="24"/>
          <w:lang w:eastAsia="lt-LT"/>
        </w:rPr>
        <w:t>I</w:t>
      </w:r>
      <w:r w:rsidRPr="00523FCC">
        <w:rPr>
          <w:b/>
          <w:sz w:val="24"/>
          <w:szCs w:val="24"/>
          <w:lang w:eastAsia="lt-LT"/>
        </w:rPr>
        <w:t xml:space="preserve"> SKYRIUS</w:t>
      </w:r>
    </w:p>
    <w:p w:rsidR="00523FCC" w:rsidRPr="00523FCC" w:rsidRDefault="00523FCC" w:rsidP="00523FCC">
      <w:pPr>
        <w:suppressAutoHyphens w:val="0"/>
        <w:jc w:val="center"/>
        <w:rPr>
          <w:b/>
          <w:sz w:val="24"/>
          <w:szCs w:val="24"/>
          <w:lang w:eastAsia="lt-LT"/>
        </w:rPr>
      </w:pPr>
      <w:r w:rsidRPr="00523FCC">
        <w:rPr>
          <w:b/>
          <w:sz w:val="24"/>
          <w:szCs w:val="24"/>
          <w:lang w:eastAsia="lt-LT"/>
        </w:rPr>
        <w:t>ATSISKAITYMAS UŽ NVŠ LĖŠAS</w:t>
      </w:r>
    </w:p>
    <w:p w:rsidR="00523FCC" w:rsidRPr="00523FCC" w:rsidRDefault="00523FCC" w:rsidP="00523FCC">
      <w:pPr>
        <w:suppressAutoHyphens w:val="0"/>
        <w:jc w:val="both"/>
        <w:rPr>
          <w:sz w:val="24"/>
          <w:szCs w:val="24"/>
          <w:lang w:eastAsia="lt-LT"/>
        </w:rPr>
      </w:pPr>
    </w:p>
    <w:p w:rsidR="00314310" w:rsidRDefault="00523FCC" w:rsidP="00523FCC">
      <w:pPr>
        <w:suppressAutoHyphens w:val="0"/>
        <w:jc w:val="both"/>
        <w:rPr>
          <w:sz w:val="24"/>
          <w:szCs w:val="24"/>
          <w:lang w:eastAsia="lt-LT"/>
        </w:rPr>
      </w:pPr>
      <w:r w:rsidRPr="00523FCC">
        <w:rPr>
          <w:sz w:val="24"/>
          <w:szCs w:val="24"/>
          <w:lang w:eastAsia="lt-LT"/>
        </w:rPr>
        <w:tab/>
      </w:r>
      <w:r w:rsidR="00E71842">
        <w:rPr>
          <w:sz w:val="24"/>
          <w:szCs w:val="24"/>
          <w:lang w:eastAsia="lt-LT"/>
        </w:rPr>
        <w:t>28</w:t>
      </w:r>
      <w:r w:rsidRPr="00314310">
        <w:rPr>
          <w:sz w:val="24"/>
          <w:szCs w:val="24"/>
          <w:lang w:eastAsia="lt-LT"/>
        </w:rPr>
        <w:t>. Pasibaigus kalendoriniams metams, per 5 darbo dienas</w:t>
      </w:r>
      <w:r w:rsidR="00314310">
        <w:rPr>
          <w:sz w:val="24"/>
          <w:szCs w:val="24"/>
          <w:lang w:eastAsia="lt-LT"/>
        </w:rPr>
        <w:t>:</w:t>
      </w:r>
    </w:p>
    <w:p w:rsidR="00314310" w:rsidRDefault="00E71842" w:rsidP="00074626">
      <w:pPr>
        <w:suppressAutoHyphens w:val="0"/>
        <w:ind w:firstLine="1296"/>
        <w:jc w:val="both"/>
        <w:rPr>
          <w:sz w:val="24"/>
          <w:szCs w:val="24"/>
          <w:lang w:eastAsia="lt-LT"/>
        </w:rPr>
      </w:pPr>
      <w:r>
        <w:rPr>
          <w:sz w:val="24"/>
          <w:szCs w:val="24"/>
          <w:lang w:eastAsia="lt-LT"/>
        </w:rPr>
        <w:t>28</w:t>
      </w:r>
      <w:r w:rsidR="00314310">
        <w:rPr>
          <w:sz w:val="24"/>
          <w:szCs w:val="24"/>
          <w:lang w:eastAsia="lt-LT"/>
        </w:rPr>
        <w:t>.1.</w:t>
      </w:r>
      <w:r w:rsidR="00523FCC" w:rsidRPr="00314310">
        <w:rPr>
          <w:sz w:val="24"/>
          <w:szCs w:val="24"/>
          <w:lang w:eastAsia="lt-LT"/>
        </w:rPr>
        <w:t xml:space="preserve"> finansavimą gavę NVŠ teikėjai Švietimo valdymo informacinėje sistemoje (t</w:t>
      </w:r>
      <w:r w:rsidR="00D858EC">
        <w:rPr>
          <w:sz w:val="24"/>
          <w:szCs w:val="24"/>
          <w:lang w:eastAsia="lt-LT"/>
        </w:rPr>
        <w:t>oliau – ŠVIS) pateikia NVŠ lėšų</w:t>
      </w:r>
      <w:r w:rsidR="00314310">
        <w:rPr>
          <w:sz w:val="24"/>
          <w:szCs w:val="24"/>
          <w:lang w:eastAsia="lt-LT"/>
        </w:rPr>
        <w:t xml:space="preserve"> </w:t>
      </w:r>
      <w:r w:rsidR="00523FCC" w:rsidRPr="00314310">
        <w:rPr>
          <w:sz w:val="24"/>
          <w:szCs w:val="24"/>
          <w:lang w:eastAsia="lt-LT"/>
        </w:rPr>
        <w:t>panaudojimo ataskaitą (</w:t>
      </w:r>
      <w:r w:rsidR="00BC141F">
        <w:rPr>
          <w:sz w:val="24"/>
          <w:szCs w:val="24"/>
          <w:lang w:eastAsia="lt-LT"/>
        </w:rPr>
        <w:t xml:space="preserve">6 </w:t>
      </w:r>
      <w:r w:rsidR="00523FCC" w:rsidRPr="00314310">
        <w:rPr>
          <w:sz w:val="24"/>
          <w:szCs w:val="24"/>
          <w:lang w:eastAsia="lt-LT"/>
        </w:rPr>
        <w:t>priedas)</w:t>
      </w:r>
      <w:r w:rsidR="00314310">
        <w:rPr>
          <w:sz w:val="24"/>
          <w:szCs w:val="24"/>
          <w:lang w:eastAsia="lt-LT"/>
        </w:rPr>
        <w:t>;</w:t>
      </w:r>
    </w:p>
    <w:p w:rsidR="00523FCC" w:rsidRPr="00074626" w:rsidRDefault="00E71842" w:rsidP="00074626">
      <w:pPr>
        <w:suppressAutoHyphens w:val="0"/>
        <w:ind w:firstLine="1296"/>
        <w:jc w:val="both"/>
        <w:rPr>
          <w:sz w:val="24"/>
          <w:szCs w:val="24"/>
          <w:lang w:eastAsia="lt-LT"/>
        </w:rPr>
      </w:pPr>
      <w:r>
        <w:rPr>
          <w:sz w:val="24"/>
          <w:szCs w:val="24"/>
          <w:lang w:eastAsia="lt-LT"/>
        </w:rPr>
        <w:t>28</w:t>
      </w:r>
      <w:r w:rsidR="00314310" w:rsidRPr="00BC141F">
        <w:rPr>
          <w:sz w:val="24"/>
          <w:szCs w:val="24"/>
          <w:lang w:eastAsia="lt-LT"/>
        </w:rPr>
        <w:t>.2. NVŠ teikėjai, su kuriais sudarytos finansavimo</w:t>
      </w:r>
      <w:r w:rsidR="00BC141F" w:rsidRPr="00BC141F">
        <w:rPr>
          <w:sz w:val="24"/>
          <w:szCs w:val="24"/>
          <w:lang w:eastAsia="lt-LT"/>
        </w:rPr>
        <w:t xml:space="preserve"> sutartys ir kurių savininko teises ir pareigas įgyvendinančioji institucija yra ne Panevėžio rajono savivaldybė, atsiskaito Apskaitos skyriui pagal s</w:t>
      </w:r>
      <w:r w:rsidR="00BC141F" w:rsidRPr="00074626">
        <w:rPr>
          <w:sz w:val="24"/>
          <w:szCs w:val="24"/>
          <w:lang w:eastAsia="lt-LT"/>
        </w:rPr>
        <w:t>utartyje numatytus reikalavimus;</w:t>
      </w:r>
    </w:p>
    <w:p w:rsidR="00BC141F" w:rsidRPr="009F6C0E" w:rsidRDefault="00E71842" w:rsidP="00074626">
      <w:pPr>
        <w:ind w:firstLine="1296"/>
        <w:jc w:val="both"/>
        <w:rPr>
          <w:sz w:val="24"/>
          <w:szCs w:val="24"/>
          <w:lang w:eastAsia="lt-LT"/>
        </w:rPr>
      </w:pPr>
      <w:r>
        <w:rPr>
          <w:sz w:val="24"/>
          <w:szCs w:val="24"/>
          <w:lang w:eastAsia="lt-LT"/>
        </w:rPr>
        <w:t>28</w:t>
      </w:r>
      <w:r w:rsidR="00BC141F" w:rsidRPr="009F6C0E">
        <w:rPr>
          <w:sz w:val="24"/>
          <w:szCs w:val="24"/>
          <w:lang w:eastAsia="lt-LT"/>
        </w:rPr>
        <w:t>.3. finansavimą gavę asignavimų valdytojai Finansų skyriui pateikia formą Nr. 2 (metinė, ketvirtinė biudžeto išlaidų sąmatos vykdymo ataskaita, patvirtinta Lietuvos Respublikos finansų ministro 20</w:t>
      </w:r>
      <w:r w:rsidR="007E2AAA">
        <w:rPr>
          <w:sz w:val="24"/>
          <w:szCs w:val="24"/>
          <w:lang w:eastAsia="lt-LT"/>
        </w:rPr>
        <w:t>14</w:t>
      </w:r>
      <w:r w:rsidR="00BC141F" w:rsidRPr="009F6C0E">
        <w:rPr>
          <w:sz w:val="24"/>
          <w:szCs w:val="24"/>
          <w:lang w:eastAsia="lt-LT"/>
        </w:rPr>
        <w:t xml:space="preserve"> m. </w:t>
      </w:r>
      <w:r w:rsidR="007E2AAA">
        <w:rPr>
          <w:sz w:val="24"/>
          <w:szCs w:val="24"/>
          <w:lang w:eastAsia="lt-LT"/>
        </w:rPr>
        <w:t>lapkričio 28</w:t>
      </w:r>
      <w:r w:rsidR="00BC141F" w:rsidRPr="009F6C0E">
        <w:rPr>
          <w:sz w:val="24"/>
          <w:szCs w:val="24"/>
          <w:lang w:eastAsia="lt-LT"/>
        </w:rPr>
        <w:t xml:space="preserve"> d. įsakymu Nr. 1K-4</w:t>
      </w:r>
      <w:r w:rsidR="007E2AAA">
        <w:rPr>
          <w:sz w:val="24"/>
          <w:szCs w:val="24"/>
          <w:lang w:eastAsia="lt-LT"/>
        </w:rPr>
        <w:t>07</w:t>
      </w:r>
      <w:r w:rsidR="00BC141F" w:rsidRPr="009F6C0E">
        <w:rPr>
          <w:sz w:val="24"/>
          <w:szCs w:val="24"/>
          <w:lang w:eastAsia="lt-LT"/>
        </w:rPr>
        <w:t xml:space="preserve"> „Dėl </w:t>
      </w:r>
      <w:r w:rsidR="007E2AAA">
        <w:rPr>
          <w:sz w:val="24"/>
          <w:szCs w:val="24"/>
          <w:lang w:eastAsia="lt-LT"/>
        </w:rPr>
        <w:t>V</w:t>
      </w:r>
      <w:r w:rsidR="00BC141F" w:rsidRPr="009F6C0E">
        <w:rPr>
          <w:sz w:val="24"/>
          <w:szCs w:val="24"/>
          <w:lang w:eastAsia="lt-LT"/>
        </w:rPr>
        <w:t>alstybės ir savivaldybių biudžetinių įstaigų ir kitų subjektų žemesniojo lygio biudžeto vykdymo ataskaitų sudarymo taisyklių ir formų patvirtinimo“).</w:t>
      </w:r>
    </w:p>
    <w:p w:rsidR="00BC141F" w:rsidRPr="009F6C0E" w:rsidRDefault="00E71842" w:rsidP="00BC141F">
      <w:pPr>
        <w:jc w:val="both"/>
        <w:rPr>
          <w:sz w:val="24"/>
          <w:szCs w:val="24"/>
          <w:lang w:eastAsia="lt-LT"/>
        </w:rPr>
      </w:pPr>
      <w:r>
        <w:rPr>
          <w:sz w:val="24"/>
          <w:szCs w:val="24"/>
          <w:lang w:eastAsia="lt-LT"/>
        </w:rPr>
        <w:tab/>
        <w:t>29</w:t>
      </w:r>
      <w:r w:rsidR="00BC141F" w:rsidRPr="009F6C0E">
        <w:rPr>
          <w:sz w:val="24"/>
          <w:szCs w:val="24"/>
          <w:lang w:eastAsia="lt-LT"/>
        </w:rPr>
        <w:t>. NVŠ teikėjas nepanaudotas NVŠ lėšas turi grąžinti į Savivaldybės administracijos sąskaitą iki einamųjų metų gruodžio 31 d.</w:t>
      </w:r>
    </w:p>
    <w:p w:rsidR="00BC141F" w:rsidRPr="009F6C0E" w:rsidRDefault="00BC141F" w:rsidP="00BC141F">
      <w:pPr>
        <w:jc w:val="both"/>
        <w:rPr>
          <w:sz w:val="24"/>
          <w:szCs w:val="24"/>
          <w:lang w:eastAsia="lt-LT"/>
        </w:rPr>
      </w:pPr>
      <w:r w:rsidRPr="009F6C0E">
        <w:rPr>
          <w:sz w:val="24"/>
          <w:szCs w:val="24"/>
          <w:lang w:eastAsia="lt-LT"/>
        </w:rPr>
        <w:tab/>
      </w:r>
      <w:r w:rsidR="00E71842">
        <w:rPr>
          <w:sz w:val="24"/>
          <w:szCs w:val="24"/>
          <w:lang w:eastAsia="lt-LT"/>
        </w:rPr>
        <w:t>30</w:t>
      </w:r>
      <w:r w:rsidRPr="009F6C0E">
        <w:rPr>
          <w:sz w:val="24"/>
          <w:szCs w:val="24"/>
          <w:lang w:eastAsia="lt-LT"/>
        </w:rPr>
        <w:t>. Švietimo, kultūros ir sporto skyrius pateikia ŠVIS sistemoje ir Finansų skyriui savivaldybės NVŠ lėšų sky</w:t>
      </w:r>
      <w:r w:rsidR="00EA4F42" w:rsidRPr="009F6C0E">
        <w:rPr>
          <w:sz w:val="24"/>
          <w:szCs w:val="24"/>
          <w:lang w:eastAsia="lt-LT"/>
        </w:rPr>
        <w:t>rimo ir panaudojimo ataskaitą (7</w:t>
      </w:r>
      <w:r w:rsidRPr="009F6C0E">
        <w:rPr>
          <w:sz w:val="24"/>
          <w:szCs w:val="24"/>
          <w:lang w:eastAsia="lt-LT"/>
        </w:rPr>
        <w:t xml:space="preserve"> priedas) Švietimo ir mokslo ministerijos nustatytais terminais.</w:t>
      </w:r>
    </w:p>
    <w:p w:rsidR="00BC141F" w:rsidRPr="009F6C0E" w:rsidRDefault="00E71842" w:rsidP="00BC141F">
      <w:pPr>
        <w:jc w:val="both"/>
        <w:rPr>
          <w:sz w:val="24"/>
          <w:szCs w:val="24"/>
          <w:lang w:eastAsia="lt-LT"/>
        </w:rPr>
      </w:pPr>
      <w:r>
        <w:rPr>
          <w:sz w:val="24"/>
          <w:szCs w:val="24"/>
          <w:lang w:eastAsia="lt-LT"/>
        </w:rPr>
        <w:tab/>
        <w:t>31</w:t>
      </w:r>
      <w:r w:rsidR="00BC141F" w:rsidRPr="009F6C0E">
        <w:rPr>
          <w:sz w:val="24"/>
          <w:szCs w:val="24"/>
          <w:lang w:eastAsia="lt-LT"/>
        </w:rPr>
        <w:t xml:space="preserve">. Finansų skyrius pateikia Švietimo ir mokslo ministerijos Buhalterinės apskaitos skyriui formą Nr. 2 (metinė, ketvirtinė biudžeto išlaidų sąmatos vykdymo ataskaita, patvirtinta </w:t>
      </w:r>
      <w:r w:rsidR="00BC141F" w:rsidRPr="009F6C0E">
        <w:rPr>
          <w:sz w:val="24"/>
          <w:szCs w:val="24"/>
          <w:lang w:eastAsia="lt-LT"/>
        </w:rPr>
        <w:lastRenderedPageBreak/>
        <w:t>Lietuvos Respublikos finansų ministro 20</w:t>
      </w:r>
      <w:r w:rsidR="007E2AAA">
        <w:rPr>
          <w:sz w:val="24"/>
          <w:szCs w:val="24"/>
          <w:lang w:eastAsia="lt-LT"/>
        </w:rPr>
        <w:t>14</w:t>
      </w:r>
      <w:r w:rsidR="00BC141F" w:rsidRPr="009F6C0E">
        <w:rPr>
          <w:sz w:val="24"/>
          <w:szCs w:val="24"/>
          <w:lang w:eastAsia="lt-LT"/>
        </w:rPr>
        <w:t xml:space="preserve"> m. </w:t>
      </w:r>
      <w:r w:rsidR="007E2AAA">
        <w:rPr>
          <w:sz w:val="24"/>
          <w:szCs w:val="24"/>
          <w:lang w:eastAsia="lt-LT"/>
        </w:rPr>
        <w:t>lapkrič</w:t>
      </w:r>
      <w:r w:rsidR="00BC141F" w:rsidRPr="009F6C0E">
        <w:rPr>
          <w:sz w:val="24"/>
          <w:szCs w:val="24"/>
          <w:lang w:eastAsia="lt-LT"/>
        </w:rPr>
        <w:t xml:space="preserve">io </w:t>
      </w:r>
      <w:r w:rsidR="007E2AAA">
        <w:rPr>
          <w:sz w:val="24"/>
          <w:szCs w:val="24"/>
          <w:lang w:eastAsia="lt-LT"/>
        </w:rPr>
        <w:t>28</w:t>
      </w:r>
      <w:r w:rsidR="00BC141F" w:rsidRPr="009F6C0E">
        <w:rPr>
          <w:sz w:val="24"/>
          <w:szCs w:val="24"/>
          <w:lang w:eastAsia="lt-LT"/>
        </w:rPr>
        <w:t xml:space="preserve"> d. įsakymu Nr. 1K-4</w:t>
      </w:r>
      <w:r w:rsidR="007E2AAA">
        <w:rPr>
          <w:sz w:val="24"/>
          <w:szCs w:val="24"/>
          <w:lang w:eastAsia="lt-LT"/>
        </w:rPr>
        <w:t>07</w:t>
      </w:r>
      <w:r w:rsidR="00BC141F" w:rsidRPr="009F6C0E">
        <w:rPr>
          <w:sz w:val="24"/>
          <w:szCs w:val="24"/>
          <w:lang w:eastAsia="lt-LT"/>
        </w:rPr>
        <w:t xml:space="preserve"> „Dėl </w:t>
      </w:r>
      <w:r w:rsidR="007E2AAA">
        <w:rPr>
          <w:sz w:val="24"/>
          <w:szCs w:val="24"/>
          <w:lang w:eastAsia="lt-LT"/>
        </w:rPr>
        <w:t>V</w:t>
      </w:r>
      <w:r w:rsidR="00BC141F" w:rsidRPr="009F6C0E">
        <w:rPr>
          <w:sz w:val="24"/>
          <w:szCs w:val="24"/>
          <w:lang w:eastAsia="lt-LT"/>
        </w:rPr>
        <w:t>alstybės ir savivaldybių biudžetinių įstaigų ir kitų subjektų žemesniojo lygio biudžeto vykdymo ataskaitų sudarymo taisyklių ir formų patvirtinimo“), banko išrašą arba laisvos formos pažymą apie lėšų likutį sąskaitoje Švietimo ir mokslo ministerijos nustatytais terminais.</w:t>
      </w:r>
    </w:p>
    <w:p w:rsidR="00BC141F" w:rsidRPr="009F6C0E" w:rsidRDefault="00E71842" w:rsidP="00BC141F">
      <w:pPr>
        <w:jc w:val="both"/>
        <w:rPr>
          <w:sz w:val="24"/>
          <w:szCs w:val="24"/>
          <w:lang w:eastAsia="lt-LT"/>
        </w:rPr>
      </w:pPr>
      <w:r>
        <w:rPr>
          <w:sz w:val="24"/>
          <w:szCs w:val="24"/>
          <w:lang w:eastAsia="lt-LT"/>
        </w:rPr>
        <w:tab/>
        <w:t>32</w:t>
      </w:r>
      <w:r w:rsidR="00BC141F" w:rsidRPr="009F6C0E">
        <w:rPr>
          <w:sz w:val="24"/>
          <w:szCs w:val="24"/>
          <w:lang w:eastAsia="lt-LT"/>
        </w:rPr>
        <w:t>. Pasibaigus kalendoriniams metams, iki kitų metų sausio 5 d. nepanaudotas NVŠ lėšas Finansų skyrius grąžina į Švietimo ir mokslo ministerijos sąskaitą.</w:t>
      </w:r>
    </w:p>
    <w:p w:rsidR="00BC141F" w:rsidRPr="00BC141F" w:rsidRDefault="00E71842" w:rsidP="00074626">
      <w:pPr>
        <w:ind w:firstLine="851"/>
        <w:jc w:val="both"/>
        <w:rPr>
          <w:sz w:val="24"/>
          <w:szCs w:val="24"/>
          <w:lang w:eastAsia="lt-LT"/>
        </w:rPr>
      </w:pPr>
      <w:r>
        <w:rPr>
          <w:sz w:val="24"/>
          <w:szCs w:val="24"/>
          <w:lang w:eastAsia="lt-LT"/>
        </w:rPr>
        <w:tab/>
        <w:t>33</w:t>
      </w:r>
      <w:r w:rsidR="00BC141F" w:rsidRPr="009F6C0E">
        <w:rPr>
          <w:sz w:val="24"/>
          <w:szCs w:val="24"/>
          <w:lang w:eastAsia="lt-LT"/>
        </w:rPr>
        <w:t>. NVŠ teikėjas gautų lėšų apskaitą tvarko Lietuvos Respublikos teisės aktų nustatyta tvarka.</w:t>
      </w:r>
    </w:p>
    <w:p w:rsidR="00523FCC" w:rsidRPr="00A71F8F" w:rsidRDefault="00523FCC" w:rsidP="00523FCC">
      <w:pPr>
        <w:suppressAutoHyphens w:val="0"/>
        <w:jc w:val="both"/>
        <w:rPr>
          <w:spacing w:val="2"/>
          <w:sz w:val="24"/>
          <w:szCs w:val="24"/>
          <w:lang w:eastAsia="lt-LT"/>
        </w:rPr>
      </w:pPr>
    </w:p>
    <w:p w:rsidR="00523FCC" w:rsidRPr="00523FCC" w:rsidRDefault="00523FCC" w:rsidP="00523FCC">
      <w:pPr>
        <w:suppressAutoHyphens w:val="0"/>
        <w:jc w:val="center"/>
        <w:rPr>
          <w:b/>
          <w:sz w:val="24"/>
          <w:szCs w:val="24"/>
          <w:lang w:eastAsia="lt-LT"/>
        </w:rPr>
      </w:pPr>
      <w:r w:rsidRPr="00523FCC">
        <w:rPr>
          <w:b/>
          <w:sz w:val="24"/>
          <w:szCs w:val="24"/>
          <w:lang w:eastAsia="lt-LT"/>
        </w:rPr>
        <w:t>VI</w:t>
      </w:r>
      <w:r w:rsidR="002317EC">
        <w:rPr>
          <w:b/>
          <w:sz w:val="24"/>
          <w:szCs w:val="24"/>
          <w:lang w:eastAsia="lt-LT"/>
        </w:rPr>
        <w:t>I</w:t>
      </w:r>
      <w:r w:rsidRPr="00523FCC">
        <w:rPr>
          <w:b/>
          <w:sz w:val="24"/>
          <w:szCs w:val="24"/>
          <w:lang w:eastAsia="lt-LT"/>
        </w:rPr>
        <w:t xml:space="preserve"> SKYRIUS</w:t>
      </w:r>
    </w:p>
    <w:p w:rsidR="00523FCC" w:rsidRPr="00523FCC" w:rsidRDefault="00523FCC" w:rsidP="00523FCC">
      <w:pPr>
        <w:suppressAutoHyphens w:val="0"/>
        <w:jc w:val="center"/>
        <w:rPr>
          <w:b/>
          <w:sz w:val="24"/>
          <w:szCs w:val="24"/>
          <w:lang w:eastAsia="lt-LT"/>
        </w:rPr>
      </w:pPr>
      <w:r w:rsidRPr="00523FCC">
        <w:rPr>
          <w:b/>
          <w:sz w:val="24"/>
          <w:szCs w:val="24"/>
          <w:lang w:eastAsia="lt-LT"/>
        </w:rPr>
        <w:t>BAIGIAMOSIOS NUOSTATOS</w:t>
      </w:r>
    </w:p>
    <w:p w:rsidR="00523FCC" w:rsidRPr="00523FCC" w:rsidRDefault="00523FCC" w:rsidP="00523FCC">
      <w:pPr>
        <w:suppressAutoHyphens w:val="0"/>
        <w:jc w:val="both"/>
        <w:rPr>
          <w:sz w:val="24"/>
          <w:szCs w:val="24"/>
          <w:lang w:eastAsia="lt-LT"/>
        </w:rPr>
      </w:pPr>
    </w:p>
    <w:p w:rsidR="00523FCC" w:rsidRPr="00523FCC" w:rsidRDefault="00A71F8F" w:rsidP="00931ADF">
      <w:pPr>
        <w:suppressAutoHyphens w:val="0"/>
        <w:jc w:val="both"/>
        <w:rPr>
          <w:sz w:val="24"/>
          <w:szCs w:val="24"/>
          <w:lang w:eastAsia="lt-LT"/>
        </w:rPr>
      </w:pPr>
      <w:r>
        <w:rPr>
          <w:sz w:val="24"/>
          <w:szCs w:val="24"/>
          <w:lang w:eastAsia="lt-LT"/>
        </w:rPr>
        <w:tab/>
      </w:r>
      <w:r w:rsidR="00E71842">
        <w:rPr>
          <w:sz w:val="24"/>
          <w:szCs w:val="24"/>
          <w:lang w:eastAsia="lt-LT"/>
        </w:rPr>
        <w:t>34</w:t>
      </w:r>
      <w:r w:rsidR="00523FCC" w:rsidRPr="00523FCC">
        <w:rPr>
          <w:sz w:val="24"/>
          <w:szCs w:val="24"/>
          <w:lang w:eastAsia="lt-LT"/>
        </w:rPr>
        <w:t xml:space="preserve">. NVŠ teikėjas naudoja lėšas teisės aktų nustatyta tvarka ir užtikrina šių lėšų panaudojimą pagal tikslinę paskirtį, taip pat užtikrina </w:t>
      </w:r>
      <w:r w:rsidR="00B70987">
        <w:rPr>
          <w:sz w:val="24"/>
          <w:szCs w:val="24"/>
          <w:lang w:eastAsia="lt-LT"/>
        </w:rPr>
        <w:t xml:space="preserve">NVŠ </w:t>
      </w:r>
      <w:r w:rsidR="00523FCC" w:rsidRPr="00523FCC">
        <w:rPr>
          <w:sz w:val="24"/>
          <w:szCs w:val="24"/>
          <w:lang w:eastAsia="lt-LT"/>
        </w:rPr>
        <w:t>programos vykdymo kokybę ir priežiūrą.</w:t>
      </w:r>
    </w:p>
    <w:p w:rsidR="00523FCC" w:rsidRPr="00523FCC" w:rsidRDefault="00523FCC" w:rsidP="00523FCC">
      <w:pPr>
        <w:suppressAutoHyphens w:val="0"/>
        <w:jc w:val="both"/>
        <w:rPr>
          <w:sz w:val="24"/>
          <w:szCs w:val="24"/>
          <w:lang w:eastAsia="lt-LT"/>
        </w:rPr>
      </w:pPr>
      <w:r w:rsidRPr="00523FCC">
        <w:rPr>
          <w:sz w:val="24"/>
          <w:szCs w:val="24"/>
          <w:lang w:eastAsia="lt-LT"/>
        </w:rPr>
        <w:tab/>
      </w:r>
      <w:r w:rsidR="00E71842">
        <w:rPr>
          <w:sz w:val="24"/>
          <w:szCs w:val="24"/>
          <w:lang w:eastAsia="lt-LT"/>
        </w:rPr>
        <w:t>35</w:t>
      </w:r>
      <w:r w:rsidRPr="00523FCC">
        <w:rPr>
          <w:sz w:val="24"/>
          <w:szCs w:val="24"/>
          <w:lang w:eastAsia="lt-LT"/>
        </w:rPr>
        <w:t xml:space="preserve">. NVŠ programoms finansuoti gali būti naudojamos rėmėjų, tėvų </w:t>
      </w:r>
      <w:r w:rsidR="00B70987">
        <w:rPr>
          <w:sz w:val="24"/>
          <w:szCs w:val="24"/>
          <w:lang w:eastAsia="lt-LT"/>
        </w:rPr>
        <w:t xml:space="preserve">(globėjų, rūpintojų) </w:t>
      </w:r>
      <w:r w:rsidRPr="00523FCC">
        <w:rPr>
          <w:sz w:val="24"/>
          <w:szCs w:val="24"/>
          <w:lang w:eastAsia="lt-LT"/>
        </w:rPr>
        <w:t>ir kitos lėšos teisės aktų nustatyta tvarka.</w:t>
      </w:r>
    </w:p>
    <w:p w:rsidR="00523FCC" w:rsidRPr="00523FCC" w:rsidRDefault="00523FCC" w:rsidP="00523FCC">
      <w:pPr>
        <w:suppressAutoHyphens w:val="0"/>
        <w:jc w:val="both"/>
        <w:rPr>
          <w:sz w:val="24"/>
          <w:szCs w:val="24"/>
          <w:lang w:eastAsia="lt-LT"/>
        </w:rPr>
      </w:pPr>
      <w:r w:rsidRPr="00523FCC">
        <w:rPr>
          <w:sz w:val="24"/>
          <w:szCs w:val="24"/>
          <w:lang w:eastAsia="lt-LT"/>
        </w:rPr>
        <w:tab/>
      </w:r>
      <w:r w:rsidR="00E71842">
        <w:rPr>
          <w:sz w:val="24"/>
          <w:szCs w:val="24"/>
          <w:lang w:eastAsia="lt-LT"/>
        </w:rPr>
        <w:t>36</w:t>
      </w:r>
      <w:r w:rsidRPr="00523FCC">
        <w:rPr>
          <w:sz w:val="24"/>
          <w:szCs w:val="24"/>
          <w:lang w:eastAsia="lt-LT"/>
        </w:rPr>
        <w:t>. NVŠ teikėjai turi siekti, kad NVŠ programos būtų įgyvendinamos kuo arčiau vaiko gyvenamosios vietos ar mokyklos, kurioje jis mokosi. Rekomenduojama NVŠ programas įgyvendinti bendrojo ugdymo mokyklų, kultūros įstaigų ir kitose saugiose ir tam tikslui pritaikytose erdvėse.</w:t>
      </w:r>
    </w:p>
    <w:p w:rsidR="00523FCC" w:rsidRPr="00523FCC" w:rsidRDefault="00E71842" w:rsidP="00523FCC">
      <w:pPr>
        <w:suppressAutoHyphens w:val="0"/>
        <w:jc w:val="both"/>
        <w:rPr>
          <w:color w:val="000000"/>
          <w:sz w:val="24"/>
          <w:szCs w:val="24"/>
          <w:shd w:val="clear" w:color="auto" w:fill="FFFFFF"/>
          <w:lang w:eastAsia="lt-LT"/>
        </w:rPr>
      </w:pPr>
      <w:r>
        <w:rPr>
          <w:sz w:val="24"/>
          <w:szCs w:val="24"/>
          <w:lang w:eastAsia="lt-LT"/>
        </w:rPr>
        <w:tab/>
        <w:t>37</w:t>
      </w:r>
      <w:r w:rsidR="00523FCC" w:rsidRPr="00523FCC">
        <w:rPr>
          <w:sz w:val="24"/>
          <w:szCs w:val="24"/>
          <w:lang w:eastAsia="lt-LT"/>
        </w:rPr>
        <w:t>. NVŠ lėšos skiriamos NVŠ teikėjams kaip tikslinės</w:t>
      </w:r>
      <w:r w:rsidR="00B70987">
        <w:rPr>
          <w:sz w:val="24"/>
          <w:szCs w:val="24"/>
          <w:lang w:eastAsia="lt-LT"/>
        </w:rPr>
        <w:t xml:space="preserve"> </w:t>
      </w:r>
      <w:r w:rsidR="00523FCC" w:rsidRPr="00523FCC">
        <w:rPr>
          <w:sz w:val="24"/>
          <w:szCs w:val="24"/>
          <w:lang w:eastAsia="lt-LT"/>
        </w:rPr>
        <w:t xml:space="preserve">lėšos nesuteikiant teisės jas naudoti kitiems tikslams ir naudojamos </w:t>
      </w:r>
      <w:r w:rsidR="00B70987">
        <w:rPr>
          <w:sz w:val="24"/>
          <w:szCs w:val="24"/>
          <w:lang w:eastAsia="lt-LT"/>
        </w:rPr>
        <w:t xml:space="preserve">NVŠ </w:t>
      </w:r>
      <w:r w:rsidR="00523FCC" w:rsidRPr="00523FCC">
        <w:rPr>
          <w:sz w:val="24"/>
          <w:szCs w:val="24"/>
          <w:lang w:eastAsia="lt-LT"/>
        </w:rPr>
        <w:t>programoms įgyvendinti</w:t>
      </w:r>
      <w:r w:rsidR="00523FCC" w:rsidRPr="00523FCC">
        <w:rPr>
          <w:color w:val="000000"/>
          <w:sz w:val="24"/>
          <w:szCs w:val="24"/>
          <w:shd w:val="clear" w:color="auto" w:fill="FFFFFF"/>
          <w:lang w:eastAsia="lt-LT"/>
        </w:rPr>
        <w:t xml:space="preserve">. </w:t>
      </w:r>
    </w:p>
    <w:p w:rsidR="00523FCC" w:rsidRPr="00523FCC" w:rsidRDefault="00E71842" w:rsidP="00523FCC">
      <w:pPr>
        <w:suppressAutoHyphens w:val="0"/>
        <w:ind w:firstLine="851"/>
        <w:jc w:val="both"/>
        <w:rPr>
          <w:color w:val="000000"/>
          <w:spacing w:val="2"/>
          <w:sz w:val="24"/>
          <w:szCs w:val="24"/>
          <w:lang w:eastAsia="lt-LT"/>
        </w:rPr>
      </w:pPr>
      <w:r>
        <w:rPr>
          <w:color w:val="000000"/>
          <w:sz w:val="24"/>
          <w:szCs w:val="24"/>
          <w:shd w:val="clear" w:color="auto" w:fill="FFFFFF"/>
          <w:lang w:eastAsia="lt-LT"/>
        </w:rPr>
        <w:tab/>
        <w:t>38</w:t>
      </w:r>
      <w:r w:rsidR="00523FCC" w:rsidRPr="00523FCC">
        <w:rPr>
          <w:color w:val="000000"/>
          <w:sz w:val="24"/>
          <w:szCs w:val="24"/>
          <w:shd w:val="clear" w:color="auto" w:fill="FFFFFF"/>
          <w:lang w:eastAsia="lt-LT"/>
        </w:rPr>
        <w:t xml:space="preserve">. </w:t>
      </w:r>
      <w:r w:rsidR="00523FCC" w:rsidRPr="00523FCC">
        <w:rPr>
          <w:color w:val="000000"/>
          <w:spacing w:val="2"/>
          <w:sz w:val="24"/>
          <w:szCs w:val="24"/>
          <w:lang w:eastAsia="lt-LT"/>
        </w:rPr>
        <w:t>Ne pagal tikslinę paskirtį panaudotas lėšas</w:t>
      </w:r>
      <w:r w:rsidR="00523FCC" w:rsidRPr="00523FCC">
        <w:rPr>
          <w:color w:val="000000"/>
          <w:spacing w:val="-2"/>
          <w:sz w:val="24"/>
          <w:szCs w:val="24"/>
          <w:lang w:eastAsia="lt-LT"/>
        </w:rPr>
        <w:t xml:space="preserve"> NVŠ teikėjas</w:t>
      </w:r>
      <w:r w:rsidR="00523FCC" w:rsidRPr="00523FCC">
        <w:rPr>
          <w:color w:val="000000"/>
          <w:spacing w:val="2"/>
          <w:sz w:val="24"/>
          <w:szCs w:val="24"/>
          <w:lang w:eastAsia="lt-LT"/>
        </w:rPr>
        <w:t xml:space="preserve"> turi grąžinti į Savivaldybės administracijos sąskaitą.</w:t>
      </w:r>
    </w:p>
    <w:p w:rsidR="00523FCC" w:rsidRPr="00FE0B55" w:rsidRDefault="00523FCC" w:rsidP="00074626">
      <w:pPr>
        <w:suppressAutoHyphens w:val="0"/>
        <w:ind w:firstLine="851"/>
        <w:jc w:val="both"/>
        <w:rPr>
          <w:color w:val="FF0000"/>
          <w:sz w:val="24"/>
          <w:szCs w:val="24"/>
          <w:lang w:eastAsia="lt-LT"/>
        </w:rPr>
      </w:pPr>
      <w:r w:rsidRPr="00523FCC">
        <w:rPr>
          <w:color w:val="000000"/>
          <w:spacing w:val="2"/>
          <w:sz w:val="24"/>
          <w:szCs w:val="24"/>
          <w:lang w:eastAsia="lt-LT"/>
        </w:rPr>
        <w:tab/>
      </w:r>
      <w:r w:rsidR="00E71842">
        <w:rPr>
          <w:color w:val="000000"/>
          <w:spacing w:val="2"/>
          <w:sz w:val="24"/>
          <w:szCs w:val="24"/>
          <w:lang w:eastAsia="lt-LT"/>
        </w:rPr>
        <w:t>39</w:t>
      </w:r>
      <w:r w:rsidRPr="00523FCC">
        <w:rPr>
          <w:color w:val="000000"/>
          <w:spacing w:val="2"/>
          <w:sz w:val="24"/>
          <w:szCs w:val="24"/>
          <w:lang w:eastAsia="lt-LT"/>
        </w:rPr>
        <w:t xml:space="preserve">. Aprašo įgyvendinimo priežiūrą vykdo Savivaldybės </w:t>
      </w:r>
      <w:r w:rsidRPr="003178AF">
        <w:rPr>
          <w:spacing w:val="2"/>
          <w:sz w:val="24"/>
          <w:szCs w:val="24"/>
          <w:lang w:eastAsia="lt-LT"/>
        </w:rPr>
        <w:t>administracij</w:t>
      </w:r>
      <w:r w:rsidR="00646129" w:rsidRPr="003178AF">
        <w:rPr>
          <w:spacing w:val="2"/>
          <w:sz w:val="24"/>
          <w:szCs w:val="24"/>
          <w:lang w:eastAsia="lt-LT"/>
        </w:rPr>
        <w:t>a.</w:t>
      </w:r>
    </w:p>
    <w:p w:rsidR="00523FCC" w:rsidRPr="00523FCC" w:rsidRDefault="00523FCC" w:rsidP="00523FCC">
      <w:pPr>
        <w:suppressAutoHyphens w:val="0"/>
        <w:jc w:val="center"/>
        <w:rPr>
          <w:sz w:val="24"/>
          <w:szCs w:val="24"/>
          <w:lang w:eastAsia="lt-LT"/>
        </w:rPr>
      </w:pPr>
      <w:r w:rsidRPr="00523FCC">
        <w:rPr>
          <w:sz w:val="24"/>
          <w:szCs w:val="24"/>
          <w:lang w:eastAsia="lt-LT"/>
        </w:rPr>
        <w:t>_____________</w:t>
      </w:r>
      <w:r w:rsidR="00793820">
        <w:rPr>
          <w:sz w:val="24"/>
          <w:szCs w:val="24"/>
          <w:lang w:eastAsia="lt-LT"/>
        </w:rPr>
        <w:t>______________</w:t>
      </w:r>
    </w:p>
    <w:p w:rsidR="000B0255" w:rsidRDefault="000B0255" w:rsidP="00886560">
      <w:pPr>
        <w:suppressAutoHyphens w:val="0"/>
        <w:autoSpaceDE w:val="0"/>
        <w:autoSpaceDN w:val="0"/>
        <w:adjustRightInd w:val="0"/>
        <w:ind w:firstLine="720"/>
        <w:jc w:val="both"/>
        <w:rPr>
          <w:sz w:val="24"/>
        </w:rPr>
      </w:pPr>
    </w:p>
    <w:p w:rsidR="00AB0FA6" w:rsidRDefault="00AB0FA6" w:rsidP="00886560">
      <w:pPr>
        <w:suppressAutoHyphens w:val="0"/>
        <w:autoSpaceDE w:val="0"/>
        <w:autoSpaceDN w:val="0"/>
        <w:adjustRightInd w:val="0"/>
        <w:ind w:firstLine="720"/>
        <w:jc w:val="both"/>
        <w:rPr>
          <w:sz w:val="24"/>
        </w:rPr>
      </w:pPr>
    </w:p>
    <w:p w:rsidR="00AB0FA6" w:rsidRDefault="00AB0FA6" w:rsidP="00886560">
      <w:pPr>
        <w:suppressAutoHyphens w:val="0"/>
        <w:autoSpaceDE w:val="0"/>
        <w:autoSpaceDN w:val="0"/>
        <w:adjustRightInd w:val="0"/>
        <w:ind w:firstLine="720"/>
        <w:jc w:val="both"/>
        <w:rPr>
          <w:sz w:val="24"/>
        </w:rPr>
      </w:pPr>
    </w:p>
    <w:p w:rsidR="00AB0FA6" w:rsidRDefault="00AB0FA6" w:rsidP="00886560">
      <w:pPr>
        <w:suppressAutoHyphens w:val="0"/>
        <w:autoSpaceDE w:val="0"/>
        <w:autoSpaceDN w:val="0"/>
        <w:adjustRightInd w:val="0"/>
        <w:ind w:firstLine="720"/>
        <w:jc w:val="both"/>
        <w:rPr>
          <w:sz w:val="24"/>
        </w:rPr>
      </w:pPr>
    </w:p>
    <w:p w:rsidR="00AB0FA6" w:rsidRDefault="00AB0FA6" w:rsidP="00886560">
      <w:pPr>
        <w:suppressAutoHyphens w:val="0"/>
        <w:autoSpaceDE w:val="0"/>
        <w:autoSpaceDN w:val="0"/>
        <w:adjustRightInd w:val="0"/>
        <w:ind w:firstLine="720"/>
        <w:jc w:val="both"/>
        <w:rPr>
          <w:sz w:val="24"/>
        </w:rPr>
      </w:pPr>
    </w:p>
    <w:p w:rsidR="00AB0FA6" w:rsidRDefault="00AB0FA6" w:rsidP="00886560">
      <w:pPr>
        <w:suppressAutoHyphens w:val="0"/>
        <w:autoSpaceDE w:val="0"/>
        <w:autoSpaceDN w:val="0"/>
        <w:adjustRightInd w:val="0"/>
        <w:ind w:firstLine="720"/>
        <w:jc w:val="both"/>
        <w:rPr>
          <w:sz w:val="24"/>
        </w:rPr>
      </w:pPr>
    </w:p>
    <w:p w:rsidR="00AB0FA6" w:rsidRDefault="00AB0FA6" w:rsidP="00886560">
      <w:pPr>
        <w:suppressAutoHyphens w:val="0"/>
        <w:autoSpaceDE w:val="0"/>
        <w:autoSpaceDN w:val="0"/>
        <w:adjustRightInd w:val="0"/>
        <w:ind w:firstLine="720"/>
        <w:jc w:val="both"/>
        <w:rPr>
          <w:sz w:val="24"/>
        </w:rPr>
      </w:pPr>
    </w:p>
    <w:p w:rsidR="00AB0FA6" w:rsidRDefault="00AB0FA6" w:rsidP="00886560">
      <w:pPr>
        <w:suppressAutoHyphens w:val="0"/>
        <w:autoSpaceDE w:val="0"/>
        <w:autoSpaceDN w:val="0"/>
        <w:adjustRightInd w:val="0"/>
        <w:ind w:firstLine="720"/>
        <w:jc w:val="both"/>
        <w:rPr>
          <w:sz w:val="24"/>
        </w:rPr>
      </w:pPr>
    </w:p>
    <w:p w:rsidR="00AB0FA6" w:rsidRDefault="00AB0FA6" w:rsidP="00886560">
      <w:pPr>
        <w:suppressAutoHyphens w:val="0"/>
        <w:autoSpaceDE w:val="0"/>
        <w:autoSpaceDN w:val="0"/>
        <w:adjustRightInd w:val="0"/>
        <w:ind w:firstLine="720"/>
        <w:jc w:val="both"/>
        <w:rPr>
          <w:sz w:val="24"/>
        </w:rPr>
      </w:pPr>
    </w:p>
    <w:p w:rsidR="00AB0FA6" w:rsidRDefault="00AB0FA6" w:rsidP="00886560">
      <w:pPr>
        <w:suppressAutoHyphens w:val="0"/>
        <w:autoSpaceDE w:val="0"/>
        <w:autoSpaceDN w:val="0"/>
        <w:adjustRightInd w:val="0"/>
        <w:ind w:firstLine="720"/>
        <w:jc w:val="both"/>
        <w:rPr>
          <w:sz w:val="24"/>
        </w:rPr>
      </w:pPr>
    </w:p>
    <w:p w:rsidR="00AB0FA6" w:rsidRDefault="00AB0FA6" w:rsidP="00886560">
      <w:pPr>
        <w:suppressAutoHyphens w:val="0"/>
        <w:autoSpaceDE w:val="0"/>
        <w:autoSpaceDN w:val="0"/>
        <w:adjustRightInd w:val="0"/>
        <w:ind w:firstLine="720"/>
        <w:jc w:val="both"/>
        <w:rPr>
          <w:sz w:val="24"/>
        </w:rPr>
      </w:pPr>
    </w:p>
    <w:p w:rsidR="00AB0FA6" w:rsidRDefault="00AB0FA6" w:rsidP="00886560">
      <w:pPr>
        <w:suppressAutoHyphens w:val="0"/>
        <w:autoSpaceDE w:val="0"/>
        <w:autoSpaceDN w:val="0"/>
        <w:adjustRightInd w:val="0"/>
        <w:ind w:firstLine="720"/>
        <w:jc w:val="both"/>
        <w:rPr>
          <w:sz w:val="24"/>
        </w:rPr>
      </w:pPr>
    </w:p>
    <w:p w:rsidR="00AB0FA6" w:rsidRDefault="00AB0FA6" w:rsidP="00886560">
      <w:pPr>
        <w:suppressAutoHyphens w:val="0"/>
        <w:autoSpaceDE w:val="0"/>
        <w:autoSpaceDN w:val="0"/>
        <w:adjustRightInd w:val="0"/>
        <w:ind w:firstLine="720"/>
        <w:jc w:val="both"/>
        <w:rPr>
          <w:sz w:val="24"/>
        </w:rPr>
      </w:pPr>
    </w:p>
    <w:p w:rsidR="00AB0FA6" w:rsidRDefault="00AB0FA6" w:rsidP="00886560">
      <w:pPr>
        <w:suppressAutoHyphens w:val="0"/>
        <w:autoSpaceDE w:val="0"/>
        <w:autoSpaceDN w:val="0"/>
        <w:adjustRightInd w:val="0"/>
        <w:ind w:firstLine="720"/>
        <w:jc w:val="both"/>
        <w:rPr>
          <w:sz w:val="24"/>
        </w:rPr>
      </w:pPr>
    </w:p>
    <w:p w:rsidR="00AB0FA6" w:rsidRDefault="00AB0FA6" w:rsidP="00886560">
      <w:pPr>
        <w:suppressAutoHyphens w:val="0"/>
        <w:autoSpaceDE w:val="0"/>
        <w:autoSpaceDN w:val="0"/>
        <w:adjustRightInd w:val="0"/>
        <w:ind w:firstLine="720"/>
        <w:jc w:val="both"/>
        <w:rPr>
          <w:sz w:val="24"/>
        </w:rPr>
      </w:pPr>
    </w:p>
    <w:p w:rsidR="00AB0FA6" w:rsidRDefault="00AB0FA6" w:rsidP="00886560">
      <w:pPr>
        <w:suppressAutoHyphens w:val="0"/>
        <w:autoSpaceDE w:val="0"/>
        <w:autoSpaceDN w:val="0"/>
        <w:adjustRightInd w:val="0"/>
        <w:ind w:firstLine="720"/>
        <w:jc w:val="both"/>
        <w:rPr>
          <w:sz w:val="24"/>
        </w:rPr>
      </w:pPr>
    </w:p>
    <w:p w:rsidR="00AB0FA6" w:rsidRDefault="00AB0FA6" w:rsidP="00886560">
      <w:pPr>
        <w:suppressAutoHyphens w:val="0"/>
        <w:autoSpaceDE w:val="0"/>
        <w:autoSpaceDN w:val="0"/>
        <w:adjustRightInd w:val="0"/>
        <w:ind w:firstLine="720"/>
        <w:jc w:val="both"/>
        <w:rPr>
          <w:sz w:val="24"/>
        </w:rPr>
      </w:pPr>
    </w:p>
    <w:p w:rsidR="00AB0FA6" w:rsidRDefault="00AB0FA6" w:rsidP="00886560">
      <w:pPr>
        <w:suppressAutoHyphens w:val="0"/>
        <w:autoSpaceDE w:val="0"/>
        <w:autoSpaceDN w:val="0"/>
        <w:adjustRightInd w:val="0"/>
        <w:ind w:firstLine="720"/>
        <w:jc w:val="both"/>
        <w:rPr>
          <w:sz w:val="24"/>
        </w:rPr>
      </w:pPr>
    </w:p>
    <w:p w:rsidR="00AB0FA6" w:rsidRDefault="00AB0FA6" w:rsidP="00886560">
      <w:pPr>
        <w:suppressAutoHyphens w:val="0"/>
        <w:autoSpaceDE w:val="0"/>
        <w:autoSpaceDN w:val="0"/>
        <w:adjustRightInd w:val="0"/>
        <w:ind w:firstLine="720"/>
        <w:jc w:val="both"/>
        <w:rPr>
          <w:sz w:val="24"/>
        </w:rPr>
      </w:pPr>
    </w:p>
    <w:p w:rsidR="00AB0FA6" w:rsidRDefault="00AB0FA6" w:rsidP="00AB0FA6">
      <w:pPr>
        <w:ind w:left="6663"/>
        <w:rPr>
          <w:sz w:val="24"/>
          <w:szCs w:val="24"/>
        </w:rPr>
      </w:pPr>
      <w:r>
        <w:rPr>
          <w:sz w:val="24"/>
        </w:rPr>
        <w:br w:type="page"/>
      </w:r>
      <w:r>
        <w:rPr>
          <w:sz w:val="24"/>
          <w:szCs w:val="24"/>
        </w:rPr>
        <w:lastRenderedPageBreak/>
        <w:t>Neformaliojo vaikų švietimo</w:t>
      </w:r>
    </w:p>
    <w:p w:rsidR="00AB0FA6" w:rsidRDefault="00AB0FA6" w:rsidP="00AB0FA6">
      <w:pPr>
        <w:ind w:left="6663"/>
        <w:rPr>
          <w:sz w:val="24"/>
          <w:szCs w:val="24"/>
        </w:rPr>
      </w:pPr>
      <w:r>
        <w:rPr>
          <w:sz w:val="24"/>
          <w:szCs w:val="24"/>
        </w:rPr>
        <w:t>lėšų skyrimo ir panaudojimo</w:t>
      </w:r>
    </w:p>
    <w:p w:rsidR="00AB0FA6" w:rsidRDefault="00AB0FA6" w:rsidP="00AB0FA6">
      <w:pPr>
        <w:ind w:left="6663"/>
        <w:rPr>
          <w:sz w:val="24"/>
          <w:szCs w:val="24"/>
        </w:rPr>
      </w:pPr>
      <w:r>
        <w:rPr>
          <w:sz w:val="24"/>
          <w:szCs w:val="24"/>
        </w:rPr>
        <w:t>tvarkos aprašo</w:t>
      </w:r>
    </w:p>
    <w:p w:rsidR="00AB0FA6" w:rsidRDefault="00AB0FA6" w:rsidP="00AB0FA6">
      <w:pPr>
        <w:ind w:left="6663"/>
        <w:rPr>
          <w:sz w:val="24"/>
          <w:szCs w:val="24"/>
        </w:rPr>
      </w:pPr>
      <w:r>
        <w:rPr>
          <w:sz w:val="24"/>
          <w:szCs w:val="24"/>
        </w:rPr>
        <w:t>1 priedas</w:t>
      </w:r>
    </w:p>
    <w:p w:rsidR="00AB0FA6" w:rsidRDefault="00AB0FA6" w:rsidP="00AB0FA6">
      <w:pPr>
        <w:autoSpaceDE w:val="0"/>
        <w:autoSpaceDN w:val="0"/>
        <w:adjustRightInd w:val="0"/>
        <w:jc w:val="center"/>
        <w:rPr>
          <w:b/>
          <w:bCs/>
          <w:sz w:val="24"/>
          <w:szCs w:val="24"/>
        </w:rPr>
      </w:pPr>
    </w:p>
    <w:p w:rsidR="00AB0FA6" w:rsidRPr="00643659" w:rsidRDefault="00AB0FA6" w:rsidP="00AB0FA6">
      <w:pPr>
        <w:autoSpaceDE w:val="0"/>
        <w:autoSpaceDN w:val="0"/>
        <w:adjustRightInd w:val="0"/>
        <w:jc w:val="center"/>
        <w:rPr>
          <w:b/>
          <w:bCs/>
          <w:sz w:val="24"/>
          <w:szCs w:val="24"/>
        </w:rPr>
      </w:pPr>
      <w:r w:rsidRPr="00643659">
        <w:rPr>
          <w:b/>
          <w:bCs/>
          <w:sz w:val="24"/>
          <w:szCs w:val="24"/>
        </w:rPr>
        <w:t>LAISVASIS MOKYTOJAS</w:t>
      </w:r>
    </w:p>
    <w:p w:rsidR="00AB0FA6" w:rsidRPr="00643659" w:rsidRDefault="00AB0FA6" w:rsidP="00AB0FA6">
      <w:pPr>
        <w:jc w:val="center"/>
        <w:rPr>
          <w:b/>
          <w:bCs/>
          <w:sz w:val="24"/>
          <w:szCs w:val="24"/>
        </w:rPr>
      </w:pPr>
      <w:r w:rsidRPr="00643659">
        <w:rPr>
          <w:b/>
          <w:bCs/>
          <w:sz w:val="24"/>
          <w:szCs w:val="24"/>
        </w:rPr>
        <w:t>DUOMENŲ REGISTRAVIMO KORTELĖ</w:t>
      </w:r>
    </w:p>
    <w:p w:rsidR="00AB0FA6" w:rsidRPr="00643659" w:rsidRDefault="00AB0FA6" w:rsidP="00AB0FA6">
      <w:pPr>
        <w:rPr>
          <w:b/>
          <w:bCs/>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14"/>
        <w:gridCol w:w="4814"/>
      </w:tblGrid>
      <w:tr w:rsidR="00AB0FA6" w:rsidRPr="00643659" w:rsidTr="003D3C52">
        <w:tc>
          <w:tcPr>
            <w:tcW w:w="4814" w:type="dxa"/>
            <w:shd w:val="clear" w:color="auto" w:fill="auto"/>
          </w:tcPr>
          <w:p w:rsidR="00AB0FA6" w:rsidRPr="007C7AF9" w:rsidRDefault="00AB0FA6" w:rsidP="003D3C52">
            <w:pPr>
              <w:jc w:val="center"/>
              <w:rPr>
                <w:rFonts w:eastAsia="Calibri"/>
                <w:b/>
                <w:bCs/>
                <w:sz w:val="24"/>
                <w:szCs w:val="24"/>
              </w:rPr>
            </w:pPr>
            <w:r w:rsidRPr="007C7AF9">
              <w:rPr>
                <w:rFonts w:eastAsia="Calibri"/>
                <w:b/>
                <w:bCs/>
                <w:sz w:val="24"/>
                <w:szCs w:val="24"/>
              </w:rPr>
              <w:t>Rodiklio pavadinimas</w:t>
            </w:r>
          </w:p>
        </w:tc>
        <w:tc>
          <w:tcPr>
            <w:tcW w:w="4814" w:type="dxa"/>
            <w:shd w:val="clear" w:color="auto" w:fill="auto"/>
          </w:tcPr>
          <w:p w:rsidR="00AB0FA6" w:rsidRPr="007C7AF9" w:rsidRDefault="00AB0FA6" w:rsidP="003D3C52">
            <w:pPr>
              <w:autoSpaceDE w:val="0"/>
              <w:autoSpaceDN w:val="0"/>
              <w:adjustRightInd w:val="0"/>
              <w:jc w:val="center"/>
              <w:rPr>
                <w:rFonts w:eastAsia="Calibri"/>
                <w:b/>
                <w:bCs/>
                <w:sz w:val="24"/>
                <w:szCs w:val="24"/>
              </w:rPr>
            </w:pPr>
            <w:r w:rsidRPr="007C7AF9">
              <w:rPr>
                <w:rFonts w:eastAsia="Calibri"/>
                <w:b/>
                <w:bCs/>
                <w:sz w:val="24"/>
                <w:szCs w:val="24"/>
              </w:rPr>
              <w:t>Rodiklio reikšmė</w:t>
            </w:r>
          </w:p>
          <w:p w:rsidR="00AB0FA6" w:rsidRPr="007C7AF9" w:rsidRDefault="00AB0FA6" w:rsidP="003D3C52">
            <w:pPr>
              <w:jc w:val="center"/>
              <w:rPr>
                <w:rFonts w:eastAsia="Calibri"/>
                <w:b/>
                <w:bCs/>
                <w:sz w:val="24"/>
                <w:szCs w:val="24"/>
              </w:rPr>
            </w:pPr>
          </w:p>
        </w:tc>
      </w:tr>
      <w:tr w:rsidR="00AB0FA6" w:rsidRPr="00643659" w:rsidTr="003D3C52">
        <w:tc>
          <w:tcPr>
            <w:tcW w:w="4814" w:type="dxa"/>
            <w:shd w:val="clear" w:color="auto" w:fill="auto"/>
          </w:tcPr>
          <w:p w:rsidR="00AB0FA6" w:rsidRPr="007C7AF9" w:rsidRDefault="00AB0FA6" w:rsidP="003D3C52">
            <w:pPr>
              <w:autoSpaceDE w:val="0"/>
              <w:autoSpaceDN w:val="0"/>
              <w:adjustRightInd w:val="0"/>
              <w:rPr>
                <w:rFonts w:eastAsia="Calibri"/>
                <w:sz w:val="24"/>
                <w:szCs w:val="24"/>
              </w:rPr>
            </w:pPr>
            <w:r w:rsidRPr="007C7AF9">
              <w:rPr>
                <w:rFonts w:eastAsia="Calibri"/>
                <w:sz w:val="24"/>
                <w:szCs w:val="24"/>
              </w:rPr>
              <w:t>Fizinio asmens vardas ir pavardė</w:t>
            </w:r>
          </w:p>
          <w:p w:rsidR="00AB0FA6" w:rsidRPr="007C7AF9" w:rsidRDefault="00AB0FA6" w:rsidP="003D3C52">
            <w:pPr>
              <w:autoSpaceDE w:val="0"/>
              <w:autoSpaceDN w:val="0"/>
              <w:adjustRightInd w:val="0"/>
              <w:rPr>
                <w:rFonts w:eastAsia="Calibri"/>
                <w:b/>
                <w:bCs/>
                <w:sz w:val="24"/>
                <w:szCs w:val="24"/>
              </w:rPr>
            </w:pPr>
          </w:p>
        </w:tc>
        <w:tc>
          <w:tcPr>
            <w:tcW w:w="4814" w:type="dxa"/>
            <w:shd w:val="clear" w:color="auto" w:fill="auto"/>
          </w:tcPr>
          <w:p w:rsidR="00AB0FA6" w:rsidRPr="007C7AF9" w:rsidRDefault="00AB0FA6" w:rsidP="003D3C52">
            <w:pPr>
              <w:rPr>
                <w:rFonts w:eastAsia="Calibri"/>
                <w:b/>
                <w:bCs/>
                <w:sz w:val="24"/>
                <w:szCs w:val="24"/>
              </w:rPr>
            </w:pPr>
          </w:p>
        </w:tc>
      </w:tr>
      <w:tr w:rsidR="00AB0FA6" w:rsidRPr="00643659" w:rsidTr="003D3C52">
        <w:trPr>
          <w:trHeight w:val="347"/>
        </w:trPr>
        <w:tc>
          <w:tcPr>
            <w:tcW w:w="4814" w:type="dxa"/>
            <w:shd w:val="clear" w:color="auto" w:fill="auto"/>
          </w:tcPr>
          <w:p w:rsidR="00AB0FA6" w:rsidRPr="007C7AF9" w:rsidRDefault="00AB0FA6" w:rsidP="003D3C52">
            <w:pPr>
              <w:autoSpaceDE w:val="0"/>
              <w:autoSpaceDN w:val="0"/>
              <w:adjustRightInd w:val="0"/>
              <w:rPr>
                <w:rFonts w:eastAsia="Calibri"/>
                <w:sz w:val="24"/>
                <w:szCs w:val="24"/>
              </w:rPr>
            </w:pPr>
            <w:r w:rsidRPr="007C7AF9">
              <w:rPr>
                <w:rFonts w:eastAsia="Calibri"/>
                <w:sz w:val="24"/>
                <w:szCs w:val="24"/>
              </w:rPr>
              <w:t>Individualios veiklos pažymos išdavimo duomenys (išdavimo data ir numeris, veiklos vykdymo pradžios ir veiklos vykdymo nutraukimo datos) arba verslo liudijimo išdavimo duomenys (data ir numeris), galiojimo data</w:t>
            </w:r>
          </w:p>
        </w:tc>
        <w:tc>
          <w:tcPr>
            <w:tcW w:w="4814" w:type="dxa"/>
            <w:shd w:val="clear" w:color="auto" w:fill="auto"/>
          </w:tcPr>
          <w:p w:rsidR="00AB0FA6" w:rsidRPr="007C7AF9" w:rsidRDefault="00AB0FA6" w:rsidP="003D3C52">
            <w:pPr>
              <w:rPr>
                <w:rFonts w:eastAsia="Calibri"/>
                <w:b/>
                <w:bCs/>
                <w:sz w:val="24"/>
                <w:szCs w:val="24"/>
              </w:rPr>
            </w:pPr>
          </w:p>
        </w:tc>
      </w:tr>
      <w:tr w:rsidR="00AB0FA6" w:rsidRPr="00643659" w:rsidTr="003D3C52">
        <w:trPr>
          <w:trHeight w:val="347"/>
        </w:trPr>
        <w:tc>
          <w:tcPr>
            <w:tcW w:w="4814" w:type="dxa"/>
            <w:shd w:val="clear" w:color="auto" w:fill="auto"/>
          </w:tcPr>
          <w:p w:rsidR="00AB0FA6" w:rsidRPr="007C7AF9" w:rsidRDefault="00AB0FA6" w:rsidP="003D3C52">
            <w:pPr>
              <w:autoSpaceDE w:val="0"/>
              <w:autoSpaceDN w:val="0"/>
              <w:adjustRightInd w:val="0"/>
              <w:rPr>
                <w:rFonts w:eastAsia="Calibri"/>
                <w:sz w:val="24"/>
                <w:szCs w:val="24"/>
              </w:rPr>
            </w:pPr>
            <w:r w:rsidRPr="007C7AF9">
              <w:rPr>
                <w:rFonts w:eastAsia="Calibri"/>
                <w:sz w:val="24"/>
                <w:szCs w:val="24"/>
              </w:rPr>
              <w:t>Verslo liudijime arba individualios veiklos pažymoje nurodytos vykdomos veiklos rūšies (-</w:t>
            </w:r>
            <w:proofErr w:type="spellStart"/>
            <w:r w:rsidRPr="007C7AF9">
              <w:rPr>
                <w:rFonts w:eastAsia="Calibri"/>
                <w:sz w:val="24"/>
                <w:szCs w:val="24"/>
              </w:rPr>
              <w:t>ių</w:t>
            </w:r>
            <w:proofErr w:type="spellEnd"/>
            <w:r w:rsidRPr="007C7AF9">
              <w:rPr>
                <w:rFonts w:eastAsia="Calibri"/>
                <w:sz w:val="24"/>
                <w:szCs w:val="24"/>
              </w:rPr>
              <w:t>) kodai ir pavadinimai</w:t>
            </w:r>
          </w:p>
        </w:tc>
        <w:tc>
          <w:tcPr>
            <w:tcW w:w="4814" w:type="dxa"/>
            <w:shd w:val="clear" w:color="auto" w:fill="auto"/>
          </w:tcPr>
          <w:p w:rsidR="00AB0FA6" w:rsidRPr="007C7AF9" w:rsidRDefault="00AB0FA6" w:rsidP="003D3C52">
            <w:pPr>
              <w:rPr>
                <w:rFonts w:eastAsia="Calibri"/>
                <w:b/>
                <w:bCs/>
                <w:sz w:val="24"/>
                <w:szCs w:val="24"/>
              </w:rPr>
            </w:pPr>
          </w:p>
        </w:tc>
      </w:tr>
      <w:tr w:rsidR="00AB0FA6" w:rsidRPr="00643659" w:rsidTr="003D3C52">
        <w:trPr>
          <w:trHeight w:val="347"/>
        </w:trPr>
        <w:tc>
          <w:tcPr>
            <w:tcW w:w="4814" w:type="dxa"/>
            <w:shd w:val="clear" w:color="auto" w:fill="auto"/>
          </w:tcPr>
          <w:p w:rsidR="00AB0FA6" w:rsidRPr="007C7AF9" w:rsidRDefault="00AB0FA6" w:rsidP="003D3C52">
            <w:pPr>
              <w:autoSpaceDE w:val="0"/>
              <w:autoSpaceDN w:val="0"/>
              <w:adjustRightInd w:val="0"/>
              <w:rPr>
                <w:rFonts w:eastAsia="Calibri"/>
                <w:b/>
                <w:bCs/>
                <w:sz w:val="24"/>
                <w:szCs w:val="24"/>
              </w:rPr>
            </w:pPr>
            <w:r w:rsidRPr="007C7AF9">
              <w:rPr>
                <w:rFonts w:eastAsia="Calibri"/>
                <w:sz w:val="24"/>
                <w:szCs w:val="24"/>
              </w:rPr>
              <w:t>Veiklos vietos vykdymo adresas (jei yra)</w:t>
            </w:r>
          </w:p>
        </w:tc>
        <w:tc>
          <w:tcPr>
            <w:tcW w:w="4814" w:type="dxa"/>
            <w:shd w:val="clear" w:color="auto" w:fill="auto"/>
          </w:tcPr>
          <w:p w:rsidR="00AB0FA6" w:rsidRPr="007C7AF9" w:rsidRDefault="00AB0FA6" w:rsidP="003D3C52">
            <w:pPr>
              <w:rPr>
                <w:rFonts w:eastAsia="Calibri"/>
                <w:b/>
                <w:bCs/>
                <w:sz w:val="24"/>
                <w:szCs w:val="24"/>
              </w:rPr>
            </w:pPr>
          </w:p>
        </w:tc>
      </w:tr>
      <w:tr w:rsidR="00AB0FA6" w:rsidRPr="00643659" w:rsidTr="003D3C52">
        <w:trPr>
          <w:trHeight w:val="242"/>
        </w:trPr>
        <w:tc>
          <w:tcPr>
            <w:tcW w:w="4814" w:type="dxa"/>
            <w:shd w:val="clear" w:color="auto" w:fill="auto"/>
          </w:tcPr>
          <w:p w:rsidR="00AB0FA6" w:rsidRPr="007C7AF9" w:rsidRDefault="00AB0FA6" w:rsidP="003D3C52">
            <w:pPr>
              <w:autoSpaceDE w:val="0"/>
              <w:autoSpaceDN w:val="0"/>
              <w:adjustRightInd w:val="0"/>
              <w:rPr>
                <w:rFonts w:eastAsia="Calibri"/>
                <w:sz w:val="24"/>
                <w:szCs w:val="24"/>
              </w:rPr>
            </w:pPr>
            <w:r w:rsidRPr="007C7AF9">
              <w:rPr>
                <w:rFonts w:eastAsia="Calibri"/>
                <w:sz w:val="24"/>
                <w:szCs w:val="24"/>
              </w:rPr>
              <w:t>Telefono numeris</w:t>
            </w:r>
          </w:p>
          <w:p w:rsidR="00AB0FA6" w:rsidRPr="007C7AF9" w:rsidRDefault="00AB0FA6" w:rsidP="003D3C52">
            <w:pPr>
              <w:autoSpaceDE w:val="0"/>
              <w:autoSpaceDN w:val="0"/>
              <w:adjustRightInd w:val="0"/>
              <w:rPr>
                <w:rFonts w:eastAsia="Calibri"/>
                <w:b/>
                <w:bCs/>
                <w:sz w:val="24"/>
                <w:szCs w:val="24"/>
              </w:rPr>
            </w:pPr>
          </w:p>
        </w:tc>
        <w:tc>
          <w:tcPr>
            <w:tcW w:w="4814" w:type="dxa"/>
            <w:shd w:val="clear" w:color="auto" w:fill="auto"/>
          </w:tcPr>
          <w:p w:rsidR="00AB0FA6" w:rsidRPr="007C7AF9" w:rsidRDefault="00AB0FA6" w:rsidP="003D3C52">
            <w:pPr>
              <w:rPr>
                <w:rFonts w:eastAsia="Calibri"/>
                <w:b/>
                <w:bCs/>
                <w:sz w:val="24"/>
                <w:szCs w:val="24"/>
              </w:rPr>
            </w:pPr>
          </w:p>
        </w:tc>
      </w:tr>
      <w:tr w:rsidR="00AB0FA6" w:rsidRPr="00643659" w:rsidTr="003D3C52">
        <w:trPr>
          <w:trHeight w:val="303"/>
        </w:trPr>
        <w:tc>
          <w:tcPr>
            <w:tcW w:w="4814" w:type="dxa"/>
            <w:shd w:val="clear" w:color="auto" w:fill="auto"/>
          </w:tcPr>
          <w:p w:rsidR="00AB0FA6" w:rsidRPr="007C7AF9" w:rsidRDefault="00AB0FA6" w:rsidP="003D3C52">
            <w:pPr>
              <w:autoSpaceDE w:val="0"/>
              <w:autoSpaceDN w:val="0"/>
              <w:adjustRightInd w:val="0"/>
              <w:rPr>
                <w:rFonts w:eastAsia="Calibri"/>
                <w:sz w:val="24"/>
                <w:szCs w:val="24"/>
              </w:rPr>
            </w:pPr>
            <w:r w:rsidRPr="007C7AF9">
              <w:rPr>
                <w:rFonts w:eastAsia="Calibri"/>
                <w:sz w:val="24"/>
                <w:szCs w:val="24"/>
              </w:rPr>
              <w:t>Fakso numeris</w:t>
            </w:r>
          </w:p>
          <w:p w:rsidR="00AB0FA6" w:rsidRPr="007C7AF9" w:rsidRDefault="00AB0FA6" w:rsidP="003D3C52">
            <w:pPr>
              <w:autoSpaceDE w:val="0"/>
              <w:autoSpaceDN w:val="0"/>
              <w:adjustRightInd w:val="0"/>
              <w:rPr>
                <w:rFonts w:eastAsia="Calibri"/>
                <w:sz w:val="24"/>
                <w:szCs w:val="24"/>
              </w:rPr>
            </w:pPr>
          </w:p>
        </w:tc>
        <w:tc>
          <w:tcPr>
            <w:tcW w:w="4814" w:type="dxa"/>
            <w:shd w:val="clear" w:color="auto" w:fill="auto"/>
          </w:tcPr>
          <w:p w:rsidR="00AB0FA6" w:rsidRPr="007C7AF9" w:rsidRDefault="00AB0FA6" w:rsidP="003D3C52">
            <w:pPr>
              <w:rPr>
                <w:rFonts w:eastAsia="Calibri"/>
                <w:b/>
                <w:bCs/>
                <w:sz w:val="24"/>
                <w:szCs w:val="24"/>
              </w:rPr>
            </w:pPr>
          </w:p>
        </w:tc>
      </w:tr>
      <w:tr w:rsidR="00AB0FA6" w:rsidRPr="00643659" w:rsidTr="003D3C52">
        <w:trPr>
          <w:trHeight w:val="194"/>
        </w:trPr>
        <w:tc>
          <w:tcPr>
            <w:tcW w:w="4814" w:type="dxa"/>
            <w:shd w:val="clear" w:color="auto" w:fill="auto"/>
          </w:tcPr>
          <w:p w:rsidR="00AB0FA6" w:rsidRPr="007C7AF9" w:rsidRDefault="00AB0FA6" w:rsidP="003D3C52">
            <w:pPr>
              <w:autoSpaceDE w:val="0"/>
              <w:autoSpaceDN w:val="0"/>
              <w:adjustRightInd w:val="0"/>
              <w:rPr>
                <w:rFonts w:eastAsia="Calibri"/>
                <w:sz w:val="24"/>
                <w:szCs w:val="24"/>
              </w:rPr>
            </w:pPr>
            <w:r w:rsidRPr="007C7AF9">
              <w:rPr>
                <w:rFonts w:eastAsia="Calibri"/>
                <w:sz w:val="24"/>
                <w:szCs w:val="24"/>
              </w:rPr>
              <w:t>Elektroninio pašto adresas</w:t>
            </w:r>
          </w:p>
          <w:p w:rsidR="00AB0FA6" w:rsidRPr="007C7AF9" w:rsidRDefault="00AB0FA6" w:rsidP="003D3C52">
            <w:pPr>
              <w:autoSpaceDE w:val="0"/>
              <w:autoSpaceDN w:val="0"/>
              <w:adjustRightInd w:val="0"/>
              <w:rPr>
                <w:rFonts w:eastAsia="Calibri"/>
                <w:sz w:val="24"/>
                <w:szCs w:val="24"/>
              </w:rPr>
            </w:pPr>
          </w:p>
        </w:tc>
        <w:tc>
          <w:tcPr>
            <w:tcW w:w="4814" w:type="dxa"/>
            <w:shd w:val="clear" w:color="auto" w:fill="auto"/>
          </w:tcPr>
          <w:p w:rsidR="00AB0FA6" w:rsidRPr="007C7AF9" w:rsidRDefault="00AB0FA6" w:rsidP="003D3C52">
            <w:pPr>
              <w:rPr>
                <w:rFonts w:eastAsia="Calibri"/>
                <w:b/>
                <w:bCs/>
                <w:sz w:val="24"/>
                <w:szCs w:val="24"/>
              </w:rPr>
            </w:pPr>
          </w:p>
        </w:tc>
      </w:tr>
      <w:tr w:rsidR="00AB0FA6" w:rsidRPr="00643659" w:rsidTr="003D3C52">
        <w:trPr>
          <w:trHeight w:val="230"/>
        </w:trPr>
        <w:tc>
          <w:tcPr>
            <w:tcW w:w="4814" w:type="dxa"/>
            <w:shd w:val="clear" w:color="auto" w:fill="auto"/>
          </w:tcPr>
          <w:p w:rsidR="00AB0FA6" w:rsidRPr="007C7AF9" w:rsidRDefault="00AB0FA6" w:rsidP="003D3C52">
            <w:pPr>
              <w:autoSpaceDE w:val="0"/>
              <w:autoSpaceDN w:val="0"/>
              <w:adjustRightInd w:val="0"/>
              <w:rPr>
                <w:rFonts w:eastAsia="Calibri"/>
                <w:sz w:val="24"/>
                <w:szCs w:val="24"/>
              </w:rPr>
            </w:pPr>
            <w:r w:rsidRPr="007C7AF9">
              <w:rPr>
                <w:rFonts w:eastAsia="Calibri"/>
                <w:sz w:val="24"/>
                <w:szCs w:val="24"/>
              </w:rPr>
              <w:t>Interneto svetainės adresas</w:t>
            </w:r>
          </w:p>
          <w:p w:rsidR="00AB0FA6" w:rsidRPr="007C7AF9" w:rsidRDefault="00AB0FA6" w:rsidP="003D3C52">
            <w:pPr>
              <w:autoSpaceDE w:val="0"/>
              <w:autoSpaceDN w:val="0"/>
              <w:adjustRightInd w:val="0"/>
              <w:rPr>
                <w:rFonts w:eastAsia="Calibri"/>
                <w:sz w:val="24"/>
                <w:szCs w:val="24"/>
              </w:rPr>
            </w:pPr>
          </w:p>
        </w:tc>
        <w:tc>
          <w:tcPr>
            <w:tcW w:w="4814" w:type="dxa"/>
            <w:shd w:val="clear" w:color="auto" w:fill="auto"/>
          </w:tcPr>
          <w:p w:rsidR="00AB0FA6" w:rsidRPr="007C7AF9" w:rsidRDefault="00AB0FA6" w:rsidP="003D3C52">
            <w:pPr>
              <w:rPr>
                <w:rFonts w:eastAsia="Calibri"/>
                <w:b/>
                <w:bCs/>
                <w:sz w:val="24"/>
                <w:szCs w:val="24"/>
              </w:rPr>
            </w:pPr>
          </w:p>
        </w:tc>
      </w:tr>
      <w:tr w:rsidR="00AB0FA6" w:rsidRPr="00643659" w:rsidTr="003D3C52">
        <w:trPr>
          <w:trHeight w:val="218"/>
        </w:trPr>
        <w:tc>
          <w:tcPr>
            <w:tcW w:w="4814" w:type="dxa"/>
            <w:shd w:val="clear" w:color="auto" w:fill="auto"/>
          </w:tcPr>
          <w:p w:rsidR="00AB0FA6" w:rsidRPr="007C7AF9" w:rsidRDefault="00AB0FA6" w:rsidP="003D3C52">
            <w:pPr>
              <w:autoSpaceDE w:val="0"/>
              <w:autoSpaceDN w:val="0"/>
              <w:adjustRightInd w:val="0"/>
              <w:rPr>
                <w:rFonts w:eastAsia="Calibri"/>
                <w:sz w:val="24"/>
                <w:szCs w:val="24"/>
              </w:rPr>
            </w:pPr>
            <w:r w:rsidRPr="007C7AF9">
              <w:rPr>
                <w:rFonts w:eastAsia="Calibri"/>
                <w:sz w:val="24"/>
                <w:szCs w:val="24"/>
              </w:rPr>
              <w:t>Finansavimo šaltiniai</w:t>
            </w:r>
          </w:p>
          <w:p w:rsidR="00AB0FA6" w:rsidRPr="007C7AF9" w:rsidRDefault="00AB0FA6" w:rsidP="003D3C52">
            <w:pPr>
              <w:autoSpaceDE w:val="0"/>
              <w:autoSpaceDN w:val="0"/>
              <w:adjustRightInd w:val="0"/>
              <w:rPr>
                <w:rFonts w:eastAsia="Calibri"/>
                <w:sz w:val="24"/>
                <w:szCs w:val="24"/>
              </w:rPr>
            </w:pPr>
          </w:p>
        </w:tc>
        <w:tc>
          <w:tcPr>
            <w:tcW w:w="4814" w:type="dxa"/>
            <w:shd w:val="clear" w:color="auto" w:fill="auto"/>
          </w:tcPr>
          <w:p w:rsidR="00AB0FA6" w:rsidRPr="007C7AF9" w:rsidRDefault="00AB0FA6" w:rsidP="003D3C52">
            <w:pPr>
              <w:rPr>
                <w:rFonts w:eastAsia="Calibri"/>
                <w:b/>
                <w:bCs/>
                <w:sz w:val="24"/>
                <w:szCs w:val="24"/>
              </w:rPr>
            </w:pPr>
          </w:p>
        </w:tc>
      </w:tr>
      <w:tr w:rsidR="00AB0FA6" w:rsidRPr="00643659" w:rsidTr="003D3C52">
        <w:trPr>
          <w:trHeight w:val="363"/>
        </w:trPr>
        <w:tc>
          <w:tcPr>
            <w:tcW w:w="4814" w:type="dxa"/>
            <w:shd w:val="clear" w:color="auto" w:fill="auto"/>
          </w:tcPr>
          <w:p w:rsidR="00AB0FA6" w:rsidRPr="007C7AF9" w:rsidRDefault="00AB0FA6" w:rsidP="003D3C52">
            <w:pPr>
              <w:autoSpaceDE w:val="0"/>
              <w:autoSpaceDN w:val="0"/>
              <w:adjustRightInd w:val="0"/>
              <w:rPr>
                <w:rFonts w:eastAsia="Calibri"/>
                <w:sz w:val="24"/>
                <w:szCs w:val="24"/>
              </w:rPr>
            </w:pPr>
            <w:r w:rsidRPr="007C7AF9">
              <w:rPr>
                <w:rFonts w:eastAsia="Calibri"/>
                <w:sz w:val="24"/>
                <w:szCs w:val="24"/>
              </w:rPr>
              <w:t>Mokymo kalbos</w:t>
            </w:r>
          </w:p>
          <w:p w:rsidR="00AB0FA6" w:rsidRPr="007C7AF9" w:rsidRDefault="00AB0FA6" w:rsidP="003D3C52">
            <w:pPr>
              <w:autoSpaceDE w:val="0"/>
              <w:autoSpaceDN w:val="0"/>
              <w:adjustRightInd w:val="0"/>
              <w:rPr>
                <w:rFonts w:eastAsia="Calibri"/>
                <w:sz w:val="24"/>
                <w:szCs w:val="24"/>
              </w:rPr>
            </w:pPr>
          </w:p>
        </w:tc>
        <w:tc>
          <w:tcPr>
            <w:tcW w:w="4814" w:type="dxa"/>
            <w:shd w:val="clear" w:color="auto" w:fill="auto"/>
          </w:tcPr>
          <w:p w:rsidR="00AB0FA6" w:rsidRPr="007C7AF9" w:rsidRDefault="00AB0FA6" w:rsidP="003D3C52">
            <w:pPr>
              <w:rPr>
                <w:rFonts w:eastAsia="Calibri"/>
                <w:b/>
                <w:bCs/>
                <w:sz w:val="24"/>
                <w:szCs w:val="24"/>
              </w:rPr>
            </w:pPr>
          </w:p>
        </w:tc>
      </w:tr>
      <w:tr w:rsidR="00AB0FA6" w:rsidRPr="00643659" w:rsidTr="003D3C52">
        <w:trPr>
          <w:trHeight w:val="262"/>
        </w:trPr>
        <w:tc>
          <w:tcPr>
            <w:tcW w:w="4814" w:type="dxa"/>
            <w:shd w:val="clear" w:color="auto" w:fill="auto"/>
          </w:tcPr>
          <w:p w:rsidR="00AB0FA6" w:rsidRPr="007C7AF9" w:rsidRDefault="00AB0FA6" w:rsidP="003D3C52">
            <w:pPr>
              <w:rPr>
                <w:rFonts w:eastAsia="Calibri"/>
                <w:sz w:val="24"/>
                <w:szCs w:val="24"/>
              </w:rPr>
            </w:pPr>
            <w:r w:rsidRPr="007C7AF9">
              <w:rPr>
                <w:rFonts w:eastAsia="Calibri"/>
                <w:sz w:val="24"/>
                <w:szCs w:val="24"/>
              </w:rPr>
              <w:t>Mokymosi proceso organizavimo būdai</w:t>
            </w:r>
          </w:p>
          <w:p w:rsidR="00AB0FA6" w:rsidRPr="007C7AF9" w:rsidRDefault="00AB0FA6" w:rsidP="003D3C52">
            <w:pPr>
              <w:rPr>
                <w:rFonts w:eastAsia="Calibri"/>
                <w:sz w:val="24"/>
                <w:szCs w:val="24"/>
              </w:rPr>
            </w:pPr>
          </w:p>
        </w:tc>
        <w:tc>
          <w:tcPr>
            <w:tcW w:w="4814" w:type="dxa"/>
            <w:shd w:val="clear" w:color="auto" w:fill="auto"/>
          </w:tcPr>
          <w:p w:rsidR="00AB0FA6" w:rsidRPr="007C7AF9" w:rsidRDefault="00AB0FA6" w:rsidP="003D3C52">
            <w:pPr>
              <w:rPr>
                <w:rFonts w:eastAsia="Calibri"/>
                <w:b/>
                <w:bCs/>
                <w:sz w:val="24"/>
                <w:szCs w:val="24"/>
              </w:rPr>
            </w:pPr>
          </w:p>
        </w:tc>
      </w:tr>
    </w:tbl>
    <w:p w:rsidR="00AB0FA6" w:rsidRPr="00643659" w:rsidRDefault="00AB0FA6" w:rsidP="00AB0FA6">
      <w:pPr>
        <w:rPr>
          <w:b/>
          <w:bCs/>
          <w:sz w:val="24"/>
          <w:szCs w:val="24"/>
        </w:rPr>
      </w:pPr>
    </w:p>
    <w:p w:rsidR="00AB0FA6" w:rsidRPr="00643659" w:rsidRDefault="00AB0FA6" w:rsidP="00AB0FA6">
      <w:pPr>
        <w:rPr>
          <w:sz w:val="24"/>
          <w:szCs w:val="24"/>
        </w:rPr>
      </w:pPr>
    </w:p>
    <w:p w:rsidR="00AB0FA6" w:rsidRPr="00643659" w:rsidRDefault="00AB0FA6" w:rsidP="00AB0FA6">
      <w:pPr>
        <w:autoSpaceDE w:val="0"/>
        <w:autoSpaceDN w:val="0"/>
        <w:adjustRightInd w:val="0"/>
        <w:rPr>
          <w:sz w:val="24"/>
          <w:szCs w:val="24"/>
        </w:rPr>
      </w:pPr>
      <w:r w:rsidRPr="00643659">
        <w:rPr>
          <w:sz w:val="24"/>
          <w:szCs w:val="24"/>
        </w:rPr>
        <w:t>Duomenis tikslinant, pildomi tik atnaujinami laukeliai</w:t>
      </w:r>
    </w:p>
    <w:p w:rsidR="00AB0FA6" w:rsidRPr="00643659" w:rsidRDefault="00AB0FA6" w:rsidP="00AB0FA6">
      <w:pPr>
        <w:autoSpaceDE w:val="0"/>
        <w:autoSpaceDN w:val="0"/>
        <w:adjustRightInd w:val="0"/>
        <w:rPr>
          <w:sz w:val="24"/>
          <w:szCs w:val="24"/>
        </w:rPr>
      </w:pPr>
    </w:p>
    <w:p w:rsidR="00AB0FA6" w:rsidRPr="00643659" w:rsidRDefault="00AB0FA6" w:rsidP="00AB0FA6">
      <w:pPr>
        <w:autoSpaceDE w:val="0"/>
        <w:autoSpaceDN w:val="0"/>
        <w:adjustRightInd w:val="0"/>
        <w:rPr>
          <w:sz w:val="24"/>
          <w:szCs w:val="24"/>
        </w:rPr>
      </w:pPr>
      <w:r w:rsidRPr="00643659">
        <w:rPr>
          <w:sz w:val="24"/>
          <w:szCs w:val="24"/>
        </w:rPr>
        <w:t>____________ _____________________</w:t>
      </w:r>
    </w:p>
    <w:p w:rsidR="00AB0FA6" w:rsidRPr="00643659" w:rsidRDefault="00AB0FA6" w:rsidP="00AB0FA6">
      <w:pPr>
        <w:rPr>
          <w:sz w:val="24"/>
          <w:szCs w:val="24"/>
        </w:rPr>
      </w:pPr>
      <w:r w:rsidRPr="00643659">
        <w:rPr>
          <w:sz w:val="24"/>
          <w:szCs w:val="24"/>
        </w:rPr>
        <w:t>(parašas) (vardas, pavardė)</w:t>
      </w:r>
    </w:p>
    <w:p w:rsidR="00AB0FA6" w:rsidRDefault="00AB0FA6" w:rsidP="00AB0FA6">
      <w:pPr>
        <w:suppressAutoHyphens w:val="0"/>
        <w:autoSpaceDE w:val="0"/>
        <w:autoSpaceDN w:val="0"/>
        <w:adjustRightInd w:val="0"/>
        <w:ind w:firstLine="720"/>
        <w:jc w:val="both"/>
        <w:rPr>
          <w:sz w:val="24"/>
        </w:rPr>
      </w:pPr>
      <w:r>
        <w:rPr>
          <w:sz w:val="24"/>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347"/>
        <w:gridCol w:w="3129"/>
        <w:gridCol w:w="3379"/>
      </w:tblGrid>
      <w:tr w:rsidR="00AB0FA6" w:rsidRPr="00830963" w:rsidTr="003D3C52">
        <w:tc>
          <w:tcPr>
            <w:tcW w:w="3426" w:type="dxa"/>
            <w:tcBorders>
              <w:top w:val="nil"/>
              <w:left w:val="nil"/>
              <w:bottom w:val="nil"/>
              <w:right w:val="nil"/>
            </w:tcBorders>
          </w:tcPr>
          <w:p w:rsidR="00AB0FA6" w:rsidRPr="00830963" w:rsidRDefault="00AB0FA6" w:rsidP="003D3C52">
            <w:pPr>
              <w:rPr>
                <w:sz w:val="24"/>
                <w:szCs w:val="24"/>
              </w:rPr>
            </w:pPr>
          </w:p>
        </w:tc>
        <w:tc>
          <w:tcPr>
            <w:tcW w:w="3203" w:type="dxa"/>
            <w:tcBorders>
              <w:top w:val="nil"/>
              <w:left w:val="nil"/>
              <w:bottom w:val="nil"/>
              <w:right w:val="nil"/>
            </w:tcBorders>
          </w:tcPr>
          <w:p w:rsidR="00AB0FA6" w:rsidRPr="00830963" w:rsidRDefault="00AB0FA6" w:rsidP="003D3C52">
            <w:pPr>
              <w:rPr>
                <w:sz w:val="24"/>
                <w:szCs w:val="24"/>
              </w:rPr>
            </w:pPr>
          </w:p>
        </w:tc>
        <w:tc>
          <w:tcPr>
            <w:tcW w:w="3427" w:type="dxa"/>
            <w:tcBorders>
              <w:top w:val="nil"/>
              <w:left w:val="nil"/>
              <w:bottom w:val="nil"/>
              <w:right w:val="nil"/>
            </w:tcBorders>
          </w:tcPr>
          <w:p w:rsidR="00AB0FA6" w:rsidRDefault="00AB0FA6" w:rsidP="003D3C52">
            <w:pPr>
              <w:rPr>
                <w:sz w:val="24"/>
                <w:szCs w:val="24"/>
              </w:rPr>
            </w:pPr>
            <w:r>
              <w:rPr>
                <w:sz w:val="24"/>
                <w:szCs w:val="24"/>
              </w:rPr>
              <w:t xml:space="preserve">Neformaliojo vaikų švietimo lėšų skyrimo ir panaudojimo tvarkos aprašo </w:t>
            </w:r>
          </w:p>
          <w:p w:rsidR="00AB0FA6" w:rsidRDefault="00AB0FA6" w:rsidP="003D3C52">
            <w:pPr>
              <w:ind w:left="-48"/>
              <w:rPr>
                <w:sz w:val="24"/>
                <w:szCs w:val="24"/>
              </w:rPr>
            </w:pPr>
            <w:r>
              <w:rPr>
                <w:sz w:val="24"/>
                <w:szCs w:val="24"/>
              </w:rPr>
              <w:t>2 priedas</w:t>
            </w:r>
          </w:p>
          <w:p w:rsidR="00AB0FA6" w:rsidRPr="00830963" w:rsidRDefault="00AB0FA6" w:rsidP="003D3C52">
            <w:pPr>
              <w:rPr>
                <w:sz w:val="24"/>
                <w:szCs w:val="24"/>
              </w:rPr>
            </w:pPr>
          </w:p>
        </w:tc>
      </w:tr>
      <w:tr w:rsidR="00AB0FA6" w:rsidRPr="00830963" w:rsidTr="003D3C52">
        <w:tc>
          <w:tcPr>
            <w:tcW w:w="3426" w:type="dxa"/>
            <w:tcBorders>
              <w:top w:val="nil"/>
              <w:left w:val="nil"/>
              <w:bottom w:val="nil"/>
              <w:right w:val="nil"/>
            </w:tcBorders>
          </w:tcPr>
          <w:p w:rsidR="00AB0FA6" w:rsidRPr="00830963" w:rsidRDefault="00AB0FA6" w:rsidP="003D3C52">
            <w:pPr>
              <w:rPr>
                <w:sz w:val="24"/>
                <w:szCs w:val="24"/>
              </w:rPr>
            </w:pPr>
          </w:p>
        </w:tc>
        <w:tc>
          <w:tcPr>
            <w:tcW w:w="3203" w:type="dxa"/>
            <w:tcBorders>
              <w:top w:val="nil"/>
              <w:left w:val="nil"/>
              <w:bottom w:val="nil"/>
              <w:right w:val="nil"/>
            </w:tcBorders>
          </w:tcPr>
          <w:p w:rsidR="00AB0FA6" w:rsidRPr="00830963" w:rsidRDefault="00AB0FA6" w:rsidP="003D3C52">
            <w:pPr>
              <w:rPr>
                <w:sz w:val="24"/>
                <w:szCs w:val="24"/>
              </w:rPr>
            </w:pPr>
          </w:p>
        </w:tc>
        <w:tc>
          <w:tcPr>
            <w:tcW w:w="3427" w:type="dxa"/>
            <w:tcBorders>
              <w:top w:val="nil"/>
              <w:left w:val="nil"/>
              <w:bottom w:val="nil"/>
              <w:right w:val="nil"/>
            </w:tcBorders>
          </w:tcPr>
          <w:p w:rsidR="00AB0FA6" w:rsidRDefault="00AB0FA6" w:rsidP="003D3C52">
            <w:pPr>
              <w:rPr>
                <w:sz w:val="24"/>
                <w:szCs w:val="24"/>
              </w:rPr>
            </w:pPr>
          </w:p>
        </w:tc>
      </w:tr>
    </w:tbl>
    <w:p w:rsidR="00AB0FA6" w:rsidRDefault="00AB0FA6" w:rsidP="00AB0FA6">
      <w:pPr>
        <w:jc w:val="center"/>
        <w:rPr>
          <w:b/>
          <w:sz w:val="24"/>
          <w:szCs w:val="24"/>
        </w:rPr>
      </w:pPr>
      <w:r>
        <w:rPr>
          <w:b/>
          <w:sz w:val="24"/>
          <w:szCs w:val="24"/>
        </w:rPr>
        <w:t>NEFORMALIOJO VAIKŲ ŠVIETIMO TEIKĖJO ATITIKTIES REIKALAVIMAMS NUSTATYMO PARAIŠKOS FORMA</w:t>
      </w:r>
    </w:p>
    <w:p w:rsidR="00AB0FA6" w:rsidRPr="00E436C5" w:rsidRDefault="00AB0FA6" w:rsidP="00AB0FA6">
      <w:pPr>
        <w:jc w:val="center"/>
        <w:rPr>
          <w:b/>
          <w:sz w:val="24"/>
          <w:szCs w:val="24"/>
        </w:rPr>
      </w:pPr>
    </w:p>
    <w:tbl>
      <w:tblPr>
        <w:tblW w:w="9629" w:type="dxa"/>
        <w:tblInd w:w="118" w:type="dxa"/>
        <w:tblLayout w:type="fixed"/>
        <w:tblLook w:val="0000" w:firstRow="0" w:lastRow="0" w:firstColumn="0" w:lastColumn="0" w:noHBand="0" w:noVBand="0"/>
      </w:tblPr>
      <w:tblGrid>
        <w:gridCol w:w="698"/>
        <w:gridCol w:w="1555"/>
        <w:gridCol w:w="1840"/>
        <w:gridCol w:w="859"/>
        <w:gridCol w:w="1273"/>
        <w:gridCol w:w="1562"/>
        <w:gridCol w:w="1134"/>
        <w:gridCol w:w="7"/>
        <w:gridCol w:w="701"/>
      </w:tblGrid>
      <w:tr w:rsidR="00AB0FA6" w:rsidRPr="00830963" w:rsidTr="003D3C52">
        <w:tc>
          <w:tcPr>
            <w:tcW w:w="698" w:type="dxa"/>
            <w:tcBorders>
              <w:top w:val="single" w:sz="8" w:space="0" w:color="000000"/>
              <w:left w:val="single" w:sz="8" w:space="0" w:color="000000"/>
              <w:bottom w:val="single" w:sz="8" w:space="0" w:color="000000"/>
              <w:right w:val="single" w:sz="4" w:space="0" w:color="auto"/>
            </w:tcBorders>
            <w:shd w:val="clear" w:color="auto" w:fill="auto"/>
          </w:tcPr>
          <w:p w:rsidR="00AB0FA6" w:rsidRDefault="00AB0FA6" w:rsidP="003D3C52">
            <w:pPr>
              <w:ind w:right="-136"/>
              <w:rPr>
                <w:rFonts w:eastAsia="MS Mincho"/>
                <w:b/>
                <w:bCs/>
                <w:sz w:val="24"/>
                <w:szCs w:val="24"/>
                <w:lang w:eastAsia="ja-JP"/>
              </w:rPr>
            </w:pPr>
            <w:r>
              <w:rPr>
                <w:rFonts w:eastAsia="MS Mincho"/>
                <w:b/>
                <w:bCs/>
                <w:sz w:val="24"/>
                <w:szCs w:val="24"/>
                <w:lang w:eastAsia="ja-JP"/>
              </w:rPr>
              <w:t>I.</w:t>
            </w:r>
          </w:p>
        </w:tc>
        <w:tc>
          <w:tcPr>
            <w:tcW w:w="8931" w:type="dxa"/>
            <w:gridSpan w:val="8"/>
            <w:tcBorders>
              <w:top w:val="single" w:sz="8" w:space="0" w:color="000000"/>
              <w:left w:val="single" w:sz="8" w:space="0" w:color="000000"/>
              <w:bottom w:val="single" w:sz="8" w:space="0" w:color="000000"/>
              <w:right w:val="single" w:sz="4" w:space="0" w:color="auto"/>
            </w:tcBorders>
            <w:shd w:val="clear" w:color="auto" w:fill="auto"/>
            <w:tcMar>
              <w:top w:w="0" w:type="dxa"/>
              <w:left w:w="0" w:type="dxa"/>
              <w:bottom w:w="0" w:type="dxa"/>
              <w:right w:w="0" w:type="dxa"/>
            </w:tcMar>
          </w:tcPr>
          <w:p w:rsidR="00AB0FA6" w:rsidRPr="003F0D9F" w:rsidRDefault="00AB0FA6" w:rsidP="003D3C52">
            <w:pPr>
              <w:rPr>
                <w:rFonts w:eastAsia="MS Mincho"/>
                <w:sz w:val="24"/>
                <w:szCs w:val="24"/>
                <w:lang w:eastAsia="ja-JP"/>
              </w:rPr>
            </w:pPr>
            <w:r>
              <w:rPr>
                <w:b/>
                <w:sz w:val="24"/>
                <w:szCs w:val="24"/>
              </w:rPr>
              <w:t>INFORMACIJA APIE NEFORMALIOJO VAIKŲ ŠVIETIMO (TOLIAU – NVŠ) TEIKĖJĄ</w:t>
            </w:r>
          </w:p>
        </w:tc>
      </w:tr>
      <w:tr w:rsidR="00AB0FA6" w:rsidRPr="00830963" w:rsidTr="003D3C52">
        <w:tc>
          <w:tcPr>
            <w:tcW w:w="698" w:type="dxa"/>
            <w:tcBorders>
              <w:top w:val="single" w:sz="8" w:space="0" w:color="000000"/>
              <w:left w:val="single" w:sz="8" w:space="0" w:color="000000"/>
              <w:bottom w:val="single" w:sz="8" w:space="0" w:color="000000"/>
              <w:right w:val="single" w:sz="8" w:space="0" w:color="000000"/>
            </w:tcBorders>
            <w:shd w:val="clear" w:color="auto" w:fill="auto"/>
          </w:tcPr>
          <w:p w:rsidR="00AB0FA6" w:rsidRDefault="00AB0FA6" w:rsidP="003D3C52">
            <w:pPr>
              <w:rPr>
                <w:rFonts w:eastAsia="MS Mincho"/>
                <w:bCs/>
                <w:sz w:val="24"/>
                <w:szCs w:val="24"/>
                <w:lang w:eastAsia="ja-JP"/>
              </w:rPr>
            </w:pPr>
            <w:r>
              <w:rPr>
                <w:rFonts w:eastAsia="MS Mincho"/>
                <w:bCs/>
                <w:sz w:val="24"/>
                <w:szCs w:val="24"/>
                <w:lang w:eastAsia="ja-JP"/>
              </w:rPr>
              <w:t>1.</w:t>
            </w:r>
          </w:p>
        </w:tc>
        <w:tc>
          <w:tcPr>
            <w:tcW w:w="4254" w:type="dxa"/>
            <w:gridSpan w:val="3"/>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tcPr>
          <w:p w:rsidR="00AB0FA6" w:rsidRPr="003F0D9F" w:rsidRDefault="00AB0FA6" w:rsidP="003D3C52">
            <w:pPr>
              <w:rPr>
                <w:rFonts w:eastAsia="MS Mincho"/>
                <w:sz w:val="24"/>
                <w:szCs w:val="24"/>
                <w:lang w:eastAsia="ja-JP"/>
              </w:rPr>
            </w:pPr>
            <w:r>
              <w:rPr>
                <w:rFonts w:eastAsia="MS Mincho"/>
                <w:bCs/>
                <w:sz w:val="24"/>
                <w:szCs w:val="24"/>
                <w:lang w:eastAsia="ja-JP"/>
              </w:rPr>
              <w:t>P</w:t>
            </w:r>
            <w:r w:rsidRPr="003F0D9F">
              <w:rPr>
                <w:rFonts w:eastAsia="MS Mincho"/>
                <w:bCs/>
                <w:sz w:val="24"/>
                <w:szCs w:val="24"/>
                <w:lang w:eastAsia="ja-JP"/>
              </w:rPr>
              <w:t>avadinimas</w:t>
            </w:r>
            <w:r>
              <w:rPr>
                <w:rFonts w:eastAsia="MS Mincho"/>
                <w:bCs/>
                <w:sz w:val="24"/>
                <w:szCs w:val="24"/>
                <w:lang w:eastAsia="ja-JP"/>
              </w:rPr>
              <w:t>/vardas, pavardė, jei teikėjas – fizinis asmuo)</w:t>
            </w:r>
          </w:p>
        </w:tc>
        <w:tc>
          <w:tcPr>
            <w:tcW w:w="4677" w:type="dxa"/>
            <w:gridSpan w:val="5"/>
            <w:tcBorders>
              <w:top w:val="single" w:sz="8" w:space="0" w:color="000000"/>
              <w:left w:val="single" w:sz="8" w:space="0" w:color="000000"/>
              <w:bottom w:val="single" w:sz="8" w:space="0" w:color="000000"/>
              <w:right w:val="single" w:sz="4" w:space="0" w:color="auto"/>
            </w:tcBorders>
            <w:shd w:val="clear" w:color="auto" w:fill="auto"/>
            <w:tcMar>
              <w:top w:w="0" w:type="dxa"/>
              <w:left w:w="0" w:type="dxa"/>
              <w:bottom w:w="0" w:type="dxa"/>
              <w:right w:w="0" w:type="dxa"/>
            </w:tcMar>
          </w:tcPr>
          <w:p w:rsidR="00AB0FA6" w:rsidRPr="003F0D9F" w:rsidRDefault="00AB0FA6" w:rsidP="003D3C52">
            <w:pPr>
              <w:rPr>
                <w:rFonts w:eastAsia="MS Mincho"/>
                <w:sz w:val="24"/>
                <w:szCs w:val="24"/>
                <w:lang w:eastAsia="ja-JP"/>
              </w:rPr>
            </w:pPr>
          </w:p>
        </w:tc>
      </w:tr>
      <w:tr w:rsidR="00AB0FA6" w:rsidRPr="00830963" w:rsidTr="003D3C52">
        <w:tc>
          <w:tcPr>
            <w:tcW w:w="698" w:type="dxa"/>
            <w:tcBorders>
              <w:top w:val="single" w:sz="8" w:space="0" w:color="000000"/>
              <w:left w:val="single" w:sz="8" w:space="0" w:color="000000"/>
              <w:bottom w:val="single" w:sz="8" w:space="0" w:color="000000"/>
              <w:right w:val="single" w:sz="8" w:space="0" w:color="000000"/>
            </w:tcBorders>
            <w:shd w:val="clear" w:color="auto" w:fill="auto"/>
          </w:tcPr>
          <w:p w:rsidR="00AB0FA6" w:rsidRDefault="00AB0FA6" w:rsidP="003D3C52">
            <w:pPr>
              <w:rPr>
                <w:rFonts w:eastAsia="MS Mincho"/>
                <w:sz w:val="24"/>
                <w:szCs w:val="24"/>
                <w:lang w:eastAsia="ja-JP"/>
              </w:rPr>
            </w:pPr>
            <w:r>
              <w:rPr>
                <w:rFonts w:eastAsia="MS Mincho"/>
                <w:sz w:val="24"/>
                <w:szCs w:val="24"/>
                <w:lang w:eastAsia="ja-JP"/>
              </w:rPr>
              <w:t>2.</w:t>
            </w:r>
          </w:p>
        </w:tc>
        <w:tc>
          <w:tcPr>
            <w:tcW w:w="4254" w:type="dxa"/>
            <w:gridSpan w:val="3"/>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tcPr>
          <w:p w:rsidR="00AB0FA6" w:rsidRPr="003F0D9F" w:rsidRDefault="00AB0FA6" w:rsidP="003D3C52">
            <w:pPr>
              <w:rPr>
                <w:rFonts w:eastAsia="MS Mincho"/>
                <w:sz w:val="24"/>
                <w:szCs w:val="24"/>
                <w:lang w:eastAsia="ja-JP"/>
              </w:rPr>
            </w:pPr>
            <w:r>
              <w:rPr>
                <w:rFonts w:eastAsia="MS Mincho"/>
                <w:sz w:val="24"/>
                <w:szCs w:val="24"/>
                <w:lang w:eastAsia="ja-JP"/>
              </w:rPr>
              <w:t>J</w:t>
            </w:r>
            <w:r w:rsidRPr="003F0D9F">
              <w:rPr>
                <w:rFonts w:eastAsia="MS Mincho"/>
                <w:sz w:val="24"/>
                <w:szCs w:val="24"/>
                <w:lang w:eastAsia="ja-JP"/>
              </w:rPr>
              <w:t>uridinis statusas</w:t>
            </w:r>
          </w:p>
        </w:tc>
        <w:tc>
          <w:tcPr>
            <w:tcW w:w="4677" w:type="dxa"/>
            <w:gridSpan w:val="5"/>
            <w:tcBorders>
              <w:top w:val="single" w:sz="8" w:space="0" w:color="000000"/>
              <w:left w:val="single" w:sz="8" w:space="0" w:color="000000"/>
              <w:bottom w:val="single" w:sz="8" w:space="0" w:color="000000"/>
              <w:right w:val="single" w:sz="4" w:space="0" w:color="auto"/>
            </w:tcBorders>
            <w:shd w:val="clear" w:color="auto" w:fill="auto"/>
            <w:tcMar>
              <w:top w:w="0" w:type="dxa"/>
              <w:left w:w="0" w:type="dxa"/>
              <w:bottom w:w="0" w:type="dxa"/>
              <w:right w:w="0" w:type="dxa"/>
            </w:tcMar>
          </w:tcPr>
          <w:p w:rsidR="00AB0FA6" w:rsidRPr="00B83E75" w:rsidRDefault="00AB0FA6" w:rsidP="003D3C52">
            <w:pPr>
              <w:rPr>
                <w:rFonts w:eastAsia="MS Mincho"/>
                <w:sz w:val="24"/>
                <w:szCs w:val="24"/>
                <w:lang w:eastAsia="ja-JP"/>
              </w:rPr>
            </w:pPr>
            <w:r>
              <w:rPr>
                <w:rFonts w:eastAsia="MS Mincho"/>
                <w:b/>
                <w:color w:val="FF6600"/>
                <w:sz w:val="24"/>
                <w:szCs w:val="24"/>
                <w:lang w:eastAsia="ja-JP"/>
              </w:rPr>
              <w:t xml:space="preserve"> </w:t>
            </w:r>
            <w:r w:rsidRPr="00B83E75">
              <w:rPr>
                <w:rFonts w:eastAsia="MS Mincho"/>
                <w:sz w:val="24"/>
                <w:szCs w:val="24"/>
                <w:lang w:eastAsia="ja-JP"/>
              </w:rPr>
              <w:t>□ Biudžetinė įstaiga</w:t>
            </w:r>
          </w:p>
          <w:p w:rsidR="00AB0FA6" w:rsidRPr="00B83E75" w:rsidRDefault="00AB0FA6" w:rsidP="003D3C52">
            <w:pPr>
              <w:rPr>
                <w:rFonts w:eastAsia="MS Mincho"/>
                <w:sz w:val="24"/>
                <w:szCs w:val="24"/>
                <w:lang w:eastAsia="ja-JP"/>
              </w:rPr>
            </w:pPr>
            <w:r w:rsidRPr="00B83E75">
              <w:rPr>
                <w:rFonts w:eastAsia="MS Mincho"/>
                <w:sz w:val="24"/>
                <w:szCs w:val="24"/>
                <w:lang w:eastAsia="ja-JP"/>
              </w:rPr>
              <w:t xml:space="preserve"> □ Viešoji įstaiga</w:t>
            </w:r>
          </w:p>
          <w:p w:rsidR="00AB0FA6" w:rsidRDefault="00AB0FA6" w:rsidP="003D3C52">
            <w:pPr>
              <w:rPr>
                <w:rFonts w:eastAsia="MS Mincho"/>
                <w:sz w:val="24"/>
                <w:szCs w:val="24"/>
                <w:lang w:eastAsia="ja-JP"/>
              </w:rPr>
            </w:pPr>
            <w:r w:rsidRPr="00B83E75">
              <w:rPr>
                <w:rFonts w:eastAsia="MS Mincho"/>
                <w:sz w:val="24"/>
                <w:szCs w:val="24"/>
                <w:lang w:eastAsia="ja-JP"/>
              </w:rPr>
              <w:t xml:space="preserve"> □ Asociacija</w:t>
            </w:r>
          </w:p>
          <w:p w:rsidR="00AB0FA6" w:rsidRPr="00B83E75" w:rsidRDefault="00AB0FA6" w:rsidP="003D3C52">
            <w:pPr>
              <w:ind w:left="141" w:hanging="141"/>
              <w:rPr>
                <w:rFonts w:eastAsia="MS Mincho"/>
                <w:sz w:val="24"/>
                <w:szCs w:val="24"/>
                <w:lang w:eastAsia="ja-JP"/>
              </w:rPr>
            </w:pPr>
            <w:r>
              <w:rPr>
                <w:rFonts w:eastAsia="MS Mincho"/>
                <w:sz w:val="24"/>
                <w:szCs w:val="24"/>
                <w:lang w:eastAsia="ja-JP"/>
              </w:rPr>
              <w:t xml:space="preserve"> □ laisvasis mokytojas</w:t>
            </w:r>
          </w:p>
          <w:p w:rsidR="00AB0FA6" w:rsidRPr="003F0D9F" w:rsidRDefault="00AB0FA6" w:rsidP="003D3C52">
            <w:pPr>
              <w:rPr>
                <w:rFonts w:eastAsia="MS Mincho"/>
                <w:b/>
                <w:color w:val="FF6600"/>
                <w:sz w:val="24"/>
                <w:szCs w:val="24"/>
                <w:lang w:eastAsia="ja-JP"/>
              </w:rPr>
            </w:pPr>
            <w:r w:rsidRPr="00B83E75">
              <w:rPr>
                <w:rFonts w:eastAsia="MS Mincho"/>
                <w:sz w:val="24"/>
                <w:szCs w:val="24"/>
                <w:lang w:eastAsia="ja-JP"/>
              </w:rPr>
              <w:t xml:space="preserve"> □ Kita</w:t>
            </w:r>
          </w:p>
        </w:tc>
      </w:tr>
      <w:tr w:rsidR="00AB0FA6" w:rsidRPr="00830963" w:rsidTr="003D3C52">
        <w:tc>
          <w:tcPr>
            <w:tcW w:w="698" w:type="dxa"/>
            <w:tcBorders>
              <w:top w:val="single" w:sz="8" w:space="0" w:color="000000"/>
              <w:left w:val="single" w:sz="8" w:space="0" w:color="000000"/>
              <w:bottom w:val="single" w:sz="8" w:space="0" w:color="000000"/>
              <w:right w:val="single" w:sz="8" w:space="0" w:color="000000"/>
            </w:tcBorders>
            <w:shd w:val="clear" w:color="auto" w:fill="auto"/>
          </w:tcPr>
          <w:p w:rsidR="00AB0FA6" w:rsidRDefault="00AB0FA6" w:rsidP="003D3C52">
            <w:pPr>
              <w:ind w:firstLine="24"/>
              <w:rPr>
                <w:rFonts w:eastAsia="MS Mincho"/>
                <w:sz w:val="24"/>
                <w:szCs w:val="24"/>
                <w:lang w:eastAsia="ja-JP"/>
              </w:rPr>
            </w:pPr>
            <w:r>
              <w:rPr>
                <w:rFonts w:eastAsia="MS Mincho"/>
                <w:sz w:val="24"/>
                <w:szCs w:val="24"/>
                <w:lang w:eastAsia="ja-JP"/>
              </w:rPr>
              <w:t>3.</w:t>
            </w:r>
          </w:p>
        </w:tc>
        <w:tc>
          <w:tcPr>
            <w:tcW w:w="4254" w:type="dxa"/>
            <w:gridSpan w:val="3"/>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tcPr>
          <w:p w:rsidR="00AB0FA6" w:rsidRPr="003F0D9F" w:rsidRDefault="00AB0FA6" w:rsidP="003D3C52">
            <w:pPr>
              <w:rPr>
                <w:rFonts w:eastAsia="MS Mincho"/>
                <w:sz w:val="24"/>
                <w:szCs w:val="24"/>
                <w:lang w:eastAsia="ja-JP"/>
              </w:rPr>
            </w:pPr>
            <w:r>
              <w:rPr>
                <w:rFonts w:eastAsia="MS Mincho"/>
                <w:sz w:val="24"/>
                <w:szCs w:val="24"/>
                <w:lang w:eastAsia="ja-JP"/>
              </w:rPr>
              <w:t>Juridinio asmens k</w:t>
            </w:r>
            <w:r w:rsidRPr="003F0D9F">
              <w:rPr>
                <w:rFonts w:eastAsia="MS Mincho"/>
                <w:sz w:val="24"/>
                <w:szCs w:val="24"/>
                <w:lang w:eastAsia="ja-JP"/>
              </w:rPr>
              <w:t>odas</w:t>
            </w:r>
          </w:p>
        </w:tc>
        <w:tc>
          <w:tcPr>
            <w:tcW w:w="4677" w:type="dxa"/>
            <w:gridSpan w:val="5"/>
            <w:tcBorders>
              <w:top w:val="single" w:sz="8" w:space="0" w:color="000000"/>
              <w:left w:val="single" w:sz="8" w:space="0" w:color="000000"/>
              <w:bottom w:val="single" w:sz="8" w:space="0" w:color="000000"/>
              <w:right w:val="single" w:sz="4" w:space="0" w:color="auto"/>
            </w:tcBorders>
            <w:shd w:val="clear" w:color="auto" w:fill="auto"/>
            <w:tcMar>
              <w:top w:w="0" w:type="dxa"/>
              <w:left w:w="0" w:type="dxa"/>
              <w:bottom w:w="0" w:type="dxa"/>
              <w:right w:w="0" w:type="dxa"/>
            </w:tcMar>
          </w:tcPr>
          <w:p w:rsidR="00AB0FA6" w:rsidRPr="003F0D9F" w:rsidRDefault="00AB0FA6" w:rsidP="003D3C52">
            <w:pPr>
              <w:rPr>
                <w:rFonts w:eastAsia="MS Mincho"/>
                <w:sz w:val="24"/>
                <w:szCs w:val="24"/>
                <w:lang w:eastAsia="ja-JP"/>
              </w:rPr>
            </w:pPr>
          </w:p>
        </w:tc>
      </w:tr>
      <w:tr w:rsidR="00AB0FA6" w:rsidRPr="00830963" w:rsidTr="003D3C52">
        <w:trPr>
          <w:trHeight w:val="290"/>
        </w:trPr>
        <w:tc>
          <w:tcPr>
            <w:tcW w:w="698" w:type="dxa"/>
            <w:tcBorders>
              <w:top w:val="single" w:sz="8" w:space="0" w:color="000000"/>
              <w:left w:val="single" w:sz="8" w:space="0" w:color="000000"/>
              <w:bottom w:val="single" w:sz="8" w:space="0" w:color="000000"/>
              <w:right w:val="single" w:sz="8" w:space="0" w:color="000000"/>
            </w:tcBorders>
            <w:shd w:val="clear" w:color="auto" w:fill="auto"/>
          </w:tcPr>
          <w:p w:rsidR="00AB0FA6" w:rsidRDefault="00AB0FA6" w:rsidP="003D3C52">
            <w:pPr>
              <w:ind w:left="142" w:hanging="118"/>
              <w:rPr>
                <w:rFonts w:eastAsia="MS Mincho"/>
                <w:sz w:val="24"/>
                <w:szCs w:val="24"/>
                <w:lang w:eastAsia="ja-JP"/>
              </w:rPr>
            </w:pPr>
            <w:r>
              <w:rPr>
                <w:rFonts w:eastAsia="MS Mincho"/>
                <w:sz w:val="24"/>
                <w:szCs w:val="24"/>
                <w:lang w:eastAsia="ja-JP"/>
              </w:rPr>
              <w:t>4.</w:t>
            </w:r>
          </w:p>
        </w:tc>
        <w:tc>
          <w:tcPr>
            <w:tcW w:w="4254" w:type="dxa"/>
            <w:gridSpan w:val="3"/>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tcPr>
          <w:p w:rsidR="00AB0FA6" w:rsidRPr="003F0D9F" w:rsidRDefault="00AB0FA6" w:rsidP="003D3C52">
            <w:pPr>
              <w:rPr>
                <w:rFonts w:eastAsia="MS Mincho"/>
                <w:sz w:val="24"/>
                <w:szCs w:val="24"/>
                <w:lang w:eastAsia="ja-JP"/>
              </w:rPr>
            </w:pPr>
            <w:r>
              <w:rPr>
                <w:rFonts w:eastAsia="MS Mincho"/>
                <w:sz w:val="24"/>
                <w:szCs w:val="24"/>
                <w:lang w:eastAsia="ja-JP"/>
              </w:rPr>
              <w:t>R</w:t>
            </w:r>
            <w:r w:rsidRPr="003F0D9F">
              <w:rPr>
                <w:rFonts w:eastAsia="MS Mincho"/>
                <w:sz w:val="24"/>
                <w:szCs w:val="24"/>
                <w:lang w:eastAsia="ja-JP"/>
              </w:rPr>
              <w:t>egistracij</w:t>
            </w:r>
            <w:r>
              <w:rPr>
                <w:rFonts w:eastAsia="MS Mincho"/>
                <w:sz w:val="24"/>
                <w:szCs w:val="24"/>
                <w:lang w:eastAsia="ja-JP"/>
              </w:rPr>
              <w:t>os juridinių asmenų registre pažymėjimo / individualios veiklos pažymos išdavimo data, numeris</w:t>
            </w:r>
          </w:p>
        </w:tc>
        <w:tc>
          <w:tcPr>
            <w:tcW w:w="4677" w:type="dxa"/>
            <w:gridSpan w:val="5"/>
            <w:tcBorders>
              <w:top w:val="single" w:sz="8" w:space="0" w:color="000000"/>
              <w:left w:val="single" w:sz="8" w:space="0" w:color="000000"/>
              <w:bottom w:val="single" w:sz="8" w:space="0" w:color="000000"/>
              <w:right w:val="single" w:sz="4" w:space="0" w:color="auto"/>
            </w:tcBorders>
            <w:shd w:val="clear" w:color="auto" w:fill="auto"/>
            <w:tcMar>
              <w:top w:w="0" w:type="dxa"/>
              <w:left w:w="0" w:type="dxa"/>
              <w:bottom w:w="0" w:type="dxa"/>
              <w:right w:w="0" w:type="dxa"/>
            </w:tcMar>
          </w:tcPr>
          <w:p w:rsidR="00AB0FA6" w:rsidRPr="003F0D9F" w:rsidRDefault="00AB0FA6" w:rsidP="003D3C52">
            <w:pPr>
              <w:rPr>
                <w:rFonts w:eastAsia="MS Mincho"/>
                <w:sz w:val="24"/>
                <w:szCs w:val="24"/>
                <w:lang w:eastAsia="ja-JP"/>
              </w:rPr>
            </w:pPr>
          </w:p>
        </w:tc>
      </w:tr>
      <w:tr w:rsidR="00AB0FA6" w:rsidRPr="00830963" w:rsidTr="003D3C52">
        <w:tc>
          <w:tcPr>
            <w:tcW w:w="698" w:type="dxa"/>
            <w:tcBorders>
              <w:top w:val="single" w:sz="8" w:space="0" w:color="000000"/>
              <w:left w:val="single" w:sz="8" w:space="0" w:color="000000"/>
              <w:bottom w:val="single" w:sz="8" w:space="0" w:color="000000"/>
              <w:right w:val="single" w:sz="8" w:space="0" w:color="000000"/>
            </w:tcBorders>
            <w:shd w:val="clear" w:color="auto" w:fill="auto"/>
          </w:tcPr>
          <w:p w:rsidR="00AB0FA6" w:rsidRDefault="00AB0FA6" w:rsidP="003D3C52">
            <w:pPr>
              <w:ind w:left="142" w:hanging="118"/>
              <w:rPr>
                <w:rFonts w:eastAsia="MS Mincho"/>
                <w:sz w:val="24"/>
                <w:szCs w:val="24"/>
                <w:lang w:eastAsia="ja-JP"/>
              </w:rPr>
            </w:pPr>
            <w:r>
              <w:rPr>
                <w:rFonts w:eastAsia="MS Mincho"/>
                <w:sz w:val="24"/>
                <w:szCs w:val="24"/>
                <w:lang w:eastAsia="ja-JP"/>
              </w:rPr>
              <w:t>5.</w:t>
            </w:r>
          </w:p>
        </w:tc>
        <w:tc>
          <w:tcPr>
            <w:tcW w:w="4254" w:type="dxa"/>
            <w:gridSpan w:val="3"/>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tcPr>
          <w:p w:rsidR="00AB0FA6" w:rsidRPr="003F0D9F" w:rsidRDefault="00AB0FA6" w:rsidP="003D3C52">
            <w:pPr>
              <w:rPr>
                <w:rFonts w:eastAsia="MS Mincho"/>
                <w:sz w:val="24"/>
                <w:szCs w:val="24"/>
                <w:lang w:eastAsia="ja-JP"/>
              </w:rPr>
            </w:pPr>
            <w:r>
              <w:rPr>
                <w:rFonts w:eastAsia="MS Mincho"/>
                <w:sz w:val="24"/>
                <w:szCs w:val="24"/>
                <w:lang w:eastAsia="ja-JP"/>
              </w:rPr>
              <w:t>P</w:t>
            </w:r>
            <w:r w:rsidRPr="003F0D9F">
              <w:rPr>
                <w:rFonts w:eastAsia="MS Mincho"/>
                <w:sz w:val="24"/>
                <w:szCs w:val="24"/>
                <w:lang w:eastAsia="ja-JP"/>
              </w:rPr>
              <w:t>agrindinė veiklos sritis (įrašykite švi</w:t>
            </w:r>
            <w:r>
              <w:rPr>
                <w:rFonts w:eastAsia="MS Mincho"/>
                <w:sz w:val="24"/>
                <w:szCs w:val="24"/>
                <w:lang w:eastAsia="ja-JP"/>
              </w:rPr>
              <w:t>etimas, sportas, kultūra ar pan.</w:t>
            </w:r>
            <w:r w:rsidRPr="003F0D9F">
              <w:rPr>
                <w:rFonts w:eastAsia="MS Mincho"/>
                <w:sz w:val="24"/>
                <w:szCs w:val="24"/>
                <w:lang w:eastAsia="ja-JP"/>
              </w:rPr>
              <w:t>)</w:t>
            </w:r>
          </w:p>
        </w:tc>
        <w:tc>
          <w:tcPr>
            <w:tcW w:w="4677" w:type="dxa"/>
            <w:gridSpan w:val="5"/>
            <w:tcBorders>
              <w:top w:val="single" w:sz="8" w:space="0" w:color="000000"/>
              <w:left w:val="single" w:sz="8" w:space="0" w:color="000000"/>
              <w:bottom w:val="single" w:sz="8" w:space="0" w:color="000000"/>
              <w:right w:val="single" w:sz="4" w:space="0" w:color="auto"/>
            </w:tcBorders>
            <w:shd w:val="clear" w:color="auto" w:fill="auto"/>
            <w:tcMar>
              <w:top w:w="0" w:type="dxa"/>
              <w:left w:w="0" w:type="dxa"/>
              <w:bottom w:w="0" w:type="dxa"/>
              <w:right w:w="0" w:type="dxa"/>
            </w:tcMar>
          </w:tcPr>
          <w:p w:rsidR="00AB0FA6" w:rsidRPr="003F0D9F" w:rsidRDefault="00AB0FA6" w:rsidP="003D3C52">
            <w:pPr>
              <w:rPr>
                <w:rFonts w:eastAsia="MS Mincho"/>
                <w:sz w:val="24"/>
                <w:szCs w:val="24"/>
                <w:lang w:eastAsia="ja-JP"/>
              </w:rPr>
            </w:pPr>
          </w:p>
        </w:tc>
      </w:tr>
      <w:tr w:rsidR="00AB0FA6" w:rsidRPr="00830963" w:rsidTr="003D3C52">
        <w:tc>
          <w:tcPr>
            <w:tcW w:w="698" w:type="dxa"/>
            <w:tcBorders>
              <w:top w:val="single" w:sz="8" w:space="0" w:color="000000"/>
              <w:left w:val="single" w:sz="8" w:space="0" w:color="000000"/>
              <w:bottom w:val="single" w:sz="8" w:space="0" w:color="000000"/>
              <w:right w:val="single" w:sz="8" w:space="0" w:color="000000"/>
            </w:tcBorders>
            <w:shd w:val="clear" w:color="auto" w:fill="auto"/>
          </w:tcPr>
          <w:p w:rsidR="00AB0FA6" w:rsidRPr="00E22566" w:rsidRDefault="00AB0FA6" w:rsidP="003D3C52">
            <w:pPr>
              <w:rPr>
                <w:rFonts w:eastAsia="MS Mincho"/>
                <w:sz w:val="24"/>
                <w:szCs w:val="24"/>
                <w:lang w:eastAsia="ja-JP"/>
              </w:rPr>
            </w:pPr>
            <w:r>
              <w:rPr>
                <w:rFonts w:eastAsia="MS Mincho"/>
                <w:sz w:val="24"/>
                <w:szCs w:val="24"/>
                <w:lang w:eastAsia="ja-JP"/>
              </w:rPr>
              <w:t>6.</w:t>
            </w:r>
          </w:p>
        </w:tc>
        <w:tc>
          <w:tcPr>
            <w:tcW w:w="4254" w:type="dxa"/>
            <w:gridSpan w:val="3"/>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tcPr>
          <w:p w:rsidR="00AB0FA6" w:rsidRPr="003F0D9F" w:rsidRDefault="00AB0FA6" w:rsidP="003D3C52">
            <w:pPr>
              <w:rPr>
                <w:rFonts w:eastAsia="MS Mincho"/>
                <w:sz w:val="24"/>
                <w:szCs w:val="24"/>
                <w:lang w:eastAsia="ja-JP"/>
              </w:rPr>
            </w:pPr>
            <w:r>
              <w:rPr>
                <w:rFonts w:eastAsia="MS Mincho"/>
                <w:sz w:val="24"/>
                <w:szCs w:val="24"/>
                <w:lang w:eastAsia="ja-JP"/>
              </w:rPr>
              <w:t>A</w:t>
            </w:r>
            <w:r w:rsidRPr="003F0D9F">
              <w:rPr>
                <w:rFonts w:eastAsia="MS Mincho"/>
                <w:sz w:val="24"/>
                <w:szCs w:val="24"/>
                <w:lang w:eastAsia="ja-JP"/>
              </w:rPr>
              <w:t>dresas</w:t>
            </w:r>
          </w:p>
        </w:tc>
        <w:tc>
          <w:tcPr>
            <w:tcW w:w="4677" w:type="dxa"/>
            <w:gridSpan w:val="5"/>
            <w:tcBorders>
              <w:top w:val="single" w:sz="8" w:space="0" w:color="000000"/>
              <w:left w:val="single" w:sz="8" w:space="0" w:color="000000"/>
              <w:bottom w:val="single" w:sz="8" w:space="0" w:color="000000"/>
              <w:right w:val="single" w:sz="4" w:space="0" w:color="auto"/>
            </w:tcBorders>
            <w:shd w:val="clear" w:color="auto" w:fill="auto"/>
            <w:tcMar>
              <w:top w:w="0" w:type="dxa"/>
              <w:left w:w="0" w:type="dxa"/>
              <w:bottom w:w="0" w:type="dxa"/>
              <w:right w:w="0" w:type="dxa"/>
            </w:tcMar>
          </w:tcPr>
          <w:p w:rsidR="00AB0FA6" w:rsidRPr="003F0D9F" w:rsidRDefault="00AB0FA6" w:rsidP="003D3C52">
            <w:pPr>
              <w:rPr>
                <w:rFonts w:eastAsia="MS Mincho"/>
                <w:sz w:val="24"/>
                <w:szCs w:val="24"/>
                <w:lang w:eastAsia="ja-JP"/>
              </w:rPr>
            </w:pPr>
          </w:p>
        </w:tc>
      </w:tr>
      <w:tr w:rsidR="00AB0FA6" w:rsidRPr="00830963" w:rsidTr="003D3C52">
        <w:tc>
          <w:tcPr>
            <w:tcW w:w="698" w:type="dxa"/>
            <w:tcBorders>
              <w:top w:val="single" w:sz="8" w:space="0" w:color="000000"/>
              <w:left w:val="single" w:sz="8" w:space="0" w:color="000000"/>
              <w:bottom w:val="single" w:sz="8" w:space="0" w:color="000000"/>
              <w:right w:val="single" w:sz="8" w:space="0" w:color="000000"/>
            </w:tcBorders>
            <w:shd w:val="clear" w:color="auto" w:fill="auto"/>
          </w:tcPr>
          <w:p w:rsidR="00AB0FA6" w:rsidRPr="00E22566" w:rsidRDefault="00AB0FA6" w:rsidP="003D3C52">
            <w:pPr>
              <w:rPr>
                <w:rFonts w:eastAsia="MS Mincho"/>
                <w:sz w:val="24"/>
                <w:szCs w:val="24"/>
                <w:lang w:eastAsia="ja-JP"/>
              </w:rPr>
            </w:pPr>
            <w:r>
              <w:rPr>
                <w:rFonts w:eastAsia="MS Mincho"/>
                <w:sz w:val="24"/>
                <w:szCs w:val="24"/>
                <w:lang w:eastAsia="ja-JP"/>
              </w:rPr>
              <w:t>7.</w:t>
            </w:r>
          </w:p>
        </w:tc>
        <w:tc>
          <w:tcPr>
            <w:tcW w:w="4254" w:type="dxa"/>
            <w:gridSpan w:val="3"/>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tcPr>
          <w:p w:rsidR="00AB0FA6" w:rsidRPr="003F0D9F" w:rsidRDefault="00AB0FA6" w:rsidP="003D3C52">
            <w:pPr>
              <w:rPr>
                <w:rFonts w:eastAsia="MS Mincho"/>
                <w:sz w:val="24"/>
                <w:szCs w:val="24"/>
                <w:lang w:eastAsia="ja-JP"/>
              </w:rPr>
            </w:pPr>
            <w:r>
              <w:rPr>
                <w:rFonts w:eastAsia="MS Mincho"/>
                <w:sz w:val="24"/>
                <w:szCs w:val="24"/>
                <w:lang w:eastAsia="ja-JP"/>
              </w:rPr>
              <w:t>Telefono numeris</w:t>
            </w:r>
          </w:p>
        </w:tc>
        <w:tc>
          <w:tcPr>
            <w:tcW w:w="4677" w:type="dxa"/>
            <w:gridSpan w:val="5"/>
            <w:tcBorders>
              <w:top w:val="single" w:sz="8" w:space="0" w:color="000000"/>
              <w:left w:val="single" w:sz="8" w:space="0" w:color="000000"/>
              <w:bottom w:val="single" w:sz="8" w:space="0" w:color="000000"/>
              <w:right w:val="single" w:sz="4" w:space="0" w:color="auto"/>
            </w:tcBorders>
            <w:shd w:val="clear" w:color="auto" w:fill="auto"/>
            <w:tcMar>
              <w:top w:w="0" w:type="dxa"/>
              <w:left w:w="0" w:type="dxa"/>
              <w:bottom w:w="0" w:type="dxa"/>
              <w:right w:w="0" w:type="dxa"/>
            </w:tcMar>
          </w:tcPr>
          <w:p w:rsidR="00AB0FA6" w:rsidRPr="003F0D9F" w:rsidRDefault="00AB0FA6" w:rsidP="003D3C52">
            <w:pPr>
              <w:rPr>
                <w:rFonts w:eastAsia="MS Mincho"/>
                <w:sz w:val="24"/>
                <w:szCs w:val="24"/>
                <w:lang w:eastAsia="ja-JP"/>
              </w:rPr>
            </w:pPr>
          </w:p>
        </w:tc>
      </w:tr>
      <w:tr w:rsidR="00AB0FA6" w:rsidRPr="00830963" w:rsidTr="003D3C52">
        <w:tc>
          <w:tcPr>
            <w:tcW w:w="698" w:type="dxa"/>
            <w:tcBorders>
              <w:top w:val="single" w:sz="8" w:space="0" w:color="000000"/>
              <w:left w:val="single" w:sz="8" w:space="0" w:color="000000"/>
              <w:bottom w:val="single" w:sz="8" w:space="0" w:color="000000"/>
              <w:right w:val="single" w:sz="8" w:space="0" w:color="000000"/>
            </w:tcBorders>
            <w:shd w:val="clear" w:color="auto" w:fill="auto"/>
          </w:tcPr>
          <w:p w:rsidR="00AB0FA6" w:rsidRPr="00E22566" w:rsidRDefault="00AB0FA6" w:rsidP="003D3C52">
            <w:pPr>
              <w:rPr>
                <w:rFonts w:eastAsia="MS Mincho"/>
                <w:sz w:val="24"/>
                <w:szCs w:val="24"/>
                <w:lang w:eastAsia="ja-JP"/>
              </w:rPr>
            </w:pPr>
            <w:r>
              <w:rPr>
                <w:rFonts w:eastAsia="MS Mincho"/>
                <w:sz w:val="24"/>
                <w:szCs w:val="24"/>
                <w:lang w:eastAsia="ja-JP"/>
              </w:rPr>
              <w:t>8.</w:t>
            </w:r>
          </w:p>
        </w:tc>
        <w:tc>
          <w:tcPr>
            <w:tcW w:w="4254" w:type="dxa"/>
            <w:gridSpan w:val="3"/>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tcPr>
          <w:p w:rsidR="00AB0FA6" w:rsidRPr="003F0D9F" w:rsidRDefault="00AB0FA6" w:rsidP="003D3C52">
            <w:pPr>
              <w:rPr>
                <w:rFonts w:eastAsia="MS Mincho"/>
                <w:sz w:val="24"/>
                <w:szCs w:val="24"/>
                <w:lang w:eastAsia="ja-JP"/>
              </w:rPr>
            </w:pPr>
            <w:r>
              <w:rPr>
                <w:rFonts w:eastAsia="MS Mincho"/>
                <w:sz w:val="24"/>
                <w:szCs w:val="24"/>
                <w:lang w:eastAsia="ja-JP"/>
              </w:rPr>
              <w:t>El. pašto adresas</w:t>
            </w:r>
          </w:p>
        </w:tc>
        <w:tc>
          <w:tcPr>
            <w:tcW w:w="4677" w:type="dxa"/>
            <w:gridSpan w:val="5"/>
            <w:tcBorders>
              <w:top w:val="single" w:sz="8" w:space="0" w:color="000000"/>
              <w:left w:val="single" w:sz="8" w:space="0" w:color="000000"/>
              <w:bottom w:val="single" w:sz="8" w:space="0" w:color="000000"/>
              <w:right w:val="single" w:sz="4" w:space="0" w:color="auto"/>
            </w:tcBorders>
            <w:shd w:val="clear" w:color="auto" w:fill="auto"/>
            <w:tcMar>
              <w:top w:w="0" w:type="dxa"/>
              <w:left w:w="0" w:type="dxa"/>
              <w:bottom w:w="0" w:type="dxa"/>
              <w:right w:w="0" w:type="dxa"/>
            </w:tcMar>
          </w:tcPr>
          <w:p w:rsidR="00AB0FA6" w:rsidRPr="003F0D9F" w:rsidRDefault="00AB0FA6" w:rsidP="003D3C52">
            <w:pPr>
              <w:rPr>
                <w:rFonts w:eastAsia="MS Mincho"/>
                <w:sz w:val="24"/>
                <w:szCs w:val="24"/>
                <w:lang w:eastAsia="ja-JP"/>
              </w:rPr>
            </w:pPr>
          </w:p>
        </w:tc>
      </w:tr>
      <w:tr w:rsidR="00AB0FA6" w:rsidRPr="00830963" w:rsidTr="003D3C52">
        <w:tc>
          <w:tcPr>
            <w:tcW w:w="698" w:type="dxa"/>
            <w:tcBorders>
              <w:top w:val="single" w:sz="8" w:space="0" w:color="000000"/>
              <w:left w:val="single" w:sz="8" w:space="0" w:color="000000"/>
              <w:bottom w:val="single" w:sz="8" w:space="0" w:color="000000"/>
              <w:right w:val="single" w:sz="8" w:space="0" w:color="000000"/>
            </w:tcBorders>
            <w:shd w:val="clear" w:color="auto" w:fill="auto"/>
          </w:tcPr>
          <w:p w:rsidR="00AB0FA6" w:rsidRDefault="00AB0FA6" w:rsidP="003D3C52">
            <w:pPr>
              <w:rPr>
                <w:rFonts w:eastAsia="MS Mincho"/>
                <w:sz w:val="24"/>
                <w:szCs w:val="24"/>
                <w:lang w:eastAsia="ja-JP"/>
              </w:rPr>
            </w:pPr>
            <w:r>
              <w:rPr>
                <w:rFonts w:eastAsia="MS Mincho"/>
                <w:sz w:val="24"/>
                <w:szCs w:val="24"/>
                <w:lang w:eastAsia="ja-JP"/>
              </w:rPr>
              <w:t>9.</w:t>
            </w:r>
          </w:p>
        </w:tc>
        <w:tc>
          <w:tcPr>
            <w:tcW w:w="4254" w:type="dxa"/>
            <w:gridSpan w:val="3"/>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tcPr>
          <w:p w:rsidR="00AB0FA6" w:rsidRPr="003F0D9F" w:rsidRDefault="00AB0FA6" w:rsidP="003D3C52">
            <w:pPr>
              <w:rPr>
                <w:rFonts w:eastAsia="MS Mincho"/>
                <w:sz w:val="24"/>
                <w:szCs w:val="24"/>
                <w:lang w:eastAsia="ja-JP"/>
              </w:rPr>
            </w:pPr>
            <w:r>
              <w:rPr>
                <w:rFonts w:eastAsia="MS Mincho"/>
                <w:sz w:val="24"/>
                <w:szCs w:val="24"/>
                <w:lang w:eastAsia="ja-JP"/>
              </w:rPr>
              <w:t>I</w:t>
            </w:r>
            <w:r w:rsidRPr="003F0D9F">
              <w:rPr>
                <w:rFonts w:eastAsia="MS Mincho"/>
                <w:sz w:val="24"/>
                <w:szCs w:val="24"/>
                <w:lang w:eastAsia="ja-JP"/>
              </w:rPr>
              <w:t>nternet</w:t>
            </w:r>
            <w:r>
              <w:rPr>
                <w:rFonts w:eastAsia="MS Mincho"/>
                <w:sz w:val="24"/>
                <w:szCs w:val="24"/>
                <w:lang w:eastAsia="ja-JP"/>
              </w:rPr>
              <w:t>o</w:t>
            </w:r>
            <w:r w:rsidRPr="003F0D9F">
              <w:rPr>
                <w:rFonts w:eastAsia="MS Mincho"/>
                <w:sz w:val="24"/>
                <w:szCs w:val="24"/>
                <w:lang w:eastAsia="ja-JP"/>
              </w:rPr>
              <w:t xml:space="preserve"> svetainės adresas</w:t>
            </w:r>
          </w:p>
        </w:tc>
        <w:tc>
          <w:tcPr>
            <w:tcW w:w="4677" w:type="dxa"/>
            <w:gridSpan w:val="5"/>
            <w:tcBorders>
              <w:top w:val="single" w:sz="8" w:space="0" w:color="000000"/>
              <w:left w:val="single" w:sz="8" w:space="0" w:color="000000"/>
              <w:bottom w:val="single" w:sz="8" w:space="0" w:color="000000"/>
              <w:right w:val="single" w:sz="4" w:space="0" w:color="auto"/>
            </w:tcBorders>
            <w:shd w:val="clear" w:color="auto" w:fill="auto"/>
            <w:tcMar>
              <w:top w:w="0" w:type="dxa"/>
              <w:left w:w="0" w:type="dxa"/>
              <w:bottom w:w="0" w:type="dxa"/>
              <w:right w:w="0" w:type="dxa"/>
            </w:tcMar>
          </w:tcPr>
          <w:p w:rsidR="00AB0FA6" w:rsidRPr="003F0D9F" w:rsidRDefault="00AB0FA6" w:rsidP="003D3C52">
            <w:pPr>
              <w:rPr>
                <w:rFonts w:eastAsia="MS Mincho"/>
                <w:sz w:val="24"/>
                <w:szCs w:val="24"/>
                <w:lang w:eastAsia="ja-JP"/>
              </w:rPr>
            </w:pPr>
          </w:p>
        </w:tc>
      </w:tr>
      <w:tr w:rsidR="00AB0FA6" w:rsidRPr="00830963" w:rsidTr="003D3C52">
        <w:tc>
          <w:tcPr>
            <w:tcW w:w="698" w:type="dxa"/>
            <w:tcBorders>
              <w:top w:val="single" w:sz="8" w:space="0" w:color="000000"/>
              <w:left w:val="single" w:sz="8" w:space="0" w:color="000000"/>
              <w:bottom w:val="single" w:sz="8" w:space="0" w:color="000000"/>
              <w:right w:val="single" w:sz="4" w:space="0" w:color="auto"/>
            </w:tcBorders>
            <w:shd w:val="clear" w:color="auto" w:fill="auto"/>
          </w:tcPr>
          <w:p w:rsidR="00AB0FA6" w:rsidRPr="00CB6D6A" w:rsidRDefault="00AB0FA6" w:rsidP="003D3C52">
            <w:pPr>
              <w:rPr>
                <w:rFonts w:eastAsia="MS Mincho"/>
                <w:b/>
                <w:sz w:val="24"/>
                <w:szCs w:val="24"/>
                <w:lang w:eastAsia="ja-JP"/>
              </w:rPr>
            </w:pPr>
            <w:r>
              <w:rPr>
                <w:rFonts w:eastAsia="MS Mincho"/>
                <w:b/>
                <w:sz w:val="24"/>
                <w:szCs w:val="24"/>
                <w:lang w:eastAsia="ja-JP"/>
              </w:rPr>
              <w:t>II.</w:t>
            </w:r>
          </w:p>
        </w:tc>
        <w:tc>
          <w:tcPr>
            <w:tcW w:w="8931" w:type="dxa"/>
            <w:gridSpan w:val="8"/>
            <w:tcBorders>
              <w:top w:val="single" w:sz="8" w:space="0" w:color="000000"/>
              <w:left w:val="single" w:sz="8" w:space="0" w:color="000000"/>
              <w:bottom w:val="single" w:sz="8" w:space="0" w:color="000000"/>
              <w:right w:val="single" w:sz="4" w:space="0" w:color="auto"/>
            </w:tcBorders>
            <w:shd w:val="clear" w:color="auto" w:fill="auto"/>
            <w:tcMar>
              <w:top w:w="0" w:type="dxa"/>
              <w:left w:w="0" w:type="dxa"/>
              <w:bottom w:w="0" w:type="dxa"/>
              <w:right w:w="0" w:type="dxa"/>
            </w:tcMar>
          </w:tcPr>
          <w:p w:rsidR="00AB0FA6" w:rsidRPr="003F0D9F" w:rsidRDefault="00AB0FA6" w:rsidP="003D3C52">
            <w:pPr>
              <w:rPr>
                <w:rFonts w:eastAsia="MS Mincho"/>
                <w:sz w:val="24"/>
                <w:szCs w:val="24"/>
                <w:lang w:eastAsia="ja-JP"/>
              </w:rPr>
            </w:pPr>
            <w:r>
              <w:rPr>
                <w:rFonts w:eastAsia="MS Mincho"/>
                <w:b/>
                <w:sz w:val="24"/>
                <w:szCs w:val="24"/>
                <w:lang w:eastAsia="ja-JP"/>
              </w:rPr>
              <w:t>INFORMACIJA APIE VADOVĄ</w:t>
            </w:r>
          </w:p>
        </w:tc>
      </w:tr>
      <w:tr w:rsidR="00AB0FA6" w:rsidRPr="00830963" w:rsidTr="003D3C52">
        <w:tc>
          <w:tcPr>
            <w:tcW w:w="698" w:type="dxa"/>
            <w:tcBorders>
              <w:top w:val="single" w:sz="8" w:space="0" w:color="000000"/>
              <w:left w:val="single" w:sz="8" w:space="0" w:color="000000"/>
              <w:bottom w:val="single" w:sz="8" w:space="0" w:color="000000"/>
              <w:right w:val="single" w:sz="8" w:space="0" w:color="000000"/>
            </w:tcBorders>
            <w:shd w:val="clear" w:color="auto" w:fill="auto"/>
          </w:tcPr>
          <w:p w:rsidR="00AB0FA6" w:rsidRDefault="00AB0FA6" w:rsidP="003D3C52">
            <w:pPr>
              <w:rPr>
                <w:rFonts w:eastAsia="MS Mincho"/>
                <w:sz w:val="24"/>
                <w:szCs w:val="24"/>
                <w:lang w:eastAsia="ja-JP"/>
              </w:rPr>
            </w:pPr>
            <w:r>
              <w:rPr>
                <w:rFonts w:eastAsia="MS Mincho"/>
                <w:sz w:val="24"/>
                <w:szCs w:val="24"/>
                <w:lang w:eastAsia="ja-JP"/>
              </w:rPr>
              <w:t>1.</w:t>
            </w:r>
          </w:p>
        </w:tc>
        <w:tc>
          <w:tcPr>
            <w:tcW w:w="4254" w:type="dxa"/>
            <w:gridSpan w:val="3"/>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tcPr>
          <w:p w:rsidR="00AB0FA6" w:rsidRPr="003F0D9F" w:rsidRDefault="00AB0FA6" w:rsidP="003D3C52">
            <w:pPr>
              <w:rPr>
                <w:rFonts w:eastAsia="MS Mincho"/>
                <w:sz w:val="24"/>
                <w:szCs w:val="24"/>
                <w:lang w:eastAsia="ja-JP"/>
              </w:rPr>
            </w:pPr>
            <w:r>
              <w:rPr>
                <w:rFonts w:eastAsia="MS Mincho"/>
                <w:sz w:val="24"/>
                <w:szCs w:val="24"/>
                <w:lang w:eastAsia="ja-JP"/>
              </w:rPr>
              <w:t>Va</w:t>
            </w:r>
            <w:r w:rsidRPr="003F0D9F">
              <w:rPr>
                <w:rFonts w:eastAsia="MS Mincho"/>
                <w:sz w:val="24"/>
                <w:szCs w:val="24"/>
                <w:lang w:eastAsia="ja-JP"/>
              </w:rPr>
              <w:t>rdas</w:t>
            </w:r>
            <w:r>
              <w:rPr>
                <w:rFonts w:eastAsia="MS Mincho"/>
                <w:sz w:val="24"/>
                <w:szCs w:val="24"/>
                <w:lang w:eastAsia="ja-JP"/>
              </w:rPr>
              <w:t xml:space="preserve"> ir</w:t>
            </w:r>
            <w:r w:rsidRPr="003F0D9F">
              <w:rPr>
                <w:rFonts w:eastAsia="MS Mincho"/>
                <w:sz w:val="24"/>
                <w:szCs w:val="24"/>
                <w:lang w:eastAsia="ja-JP"/>
              </w:rPr>
              <w:t xml:space="preserve"> pavardė</w:t>
            </w:r>
          </w:p>
        </w:tc>
        <w:tc>
          <w:tcPr>
            <w:tcW w:w="4677" w:type="dxa"/>
            <w:gridSpan w:val="5"/>
            <w:tcBorders>
              <w:top w:val="single" w:sz="8" w:space="0" w:color="000000"/>
              <w:left w:val="single" w:sz="8" w:space="0" w:color="000000"/>
              <w:bottom w:val="single" w:sz="8" w:space="0" w:color="000000"/>
              <w:right w:val="single" w:sz="4" w:space="0" w:color="auto"/>
            </w:tcBorders>
            <w:shd w:val="clear" w:color="auto" w:fill="auto"/>
            <w:tcMar>
              <w:top w:w="0" w:type="dxa"/>
              <w:left w:w="0" w:type="dxa"/>
              <w:bottom w:w="0" w:type="dxa"/>
              <w:right w:w="0" w:type="dxa"/>
            </w:tcMar>
          </w:tcPr>
          <w:p w:rsidR="00AB0FA6" w:rsidRPr="003F0D9F" w:rsidRDefault="00AB0FA6" w:rsidP="003D3C52">
            <w:pPr>
              <w:rPr>
                <w:rFonts w:eastAsia="MS Mincho"/>
                <w:sz w:val="24"/>
                <w:szCs w:val="24"/>
                <w:lang w:eastAsia="ja-JP"/>
              </w:rPr>
            </w:pPr>
          </w:p>
        </w:tc>
      </w:tr>
      <w:tr w:rsidR="00AB0FA6" w:rsidRPr="00830963" w:rsidTr="003D3C52">
        <w:tc>
          <w:tcPr>
            <w:tcW w:w="698" w:type="dxa"/>
            <w:tcBorders>
              <w:top w:val="single" w:sz="8" w:space="0" w:color="000000"/>
              <w:left w:val="single" w:sz="8" w:space="0" w:color="000000"/>
              <w:bottom w:val="single" w:sz="8" w:space="0" w:color="000000"/>
              <w:right w:val="single" w:sz="8" w:space="0" w:color="000000"/>
            </w:tcBorders>
            <w:shd w:val="clear" w:color="auto" w:fill="auto"/>
          </w:tcPr>
          <w:p w:rsidR="00AB0FA6" w:rsidRDefault="00AB0FA6" w:rsidP="003D3C52">
            <w:pPr>
              <w:rPr>
                <w:rFonts w:eastAsia="MS Mincho"/>
                <w:sz w:val="24"/>
                <w:szCs w:val="24"/>
                <w:lang w:eastAsia="ja-JP"/>
              </w:rPr>
            </w:pPr>
            <w:r>
              <w:rPr>
                <w:rFonts w:eastAsia="MS Mincho"/>
                <w:sz w:val="24"/>
                <w:szCs w:val="24"/>
                <w:lang w:eastAsia="ja-JP"/>
              </w:rPr>
              <w:t>2.</w:t>
            </w:r>
          </w:p>
        </w:tc>
        <w:tc>
          <w:tcPr>
            <w:tcW w:w="4254" w:type="dxa"/>
            <w:gridSpan w:val="3"/>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tcPr>
          <w:p w:rsidR="00AB0FA6" w:rsidRPr="003F0D9F" w:rsidRDefault="00AB0FA6" w:rsidP="003D3C52">
            <w:pPr>
              <w:rPr>
                <w:rFonts w:eastAsia="MS Mincho"/>
                <w:sz w:val="24"/>
                <w:szCs w:val="24"/>
                <w:lang w:eastAsia="ja-JP"/>
              </w:rPr>
            </w:pPr>
            <w:r>
              <w:rPr>
                <w:rFonts w:eastAsia="MS Mincho"/>
                <w:sz w:val="24"/>
                <w:szCs w:val="24"/>
                <w:lang w:eastAsia="ja-JP"/>
              </w:rPr>
              <w:t xml:space="preserve">El. pašto adresas </w:t>
            </w:r>
          </w:p>
        </w:tc>
        <w:tc>
          <w:tcPr>
            <w:tcW w:w="4677" w:type="dxa"/>
            <w:gridSpan w:val="5"/>
            <w:tcBorders>
              <w:top w:val="single" w:sz="8" w:space="0" w:color="000000"/>
              <w:left w:val="single" w:sz="8" w:space="0" w:color="000000"/>
              <w:bottom w:val="single" w:sz="8" w:space="0" w:color="000000"/>
              <w:right w:val="single" w:sz="4" w:space="0" w:color="auto"/>
            </w:tcBorders>
            <w:shd w:val="clear" w:color="auto" w:fill="auto"/>
            <w:tcMar>
              <w:top w:w="0" w:type="dxa"/>
              <w:left w:w="0" w:type="dxa"/>
              <w:bottom w:w="0" w:type="dxa"/>
              <w:right w:w="0" w:type="dxa"/>
            </w:tcMar>
          </w:tcPr>
          <w:p w:rsidR="00AB0FA6" w:rsidRPr="003F0D9F" w:rsidRDefault="00AB0FA6" w:rsidP="003D3C52">
            <w:pPr>
              <w:rPr>
                <w:rFonts w:eastAsia="MS Mincho"/>
                <w:sz w:val="24"/>
                <w:szCs w:val="24"/>
                <w:lang w:eastAsia="ja-JP"/>
              </w:rPr>
            </w:pPr>
          </w:p>
        </w:tc>
      </w:tr>
      <w:tr w:rsidR="00AB0FA6" w:rsidRPr="00830963" w:rsidTr="003D3C52">
        <w:tc>
          <w:tcPr>
            <w:tcW w:w="698" w:type="dxa"/>
            <w:tcBorders>
              <w:top w:val="single" w:sz="8" w:space="0" w:color="000000"/>
              <w:left w:val="single" w:sz="8" w:space="0" w:color="000000"/>
              <w:bottom w:val="single" w:sz="8" w:space="0" w:color="000000"/>
              <w:right w:val="single" w:sz="8" w:space="0" w:color="000000"/>
            </w:tcBorders>
            <w:shd w:val="clear" w:color="auto" w:fill="auto"/>
          </w:tcPr>
          <w:p w:rsidR="00AB0FA6" w:rsidRDefault="00AB0FA6" w:rsidP="003D3C52">
            <w:pPr>
              <w:rPr>
                <w:rFonts w:eastAsia="MS Mincho"/>
                <w:sz w:val="24"/>
                <w:szCs w:val="24"/>
                <w:lang w:eastAsia="ja-JP"/>
              </w:rPr>
            </w:pPr>
            <w:r>
              <w:rPr>
                <w:rFonts w:eastAsia="MS Mincho"/>
                <w:sz w:val="24"/>
                <w:szCs w:val="24"/>
                <w:lang w:eastAsia="ja-JP"/>
              </w:rPr>
              <w:t>3.</w:t>
            </w:r>
          </w:p>
        </w:tc>
        <w:tc>
          <w:tcPr>
            <w:tcW w:w="4254" w:type="dxa"/>
            <w:gridSpan w:val="3"/>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tcPr>
          <w:p w:rsidR="00AB0FA6" w:rsidRDefault="00AB0FA6" w:rsidP="003D3C52">
            <w:pPr>
              <w:rPr>
                <w:rFonts w:eastAsia="MS Mincho"/>
                <w:sz w:val="24"/>
                <w:szCs w:val="24"/>
                <w:lang w:eastAsia="ja-JP"/>
              </w:rPr>
            </w:pPr>
            <w:r>
              <w:rPr>
                <w:rFonts w:eastAsia="MS Mincho"/>
                <w:sz w:val="24"/>
                <w:szCs w:val="24"/>
                <w:lang w:eastAsia="ja-JP"/>
              </w:rPr>
              <w:t>Telefono numeris</w:t>
            </w:r>
          </w:p>
        </w:tc>
        <w:tc>
          <w:tcPr>
            <w:tcW w:w="4677" w:type="dxa"/>
            <w:gridSpan w:val="5"/>
            <w:tcBorders>
              <w:top w:val="single" w:sz="8" w:space="0" w:color="000000"/>
              <w:left w:val="single" w:sz="8" w:space="0" w:color="000000"/>
              <w:bottom w:val="single" w:sz="8" w:space="0" w:color="000000"/>
              <w:right w:val="single" w:sz="4" w:space="0" w:color="auto"/>
            </w:tcBorders>
            <w:shd w:val="clear" w:color="auto" w:fill="auto"/>
            <w:tcMar>
              <w:top w:w="0" w:type="dxa"/>
              <w:left w:w="0" w:type="dxa"/>
              <w:bottom w:w="0" w:type="dxa"/>
              <w:right w:w="0" w:type="dxa"/>
            </w:tcMar>
          </w:tcPr>
          <w:p w:rsidR="00AB0FA6" w:rsidRPr="003F0D9F" w:rsidRDefault="00AB0FA6" w:rsidP="003D3C52">
            <w:pPr>
              <w:rPr>
                <w:rFonts w:eastAsia="MS Mincho"/>
                <w:sz w:val="24"/>
                <w:szCs w:val="24"/>
                <w:lang w:eastAsia="ja-JP"/>
              </w:rPr>
            </w:pPr>
          </w:p>
        </w:tc>
      </w:tr>
      <w:tr w:rsidR="00AB0FA6" w:rsidRPr="001212FA" w:rsidTr="003D3C52">
        <w:tc>
          <w:tcPr>
            <w:tcW w:w="698" w:type="dxa"/>
            <w:tcBorders>
              <w:top w:val="single" w:sz="8" w:space="0" w:color="000000"/>
              <w:left w:val="single" w:sz="8" w:space="0" w:color="000000"/>
              <w:bottom w:val="single" w:sz="8" w:space="0" w:color="000000"/>
              <w:right w:val="single" w:sz="4" w:space="0" w:color="auto"/>
            </w:tcBorders>
            <w:shd w:val="clear" w:color="auto" w:fill="auto"/>
          </w:tcPr>
          <w:p w:rsidR="00AB0FA6" w:rsidRPr="001212FA" w:rsidRDefault="00AB0FA6" w:rsidP="003D3C52">
            <w:pPr>
              <w:rPr>
                <w:rFonts w:eastAsia="MS Mincho"/>
                <w:b/>
                <w:sz w:val="24"/>
                <w:szCs w:val="24"/>
                <w:lang w:eastAsia="ja-JP"/>
              </w:rPr>
            </w:pPr>
            <w:r w:rsidRPr="001212FA">
              <w:rPr>
                <w:rFonts w:eastAsia="MS Mincho"/>
                <w:b/>
                <w:sz w:val="24"/>
                <w:szCs w:val="24"/>
                <w:lang w:eastAsia="ja-JP"/>
              </w:rPr>
              <w:t>III.</w:t>
            </w:r>
          </w:p>
        </w:tc>
        <w:tc>
          <w:tcPr>
            <w:tcW w:w="8931" w:type="dxa"/>
            <w:gridSpan w:val="8"/>
            <w:tcBorders>
              <w:top w:val="single" w:sz="8" w:space="0" w:color="000000"/>
              <w:left w:val="single" w:sz="8" w:space="0" w:color="000000"/>
              <w:bottom w:val="single" w:sz="8" w:space="0" w:color="000000"/>
              <w:right w:val="single" w:sz="4" w:space="0" w:color="auto"/>
            </w:tcBorders>
            <w:shd w:val="clear" w:color="auto" w:fill="auto"/>
            <w:tcMar>
              <w:top w:w="0" w:type="dxa"/>
              <w:left w:w="0" w:type="dxa"/>
              <w:bottom w:w="0" w:type="dxa"/>
              <w:right w:w="0" w:type="dxa"/>
            </w:tcMar>
          </w:tcPr>
          <w:p w:rsidR="00AB0FA6" w:rsidRPr="001212FA" w:rsidRDefault="00AB0FA6" w:rsidP="003D3C52">
            <w:pPr>
              <w:rPr>
                <w:rFonts w:eastAsia="MS Mincho"/>
                <w:b/>
                <w:sz w:val="24"/>
                <w:szCs w:val="24"/>
                <w:lang w:eastAsia="ja-JP"/>
              </w:rPr>
            </w:pPr>
            <w:r w:rsidRPr="001212FA">
              <w:rPr>
                <w:rFonts w:eastAsia="MS Mincho"/>
                <w:b/>
                <w:sz w:val="24"/>
                <w:szCs w:val="24"/>
                <w:lang w:eastAsia="ja-JP"/>
              </w:rPr>
              <w:t>INFORMACIJA APIE NUMATOM</w:t>
            </w:r>
            <w:r>
              <w:rPr>
                <w:rFonts w:eastAsia="MS Mincho"/>
                <w:b/>
                <w:sz w:val="24"/>
                <w:szCs w:val="24"/>
                <w:lang w:eastAsia="ja-JP"/>
              </w:rPr>
              <w:t xml:space="preserve">AS </w:t>
            </w:r>
            <w:r w:rsidRPr="001212FA">
              <w:rPr>
                <w:rFonts w:eastAsia="MS Mincho"/>
                <w:b/>
                <w:sz w:val="24"/>
                <w:szCs w:val="24"/>
                <w:lang w:eastAsia="ja-JP"/>
              </w:rPr>
              <w:t>VYKDYTI N</w:t>
            </w:r>
            <w:r>
              <w:rPr>
                <w:rFonts w:eastAsia="MS Mincho"/>
                <w:b/>
                <w:sz w:val="24"/>
                <w:szCs w:val="24"/>
                <w:lang w:eastAsia="ja-JP"/>
              </w:rPr>
              <w:t xml:space="preserve">VŠ </w:t>
            </w:r>
            <w:r w:rsidRPr="001212FA">
              <w:rPr>
                <w:rFonts w:eastAsia="MS Mincho"/>
                <w:b/>
                <w:sz w:val="24"/>
                <w:szCs w:val="24"/>
                <w:lang w:eastAsia="ja-JP"/>
              </w:rPr>
              <w:t>PROGRAM</w:t>
            </w:r>
            <w:r>
              <w:rPr>
                <w:rFonts w:eastAsia="MS Mincho"/>
                <w:b/>
                <w:sz w:val="24"/>
                <w:szCs w:val="24"/>
                <w:lang w:eastAsia="ja-JP"/>
              </w:rPr>
              <w:t xml:space="preserve">OS </w:t>
            </w:r>
            <w:r w:rsidRPr="001212FA">
              <w:rPr>
                <w:rFonts w:eastAsia="MS Mincho"/>
                <w:b/>
                <w:sz w:val="24"/>
                <w:szCs w:val="24"/>
                <w:lang w:eastAsia="ja-JP"/>
              </w:rPr>
              <w:t>(-Ų) KRYPTIS</w:t>
            </w:r>
          </w:p>
        </w:tc>
      </w:tr>
      <w:tr w:rsidR="00AB0FA6" w:rsidRPr="00830963" w:rsidTr="003D3C52">
        <w:trPr>
          <w:trHeight w:val="3041"/>
        </w:trPr>
        <w:tc>
          <w:tcPr>
            <w:tcW w:w="698" w:type="dxa"/>
            <w:tcBorders>
              <w:top w:val="single" w:sz="4" w:space="0" w:color="auto"/>
              <w:left w:val="single" w:sz="8" w:space="0" w:color="000000"/>
              <w:bottom w:val="single" w:sz="8" w:space="0" w:color="000000"/>
              <w:right w:val="single" w:sz="4" w:space="0" w:color="auto"/>
            </w:tcBorders>
            <w:shd w:val="clear" w:color="auto" w:fill="FFFFFF"/>
          </w:tcPr>
          <w:p w:rsidR="00AB0FA6" w:rsidRPr="00BF6E89" w:rsidRDefault="00AB0FA6" w:rsidP="003D3C52">
            <w:pPr>
              <w:pStyle w:val="BasicParagraph"/>
              <w:ind w:left="360"/>
              <w:rPr>
                <w:rFonts w:ascii="Courier New" w:eastAsia="MS Gothic" w:hAnsi="Courier New" w:cs="Courier New"/>
              </w:rPr>
            </w:pPr>
          </w:p>
        </w:tc>
        <w:tc>
          <w:tcPr>
            <w:tcW w:w="8931" w:type="dxa"/>
            <w:gridSpan w:val="8"/>
            <w:tcBorders>
              <w:top w:val="single" w:sz="4" w:space="0" w:color="auto"/>
              <w:left w:val="single" w:sz="8" w:space="0" w:color="000000"/>
              <w:bottom w:val="single" w:sz="8" w:space="0" w:color="000000"/>
              <w:right w:val="single" w:sz="4" w:space="0" w:color="auto"/>
            </w:tcBorders>
            <w:shd w:val="clear" w:color="auto" w:fill="FFFFFF"/>
            <w:tcMar>
              <w:top w:w="0" w:type="dxa"/>
              <w:left w:w="0" w:type="dxa"/>
              <w:bottom w:w="0" w:type="dxa"/>
              <w:right w:w="0" w:type="dxa"/>
            </w:tcMar>
          </w:tcPr>
          <w:tbl>
            <w:tblPr>
              <w:tblW w:w="100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4743"/>
              <w:gridCol w:w="5322"/>
            </w:tblGrid>
            <w:tr w:rsidR="00AB0FA6" w:rsidRPr="00B51071" w:rsidTr="003D3C52">
              <w:trPr>
                <w:trHeight w:val="3246"/>
              </w:trPr>
              <w:tc>
                <w:tcPr>
                  <w:tcW w:w="4415" w:type="dxa"/>
                  <w:tcBorders>
                    <w:top w:val="nil"/>
                    <w:left w:val="nil"/>
                    <w:bottom w:val="nil"/>
                    <w:right w:val="nil"/>
                  </w:tcBorders>
                  <w:vAlign w:val="center"/>
                </w:tcPr>
                <w:p w:rsidR="00AB0FA6" w:rsidRDefault="00AB0FA6" w:rsidP="003D3C52">
                  <w:pPr>
                    <w:pStyle w:val="BasicParagraph"/>
                    <w:ind w:left="360"/>
                  </w:pPr>
                  <w:r w:rsidRPr="00BF6E89">
                    <w:rPr>
                      <w:rFonts w:ascii="Segoe UI Symbol" w:eastAsia="MS Gothic" w:hAnsi="Segoe UI Symbol" w:cs="Segoe UI Symbol"/>
                    </w:rPr>
                    <w:t>☐</w:t>
                  </w:r>
                  <w:r w:rsidRPr="00BF6E89">
                    <w:t xml:space="preserve"> Muzika</w:t>
                  </w:r>
                </w:p>
                <w:p w:rsidR="00AB0FA6" w:rsidRPr="00BF6E89" w:rsidRDefault="00AB0FA6" w:rsidP="003D3C52">
                  <w:pPr>
                    <w:pStyle w:val="BasicParagraph"/>
                    <w:ind w:left="360"/>
                  </w:pPr>
                  <w:r w:rsidRPr="00BF6E89">
                    <w:rPr>
                      <w:rFonts w:ascii="Segoe UI Symbol" w:eastAsia="MS Gothic" w:hAnsi="Segoe UI Symbol" w:cs="Segoe UI Symbol"/>
                    </w:rPr>
                    <w:t>☐</w:t>
                  </w:r>
                  <w:r w:rsidRPr="00BF6E89">
                    <w:t xml:space="preserve"> Dailė</w:t>
                  </w:r>
                </w:p>
                <w:p w:rsidR="00AB0FA6" w:rsidRPr="00BF6E89" w:rsidRDefault="00AB0FA6" w:rsidP="003D3C52">
                  <w:pPr>
                    <w:pStyle w:val="BasicParagraph"/>
                    <w:ind w:left="360"/>
                  </w:pPr>
                  <w:r w:rsidRPr="00BF6E89">
                    <w:rPr>
                      <w:rFonts w:ascii="Segoe UI Symbol" w:eastAsia="MS Gothic" w:hAnsi="Segoe UI Symbol" w:cs="Segoe UI Symbol"/>
                    </w:rPr>
                    <w:t>☐</w:t>
                  </w:r>
                  <w:r>
                    <w:t xml:space="preserve"> Š</w:t>
                  </w:r>
                  <w:r w:rsidRPr="00BF6E89">
                    <w:t>okis</w:t>
                  </w:r>
                </w:p>
                <w:p w:rsidR="00AB0FA6" w:rsidRPr="00BF6E89" w:rsidRDefault="00AB0FA6" w:rsidP="003D3C52">
                  <w:pPr>
                    <w:pStyle w:val="BasicParagraph"/>
                    <w:ind w:left="360"/>
                  </w:pPr>
                  <w:r w:rsidRPr="00BF6E89">
                    <w:rPr>
                      <w:rFonts w:ascii="Segoe UI Symbol" w:eastAsia="MS Gothic" w:hAnsi="Segoe UI Symbol" w:cs="Segoe UI Symbol"/>
                    </w:rPr>
                    <w:t>☐</w:t>
                  </w:r>
                  <w:r w:rsidRPr="00BF6E89">
                    <w:t xml:space="preserve"> </w:t>
                  </w:r>
                  <w:r>
                    <w:t>Teatras</w:t>
                  </w:r>
                </w:p>
                <w:p w:rsidR="00AB0FA6" w:rsidRPr="00BF6E89" w:rsidRDefault="00AB0FA6" w:rsidP="003D3C52">
                  <w:pPr>
                    <w:pStyle w:val="BasicParagraph"/>
                    <w:ind w:left="360"/>
                  </w:pPr>
                  <w:r w:rsidRPr="00BF6E89">
                    <w:rPr>
                      <w:rFonts w:ascii="Segoe UI Symbol" w:eastAsia="MS Gothic" w:hAnsi="Segoe UI Symbol" w:cs="Segoe UI Symbol"/>
                    </w:rPr>
                    <w:t>☐</w:t>
                  </w:r>
                  <w:r w:rsidRPr="00BF6E89">
                    <w:t xml:space="preserve"> Sportas</w:t>
                  </w:r>
                </w:p>
                <w:p w:rsidR="00AB0FA6" w:rsidRPr="00BF6E89" w:rsidRDefault="00AB0FA6" w:rsidP="003D3C52">
                  <w:pPr>
                    <w:pStyle w:val="BasicParagraph"/>
                    <w:ind w:left="360"/>
                  </w:pPr>
                  <w:r w:rsidRPr="00BF6E89">
                    <w:rPr>
                      <w:rFonts w:ascii="Segoe UI Symbol" w:eastAsia="MS Gothic" w:hAnsi="Segoe UI Symbol" w:cs="Segoe UI Symbol"/>
                    </w:rPr>
                    <w:t>☐</w:t>
                  </w:r>
                  <w:r w:rsidRPr="00BF6E89">
                    <w:t xml:space="preserve"> Techninė kūryba</w:t>
                  </w:r>
                </w:p>
                <w:p w:rsidR="00AB0FA6" w:rsidRPr="00BF6E89" w:rsidRDefault="00AB0FA6" w:rsidP="003D3C52">
                  <w:pPr>
                    <w:pStyle w:val="BasicParagraph"/>
                    <w:ind w:left="360"/>
                  </w:pPr>
                  <w:r w:rsidRPr="00BF6E89">
                    <w:rPr>
                      <w:rFonts w:ascii="Segoe UI Symbol" w:eastAsia="MS Gothic" w:hAnsi="Segoe UI Symbol" w:cs="Segoe UI Symbol"/>
                    </w:rPr>
                    <w:t>☐</w:t>
                  </w:r>
                  <w:r w:rsidRPr="00BF6E89">
                    <w:t xml:space="preserve"> Turizmas ir kraštotyra</w:t>
                  </w:r>
                </w:p>
                <w:p w:rsidR="00AB0FA6" w:rsidRPr="00BF6E89" w:rsidRDefault="00AB0FA6" w:rsidP="003D3C52">
                  <w:pPr>
                    <w:pStyle w:val="BasicParagraph"/>
                    <w:ind w:left="360"/>
                  </w:pPr>
                  <w:r>
                    <w:rPr>
                      <w:rFonts w:ascii="Segoe UI Symbol" w:eastAsia="MS Gothic" w:hAnsi="Segoe UI Symbol" w:cs="Segoe UI Symbol"/>
                    </w:rPr>
                    <w:t>☐</w:t>
                  </w:r>
                  <w:r w:rsidRPr="00BF6E89">
                    <w:t xml:space="preserve"> Gamta, ekologija</w:t>
                  </w:r>
                </w:p>
              </w:tc>
              <w:tc>
                <w:tcPr>
                  <w:tcW w:w="4954" w:type="dxa"/>
                  <w:tcBorders>
                    <w:top w:val="nil"/>
                    <w:left w:val="nil"/>
                    <w:bottom w:val="nil"/>
                    <w:right w:val="nil"/>
                  </w:tcBorders>
                  <w:vAlign w:val="center"/>
                </w:tcPr>
                <w:p w:rsidR="00AB0FA6" w:rsidRPr="00BF6E89" w:rsidRDefault="00AB0FA6" w:rsidP="003D3C52">
                  <w:pPr>
                    <w:pStyle w:val="BasicParagraph"/>
                    <w:ind w:left="360"/>
                  </w:pPr>
                  <w:r>
                    <w:rPr>
                      <w:rFonts w:ascii="Segoe UI Symbol" w:eastAsia="MS Gothic" w:hAnsi="Segoe UI Symbol" w:cs="Segoe UI Symbol"/>
                    </w:rPr>
                    <w:t>☐</w:t>
                  </w:r>
                  <w:r w:rsidRPr="00BF6E89">
                    <w:t xml:space="preserve"> </w:t>
                  </w:r>
                  <w:r>
                    <w:t>Saugus eismas</w:t>
                  </w:r>
                </w:p>
                <w:p w:rsidR="00AB0FA6" w:rsidRPr="00BF6E89" w:rsidRDefault="00AB0FA6" w:rsidP="003D3C52">
                  <w:pPr>
                    <w:pStyle w:val="BasicParagraph"/>
                    <w:ind w:left="360"/>
                  </w:pPr>
                  <w:r w:rsidRPr="00BF6E89">
                    <w:rPr>
                      <w:rFonts w:ascii="Segoe UI Symbol" w:eastAsia="MS Gothic" w:hAnsi="Segoe UI Symbol" w:cs="Segoe UI Symbol"/>
                    </w:rPr>
                    <w:t>☐</w:t>
                  </w:r>
                  <w:r w:rsidRPr="00BF6E89">
                    <w:t xml:space="preserve"> Informacinės technologijos</w:t>
                  </w:r>
                </w:p>
                <w:p w:rsidR="00AB0FA6" w:rsidRPr="00BF6E89" w:rsidRDefault="00AB0FA6" w:rsidP="003D3C52">
                  <w:pPr>
                    <w:pStyle w:val="BasicParagraph"/>
                    <w:ind w:left="360"/>
                  </w:pPr>
                  <w:r w:rsidRPr="00BF6E89">
                    <w:rPr>
                      <w:rFonts w:ascii="Segoe UI Symbol" w:eastAsia="MS Gothic" w:hAnsi="Segoe UI Symbol" w:cs="Segoe UI Symbol"/>
                    </w:rPr>
                    <w:t>☐</w:t>
                  </w:r>
                  <w:r w:rsidRPr="00BF6E89">
                    <w:t xml:space="preserve"> Technologijos</w:t>
                  </w:r>
                </w:p>
                <w:p w:rsidR="00AB0FA6" w:rsidRPr="00BF6E89" w:rsidRDefault="00AB0FA6" w:rsidP="003D3C52">
                  <w:pPr>
                    <w:pStyle w:val="BasicParagraph"/>
                    <w:ind w:left="360"/>
                  </w:pPr>
                  <w:r w:rsidRPr="00BF6E89">
                    <w:rPr>
                      <w:rFonts w:ascii="Segoe UI Symbol" w:eastAsia="MS Gothic" w:hAnsi="Segoe UI Symbol" w:cs="Segoe UI Symbol"/>
                    </w:rPr>
                    <w:t>☐</w:t>
                  </w:r>
                  <w:r w:rsidRPr="00BF6E89">
                    <w:t xml:space="preserve"> Medijos</w:t>
                  </w:r>
                </w:p>
                <w:p w:rsidR="00AB0FA6" w:rsidRDefault="00AB0FA6" w:rsidP="003D3C52">
                  <w:pPr>
                    <w:pStyle w:val="BasicParagraph"/>
                    <w:ind w:left="360"/>
                  </w:pPr>
                  <w:r w:rsidRPr="00BF6E89">
                    <w:rPr>
                      <w:rFonts w:ascii="Segoe UI Symbol" w:eastAsia="MS Gothic" w:hAnsi="Segoe UI Symbol" w:cs="Segoe UI Symbol"/>
                    </w:rPr>
                    <w:t>☐</w:t>
                  </w:r>
                  <w:r w:rsidRPr="00BF6E89">
                    <w:t xml:space="preserve"> Etnokultūra</w:t>
                  </w:r>
                </w:p>
                <w:p w:rsidR="00AB0FA6" w:rsidRDefault="00AB0FA6" w:rsidP="003D3C52">
                  <w:pPr>
                    <w:pStyle w:val="BasicParagraph"/>
                    <w:ind w:left="360"/>
                  </w:pPr>
                  <w:r>
                    <w:rPr>
                      <w:rFonts w:ascii="Segoe UI Symbol" w:eastAsia="MS Gothic" w:hAnsi="Segoe UI Symbol" w:cs="Segoe UI Symbol"/>
                    </w:rPr>
                    <w:t>☐</w:t>
                  </w:r>
                  <w:r w:rsidRPr="00BF6E89">
                    <w:t xml:space="preserve"> </w:t>
                  </w:r>
                  <w:r>
                    <w:t>Kalbos</w:t>
                  </w:r>
                </w:p>
                <w:p w:rsidR="00AB0FA6" w:rsidRDefault="00AB0FA6" w:rsidP="003D3C52">
                  <w:pPr>
                    <w:pStyle w:val="BasicParagraph"/>
                    <w:ind w:left="360"/>
                  </w:pPr>
                  <w:r>
                    <w:rPr>
                      <w:rFonts w:ascii="Segoe UI Symbol" w:eastAsia="MS Gothic" w:hAnsi="Segoe UI Symbol" w:cs="Segoe UI Symbol"/>
                    </w:rPr>
                    <w:t>☐</w:t>
                  </w:r>
                  <w:r w:rsidRPr="00BF6E89">
                    <w:t xml:space="preserve"> </w:t>
                  </w:r>
                  <w:r>
                    <w:t>Pilietiškumas</w:t>
                  </w:r>
                </w:p>
                <w:p w:rsidR="00AB0FA6" w:rsidRPr="00B51071" w:rsidRDefault="00AB0FA6" w:rsidP="003D3C52">
                  <w:pPr>
                    <w:pStyle w:val="BasicParagraph"/>
                    <w:ind w:left="360"/>
                  </w:pPr>
                  <w:r w:rsidRPr="00BF6E89">
                    <w:rPr>
                      <w:rFonts w:ascii="Segoe UI Symbol" w:eastAsia="MS Gothic" w:hAnsi="Segoe UI Symbol" w:cs="Segoe UI Symbol"/>
                    </w:rPr>
                    <w:t>☐</w:t>
                  </w:r>
                  <w:r>
                    <w:t xml:space="preserve"> Kita (įrašyti).............................</w:t>
                  </w:r>
                </w:p>
              </w:tc>
            </w:tr>
          </w:tbl>
          <w:p w:rsidR="00AB0FA6" w:rsidRDefault="00AB0FA6" w:rsidP="003D3C52">
            <w:pPr>
              <w:rPr>
                <w:rFonts w:eastAsia="MS Mincho"/>
                <w:sz w:val="24"/>
                <w:szCs w:val="24"/>
                <w:lang w:eastAsia="ja-JP"/>
              </w:rPr>
            </w:pPr>
          </w:p>
        </w:tc>
      </w:tr>
      <w:tr w:rsidR="00AB0FA6" w:rsidRPr="0072277F" w:rsidTr="003D3C52">
        <w:tc>
          <w:tcPr>
            <w:tcW w:w="698" w:type="dxa"/>
            <w:tcBorders>
              <w:top w:val="single" w:sz="8" w:space="0" w:color="000000"/>
              <w:left w:val="single" w:sz="8" w:space="0" w:color="000000"/>
              <w:bottom w:val="single" w:sz="8" w:space="0" w:color="000000"/>
              <w:right w:val="single" w:sz="8" w:space="0" w:color="000000"/>
            </w:tcBorders>
            <w:shd w:val="clear" w:color="auto" w:fill="auto"/>
          </w:tcPr>
          <w:p w:rsidR="00AB0FA6" w:rsidRPr="0072277F" w:rsidRDefault="00AB0FA6" w:rsidP="003D3C52">
            <w:pPr>
              <w:rPr>
                <w:b/>
                <w:color w:val="000000"/>
                <w:sz w:val="24"/>
                <w:szCs w:val="24"/>
                <w:lang w:eastAsia="lt-LT"/>
              </w:rPr>
            </w:pPr>
            <w:r w:rsidRPr="0072277F">
              <w:rPr>
                <w:b/>
                <w:color w:val="000000"/>
                <w:sz w:val="24"/>
                <w:szCs w:val="24"/>
                <w:lang w:eastAsia="lt-LT"/>
              </w:rPr>
              <w:t>IV.</w:t>
            </w:r>
          </w:p>
        </w:tc>
        <w:tc>
          <w:tcPr>
            <w:tcW w:w="7089" w:type="dxa"/>
            <w:gridSpan w:val="5"/>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tcPr>
          <w:p w:rsidR="00AB0FA6" w:rsidRPr="0072277F" w:rsidRDefault="00AB0FA6" w:rsidP="003D3C52">
            <w:pPr>
              <w:rPr>
                <w:b/>
                <w:color w:val="000000"/>
                <w:sz w:val="24"/>
                <w:szCs w:val="24"/>
                <w:lang w:eastAsia="lt-LT"/>
              </w:rPr>
            </w:pPr>
            <w:r w:rsidRPr="0072277F">
              <w:rPr>
                <w:b/>
                <w:color w:val="000000"/>
                <w:sz w:val="24"/>
                <w:szCs w:val="24"/>
                <w:lang w:eastAsia="lt-LT"/>
              </w:rPr>
              <w:t>NVŠ TEIKĖJO DEKLARUOJAMA INFORMACIJA</w:t>
            </w:r>
          </w:p>
        </w:tc>
        <w:tc>
          <w:tcPr>
            <w:tcW w:w="1842" w:type="dxa"/>
            <w:gridSpan w:val="3"/>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tcPr>
          <w:p w:rsidR="00AB0FA6" w:rsidRPr="0072277F" w:rsidRDefault="00AB0FA6" w:rsidP="003D3C52">
            <w:pPr>
              <w:rPr>
                <w:rFonts w:eastAsia="MS Mincho"/>
                <w:b/>
                <w:sz w:val="24"/>
                <w:szCs w:val="24"/>
              </w:rPr>
            </w:pPr>
          </w:p>
        </w:tc>
      </w:tr>
      <w:tr w:rsidR="00AB0FA6" w:rsidRPr="00830963" w:rsidTr="003D3C52">
        <w:trPr>
          <w:trHeight w:val="580"/>
        </w:trPr>
        <w:tc>
          <w:tcPr>
            <w:tcW w:w="698" w:type="dxa"/>
            <w:vMerge w:val="restart"/>
            <w:tcBorders>
              <w:top w:val="single" w:sz="8" w:space="0" w:color="000000"/>
              <w:left w:val="single" w:sz="8" w:space="0" w:color="000000"/>
              <w:right w:val="single" w:sz="8" w:space="0" w:color="000000"/>
            </w:tcBorders>
            <w:shd w:val="clear" w:color="auto" w:fill="auto"/>
          </w:tcPr>
          <w:p w:rsidR="00AB0FA6" w:rsidRPr="003F0D9F" w:rsidRDefault="00AB0FA6" w:rsidP="003D3C52">
            <w:pPr>
              <w:rPr>
                <w:color w:val="000000"/>
                <w:sz w:val="24"/>
                <w:szCs w:val="24"/>
                <w:lang w:eastAsia="lt-LT"/>
              </w:rPr>
            </w:pPr>
            <w:r w:rsidRPr="003F0D9F">
              <w:rPr>
                <w:color w:val="000000"/>
                <w:sz w:val="24"/>
                <w:szCs w:val="24"/>
                <w:lang w:eastAsia="lt-LT"/>
              </w:rPr>
              <w:t>1</w:t>
            </w:r>
            <w:r>
              <w:rPr>
                <w:color w:val="000000"/>
                <w:sz w:val="24"/>
                <w:szCs w:val="24"/>
                <w:lang w:eastAsia="lt-LT"/>
              </w:rPr>
              <w:t>.</w:t>
            </w:r>
          </w:p>
        </w:tc>
        <w:tc>
          <w:tcPr>
            <w:tcW w:w="7089" w:type="dxa"/>
            <w:gridSpan w:val="5"/>
            <w:tcBorders>
              <w:top w:val="single" w:sz="8" w:space="0" w:color="000000"/>
              <w:left w:val="single" w:sz="8" w:space="0" w:color="000000"/>
              <w:bottom w:val="single" w:sz="4" w:space="0" w:color="auto"/>
              <w:right w:val="single" w:sz="8" w:space="0" w:color="000000"/>
            </w:tcBorders>
            <w:shd w:val="clear" w:color="auto" w:fill="auto"/>
            <w:tcMar>
              <w:top w:w="0" w:type="dxa"/>
              <w:left w:w="0" w:type="dxa"/>
              <w:bottom w:w="0" w:type="dxa"/>
              <w:right w:w="0" w:type="dxa"/>
            </w:tcMar>
          </w:tcPr>
          <w:p w:rsidR="00AB0FA6" w:rsidRPr="003F0D9F" w:rsidRDefault="00AB0FA6" w:rsidP="003D3C52">
            <w:pPr>
              <w:ind w:left="143" w:right="142"/>
              <w:rPr>
                <w:color w:val="000000"/>
                <w:sz w:val="24"/>
                <w:szCs w:val="24"/>
                <w:lang w:eastAsia="lt-LT"/>
              </w:rPr>
            </w:pPr>
            <w:r>
              <w:rPr>
                <w:color w:val="000000"/>
                <w:sz w:val="24"/>
                <w:szCs w:val="24"/>
                <w:lang w:eastAsia="lt-LT"/>
              </w:rPr>
              <w:t xml:space="preserve">NVŠ teikėjo nuostatuose ar kituose dokumentuose įteisinta švietimo veikla (jei teikėjas – juridinis asmuo), arba NVŠ teikėjas turi teisę dirbti </w:t>
            </w:r>
            <w:r w:rsidRPr="003F0D9F">
              <w:rPr>
                <w:color w:val="000000"/>
                <w:sz w:val="24"/>
                <w:szCs w:val="24"/>
                <w:lang w:eastAsia="lt-LT"/>
              </w:rPr>
              <w:t>neformal</w:t>
            </w:r>
            <w:r>
              <w:rPr>
                <w:color w:val="000000"/>
                <w:sz w:val="24"/>
                <w:szCs w:val="24"/>
                <w:lang w:eastAsia="lt-LT"/>
              </w:rPr>
              <w:t>iojo vaikų švietimo mokytoju (atitinka Švietimo įstatymo 48 straipsnio nuostatas)</w:t>
            </w:r>
          </w:p>
        </w:tc>
        <w:tc>
          <w:tcPr>
            <w:tcW w:w="1842" w:type="dxa"/>
            <w:gridSpan w:val="3"/>
            <w:tcBorders>
              <w:top w:val="single" w:sz="8" w:space="0" w:color="000000"/>
              <w:left w:val="single" w:sz="8" w:space="0" w:color="000000"/>
              <w:bottom w:val="single" w:sz="4" w:space="0" w:color="auto"/>
              <w:right w:val="single" w:sz="8" w:space="0" w:color="000000"/>
            </w:tcBorders>
            <w:shd w:val="clear" w:color="auto" w:fill="auto"/>
            <w:tcMar>
              <w:top w:w="0" w:type="dxa"/>
              <w:left w:w="0" w:type="dxa"/>
              <w:bottom w:w="0" w:type="dxa"/>
              <w:right w:w="0" w:type="dxa"/>
            </w:tcMar>
          </w:tcPr>
          <w:p w:rsidR="00AB0FA6" w:rsidRDefault="00AB0FA6" w:rsidP="003D3C52">
            <w:pPr>
              <w:rPr>
                <w:sz w:val="24"/>
                <w:szCs w:val="24"/>
                <w:lang w:eastAsia="lt-LT"/>
              </w:rPr>
            </w:pPr>
            <w:r w:rsidRPr="003F0D9F">
              <w:rPr>
                <w:rFonts w:ascii="Segoe UI Symbol" w:eastAsia="MS Mincho" w:hAnsi="Segoe UI Symbol" w:cs="Segoe UI Symbol"/>
                <w:sz w:val="24"/>
                <w:szCs w:val="24"/>
              </w:rPr>
              <w:t>☐</w:t>
            </w:r>
            <w:r w:rsidRPr="00830963">
              <w:rPr>
                <w:sz w:val="24"/>
                <w:szCs w:val="24"/>
              </w:rPr>
              <w:t xml:space="preserve"> </w:t>
            </w:r>
            <w:r w:rsidRPr="00830963">
              <w:rPr>
                <w:sz w:val="24"/>
                <w:szCs w:val="24"/>
                <w:lang w:eastAsia="lt-LT"/>
              </w:rPr>
              <w:t>TAIP</w:t>
            </w:r>
          </w:p>
          <w:p w:rsidR="00AB0FA6" w:rsidRPr="003F0D9F" w:rsidRDefault="00AB0FA6" w:rsidP="003D3C52">
            <w:pPr>
              <w:rPr>
                <w:color w:val="000000"/>
                <w:sz w:val="24"/>
                <w:szCs w:val="24"/>
                <w:lang w:eastAsia="lt-LT"/>
              </w:rPr>
            </w:pPr>
          </w:p>
        </w:tc>
      </w:tr>
      <w:tr w:rsidR="00AB0FA6" w:rsidRPr="00830963" w:rsidTr="003D3C52">
        <w:trPr>
          <w:trHeight w:val="290"/>
        </w:trPr>
        <w:tc>
          <w:tcPr>
            <w:tcW w:w="698" w:type="dxa"/>
            <w:vMerge/>
            <w:tcBorders>
              <w:left w:val="single" w:sz="8" w:space="0" w:color="000000"/>
              <w:bottom w:val="single" w:sz="8" w:space="0" w:color="000000"/>
              <w:right w:val="single" w:sz="8" w:space="0" w:color="000000"/>
            </w:tcBorders>
            <w:shd w:val="clear" w:color="auto" w:fill="auto"/>
          </w:tcPr>
          <w:p w:rsidR="00AB0FA6" w:rsidRPr="003F0D9F" w:rsidRDefault="00AB0FA6" w:rsidP="003D3C52">
            <w:pPr>
              <w:rPr>
                <w:color w:val="000000"/>
                <w:sz w:val="24"/>
                <w:szCs w:val="24"/>
                <w:lang w:eastAsia="lt-LT"/>
              </w:rPr>
            </w:pPr>
          </w:p>
        </w:tc>
        <w:tc>
          <w:tcPr>
            <w:tcW w:w="7089" w:type="dxa"/>
            <w:gridSpan w:val="5"/>
            <w:tcBorders>
              <w:top w:val="single" w:sz="4" w:space="0" w:color="auto"/>
              <w:left w:val="single" w:sz="8" w:space="0" w:color="000000"/>
              <w:bottom w:val="single" w:sz="8" w:space="0" w:color="000000"/>
              <w:right w:val="single" w:sz="8" w:space="0" w:color="000000"/>
            </w:tcBorders>
            <w:shd w:val="clear" w:color="auto" w:fill="auto"/>
            <w:tcMar>
              <w:top w:w="0" w:type="dxa"/>
              <w:left w:w="0" w:type="dxa"/>
              <w:bottom w:w="0" w:type="dxa"/>
              <w:right w:w="0" w:type="dxa"/>
            </w:tcMar>
          </w:tcPr>
          <w:p w:rsidR="00AB0FA6" w:rsidRDefault="00AB0FA6" w:rsidP="003D3C52">
            <w:pPr>
              <w:rPr>
                <w:color w:val="000000"/>
                <w:sz w:val="24"/>
                <w:szCs w:val="24"/>
                <w:lang w:eastAsia="lt-LT"/>
              </w:rPr>
            </w:pPr>
            <w:r>
              <w:rPr>
                <w:color w:val="000000"/>
                <w:sz w:val="24"/>
                <w:szCs w:val="24"/>
                <w:lang w:eastAsia="lt-LT"/>
              </w:rPr>
              <w:t>Pridedama n</w:t>
            </w:r>
            <w:r w:rsidRPr="003F0D9F">
              <w:rPr>
                <w:color w:val="000000"/>
                <w:sz w:val="24"/>
                <w:szCs w:val="24"/>
                <w:lang w:eastAsia="lt-LT"/>
              </w:rPr>
              <w:t>uostatų</w:t>
            </w:r>
            <w:r>
              <w:rPr>
                <w:color w:val="000000"/>
                <w:sz w:val="24"/>
                <w:szCs w:val="24"/>
                <w:lang w:eastAsia="lt-LT"/>
              </w:rPr>
              <w:t xml:space="preserve"> </w:t>
            </w:r>
            <w:r w:rsidRPr="003F0D9F">
              <w:rPr>
                <w:color w:val="000000"/>
                <w:sz w:val="24"/>
                <w:szCs w:val="24"/>
                <w:lang w:eastAsia="lt-LT"/>
              </w:rPr>
              <w:t>/</w:t>
            </w:r>
            <w:r>
              <w:rPr>
                <w:color w:val="000000"/>
                <w:sz w:val="24"/>
                <w:szCs w:val="24"/>
                <w:lang w:eastAsia="lt-LT"/>
              </w:rPr>
              <w:t xml:space="preserve"> </w:t>
            </w:r>
            <w:r w:rsidRPr="003F0D9F">
              <w:rPr>
                <w:color w:val="000000"/>
                <w:sz w:val="24"/>
                <w:szCs w:val="24"/>
                <w:lang w:eastAsia="lt-LT"/>
              </w:rPr>
              <w:t>įstatų</w:t>
            </w:r>
            <w:r>
              <w:rPr>
                <w:color w:val="000000"/>
                <w:sz w:val="24"/>
                <w:szCs w:val="24"/>
                <w:lang w:eastAsia="lt-LT"/>
              </w:rPr>
              <w:t>, ar kt.</w:t>
            </w:r>
            <w:r w:rsidRPr="003F0D9F">
              <w:rPr>
                <w:color w:val="000000"/>
                <w:sz w:val="24"/>
                <w:szCs w:val="24"/>
                <w:lang w:eastAsia="lt-LT"/>
              </w:rPr>
              <w:t xml:space="preserve"> kopij</w:t>
            </w:r>
            <w:r>
              <w:rPr>
                <w:color w:val="000000"/>
                <w:sz w:val="24"/>
                <w:szCs w:val="24"/>
                <w:lang w:eastAsia="lt-LT"/>
              </w:rPr>
              <w:t>a ar teisę dirbti neformaliojo švietimo mokytoju pagrindžiančių dokumentų kopijos</w:t>
            </w:r>
          </w:p>
        </w:tc>
        <w:tc>
          <w:tcPr>
            <w:tcW w:w="1842" w:type="dxa"/>
            <w:gridSpan w:val="3"/>
            <w:tcBorders>
              <w:top w:val="single" w:sz="4" w:space="0" w:color="auto"/>
              <w:left w:val="single" w:sz="8" w:space="0" w:color="000000"/>
              <w:bottom w:val="single" w:sz="8" w:space="0" w:color="000000"/>
              <w:right w:val="single" w:sz="8" w:space="0" w:color="000000"/>
            </w:tcBorders>
            <w:shd w:val="clear" w:color="auto" w:fill="auto"/>
            <w:tcMar>
              <w:top w:w="0" w:type="dxa"/>
              <w:left w:w="0" w:type="dxa"/>
              <w:bottom w:w="0" w:type="dxa"/>
              <w:right w:w="0" w:type="dxa"/>
            </w:tcMar>
          </w:tcPr>
          <w:p w:rsidR="00AB0FA6" w:rsidRPr="003F0D9F" w:rsidRDefault="00AB0FA6" w:rsidP="003D3C52">
            <w:pPr>
              <w:rPr>
                <w:rFonts w:ascii="Segoe UI Symbol" w:eastAsia="MS Mincho" w:hAnsi="Segoe UI Symbol" w:cs="Segoe UI Symbol"/>
                <w:sz w:val="24"/>
                <w:szCs w:val="24"/>
              </w:rPr>
            </w:pPr>
            <w:r w:rsidRPr="003F0D9F">
              <w:rPr>
                <w:rFonts w:ascii="Segoe UI Symbol" w:eastAsia="MS Mincho" w:hAnsi="Segoe UI Symbol" w:cs="Segoe UI Symbol"/>
                <w:sz w:val="24"/>
                <w:szCs w:val="24"/>
              </w:rPr>
              <w:t>☐</w:t>
            </w:r>
            <w:r w:rsidRPr="00830963">
              <w:rPr>
                <w:sz w:val="24"/>
                <w:szCs w:val="24"/>
              </w:rPr>
              <w:t xml:space="preserve"> </w:t>
            </w:r>
            <w:r w:rsidRPr="00830963">
              <w:rPr>
                <w:sz w:val="24"/>
                <w:szCs w:val="24"/>
                <w:lang w:eastAsia="lt-LT"/>
              </w:rPr>
              <w:t>Pateikta</w:t>
            </w:r>
          </w:p>
        </w:tc>
      </w:tr>
      <w:tr w:rsidR="00AB0FA6" w:rsidRPr="00830963" w:rsidTr="003D3C52">
        <w:trPr>
          <w:trHeight w:val="301"/>
        </w:trPr>
        <w:tc>
          <w:tcPr>
            <w:tcW w:w="698" w:type="dxa"/>
            <w:tcBorders>
              <w:top w:val="single" w:sz="4" w:space="0" w:color="auto"/>
              <w:left w:val="single" w:sz="8" w:space="0" w:color="000000"/>
              <w:bottom w:val="single" w:sz="4" w:space="0" w:color="auto"/>
              <w:right w:val="single" w:sz="8" w:space="0" w:color="000000"/>
            </w:tcBorders>
            <w:shd w:val="clear" w:color="auto" w:fill="auto"/>
          </w:tcPr>
          <w:p w:rsidR="00AB0FA6" w:rsidRPr="003F0D9F" w:rsidRDefault="00AB0FA6" w:rsidP="003D3C52">
            <w:pPr>
              <w:rPr>
                <w:color w:val="000000"/>
                <w:sz w:val="24"/>
                <w:szCs w:val="24"/>
                <w:lang w:eastAsia="lt-LT"/>
              </w:rPr>
            </w:pPr>
            <w:r>
              <w:rPr>
                <w:color w:val="000000"/>
                <w:sz w:val="24"/>
                <w:szCs w:val="24"/>
                <w:lang w:eastAsia="lt-LT"/>
              </w:rPr>
              <w:t>2.</w:t>
            </w:r>
          </w:p>
        </w:tc>
        <w:tc>
          <w:tcPr>
            <w:tcW w:w="7089" w:type="dxa"/>
            <w:gridSpan w:val="5"/>
            <w:tcBorders>
              <w:top w:val="single" w:sz="8" w:space="0" w:color="000000"/>
              <w:left w:val="single" w:sz="8" w:space="0" w:color="000000"/>
              <w:bottom w:val="single" w:sz="4" w:space="0" w:color="auto"/>
              <w:right w:val="single" w:sz="4" w:space="0" w:color="auto"/>
            </w:tcBorders>
            <w:shd w:val="clear" w:color="auto" w:fill="auto"/>
            <w:tcMar>
              <w:top w:w="0" w:type="dxa"/>
              <w:left w:w="0" w:type="dxa"/>
              <w:bottom w:w="0" w:type="dxa"/>
              <w:right w:w="0" w:type="dxa"/>
            </w:tcMar>
          </w:tcPr>
          <w:p w:rsidR="00AB0FA6" w:rsidRPr="003F0D9F" w:rsidRDefault="00AB0FA6" w:rsidP="003D3C52">
            <w:pPr>
              <w:jc w:val="both"/>
              <w:rPr>
                <w:color w:val="000000"/>
                <w:sz w:val="24"/>
                <w:szCs w:val="24"/>
                <w:lang w:eastAsia="lt-LT"/>
              </w:rPr>
            </w:pPr>
            <w:r>
              <w:rPr>
                <w:color w:val="000000"/>
                <w:sz w:val="24"/>
                <w:szCs w:val="24"/>
                <w:lang w:eastAsia="lt-LT"/>
              </w:rPr>
              <w:t>NVŠ t</w:t>
            </w:r>
            <w:r w:rsidRPr="009A0208">
              <w:rPr>
                <w:color w:val="000000"/>
                <w:sz w:val="24"/>
                <w:szCs w:val="24"/>
                <w:lang w:eastAsia="lt-LT"/>
              </w:rPr>
              <w:t xml:space="preserve">eikėjas </w:t>
            </w:r>
            <w:r>
              <w:rPr>
                <w:color w:val="000000"/>
                <w:sz w:val="24"/>
                <w:szCs w:val="24"/>
                <w:lang w:eastAsia="lt-LT"/>
              </w:rPr>
              <w:t xml:space="preserve">patvirtina, kad </w:t>
            </w:r>
            <w:r w:rsidRPr="009A0208">
              <w:rPr>
                <w:color w:val="000000"/>
                <w:sz w:val="24"/>
                <w:szCs w:val="24"/>
                <w:lang w:eastAsia="lt-LT"/>
              </w:rPr>
              <w:t xml:space="preserve">turi lėšų </w:t>
            </w:r>
            <w:r>
              <w:rPr>
                <w:color w:val="000000"/>
                <w:sz w:val="24"/>
                <w:szCs w:val="24"/>
                <w:lang w:eastAsia="lt-LT"/>
              </w:rPr>
              <w:t>NVŠ programų įgyvendinimo</w:t>
            </w:r>
            <w:r w:rsidRPr="009A0208">
              <w:rPr>
                <w:color w:val="000000"/>
                <w:sz w:val="24"/>
                <w:szCs w:val="24"/>
                <w:lang w:eastAsia="lt-LT"/>
              </w:rPr>
              <w:t xml:space="preserve"> pradžiai</w:t>
            </w:r>
          </w:p>
        </w:tc>
        <w:tc>
          <w:tcPr>
            <w:tcW w:w="1842" w:type="dxa"/>
            <w:gridSpan w:val="3"/>
            <w:tcBorders>
              <w:top w:val="single" w:sz="8" w:space="0" w:color="000000"/>
              <w:left w:val="single" w:sz="4" w:space="0" w:color="auto"/>
              <w:bottom w:val="single" w:sz="4" w:space="0" w:color="auto"/>
              <w:right w:val="single" w:sz="8" w:space="0" w:color="000000"/>
            </w:tcBorders>
            <w:shd w:val="clear" w:color="auto" w:fill="auto"/>
          </w:tcPr>
          <w:p w:rsidR="00AB0FA6" w:rsidRPr="00830963" w:rsidRDefault="00AB0FA6" w:rsidP="003D3C52">
            <w:pPr>
              <w:ind w:hanging="108"/>
              <w:rPr>
                <w:sz w:val="24"/>
                <w:szCs w:val="24"/>
              </w:rPr>
            </w:pPr>
            <w:r w:rsidRPr="003F0D9F">
              <w:rPr>
                <w:rFonts w:ascii="Segoe UI Symbol" w:eastAsia="MS Mincho" w:hAnsi="Segoe UI Symbol" w:cs="Segoe UI Symbol"/>
                <w:sz w:val="24"/>
                <w:szCs w:val="24"/>
              </w:rPr>
              <w:t>☐</w:t>
            </w:r>
            <w:r w:rsidRPr="00830963">
              <w:rPr>
                <w:sz w:val="24"/>
                <w:szCs w:val="24"/>
              </w:rPr>
              <w:t xml:space="preserve"> TAIP</w:t>
            </w:r>
          </w:p>
        </w:tc>
      </w:tr>
      <w:tr w:rsidR="00AB0FA6" w:rsidRPr="00830963" w:rsidTr="003D3C52">
        <w:trPr>
          <w:trHeight w:val="290"/>
        </w:trPr>
        <w:tc>
          <w:tcPr>
            <w:tcW w:w="698" w:type="dxa"/>
            <w:tcBorders>
              <w:top w:val="single" w:sz="4" w:space="0" w:color="auto"/>
              <w:left w:val="single" w:sz="8" w:space="0" w:color="000000"/>
              <w:bottom w:val="single" w:sz="4" w:space="0" w:color="auto"/>
              <w:right w:val="single" w:sz="8" w:space="0" w:color="000000"/>
            </w:tcBorders>
            <w:shd w:val="clear" w:color="auto" w:fill="auto"/>
          </w:tcPr>
          <w:p w:rsidR="00AB0FA6" w:rsidRDefault="00AB0FA6" w:rsidP="003D3C52">
            <w:pPr>
              <w:rPr>
                <w:color w:val="000000"/>
                <w:sz w:val="24"/>
                <w:szCs w:val="24"/>
                <w:lang w:eastAsia="lt-LT"/>
              </w:rPr>
            </w:pPr>
            <w:r>
              <w:rPr>
                <w:color w:val="000000"/>
                <w:sz w:val="24"/>
                <w:szCs w:val="24"/>
                <w:lang w:eastAsia="lt-LT"/>
              </w:rPr>
              <w:t xml:space="preserve">3. </w:t>
            </w:r>
          </w:p>
        </w:tc>
        <w:tc>
          <w:tcPr>
            <w:tcW w:w="7089" w:type="dxa"/>
            <w:gridSpan w:val="5"/>
            <w:tcBorders>
              <w:top w:val="single" w:sz="4" w:space="0" w:color="auto"/>
              <w:left w:val="single" w:sz="8" w:space="0" w:color="000000"/>
              <w:bottom w:val="single" w:sz="4" w:space="0" w:color="auto"/>
              <w:right w:val="single" w:sz="4" w:space="0" w:color="auto"/>
            </w:tcBorders>
            <w:shd w:val="clear" w:color="auto" w:fill="auto"/>
            <w:tcMar>
              <w:top w:w="0" w:type="dxa"/>
              <w:left w:w="0" w:type="dxa"/>
              <w:bottom w:w="0" w:type="dxa"/>
              <w:right w:w="0" w:type="dxa"/>
            </w:tcMar>
          </w:tcPr>
          <w:p w:rsidR="00AB0FA6" w:rsidRPr="009A0208" w:rsidRDefault="00AB0FA6" w:rsidP="003D3C52">
            <w:pPr>
              <w:jc w:val="both"/>
              <w:rPr>
                <w:color w:val="000000"/>
                <w:sz w:val="24"/>
                <w:szCs w:val="24"/>
                <w:lang w:eastAsia="lt-LT"/>
              </w:rPr>
            </w:pPr>
            <w:r>
              <w:rPr>
                <w:color w:val="000000"/>
                <w:sz w:val="24"/>
                <w:szCs w:val="24"/>
                <w:lang w:eastAsia="lt-LT"/>
              </w:rPr>
              <w:t>NVŠ t</w:t>
            </w:r>
            <w:r w:rsidRPr="00C87BA8">
              <w:rPr>
                <w:color w:val="000000"/>
                <w:sz w:val="24"/>
                <w:szCs w:val="24"/>
                <w:lang w:eastAsia="lt-LT"/>
              </w:rPr>
              <w:t xml:space="preserve">eikėjas </w:t>
            </w:r>
            <w:r>
              <w:rPr>
                <w:color w:val="000000"/>
                <w:sz w:val="24"/>
                <w:szCs w:val="24"/>
                <w:lang w:eastAsia="lt-LT"/>
              </w:rPr>
              <w:t>patvirtina, kad programas įgyvendins asmenys, pagal Švietimo įstatymą</w:t>
            </w:r>
            <w:r w:rsidRPr="00C87BA8">
              <w:rPr>
                <w:color w:val="000000"/>
                <w:sz w:val="24"/>
                <w:szCs w:val="24"/>
                <w:lang w:eastAsia="lt-LT"/>
              </w:rPr>
              <w:t xml:space="preserve"> turin</w:t>
            </w:r>
            <w:r>
              <w:rPr>
                <w:color w:val="000000"/>
                <w:sz w:val="24"/>
                <w:szCs w:val="24"/>
                <w:lang w:eastAsia="lt-LT"/>
              </w:rPr>
              <w:t>tys</w:t>
            </w:r>
            <w:r w:rsidRPr="00C87BA8">
              <w:rPr>
                <w:color w:val="000000"/>
                <w:sz w:val="24"/>
                <w:szCs w:val="24"/>
                <w:lang w:eastAsia="lt-LT"/>
              </w:rPr>
              <w:t xml:space="preserve"> teisę dirbti neformaliojo </w:t>
            </w:r>
            <w:r>
              <w:rPr>
                <w:color w:val="000000"/>
                <w:sz w:val="24"/>
                <w:szCs w:val="24"/>
                <w:lang w:eastAsia="lt-LT"/>
              </w:rPr>
              <w:t xml:space="preserve">vaikų </w:t>
            </w:r>
            <w:r w:rsidRPr="00C87BA8">
              <w:rPr>
                <w:color w:val="000000"/>
                <w:sz w:val="24"/>
                <w:szCs w:val="24"/>
                <w:lang w:eastAsia="lt-LT"/>
              </w:rPr>
              <w:t>švietimo mokytojais</w:t>
            </w:r>
          </w:p>
        </w:tc>
        <w:tc>
          <w:tcPr>
            <w:tcW w:w="1842" w:type="dxa"/>
            <w:gridSpan w:val="3"/>
            <w:tcBorders>
              <w:top w:val="single" w:sz="4" w:space="0" w:color="auto"/>
              <w:left w:val="single" w:sz="4" w:space="0" w:color="auto"/>
              <w:bottom w:val="single" w:sz="4" w:space="0" w:color="auto"/>
              <w:right w:val="single" w:sz="8" w:space="0" w:color="000000"/>
            </w:tcBorders>
            <w:shd w:val="clear" w:color="auto" w:fill="auto"/>
          </w:tcPr>
          <w:p w:rsidR="00AB0FA6" w:rsidRPr="003F0D9F" w:rsidRDefault="00AB0FA6" w:rsidP="003D3C52">
            <w:pPr>
              <w:ind w:hanging="108"/>
              <w:rPr>
                <w:rFonts w:ascii="Segoe UI Symbol" w:eastAsia="MS Mincho" w:hAnsi="Segoe UI Symbol" w:cs="Segoe UI Symbol"/>
                <w:sz w:val="24"/>
                <w:szCs w:val="24"/>
              </w:rPr>
            </w:pPr>
            <w:r w:rsidRPr="003F0D9F">
              <w:rPr>
                <w:rFonts w:ascii="Segoe UI Symbol" w:eastAsia="MS Mincho" w:hAnsi="Segoe UI Symbol" w:cs="Segoe UI Symbol"/>
                <w:sz w:val="24"/>
                <w:szCs w:val="24"/>
              </w:rPr>
              <w:t>☐</w:t>
            </w:r>
            <w:r w:rsidRPr="00830963">
              <w:rPr>
                <w:sz w:val="24"/>
                <w:szCs w:val="24"/>
              </w:rPr>
              <w:t xml:space="preserve"> TAIP</w:t>
            </w:r>
          </w:p>
        </w:tc>
      </w:tr>
      <w:tr w:rsidR="00AB0FA6" w:rsidRPr="00830963" w:rsidTr="003D3C52">
        <w:trPr>
          <w:trHeight w:val="352"/>
        </w:trPr>
        <w:tc>
          <w:tcPr>
            <w:tcW w:w="698" w:type="dxa"/>
            <w:tcBorders>
              <w:top w:val="single" w:sz="4" w:space="0" w:color="auto"/>
              <w:left w:val="single" w:sz="8" w:space="0" w:color="000000"/>
              <w:bottom w:val="single" w:sz="4" w:space="0" w:color="auto"/>
              <w:right w:val="single" w:sz="8" w:space="0" w:color="000000"/>
            </w:tcBorders>
            <w:shd w:val="clear" w:color="auto" w:fill="auto"/>
          </w:tcPr>
          <w:p w:rsidR="00AB0FA6" w:rsidRDefault="00AB0FA6" w:rsidP="003D3C52">
            <w:pPr>
              <w:rPr>
                <w:color w:val="000000"/>
                <w:sz w:val="24"/>
                <w:szCs w:val="24"/>
                <w:lang w:eastAsia="lt-LT"/>
              </w:rPr>
            </w:pPr>
            <w:r>
              <w:rPr>
                <w:color w:val="000000"/>
                <w:sz w:val="24"/>
                <w:szCs w:val="24"/>
                <w:lang w:eastAsia="lt-LT"/>
              </w:rPr>
              <w:t xml:space="preserve">4. </w:t>
            </w:r>
          </w:p>
        </w:tc>
        <w:tc>
          <w:tcPr>
            <w:tcW w:w="7089" w:type="dxa"/>
            <w:gridSpan w:val="5"/>
            <w:tcBorders>
              <w:top w:val="single" w:sz="4" w:space="0" w:color="auto"/>
              <w:left w:val="single" w:sz="8" w:space="0" w:color="000000"/>
              <w:bottom w:val="single" w:sz="4" w:space="0" w:color="auto"/>
              <w:right w:val="single" w:sz="4" w:space="0" w:color="auto"/>
            </w:tcBorders>
            <w:shd w:val="clear" w:color="auto" w:fill="auto"/>
            <w:tcMar>
              <w:top w:w="0" w:type="dxa"/>
              <w:left w:w="0" w:type="dxa"/>
              <w:bottom w:w="0" w:type="dxa"/>
              <w:right w:w="0" w:type="dxa"/>
            </w:tcMar>
          </w:tcPr>
          <w:p w:rsidR="00AB0FA6" w:rsidRDefault="00AB0FA6" w:rsidP="003D3C52">
            <w:pPr>
              <w:jc w:val="both"/>
              <w:rPr>
                <w:sz w:val="24"/>
                <w:szCs w:val="24"/>
                <w:lang w:eastAsia="lt-LT"/>
              </w:rPr>
            </w:pPr>
            <w:r>
              <w:rPr>
                <w:color w:val="000000"/>
                <w:sz w:val="24"/>
                <w:szCs w:val="24"/>
                <w:lang w:eastAsia="lt-LT"/>
              </w:rPr>
              <w:t>NVŠ teikėjas patvirtina, kad vaikai ugdysis saugioje ir sveikoje aplinkoje</w:t>
            </w:r>
          </w:p>
        </w:tc>
        <w:tc>
          <w:tcPr>
            <w:tcW w:w="1842" w:type="dxa"/>
            <w:gridSpan w:val="3"/>
            <w:tcBorders>
              <w:top w:val="single" w:sz="4" w:space="0" w:color="auto"/>
              <w:left w:val="single" w:sz="4" w:space="0" w:color="auto"/>
              <w:bottom w:val="single" w:sz="4" w:space="0" w:color="auto"/>
              <w:right w:val="single" w:sz="8" w:space="0" w:color="000000"/>
            </w:tcBorders>
            <w:shd w:val="clear" w:color="auto" w:fill="auto"/>
          </w:tcPr>
          <w:p w:rsidR="00AB0FA6" w:rsidRPr="003F0D9F" w:rsidRDefault="00AB0FA6" w:rsidP="003D3C52">
            <w:pPr>
              <w:ind w:hanging="108"/>
              <w:rPr>
                <w:rFonts w:ascii="Segoe UI Symbol" w:eastAsia="MS Mincho" w:hAnsi="Segoe UI Symbol" w:cs="Segoe UI Symbol"/>
                <w:sz w:val="24"/>
                <w:szCs w:val="24"/>
              </w:rPr>
            </w:pPr>
            <w:r w:rsidRPr="003F0D9F">
              <w:rPr>
                <w:rFonts w:ascii="Segoe UI Symbol" w:eastAsia="MS Mincho" w:hAnsi="Segoe UI Symbol" w:cs="Segoe UI Symbol"/>
                <w:sz w:val="24"/>
                <w:szCs w:val="24"/>
              </w:rPr>
              <w:t>☐</w:t>
            </w:r>
            <w:r w:rsidRPr="00830963">
              <w:rPr>
                <w:sz w:val="24"/>
                <w:szCs w:val="24"/>
              </w:rPr>
              <w:t xml:space="preserve"> TAIP</w:t>
            </w:r>
          </w:p>
        </w:tc>
      </w:tr>
      <w:tr w:rsidR="00AB0FA6" w:rsidRPr="00830963" w:rsidTr="003D3C52">
        <w:trPr>
          <w:trHeight w:val="554"/>
        </w:trPr>
        <w:tc>
          <w:tcPr>
            <w:tcW w:w="698" w:type="dxa"/>
            <w:tcBorders>
              <w:top w:val="single" w:sz="4" w:space="0" w:color="auto"/>
              <w:left w:val="single" w:sz="8" w:space="0" w:color="000000"/>
              <w:bottom w:val="single" w:sz="4" w:space="0" w:color="auto"/>
              <w:right w:val="single" w:sz="8" w:space="0" w:color="000000"/>
            </w:tcBorders>
            <w:shd w:val="clear" w:color="auto" w:fill="auto"/>
          </w:tcPr>
          <w:p w:rsidR="00AB0FA6" w:rsidRDefault="00AB0FA6" w:rsidP="003D3C52">
            <w:pPr>
              <w:rPr>
                <w:color w:val="000000"/>
                <w:sz w:val="24"/>
                <w:szCs w:val="24"/>
                <w:lang w:eastAsia="lt-LT"/>
              </w:rPr>
            </w:pPr>
            <w:r>
              <w:rPr>
                <w:color w:val="000000"/>
                <w:sz w:val="24"/>
                <w:szCs w:val="24"/>
                <w:lang w:eastAsia="lt-LT"/>
              </w:rPr>
              <w:t xml:space="preserve">5. </w:t>
            </w:r>
          </w:p>
        </w:tc>
        <w:tc>
          <w:tcPr>
            <w:tcW w:w="7089" w:type="dxa"/>
            <w:gridSpan w:val="5"/>
            <w:tcBorders>
              <w:top w:val="single" w:sz="4" w:space="0" w:color="auto"/>
              <w:left w:val="single" w:sz="8" w:space="0" w:color="000000"/>
              <w:bottom w:val="single" w:sz="4" w:space="0" w:color="auto"/>
              <w:right w:val="single" w:sz="4" w:space="0" w:color="auto"/>
            </w:tcBorders>
            <w:shd w:val="clear" w:color="auto" w:fill="auto"/>
            <w:tcMar>
              <w:top w:w="0" w:type="dxa"/>
              <w:left w:w="0" w:type="dxa"/>
              <w:bottom w:w="0" w:type="dxa"/>
              <w:right w:w="0" w:type="dxa"/>
            </w:tcMar>
          </w:tcPr>
          <w:p w:rsidR="00AB0FA6" w:rsidRPr="009A0208" w:rsidRDefault="00AB0FA6" w:rsidP="003D3C52">
            <w:pPr>
              <w:jc w:val="both"/>
              <w:rPr>
                <w:color w:val="000000"/>
                <w:sz w:val="24"/>
                <w:szCs w:val="24"/>
                <w:lang w:eastAsia="lt-LT"/>
              </w:rPr>
            </w:pPr>
            <w:r>
              <w:rPr>
                <w:sz w:val="24"/>
                <w:szCs w:val="24"/>
                <w:lang w:eastAsia="lt-LT"/>
              </w:rPr>
              <w:t>NVŠ teikėjas patvirtina, kad turi įrangą ir priemones NVŠ programai įgyvendinti</w:t>
            </w:r>
          </w:p>
        </w:tc>
        <w:tc>
          <w:tcPr>
            <w:tcW w:w="1842" w:type="dxa"/>
            <w:gridSpan w:val="3"/>
            <w:tcBorders>
              <w:top w:val="single" w:sz="4" w:space="0" w:color="auto"/>
              <w:left w:val="single" w:sz="4" w:space="0" w:color="auto"/>
              <w:bottom w:val="single" w:sz="4" w:space="0" w:color="auto"/>
              <w:right w:val="single" w:sz="8" w:space="0" w:color="000000"/>
            </w:tcBorders>
            <w:shd w:val="clear" w:color="auto" w:fill="auto"/>
          </w:tcPr>
          <w:p w:rsidR="00AB0FA6" w:rsidRPr="003F0D9F" w:rsidRDefault="00AB0FA6" w:rsidP="003D3C52">
            <w:pPr>
              <w:ind w:hanging="108"/>
              <w:rPr>
                <w:rFonts w:ascii="Segoe UI Symbol" w:eastAsia="MS Mincho" w:hAnsi="Segoe UI Symbol" w:cs="Segoe UI Symbol"/>
                <w:sz w:val="24"/>
                <w:szCs w:val="24"/>
              </w:rPr>
            </w:pPr>
            <w:r w:rsidRPr="003F0D9F">
              <w:rPr>
                <w:rFonts w:ascii="Segoe UI Symbol" w:eastAsia="MS Mincho" w:hAnsi="Segoe UI Symbol" w:cs="Segoe UI Symbol"/>
                <w:sz w:val="24"/>
                <w:szCs w:val="24"/>
              </w:rPr>
              <w:t>☐</w:t>
            </w:r>
            <w:r w:rsidRPr="00830963">
              <w:rPr>
                <w:sz w:val="24"/>
                <w:szCs w:val="24"/>
              </w:rPr>
              <w:t xml:space="preserve"> TAIP</w:t>
            </w:r>
          </w:p>
        </w:tc>
      </w:tr>
      <w:tr w:rsidR="00AB0FA6" w:rsidRPr="00830963" w:rsidTr="003D3C52">
        <w:trPr>
          <w:trHeight w:val="330"/>
        </w:trPr>
        <w:tc>
          <w:tcPr>
            <w:tcW w:w="698" w:type="dxa"/>
            <w:tcBorders>
              <w:top w:val="single" w:sz="8" w:space="0" w:color="000000"/>
              <w:left w:val="single" w:sz="8" w:space="0" w:color="000000"/>
              <w:right w:val="single" w:sz="4" w:space="0" w:color="auto"/>
            </w:tcBorders>
            <w:shd w:val="clear" w:color="auto" w:fill="auto"/>
          </w:tcPr>
          <w:p w:rsidR="00AB0FA6" w:rsidRPr="00767601" w:rsidRDefault="00767601" w:rsidP="003D3C52">
            <w:pPr>
              <w:rPr>
                <w:b/>
                <w:color w:val="000000"/>
                <w:sz w:val="24"/>
                <w:szCs w:val="24"/>
                <w:lang w:eastAsia="lt-LT"/>
              </w:rPr>
            </w:pPr>
            <w:r w:rsidRPr="00767601">
              <w:rPr>
                <w:b/>
                <w:color w:val="000000"/>
                <w:sz w:val="24"/>
                <w:szCs w:val="24"/>
                <w:lang w:eastAsia="lt-LT"/>
              </w:rPr>
              <w:t>V.</w:t>
            </w:r>
          </w:p>
        </w:tc>
        <w:tc>
          <w:tcPr>
            <w:tcW w:w="8931" w:type="dxa"/>
            <w:gridSpan w:val="8"/>
            <w:tcBorders>
              <w:top w:val="single" w:sz="8" w:space="0" w:color="000000"/>
              <w:left w:val="single" w:sz="4" w:space="0" w:color="auto"/>
              <w:right w:val="single" w:sz="8" w:space="0" w:color="000000"/>
            </w:tcBorders>
            <w:shd w:val="clear" w:color="auto" w:fill="auto"/>
          </w:tcPr>
          <w:p w:rsidR="00AB0FA6" w:rsidRPr="00C87BA8" w:rsidRDefault="00AB0FA6" w:rsidP="003D3C52">
            <w:pPr>
              <w:rPr>
                <w:color w:val="000000"/>
                <w:lang w:eastAsia="lt-LT"/>
              </w:rPr>
            </w:pPr>
            <w:r>
              <w:rPr>
                <w:b/>
                <w:bCs/>
                <w:color w:val="000000"/>
                <w:sz w:val="24"/>
                <w:szCs w:val="24"/>
                <w:lang w:eastAsia="lt-LT"/>
              </w:rPr>
              <w:t xml:space="preserve"> NVŠ T</w:t>
            </w:r>
            <w:r w:rsidRPr="00C87BA8">
              <w:rPr>
                <w:b/>
                <w:bCs/>
                <w:color w:val="000000"/>
                <w:sz w:val="24"/>
                <w:szCs w:val="24"/>
                <w:lang w:eastAsia="lt-LT"/>
              </w:rPr>
              <w:t>EIKĖJ</w:t>
            </w:r>
            <w:r>
              <w:rPr>
                <w:b/>
                <w:bCs/>
                <w:color w:val="000000"/>
                <w:sz w:val="24"/>
                <w:szCs w:val="24"/>
                <w:lang w:eastAsia="lt-LT"/>
              </w:rPr>
              <w:t xml:space="preserve">O </w:t>
            </w:r>
            <w:r w:rsidRPr="00C87BA8">
              <w:rPr>
                <w:b/>
                <w:bCs/>
                <w:color w:val="000000"/>
                <w:sz w:val="24"/>
                <w:szCs w:val="24"/>
                <w:lang w:eastAsia="lt-LT"/>
              </w:rPr>
              <w:t>PATIRT</w:t>
            </w:r>
            <w:r>
              <w:rPr>
                <w:b/>
                <w:bCs/>
                <w:color w:val="000000"/>
                <w:sz w:val="24"/>
                <w:szCs w:val="24"/>
                <w:lang w:eastAsia="lt-LT"/>
              </w:rPr>
              <w:t>IS</w:t>
            </w:r>
          </w:p>
        </w:tc>
      </w:tr>
      <w:tr w:rsidR="00AB0FA6" w:rsidRPr="00830963" w:rsidTr="003D3C52">
        <w:trPr>
          <w:trHeight w:val="269"/>
        </w:trPr>
        <w:tc>
          <w:tcPr>
            <w:tcW w:w="698" w:type="dxa"/>
            <w:tcBorders>
              <w:top w:val="single" w:sz="8" w:space="0" w:color="000000"/>
              <w:left w:val="single" w:sz="8" w:space="0" w:color="000000"/>
              <w:bottom w:val="single" w:sz="4" w:space="0" w:color="auto"/>
              <w:right w:val="single" w:sz="8" w:space="0" w:color="000000"/>
            </w:tcBorders>
            <w:shd w:val="clear" w:color="auto" w:fill="auto"/>
          </w:tcPr>
          <w:p w:rsidR="00AB0FA6" w:rsidRPr="00C87BA8" w:rsidRDefault="00AB0FA6" w:rsidP="003D3C52">
            <w:pPr>
              <w:rPr>
                <w:color w:val="000000"/>
                <w:sz w:val="24"/>
                <w:szCs w:val="24"/>
                <w:lang w:eastAsia="lt-LT"/>
              </w:rPr>
            </w:pPr>
            <w:r>
              <w:rPr>
                <w:color w:val="000000"/>
                <w:sz w:val="24"/>
                <w:szCs w:val="24"/>
                <w:lang w:eastAsia="lt-LT"/>
              </w:rPr>
              <w:t>1.</w:t>
            </w:r>
          </w:p>
        </w:tc>
        <w:tc>
          <w:tcPr>
            <w:tcW w:w="7089" w:type="dxa"/>
            <w:gridSpan w:val="5"/>
            <w:tcBorders>
              <w:top w:val="single" w:sz="8" w:space="0" w:color="000000"/>
              <w:left w:val="single" w:sz="8" w:space="0" w:color="000000"/>
              <w:bottom w:val="single" w:sz="4" w:space="0" w:color="auto"/>
              <w:right w:val="single" w:sz="8" w:space="0" w:color="000000"/>
            </w:tcBorders>
            <w:shd w:val="clear" w:color="auto" w:fill="auto"/>
            <w:tcMar>
              <w:top w:w="0" w:type="dxa"/>
              <w:left w:w="0" w:type="dxa"/>
              <w:bottom w:w="0" w:type="dxa"/>
              <w:right w:w="0" w:type="dxa"/>
            </w:tcMar>
          </w:tcPr>
          <w:p w:rsidR="00AB0FA6" w:rsidRPr="00E05957" w:rsidRDefault="00AB0FA6" w:rsidP="003D3C52">
            <w:pPr>
              <w:rPr>
                <w:sz w:val="24"/>
                <w:szCs w:val="24"/>
                <w:lang w:eastAsia="lt-LT"/>
              </w:rPr>
            </w:pPr>
            <w:r w:rsidRPr="00C87BA8">
              <w:rPr>
                <w:color w:val="000000"/>
                <w:sz w:val="24"/>
                <w:szCs w:val="24"/>
                <w:lang w:eastAsia="lt-LT"/>
              </w:rPr>
              <w:t xml:space="preserve">Teikėjas </w:t>
            </w:r>
            <w:r>
              <w:rPr>
                <w:sz w:val="24"/>
                <w:szCs w:val="24"/>
                <w:lang w:eastAsia="lt-LT"/>
              </w:rPr>
              <w:t>įgyvendina NVŠ programas</w:t>
            </w:r>
          </w:p>
        </w:tc>
        <w:tc>
          <w:tcPr>
            <w:tcW w:w="1134" w:type="dxa"/>
            <w:tcBorders>
              <w:top w:val="single" w:sz="8" w:space="0" w:color="000000"/>
              <w:left w:val="single" w:sz="8" w:space="0" w:color="000000"/>
              <w:bottom w:val="single" w:sz="4" w:space="0" w:color="auto"/>
              <w:right w:val="single" w:sz="8" w:space="0" w:color="000000"/>
            </w:tcBorders>
            <w:shd w:val="clear" w:color="auto" w:fill="auto"/>
            <w:tcMar>
              <w:top w:w="0" w:type="dxa"/>
              <w:left w:w="0" w:type="dxa"/>
              <w:bottom w:w="0" w:type="dxa"/>
              <w:right w:w="0" w:type="dxa"/>
            </w:tcMar>
          </w:tcPr>
          <w:p w:rsidR="00AB0FA6" w:rsidRPr="00FC4AB6" w:rsidRDefault="00AB0FA6" w:rsidP="003D3C52">
            <w:pPr>
              <w:jc w:val="center"/>
            </w:pPr>
            <w:r w:rsidRPr="00FC4AB6">
              <w:rPr>
                <w:bCs/>
                <w:color w:val="000000"/>
                <w:sz w:val="24"/>
                <w:szCs w:val="24"/>
                <w:lang w:eastAsia="lt-LT"/>
              </w:rPr>
              <w:t>Taip</w:t>
            </w:r>
            <w:r w:rsidRPr="00FC4AB6">
              <w:rPr>
                <w:rFonts w:ascii="Segoe UI Symbol" w:eastAsia="MS Gothic" w:hAnsi="Segoe UI Symbol" w:cs="Segoe UI Symbol"/>
                <w:sz w:val="24"/>
                <w:szCs w:val="24"/>
              </w:rPr>
              <w:t xml:space="preserve"> ☐</w:t>
            </w:r>
          </w:p>
        </w:tc>
        <w:tc>
          <w:tcPr>
            <w:tcW w:w="708" w:type="dxa"/>
            <w:gridSpan w:val="2"/>
            <w:tcBorders>
              <w:top w:val="single" w:sz="8" w:space="0" w:color="000000"/>
              <w:left w:val="single" w:sz="8" w:space="0" w:color="000000"/>
              <w:bottom w:val="single" w:sz="4" w:space="0" w:color="auto"/>
              <w:right w:val="single" w:sz="8" w:space="0" w:color="000000"/>
            </w:tcBorders>
            <w:shd w:val="clear" w:color="auto" w:fill="auto"/>
            <w:tcMar>
              <w:top w:w="0" w:type="dxa"/>
              <w:left w:w="0" w:type="dxa"/>
              <w:bottom w:w="0" w:type="dxa"/>
              <w:right w:w="0" w:type="dxa"/>
            </w:tcMar>
          </w:tcPr>
          <w:p w:rsidR="00AB0FA6" w:rsidRPr="00FC4AB6" w:rsidRDefault="00AB0FA6" w:rsidP="003D3C52">
            <w:pPr>
              <w:jc w:val="center"/>
            </w:pPr>
            <w:r w:rsidRPr="00FC4AB6">
              <w:rPr>
                <w:bCs/>
                <w:color w:val="000000"/>
                <w:sz w:val="24"/>
                <w:szCs w:val="24"/>
                <w:lang w:eastAsia="lt-LT"/>
              </w:rPr>
              <w:t>Ne</w:t>
            </w:r>
            <w:r w:rsidRPr="00FC4AB6">
              <w:rPr>
                <w:rFonts w:ascii="Courier New" w:eastAsia="MS Gothic" w:hAnsi="Courier New" w:cs="Courier New"/>
                <w:sz w:val="24"/>
                <w:szCs w:val="24"/>
              </w:rPr>
              <w:t xml:space="preserve"> </w:t>
            </w:r>
            <w:r w:rsidRPr="00FC4AB6">
              <w:rPr>
                <w:rFonts w:ascii="Segoe UI Symbol" w:eastAsia="MS Gothic" w:hAnsi="Segoe UI Symbol" w:cs="Segoe UI Symbol"/>
                <w:sz w:val="24"/>
                <w:szCs w:val="24"/>
              </w:rPr>
              <w:t>☐</w:t>
            </w:r>
          </w:p>
        </w:tc>
      </w:tr>
      <w:tr w:rsidR="00AB0FA6" w:rsidRPr="00830963" w:rsidTr="003D3C52">
        <w:trPr>
          <w:trHeight w:val="249"/>
        </w:trPr>
        <w:tc>
          <w:tcPr>
            <w:tcW w:w="698" w:type="dxa"/>
            <w:tcBorders>
              <w:top w:val="single" w:sz="8" w:space="0" w:color="000000"/>
              <w:left w:val="single" w:sz="8" w:space="0" w:color="000000"/>
              <w:bottom w:val="single" w:sz="4" w:space="0" w:color="auto"/>
              <w:right w:val="single" w:sz="8" w:space="0" w:color="000000"/>
            </w:tcBorders>
            <w:shd w:val="clear" w:color="auto" w:fill="auto"/>
          </w:tcPr>
          <w:p w:rsidR="00AB0FA6" w:rsidRPr="00C87BA8" w:rsidRDefault="00AB0FA6" w:rsidP="003D3C52">
            <w:pPr>
              <w:rPr>
                <w:color w:val="000000"/>
                <w:sz w:val="24"/>
                <w:szCs w:val="24"/>
                <w:lang w:eastAsia="lt-LT"/>
              </w:rPr>
            </w:pPr>
            <w:r>
              <w:rPr>
                <w:color w:val="000000"/>
                <w:sz w:val="24"/>
                <w:szCs w:val="24"/>
                <w:lang w:eastAsia="lt-LT"/>
              </w:rPr>
              <w:t>2.</w:t>
            </w:r>
          </w:p>
        </w:tc>
        <w:tc>
          <w:tcPr>
            <w:tcW w:w="7089" w:type="dxa"/>
            <w:gridSpan w:val="5"/>
            <w:tcBorders>
              <w:top w:val="single" w:sz="8" w:space="0" w:color="000000"/>
              <w:left w:val="single" w:sz="8" w:space="0" w:color="000000"/>
              <w:bottom w:val="single" w:sz="4" w:space="0" w:color="auto"/>
              <w:right w:val="single" w:sz="8" w:space="0" w:color="000000"/>
            </w:tcBorders>
            <w:shd w:val="clear" w:color="auto" w:fill="auto"/>
            <w:tcMar>
              <w:top w:w="0" w:type="dxa"/>
              <w:left w:w="0" w:type="dxa"/>
              <w:bottom w:w="0" w:type="dxa"/>
              <w:right w:w="0" w:type="dxa"/>
            </w:tcMar>
          </w:tcPr>
          <w:p w:rsidR="00AB0FA6" w:rsidRPr="00C87BA8" w:rsidRDefault="00AB0FA6" w:rsidP="003D3C52">
            <w:pPr>
              <w:rPr>
                <w:color w:val="000000"/>
                <w:lang w:eastAsia="lt-LT"/>
              </w:rPr>
            </w:pPr>
            <w:r w:rsidRPr="00C87BA8">
              <w:rPr>
                <w:color w:val="000000"/>
                <w:sz w:val="24"/>
                <w:szCs w:val="24"/>
                <w:lang w:eastAsia="lt-LT"/>
              </w:rPr>
              <w:t xml:space="preserve">Teikėjas per pastaruosius dvejus metus yra įgyvendinęs </w:t>
            </w:r>
            <w:r>
              <w:rPr>
                <w:color w:val="000000"/>
                <w:sz w:val="24"/>
                <w:szCs w:val="24"/>
                <w:lang w:eastAsia="lt-LT"/>
              </w:rPr>
              <w:t>NVŠ programas</w:t>
            </w:r>
          </w:p>
        </w:tc>
        <w:tc>
          <w:tcPr>
            <w:tcW w:w="1134" w:type="dxa"/>
            <w:tcBorders>
              <w:top w:val="single" w:sz="8" w:space="0" w:color="000000"/>
              <w:left w:val="single" w:sz="8" w:space="0" w:color="000000"/>
              <w:bottom w:val="single" w:sz="4" w:space="0" w:color="auto"/>
              <w:right w:val="single" w:sz="8" w:space="0" w:color="000000"/>
            </w:tcBorders>
            <w:shd w:val="clear" w:color="auto" w:fill="auto"/>
            <w:tcMar>
              <w:top w:w="0" w:type="dxa"/>
              <w:left w:w="0" w:type="dxa"/>
              <w:bottom w:w="0" w:type="dxa"/>
              <w:right w:w="0" w:type="dxa"/>
            </w:tcMar>
          </w:tcPr>
          <w:p w:rsidR="00AB0FA6" w:rsidRPr="00FC4AB6" w:rsidRDefault="00AB0FA6" w:rsidP="003D3C52">
            <w:pPr>
              <w:jc w:val="center"/>
            </w:pPr>
            <w:r w:rsidRPr="00FC4AB6">
              <w:rPr>
                <w:bCs/>
                <w:color w:val="000000"/>
                <w:sz w:val="24"/>
                <w:szCs w:val="24"/>
                <w:lang w:eastAsia="lt-LT"/>
              </w:rPr>
              <w:t>Taip</w:t>
            </w:r>
            <w:r w:rsidRPr="00FC4AB6">
              <w:rPr>
                <w:rFonts w:ascii="Segoe UI Symbol" w:eastAsia="MS Gothic" w:hAnsi="Segoe UI Symbol" w:cs="Segoe UI Symbol"/>
                <w:sz w:val="24"/>
                <w:szCs w:val="24"/>
              </w:rPr>
              <w:t xml:space="preserve"> ☐</w:t>
            </w:r>
          </w:p>
        </w:tc>
        <w:tc>
          <w:tcPr>
            <w:tcW w:w="708" w:type="dxa"/>
            <w:gridSpan w:val="2"/>
            <w:tcBorders>
              <w:top w:val="single" w:sz="8" w:space="0" w:color="000000"/>
              <w:left w:val="single" w:sz="8" w:space="0" w:color="000000"/>
              <w:bottom w:val="single" w:sz="4" w:space="0" w:color="auto"/>
              <w:right w:val="single" w:sz="8" w:space="0" w:color="000000"/>
            </w:tcBorders>
            <w:shd w:val="clear" w:color="auto" w:fill="auto"/>
            <w:tcMar>
              <w:top w:w="0" w:type="dxa"/>
              <w:left w:w="0" w:type="dxa"/>
              <w:bottom w:w="0" w:type="dxa"/>
              <w:right w:w="0" w:type="dxa"/>
            </w:tcMar>
          </w:tcPr>
          <w:p w:rsidR="00AB0FA6" w:rsidRPr="00FC4AB6" w:rsidRDefault="00AB0FA6" w:rsidP="003D3C52">
            <w:pPr>
              <w:jc w:val="center"/>
            </w:pPr>
            <w:r w:rsidRPr="00FC4AB6">
              <w:rPr>
                <w:bCs/>
                <w:color w:val="000000"/>
                <w:sz w:val="24"/>
                <w:szCs w:val="24"/>
                <w:lang w:eastAsia="lt-LT"/>
              </w:rPr>
              <w:t>Ne</w:t>
            </w:r>
            <w:r w:rsidRPr="00FC4AB6">
              <w:rPr>
                <w:rFonts w:ascii="Courier New" w:eastAsia="MS Gothic" w:hAnsi="Courier New" w:cs="Courier New"/>
                <w:sz w:val="24"/>
                <w:szCs w:val="24"/>
              </w:rPr>
              <w:t xml:space="preserve"> </w:t>
            </w:r>
            <w:r w:rsidRPr="00FC4AB6">
              <w:rPr>
                <w:rFonts w:ascii="Segoe UI Symbol" w:eastAsia="MS Gothic" w:hAnsi="Segoe UI Symbol" w:cs="Segoe UI Symbol"/>
                <w:sz w:val="24"/>
                <w:szCs w:val="24"/>
              </w:rPr>
              <w:t>☐</w:t>
            </w:r>
          </w:p>
        </w:tc>
      </w:tr>
      <w:tr w:rsidR="00AB0FA6" w:rsidRPr="00830963" w:rsidTr="003D3C52">
        <w:trPr>
          <w:trHeight w:val="537"/>
        </w:trPr>
        <w:tc>
          <w:tcPr>
            <w:tcW w:w="698" w:type="dxa"/>
            <w:tcBorders>
              <w:top w:val="single" w:sz="4" w:space="0" w:color="auto"/>
              <w:left w:val="single" w:sz="8" w:space="0" w:color="000000"/>
              <w:bottom w:val="single" w:sz="4" w:space="0" w:color="auto"/>
              <w:right w:val="single" w:sz="8" w:space="0" w:color="000000"/>
            </w:tcBorders>
            <w:shd w:val="clear" w:color="auto" w:fill="auto"/>
          </w:tcPr>
          <w:p w:rsidR="00AB0FA6" w:rsidRDefault="00AB0FA6" w:rsidP="003D3C52">
            <w:pPr>
              <w:rPr>
                <w:color w:val="000000"/>
                <w:sz w:val="24"/>
                <w:szCs w:val="24"/>
                <w:lang w:eastAsia="lt-LT"/>
              </w:rPr>
            </w:pPr>
            <w:r>
              <w:rPr>
                <w:color w:val="000000"/>
                <w:sz w:val="24"/>
                <w:szCs w:val="24"/>
                <w:lang w:eastAsia="lt-LT"/>
              </w:rPr>
              <w:t xml:space="preserve">3. </w:t>
            </w:r>
          </w:p>
        </w:tc>
        <w:tc>
          <w:tcPr>
            <w:tcW w:w="7089" w:type="dxa"/>
            <w:gridSpan w:val="5"/>
            <w:tcBorders>
              <w:top w:val="single" w:sz="4" w:space="0" w:color="auto"/>
              <w:left w:val="single" w:sz="8" w:space="0" w:color="000000"/>
              <w:bottom w:val="single" w:sz="4" w:space="0" w:color="auto"/>
              <w:right w:val="single" w:sz="8" w:space="0" w:color="000000"/>
            </w:tcBorders>
            <w:shd w:val="clear" w:color="auto" w:fill="auto"/>
            <w:tcMar>
              <w:top w:w="0" w:type="dxa"/>
              <w:left w:w="0" w:type="dxa"/>
              <w:bottom w:w="0" w:type="dxa"/>
              <w:right w:w="0" w:type="dxa"/>
            </w:tcMar>
          </w:tcPr>
          <w:p w:rsidR="00AB0FA6" w:rsidRPr="00C87BA8" w:rsidRDefault="00AB0FA6" w:rsidP="003D3C52">
            <w:pPr>
              <w:rPr>
                <w:color w:val="000000"/>
                <w:sz w:val="24"/>
                <w:szCs w:val="24"/>
                <w:lang w:eastAsia="lt-LT"/>
              </w:rPr>
            </w:pPr>
            <w:r>
              <w:rPr>
                <w:color w:val="000000"/>
                <w:sz w:val="24"/>
                <w:szCs w:val="24"/>
                <w:lang w:eastAsia="lt-LT"/>
              </w:rPr>
              <w:t xml:space="preserve">Teikėjas per pastaruosius dvejus metus yra įgyvendinęs NVŠ </w:t>
            </w:r>
            <w:r w:rsidRPr="00C87BA8">
              <w:rPr>
                <w:color w:val="000000"/>
                <w:sz w:val="24"/>
                <w:szCs w:val="24"/>
                <w:lang w:eastAsia="lt-LT"/>
              </w:rPr>
              <w:t>projekt</w:t>
            </w:r>
            <w:r>
              <w:rPr>
                <w:color w:val="000000"/>
                <w:sz w:val="24"/>
                <w:szCs w:val="24"/>
                <w:lang w:eastAsia="lt-LT"/>
              </w:rPr>
              <w:t xml:space="preserve">us ar kitas su NVŠ susijusias </w:t>
            </w:r>
            <w:r w:rsidRPr="00C87BA8">
              <w:rPr>
                <w:color w:val="000000"/>
                <w:sz w:val="24"/>
                <w:szCs w:val="24"/>
                <w:lang w:eastAsia="lt-LT"/>
              </w:rPr>
              <w:t>veiklas</w:t>
            </w:r>
          </w:p>
        </w:tc>
        <w:tc>
          <w:tcPr>
            <w:tcW w:w="1134" w:type="dxa"/>
            <w:tcBorders>
              <w:top w:val="single" w:sz="4" w:space="0" w:color="auto"/>
              <w:left w:val="single" w:sz="8" w:space="0" w:color="000000"/>
              <w:bottom w:val="single" w:sz="4" w:space="0" w:color="auto"/>
              <w:right w:val="single" w:sz="8" w:space="0" w:color="000000"/>
            </w:tcBorders>
            <w:shd w:val="clear" w:color="auto" w:fill="auto"/>
            <w:tcMar>
              <w:top w:w="0" w:type="dxa"/>
              <w:left w:w="0" w:type="dxa"/>
              <w:bottom w:w="0" w:type="dxa"/>
              <w:right w:w="0" w:type="dxa"/>
            </w:tcMar>
          </w:tcPr>
          <w:p w:rsidR="00AB0FA6" w:rsidRPr="00FC4AB6" w:rsidRDefault="00AB0FA6" w:rsidP="003D3C52">
            <w:pPr>
              <w:jc w:val="center"/>
              <w:rPr>
                <w:bCs/>
                <w:color w:val="000000"/>
                <w:sz w:val="24"/>
                <w:szCs w:val="24"/>
                <w:lang w:eastAsia="lt-LT"/>
              </w:rPr>
            </w:pPr>
            <w:r w:rsidRPr="00FC4AB6">
              <w:rPr>
                <w:bCs/>
                <w:color w:val="000000"/>
                <w:sz w:val="24"/>
                <w:szCs w:val="24"/>
                <w:lang w:eastAsia="lt-LT"/>
              </w:rPr>
              <w:t>Taip</w:t>
            </w:r>
            <w:r w:rsidRPr="00FC4AB6">
              <w:rPr>
                <w:rFonts w:ascii="Segoe UI Symbol" w:eastAsia="MS Gothic" w:hAnsi="Segoe UI Symbol" w:cs="Segoe UI Symbol"/>
                <w:sz w:val="24"/>
                <w:szCs w:val="24"/>
              </w:rPr>
              <w:t xml:space="preserve"> ☐</w:t>
            </w:r>
          </w:p>
        </w:tc>
        <w:tc>
          <w:tcPr>
            <w:tcW w:w="708" w:type="dxa"/>
            <w:gridSpan w:val="2"/>
            <w:tcBorders>
              <w:top w:val="single" w:sz="4" w:space="0" w:color="auto"/>
              <w:left w:val="single" w:sz="8" w:space="0" w:color="000000"/>
              <w:bottom w:val="single" w:sz="4" w:space="0" w:color="auto"/>
              <w:right w:val="single" w:sz="8" w:space="0" w:color="000000"/>
            </w:tcBorders>
            <w:shd w:val="clear" w:color="auto" w:fill="auto"/>
            <w:tcMar>
              <w:top w:w="0" w:type="dxa"/>
              <w:left w:w="0" w:type="dxa"/>
              <w:bottom w:w="0" w:type="dxa"/>
              <w:right w:w="0" w:type="dxa"/>
            </w:tcMar>
          </w:tcPr>
          <w:p w:rsidR="00AB0FA6" w:rsidRPr="00FC4AB6" w:rsidRDefault="00AB0FA6" w:rsidP="003D3C52">
            <w:pPr>
              <w:jc w:val="center"/>
              <w:rPr>
                <w:bCs/>
                <w:color w:val="000000"/>
                <w:sz w:val="24"/>
                <w:szCs w:val="24"/>
                <w:lang w:eastAsia="lt-LT"/>
              </w:rPr>
            </w:pPr>
            <w:r w:rsidRPr="00FC4AB6">
              <w:rPr>
                <w:bCs/>
                <w:color w:val="000000"/>
                <w:sz w:val="24"/>
                <w:szCs w:val="24"/>
                <w:lang w:eastAsia="lt-LT"/>
              </w:rPr>
              <w:t>Ne</w:t>
            </w:r>
            <w:r w:rsidRPr="00FC4AB6">
              <w:rPr>
                <w:rFonts w:ascii="Courier New" w:eastAsia="MS Gothic" w:hAnsi="Courier New" w:cs="Courier New"/>
                <w:sz w:val="24"/>
                <w:szCs w:val="24"/>
              </w:rPr>
              <w:t xml:space="preserve"> </w:t>
            </w:r>
            <w:r w:rsidRPr="00FC4AB6">
              <w:rPr>
                <w:rFonts w:ascii="Segoe UI Symbol" w:eastAsia="MS Gothic" w:hAnsi="Segoe UI Symbol" w:cs="Segoe UI Symbol"/>
                <w:sz w:val="24"/>
                <w:szCs w:val="24"/>
              </w:rPr>
              <w:t>☐</w:t>
            </w:r>
          </w:p>
        </w:tc>
      </w:tr>
      <w:tr w:rsidR="00AB0FA6" w:rsidRPr="00830963" w:rsidTr="003D3C52">
        <w:tc>
          <w:tcPr>
            <w:tcW w:w="698" w:type="dxa"/>
            <w:vMerge w:val="restart"/>
            <w:tcBorders>
              <w:top w:val="single" w:sz="8" w:space="0" w:color="000000"/>
              <w:left w:val="single" w:sz="8" w:space="0" w:color="000000"/>
              <w:right w:val="single" w:sz="8" w:space="0" w:color="000000"/>
            </w:tcBorders>
            <w:shd w:val="clear" w:color="auto" w:fill="auto"/>
          </w:tcPr>
          <w:p w:rsidR="00AB0FA6" w:rsidRPr="00C87BA8" w:rsidRDefault="00AB0FA6" w:rsidP="003D3C52">
            <w:pPr>
              <w:rPr>
                <w:color w:val="000000"/>
                <w:sz w:val="24"/>
                <w:szCs w:val="24"/>
                <w:lang w:eastAsia="lt-LT"/>
              </w:rPr>
            </w:pPr>
          </w:p>
        </w:tc>
        <w:tc>
          <w:tcPr>
            <w:tcW w:w="8931" w:type="dxa"/>
            <w:gridSpan w:val="8"/>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tcPr>
          <w:p w:rsidR="00AB0FA6" w:rsidRPr="00C87BA8" w:rsidRDefault="00AB0FA6" w:rsidP="003D3C52">
            <w:pPr>
              <w:rPr>
                <w:color w:val="000000"/>
                <w:lang w:eastAsia="lt-LT"/>
              </w:rPr>
            </w:pPr>
            <w:r>
              <w:rPr>
                <w:color w:val="000000"/>
                <w:sz w:val="24"/>
                <w:szCs w:val="24"/>
                <w:lang w:eastAsia="lt-LT"/>
              </w:rPr>
              <w:t>Išvardijamos š</w:t>
            </w:r>
            <w:r w:rsidRPr="00C87BA8">
              <w:rPr>
                <w:color w:val="000000"/>
                <w:sz w:val="24"/>
                <w:szCs w:val="24"/>
                <w:lang w:eastAsia="lt-LT"/>
              </w:rPr>
              <w:t xml:space="preserve">iuo metu ar per pastaruosius </w:t>
            </w:r>
            <w:r>
              <w:rPr>
                <w:color w:val="000000"/>
                <w:sz w:val="24"/>
                <w:szCs w:val="24"/>
                <w:lang w:eastAsia="lt-LT"/>
              </w:rPr>
              <w:t>dvejus metus vykdytos veiklo</w:t>
            </w:r>
            <w:r w:rsidRPr="00C87BA8">
              <w:rPr>
                <w:color w:val="000000"/>
                <w:sz w:val="24"/>
                <w:szCs w:val="24"/>
                <w:lang w:eastAsia="lt-LT"/>
              </w:rPr>
              <w:t>s</w:t>
            </w:r>
            <w:r>
              <w:rPr>
                <w:color w:val="000000"/>
                <w:sz w:val="24"/>
                <w:szCs w:val="24"/>
                <w:lang w:eastAsia="lt-LT"/>
              </w:rPr>
              <w:t>:</w:t>
            </w:r>
          </w:p>
        </w:tc>
      </w:tr>
      <w:tr w:rsidR="00AB0FA6" w:rsidRPr="00830963" w:rsidTr="003D3C52">
        <w:tc>
          <w:tcPr>
            <w:tcW w:w="698" w:type="dxa"/>
            <w:vMerge/>
            <w:tcBorders>
              <w:left w:val="single" w:sz="8" w:space="0" w:color="000000"/>
              <w:right w:val="single" w:sz="8" w:space="0" w:color="000000"/>
            </w:tcBorders>
            <w:shd w:val="clear" w:color="auto" w:fill="auto"/>
          </w:tcPr>
          <w:p w:rsidR="00AB0FA6" w:rsidRPr="00C87BA8" w:rsidRDefault="00AB0FA6" w:rsidP="003D3C52">
            <w:pPr>
              <w:rPr>
                <w:color w:val="000000"/>
                <w:sz w:val="24"/>
                <w:szCs w:val="24"/>
                <w:lang w:eastAsia="lt-LT"/>
              </w:rPr>
            </w:pPr>
          </w:p>
        </w:tc>
        <w:tc>
          <w:tcPr>
            <w:tcW w:w="7089" w:type="dxa"/>
            <w:gridSpan w:val="5"/>
            <w:tcBorders>
              <w:top w:val="single" w:sz="8" w:space="0" w:color="000000"/>
              <w:left w:val="single" w:sz="8" w:space="0" w:color="000000"/>
              <w:bottom w:val="single" w:sz="8" w:space="0" w:color="000000"/>
              <w:right w:val="single" w:sz="4" w:space="0" w:color="auto"/>
            </w:tcBorders>
            <w:shd w:val="clear" w:color="auto" w:fill="auto"/>
            <w:tcMar>
              <w:top w:w="0" w:type="dxa"/>
              <w:left w:w="0" w:type="dxa"/>
              <w:bottom w:w="0" w:type="dxa"/>
              <w:right w:w="0" w:type="dxa"/>
            </w:tcMar>
          </w:tcPr>
          <w:p w:rsidR="00AB0FA6" w:rsidRPr="00C87BA8" w:rsidRDefault="00AB0FA6" w:rsidP="003D3C52">
            <w:pPr>
              <w:rPr>
                <w:color w:val="000000"/>
                <w:sz w:val="24"/>
                <w:szCs w:val="24"/>
                <w:lang w:eastAsia="lt-LT"/>
              </w:rPr>
            </w:pPr>
            <w:r>
              <w:rPr>
                <w:color w:val="000000"/>
                <w:sz w:val="24"/>
                <w:szCs w:val="24"/>
                <w:lang w:eastAsia="lt-LT"/>
              </w:rPr>
              <w:t>Programos, projekto, veiklos pavadinimas</w:t>
            </w:r>
          </w:p>
        </w:tc>
        <w:tc>
          <w:tcPr>
            <w:tcW w:w="1842" w:type="dxa"/>
            <w:gridSpan w:val="3"/>
            <w:tcBorders>
              <w:top w:val="single" w:sz="8" w:space="0" w:color="000000"/>
              <w:left w:val="single" w:sz="4" w:space="0" w:color="auto"/>
              <w:bottom w:val="single" w:sz="8" w:space="0" w:color="000000"/>
              <w:right w:val="single" w:sz="8" w:space="0" w:color="000000"/>
            </w:tcBorders>
            <w:shd w:val="clear" w:color="auto" w:fill="auto"/>
          </w:tcPr>
          <w:p w:rsidR="00AB0FA6" w:rsidRPr="00830963" w:rsidRDefault="00AB0FA6" w:rsidP="003D3C52">
            <w:pPr>
              <w:rPr>
                <w:sz w:val="24"/>
                <w:szCs w:val="24"/>
              </w:rPr>
            </w:pPr>
            <w:r w:rsidRPr="00830963">
              <w:rPr>
                <w:sz w:val="24"/>
                <w:szCs w:val="24"/>
              </w:rPr>
              <w:t>Trukmė</w:t>
            </w:r>
          </w:p>
        </w:tc>
      </w:tr>
      <w:tr w:rsidR="00AB0FA6" w:rsidRPr="00830963" w:rsidTr="003D3C52">
        <w:tc>
          <w:tcPr>
            <w:tcW w:w="698" w:type="dxa"/>
            <w:vMerge/>
            <w:tcBorders>
              <w:left w:val="single" w:sz="8" w:space="0" w:color="000000"/>
              <w:right w:val="single" w:sz="8" w:space="0" w:color="000000"/>
            </w:tcBorders>
            <w:shd w:val="clear" w:color="auto" w:fill="auto"/>
          </w:tcPr>
          <w:p w:rsidR="00AB0FA6" w:rsidRPr="00C87BA8" w:rsidRDefault="00AB0FA6" w:rsidP="003D3C52">
            <w:pPr>
              <w:rPr>
                <w:color w:val="000000"/>
                <w:sz w:val="24"/>
                <w:szCs w:val="24"/>
                <w:lang w:eastAsia="lt-LT"/>
              </w:rPr>
            </w:pPr>
          </w:p>
        </w:tc>
        <w:tc>
          <w:tcPr>
            <w:tcW w:w="7089" w:type="dxa"/>
            <w:gridSpan w:val="5"/>
            <w:tcBorders>
              <w:top w:val="single" w:sz="8" w:space="0" w:color="000000"/>
              <w:left w:val="single" w:sz="8" w:space="0" w:color="000000"/>
              <w:bottom w:val="single" w:sz="8" w:space="0" w:color="000000"/>
              <w:right w:val="single" w:sz="4" w:space="0" w:color="auto"/>
            </w:tcBorders>
            <w:shd w:val="clear" w:color="auto" w:fill="auto"/>
            <w:tcMar>
              <w:top w:w="0" w:type="dxa"/>
              <w:left w:w="0" w:type="dxa"/>
              <w:bottom w:w="0" w:type="dxa"/>
              <w:right w:w="0" w:type="dxa"/>
            </w:tcMar>
          </w:tcPr>
          <w:p w:rsidR="00AB0FA6" w:rsidRDefault="00AB0FA6" w:rsidP="003D3C52">
            <w:pPr>
              <w:rPr>
                <w:color w:val="000000"/>
                <w:sz w:val="24"/>
                <w:szCs w:val="24"/>
                <w:lang w:eastAsia="lt-LT"/>
              </w:rPr>
            </w:pPr>
          </w:p>
        </w:tc>
        <w:tc>
          <w:tcPr>
            <w:tcW w:w="1842" w:type="dxa"/>
            <w:gridSpan w:val="3"/>
            <w:tcBorders>
              <w:top w:val="single" w:sz="8" w:space="0" w:color="000000"/>
              <w:left w:val="single" w:sz="4" w:space="0" w:color="auto"/>
              <w:bottom w:val="single" w:sz="8" w:space="0" w:color="000000"/>
              <w:right w:val="single" w:sz="8" w:space="0" w:color="000000"/>
            </w:tcBorders>
            <w:shd w:val="clear" w:color="auto" w:fill="auto"/>
          </w:tcPr>
          <w:p w:rsidR="00AB0FA6" w:rsidRPr="00830963" w:rsidRDefault="00AB0FA6" w:rsidP="003D3C52">
            <w:pPr>
              <w:rPr>
                <w:sz w:val="24"/>
                <w:szCs w:val="24"/>
              </w:rPr>
            </w:pPr>
          </w:p>
        </w:tc>
      </w:tr>
      <w:tr w:rsidR="00AB0FA6" w:rsidRPr="00830963" w:rsidTr="003D3C52">
        <w:tc>
          <w:tcPr>
            <w:tcW w:w="698" w:type="dxa"/>
            <w:tcBorders>
              <w:left w:val="single" w:sz="8" w:space="0" w:color="000000"/>
              <w:bottom w:val="single" w:sz="8" w:space="0" w:color="000000"/>
              <w:right w:val="single" w:sz="8" w:space="0" w:color="000000"/>
            </w:tcBorders>
            <w:shd w:val="clear" w:color="auto" w:fill="auto"/>
          </w:tcPr>
          <w:p w:rsidR="00AB0FA6" w:rsidRPr="00C87BA8" w:rsidRDefault="00AB0FA6" w:rsidP="003D3C52">
            <w:pPr>
              <w:rPr>
                <w:color w:val="000000"/>
                <w:sz w:val="24"/>
                <w:szCs w:val="24"/>
                <w:lang w:eastAsia="lt-LT"/>
              </w:rPr>
            </w:pPr>
          </w:p>
        </w:tc>
        <w:tc>
          <w:tcPr>
            <w:tcW w:w="7089" w:type="dxa"/>
            <w:gridSpan w:val="5"/>
            <w:tcBorders>
              <w:top w:val="single" w:sz="8" w:space="0" w:color="000000"/>
              <w:left w:val="single" w:sz="8" w:space="0" w:color="000000"/>
              <w:bottom w:val="single" w:sz="8" w:space="0" w:color="000000"/>
              <w:right w:val="single" w:sz="4" w:space="0" w:color="auto"/>
            </w:tcBorders>
            <w:shd w:val="clear" w:color="auto" w:fill="auto"/>
            <w:tcMar>
              <w:top w:w="0" w:type="dxa"/>
              <w:left w:w="0" w:type="dxa"/>
              <w:bottom w:w="0" w:type="dxa"/>
              <w:right w:w="0" w:type="dxa"/>
            </w:tcMar>
          </w:tcPr>
          <w:p w:rsidR="00AB0FA6" w:rsidRDefault="00AB0FA6" w:rsidP="003D3C52">
            <w:pPr>
              <w:rPr>
                <w:color w:val="000000"/>
                <w:sz w:val="24"/>
                <w:szCs w:val="24"/>
                <w:lang w:eastAsia="lt-LT"/>
              </w:rPr>
            </w:pPr>
          </w:p>
        </w:tc>
        <w:tc>
          <w:tcPr>
            <w:tcW w:w="1842" w:type="dxa"/>
            <w:gridSpan w:val="3"/>
            <w:tcBorders>
              <w:top w:val="single" w:sz="8" w:space="0" w:color="000000"/>
              <w:left w:val="single" w:sz="4" w:space="0" w:color="auto"/>
              <w:bottom w:val="single" w:sz="8" w:space="0" w:color="000000"/>
              <w:right w:val="single" w:sz="8" w:space="0" w:color="000000"/>
            </w:tcBorders>
            <w:shd w:val="clear" w:color="auto" w:fill="auto"/>
          </w:tcPr>
          <w:p w:rsidR="00AB0FA6" w:rsidRPr="00830963" w:rsidRDefault="00AB0FA6" w:rsidP="003D3C52">
            <w:pPr>
              <w:rPr>
                <w:sz w:val="24"/>
                <w:szCs w:val="24"/>
              </w:rPr>
            </w:pPr>
          </w:p>
        </w:tc>
      </w:tr>
      <w:tr w:rsidR="00AB0FA6" w:rsidRPr="00830963" w:rsidTr="003D3C52">
        <w:trPr>
          <w:trHeight w:val="290"/>
        </w:trPr>
        <w:tc>
          <w:tcPr>
            <w:tcW w:w="698" w:type="dxa"/>
            <w:tcBorders>
              <w:top w:val="single" w:sz="4" w:space="0" w:color="auto"/>
              <w:left w:val="single" w:sz="8" w:space="0" w:color="000000"/>
              <w:bottom w:val="single" w:sz="4" w:space="0" w:color="auto"/>
              <w:right w:val="single" w:sz="8" w:space="0" w:color="000000"/>
            </w:tcBorders>
            <w:shd w:val="clear" w:color="auto" w:fill="auto"/>
          </w:tcPr>
          <w:p w:rsidR="00AB0FA6" w:rsidRDefault="00AB0FA6" w:rsidP="003D3C52">
            <w:pPr>
              <w:rPr>
                <w:color w:val="000000"/>
                <w:sz w:val="24"/>
                <w:szCs w:val="24"/>
                <w:lang w:eastAsia="lt-LT"/>
              </w:rPr>
            </w:pPr>
            <w:r>
              <w:rPr>
                <w:b/>
                <w:bCs/>
                <w:color w:val="000000"/>
                <w:sz w:val="24"/>
                <w:szCs w:val="24"/>
                <w:lang w:eastAsia="lt-LT"/>
              </w:rPr>
              <w:t xml:space="preserve"> </w:t>
            </w:r>
            <w:r w:rsidR="00767601">
              <w:rPr>
                <w:b/>
                <w:bCs/>
                <w:color w:val="000000"/>
                <w:sz w:val="24"/>
                <w:szCs w:val="24"/>
                <w:lang w:eastAsia="lt-LT"/>
              </w:rPr>
              <w:t>VI.</w:t>
            </w:r>
          </w:p>
        </w:tc>
        <w:tc>
          <w:tcPr>
            <w:tcW w:w="7089" w:type="dxa"/>
            <w:gridSpan w:val="5"/>
            <w:tcBorders>
              <w:top w:val="single" w:sz="4" w:space="0" w:color="auto"/>
              <w:left w:val="single" w:sz="8" w:space="0" w:color="000000"/>
              <w:bottom w:val="single" w:sz="4" w:space="0" w:color="auto"/>
              <w:right w:val="single" w:sz="4" w:space="0" w:color="auto"/>
            </w:tcBorders>
            <w:shd w:val="clear" w:color="auto" w:fill="auto"/>
            <w:tcMar>
              <w:top w:w="0" w:type="dxa"/>
              <w:left w:w="0" w:type="dxa"/>
              <w:bottom w:w="0" w:type="dxa"/>
              <w:right w:w="0" w:type="dxa"/>
            </w:tcMar>
          </w:tcPr>
          <w:p w:rsidR="00AB0FA6" w:rsidRPr="009A0208" w:rsidRDefault="00767601" w:rsidP="003D3C52">
            <w:pPr>
              <w:jc w:val="both"/>
              <w:rPr>
                <w:color w:val="000000"/>
                <w:sz w:val="24"/>
                <w:szCs w:val="24"/>
                <w:lang w:eastAsia="lt-LT"/>
              </w:rPr>
            </w:pPr>
            <w:r>
              <w:rPr>
                <w:b/>
                <w:bCs/>
                <w:color w:val="000000"/>
                <w:sz w:val="24"/>
                <w:szCs w:val="24"/>
                <w:lang w:eastAsia="lt-LT"/>
              </w:rPr>
              <w:t xml:space="preserve">   </w:t>
            </w:r>
            <w:r w:rsidR="00AB0FA6">
              <w:rPr>
                <w:b/>
                <w:bCs/>
                <w:color w:val="000000"/>
                <w:sz w:val="24"/>
                <w:szCs w:val="24"/>
                <w:lang w:eastAsia="lt-LT"/>
              </w:rPr>
              <w:t>NVŠ TEIKĖJO</w:t>
            </w:r>
            <w:r w:rsidR="00AB0FA6" w:rsidRPr="00C87BA8">
              <w:rPr>
                <w:b/>
                <w:bCs/>
                <w:color w:val="000000"/>
                <w:sz w:val="24"/>
                <w:szCs w:val="24"/>
                <w:lang w:eastAsia="lt-LT"/>
              </w:rPr>
              <w:t xml:space="preserve"> </w:t>
            </w:r>
            <w:r w:rsidR="00AB0FA6">
              <w:rPr>
                <w:b/>
                <w:bCs/>
                <w:color w:val="000000"/>
                <w:sz w:val="24"/>
                <w:szCs w:val="24"/>
                <w:lang w:eastAsia="lt-LT"/>
              </w:rPr>
              <w:t>PATIRTIES IR VEIKLOS ĮRODYMAI,</w:t>
            </w:r>
            <w:proofErr w:type="gramStart"/>
            <w:r w:rsidR="00AB0FA6">
              <w:rPr>
                <w:b/>
                <w:bCs/>
                <w:color w:val="000000"/>
                <w:sz w:val="24"/>
                <w:szCs w:val="24"/>
                <w:lang w:eastAsia="lt-LT"/>
              </w:rPr>
              <w:t xml:space="preserve">  </w:t>
            </w:r>
            <w:proofErr w:type="gramEnd"/>
            <w:r w:rsidR="00AB0FA6">
              <w:rPr>
                <w:b/>
                <w:bCs/>
                <w:color w:val="000000"/>
                <w:sz w:val="24"/>
                <w:szCs w:val="24"/>
                <w:lang w:eastAsia="lt-LT"/>
              </w:rPr>
              <w:t xml:space="preserve">REKOMENDACIJOS </w:t>
            </w:r>
          </w:p>
        </w:tc>
        <w:tc>
          <w:tcPr>
            <w:tcW w:w="1842" w:type="dxa"/>
            <w:gridSpan w:val="3"/>
            <w:tcBorders>
              <w:top w:val="single" w:sz="4" w:space="0" w:color="auto"/>
              <w:left w:val="single" w:sz="4" w:space="0" w:color="auto"/>
              <w:bottom w:val="single" w:sz="4" w:space="0" w:color="auto"/>
              <w:right w:val="single" w:sz="8" w:space="0" w:color="000000"/>
            </w:tcBorders>
            <w:shd w:val="clear" w:color="auto" w:fill="auto"/>
          </w:tcPr>
          <w:p w:rsidR="00AB0FA6" w:rsidRDefault="00AB0FA6" w:rsidP="003D3C52">
            <w:pPr>
              <w:ind w:hanging="108"/>
              <w:rPr>
                <w:sz w:val="24"/>
                <w:szCs w:val="24"/>
              </w:rPr>
            </w:pPr>
          </w:p>
        </w:tc>
      </w:tr>
      <w:tr w:rsidR="00AB0FA6" w:rsidRPr="00830963" w:rsidTr="003D3C52">
        <w:trPr>
          <w:trHeight w:val="290"/>
        </w:trPr>
        <w:tc>
          <w:tcPr>
            <w:tcW w:w="698" w:type="dxa"/>
            <w:vMerge w:val="restart"/>
            <w:tcBorders>
              <w:top w:val="single" w:sz="4" w:space="0" w:color="auto"/>
              <w:left w:val="single" w:sz="8" w:space="0" w:color="000000"/>
              <w:bottom w:val="single" w:sz="4" w:space="0" w:color="auto"/>
              <w:right w:val="single" w:sz="8" w:space="0" w:color="000000"/>
            </w:tcBorders>
            <w:shd w:val="clear" w:color="auto" w:fill="auto"/>
          </w:tcPr>
          <w:p w:rsidR="00AB0FA6" w:rsidRPr="00BF3A72" w:rsidRDefault="00AB0FA6" w:rsidP="003D3C52">
            <w:pPr>
              <w:ind w:firstLine="24"/>
              <w:rPr>
                <w:color w:val="000000"/>
                <w:sz w:val="24"/>
                <w:szCs w:val="24"/>
                <w:lang w:eastAsia="lt-LT"/>
              </w:rPr>
            </w:pPr>
          </w:p>
        </w:tc>
        <w:tc>
          <w:tcPr>
            <w:tcW w:w="7089" w:type="dxa"/>
            <w:gridSpan w:val="5"/>
            <w:tcBorders>
              <w:top w:val="single" w:sz="4" w:space="0" w:color="auto"/>
              <w:left w:val="single" w:sz="8" w:space="0" w:color="000000"/>
              <w:right w:val="single" w:sz="4" w:space="0" w:color="auto"/>
            </w:tcBorders>
            <w:shd w:val="clear" w:color="auto" w:fill="auto"/>
            <w:tcMar>
              <w:top w:w="0" w:type="dxa"/>
              <w:left w:w="0" w:type="dxa"/>
              <w:bottom w:w="0" w:type="dxa"/>
              <w:right w:w="0" w:type="dxa"/>
            </w:tcMar>
          </w:tcPr>
          <w:p w:rsidR="00AB0FA6" w:rsidRDefault="00AB0FA6" w:rsidP="003D3C52">
            <w:pPr>
              <w:rPr>
                <w:color w:val="000000"/>
                <w:sz w:val="24"/>
                <w:szCs w:val="24"/>
                <w:lang w:eastAsia="lt-LT"/>
              </w:rPr>
            </w:pPr>
            <w:r>
              <w:rPr>
                <w:color w:val="000000"/>
                <w:sz w:val="24"/>
                <w:szCs w:val="24"/>
                <w:lang w:eastAsia="lt-LT"/>
              </w:rPr>
              <w:t>I</w:t>
            </w:r>
            <w:r w:rsidRPr="00C87BA8">
              <w:rPr>
                <w:color w:val="000000"/>
                <w:sz w:val="24"/>
                <w:szCs w:val="24"/>
                <w:lang w:eastAsia="lt-LT"/>
              </w:rPr>
              <w:t>nstitucijos, gali</w:t>
            </w:r>
            <w:r>
              <w:rPr>
                <w:color w:val="000000"/>
                <w:sz w:val="24"/>
                <w:szCs w:val="24"/>
                <w:lang w:eastAsia="lt-LT"/>
              </w:rPr>
              <w:t>nčios</w:t>
            </w:r>
            <w:r w:rsidRPr="00C87BA8">
              <w:rPr>
                <w:color w:val="000000"/>
                <w:sz w:val="24"/>
                <w:szCs w:val="24"/>
                <w:lang w:eastAsia="lt-LT"/>
              </w:rPr>
              <w:t xml:space="preserve"> rekomenduoti </w:t>
            </w:r>
            <w:r>
              <w:rPr>
                <w:color w:val="000000"/>
                <w:sz w:val="24"/>
                <w:szCs w:val="24"/>
                <w:lang w:eastAsia="lt-LT"/>
              </w:rPr>
              <w:t xml:space="preserve">instituciją kaip kokybiškų NVŠ paslaugų </w:t>
            </w:r>
            <w:r w:rsidRPr="00C87BA8">
              <w:rPr>
                <w:color w:val="000000"/>
                <w:sz w:val="24"/>
                <w:szCs w:val="24"/>
                <w:lang w:eastAsia="lt-LT"/>
              </w:rPr>
              <w:t>teikėją</w:t>
            </w:r>
            <w:r>
              <w:rPr>
                <w:color w:val="000000"/>
                <w:sz w:val="24"/>
                <w:szCs w:val="24"/>
                <w:lang w:eastAsia="lt-LT"/>
              </w:rPr>
              <w:t xml:space="preserve"> ar bendradarbiavimo NVŠ srityje partnerį</w:t>
            </w:r>
            <w:proofErr w:type="gramStart"/>
            <w:r>
              <w:rPr>
                <w:color w:val="000000"/>
                <w:sz w:val="24"/>
                <w:szCs w:val="24"/>
                <w:lang w:eastAsia="lt-LT"/>
              </w:rPr>
              <w:t xml:space="preserve">  </w:t>
            </w:r>
            <w:proofErr w:type="gramEnd"/>
          </w:p>
        </w:tc>
        <w:tc>
          <w:tcPr>
            <w:tcW w:w="1842" w:type="dxa"/>
            <w:gridSpan w:val="3"/>
            <w:tcBorders>
              <w:top w:val="single" w:sz="4" w:space="0" w:color="auto"/>
              <w:left w:val="single" w:sz="4" w:space="0" w:color="auto"/>
              <w:right w:val="single" w:sz="8" w:space="0" w:color="000000"/>
            </w:tcBorders>
            <w:shd w:val="clear" w:color="auto" w:fill="auto"/>
          </w:tcPr>
          <w:p w:rsidR="00AB0FA6" w:rsidRDefault="00AB0FA6" w:rsidP="003D3C52">
            <w:pPr>
              <w:ind w:hanging="108"/>
              <w:rPr>
                <w:sz w:val="24"/>
                <w:szCs w:val="24"/>
              </w:rPr>
            </w:pPr>
          </w:p>
        </w:tc>
      </w:tr>
      <w:tr w:rsidR="00AB0FA6" w:rsidRPr="00830963" w:rsidTr="003D3C52">
        <w:trPr>
          <w:trHeight w:val="53"/>
        </w:trPr>
        <w:tc>
          <w:tcPr>
            <w:tcW w:w="698" w:type="dxa"/>
            <w:vMerge/>
            <w:tcBorders>
              <w:left w:val="single" w:sz="8" w:space="0" w:color="000000"/>
              <w:bottom w:val="single" w:sz="4" w:space="0" w:color="auto"/>
              <w:right w:val="single" w:sz="8" w:space="0" w:color="000000"/>
            </w:tcBorders>
            <w:shd w:val="clear" w:color="auto" w:fill="auto"/>
          </w:tcPr>
          <w:p w:rsidR="00AB0FA6" w:rsidRPr="00C87BA8" w:rsidRDefault="00AB0FA6" w:rsidP="003D3C52">
            <w:pPr>
              <w:rPr>
                <w:color w:val="000000"/>
                <w:sz w:val="24"/>
                <w:szCs w:val="24"/>
                <w:lang w:eastAsia="lt-LT"/>
              </w:rPr>
            </w:pPr>
          </w:p>
        </w:tc>
        <w:tc>
          <w:tcPr>
            <w:tcW w:w="7089" w:type="dxa"/>
            <w:gridSpan w:val="5"/>
            <w:tcBorders>
              <w:left w:val="single" w:sz="8" w:space="0" w:color="000000"/>
              <w:bottom w:val="single" w:sz="8" w:space="0" w:color="000000"/>
              <w:right w:val="single" w:sz="4" w:space="0" w:color="auto"/>
            </w:tcBorders>
            <w:shd w:val="clear" w:color="auto" w:fill="auto"/>
            <w:tcMar>
              <w:top w:w="0" w:type="dxa"/>
              <w:left w:w="0" w:type="dxa"/>
              <w:bottom w:w="0" w:type="dxa"/>
              <w:right w:w="0" w:type="dxa"/>
            </w:tcMar>
          </w:tcPr>
          <w:p w:rsidR="00AB0FA6" w:rsidRPr="00C87BA8" w:rsidRDefault="00AB0FA6" w:rsidP="003D3C52">
            <w:pPr>
              <w:rPr>
                <w:color w:val="000000"/>
                <w:lang w:eastAsia="lt-LT"/>
              </w:rPr>
            </w:pPr>
          </w:p>
        </w:tc>
        <w:tc>
          <w:tcPr>
            <w:tcW w:w="1842" w:type="dxa"/>
            <w:gridSpan w:val="3"/>
            <w:tcBorders>
              <w:left w:val="single" w:sz="4" w:space="0" w:color="auto"/>
              <w:bottom w:val="single" w:sz="8" w:space="0" w:color="000000"/>
              <w:right w:val="single" w:sz="8" w:space="0" w:color="000000"/>
            </w:tcBorders>
            <w:shd w:val="clear" w:color="auto" w:fill="auto"/>
          </w:tcPr>
          <w:p w:rsidR="00AB0FA6" w:rsidRPr="00C87BA8" w:rsidRDefault="00AB0FA6" w:rsidP="003D3C52">
            <w:pPr>
              <w:rPr>
                <w:color w:val="000000"/>
                <w:lang w:eastAsia="lt-LT"/>
              </w:rPr>
            </w:pPr>
          </w:p>
        </w:tc>
      </w:tr>
      <w:tr w:rsidR="00AB0FA6" w:rsidRPr="00830963" w:rsidTr="003D3C52">
        <w:tc>
          <w:tcPr>
            <w:tcW w:w="698" w:type="dxa"/>
            <w:tcBorders>
              <w:top w:val="single" w:sz="4" w:space="0" w:color="auto"/>
              <w:left w:val="single" w:sz="8" w:space="0" w:color="000000"/>
              <w:bottom w:val="single" w:sz="4" w:space="0" w:color="auto"/>
              <w:right w:val="single" w:sz="8" w:space="0" w:color="000000"/>
            </w:tcBorders>
            <w:shd w:val="clear" w:color="auto" w:fill="auto"/>
          </w:tcPr>
          <w:p w:rsidR="00AB0FA6" w:rsidRPr="009F3D04" w:rsidRDefault="00AB0FA6" w:rsidP="003D3C52">
            <w:pPr>
              <w:pStyle w:val="ListParagraph"/>
              <w:spacing w:after="0" w:line="240" w:lineRule="auto"/>
              <w:ind w:left="384"/>
              <w:rPr>
                <w:rFonts w:ascii="Times New Roman" w:hAnsi="Times New Roman"/>
                <w:color w:val="000000"/>
                <w:sz w:val="24"/>
                <w:szCs w:val="24"/>
                <w:lang w:eastAsia="lt-LT"/>
              </w:rPr>
            </w:pPr>
          </w:p>
        </w:tc>
        <w:tc>
          <w:tcPr>
            <w:tcW w:w="1555" w:type="dxa"/>
            <w:tcBorders>
              <w:top w:val="single" w:sz="8" w:space="0" w:color="000000"/>
              <w:left w:val="single" w:sz="8" w:space="0" w:color="000000"/>
              <w:bottom w:val="single" w:sz="8" w:space="0" w:color="000000"/>
              <w:right w:val="single" w:sz="4" w:space="0" w:color="auto"/>
            </w:tcBorders>
            <w:shd w:val="clear" w:color="auto" w:fill="auto"/>
            <w:tcMar>
              <w:top w:w="0" w:type="dxa"/>
              <w:left w:w="0" w:type="dxa"/>
              <w:bottom w:w="0" w:type="dxa"/>
              <w:right w:w="0" w:type="dxa"/>
            </w:tcMar>
          </w:tcPr>
          <w:p w:rsidR="00AB0FA6" w:rsidRPr="00C87BA8" w:rsidRDefault="00AB0FA6" w:rsidP="003D3C52">
            <w:pPr>
              <w:ind w:left="142"/>
              <w:rPr>
                <w:color w:val="000000"/>
                <w:sz w:val="24"/>
                <w:szCs w:val="24"/>
                <w:lang w:eastAsia="lt-LT"/>
              </w:rPr>
            </w:pPr>
            <w:r>
              <w:rPr>
                <w:color w:val="000000"/>
                <w:sz w:val="24"/>
                <w:szCs w:val="24"/>
                <w:lang w:eastAsia="lt-LT"/>
              </w:rPr>
              <w:t>Pavadinimas</w:t>
            </w:r>
          </w:p>
        </w:tc>
        <w:tc>
          <w:tcPr>
            <w:tcW w:w="1840" w:type="dxa"/>
            <w:tcBorders>
              <w:top w:val="single" w:sz="8" w:space="0" w:color="000000"/>
              <w:left w:val="single" w:sz="4" w:space="0" w:color="auto"/>
              <w:bottom w:val="single" w:sz="8" w:space="0" w:color="000000"/>
              <w:right w:val="single" w:sz="4" w:space="0" w:color="auto"/>
            </w:tcBorders>
            <w:shd w:val="clear" w:color="auto" w:fill="auto"/>
          </w:tcPr>
          <w:p w:rsidR="00AB0FA6" w:rsidRPr="00C87BA8" w:rsidRDefault="00AB0FA6" w:rsidP="003D3C52">
            <w:pPr>
              <w:rPr>
                <w:color w:val="000000"/>
                <w:sz w:val="24"/>
                <w:szCs w:val="24"/>
                <w:lang w:eastAsia="lt-LT"/>
              </w:rPr>
            </w:pPr>
            <w:r>
              <w:rPr>
                <w:color w:val="000000"/>
                <w:sz w:val="24"/>
                <w:szCs w:val="24"/>
                <w:lang w:eastAsia="lt-LT"/>
              </w:rPr>
              <w:t>Adresas</w:t>
            </w:r>
          </w:p>
        </w:tc>
        <w:tc>
          <w:tcPr>
            <w:tcW w:w="2132" w:type="dxa"/>
            <w:gridSpan w:val="2"/>
            <w:tcBorders>
              <w:top w:val="single" w:sz="8" w:space="0" w:color="000000"/>
              <w:left w:val="single" w:sz="4" w:space="0" w:color="auto"/>
              <w:bottom w:val="single" w:sz="8" w:space="0" w:color="000000"/>
              <w:right w:val="single" w:sz="4" w:space="0" w:color="auto"/>
            </w:tcBorders>
            <w:shd w:val="clear" w:color="auto" w:fill="auto"/>
          </w:tcPr>
          <w:p w:rsidR="00AB0FA6" w:rsidRPr="00C87BA8" w:rsidRDefault="00AB0FA6" w:rsidP="003D3C52">
            <w:pPr>
              <w:rPr>
                <w:color w:val="000000"/>
                <w:sz w:val="24"/>
                <w:szCs w:val="24"/>
                <w:lang w:eastAsia="lt-LT"/>
              </w:rPr>
            </w:pPr>
            <w:r>
              <w:rPr>
                <w:color w:val="000000"/>
                <w:sz w:val="24"/>
                <w:szCs w:val="24"/>
                <w:lang w:eastAsia="lt-LT"/>
              </w:rPr>
              <w:t>Telefonas</w:t>
            </w:r>
          </w:p>
        </w:tc>
        <w:tc>
          <w:tcPr>
            <w:tcW w:w="1562" w:type="dxa"/>
            <w:tcBorders>
              <w:top w:val="single" w:sz="8" w:space="0" w:color="000000"/>
              <w:left w:val="single" w:sz="4" w:space="0" w:color="auto"/>
              <w:bottom w:val="single" w:sz="8" w:space="0" w:color="000000"/>
              <w:right w:val="single" w:sz="4" w:space="0" w:color="auto"/>
            </w:tcBorders>
            <w:shd w:val="clear" w:color="auto" w:fill="auto"/>
          </w:tcPr>
          <w:p w:rsidR="00AB0FA6" w:rsidRPr="00C87BA8" w:rsidRDefault="00AB0FA6" w:rsidP="003D3C52">
            <w:pPr>
              <w:rPr>
                <w:color w:val="000000"/>
                <w:sz w:val="24"/>
                <w:szCs w:val="24"/>
                <w:lang w:eastAsia="lt-LT"/>
              </w:rPr>
            </w:pPr>
            <w:r>
              <w:rPr>
                <w:color w:val="000000"/>
                <w:sz w:val="24"/>
                <w:szCs w:val="24"/>
                <w:lang w:eastAsia="lt-LT"/>
              </w:rPr>
              <w:t>El. paštas</w:t>
            </w:r>
          </w:p>
        </w:tc>
        <w:tc>
          <w:tcPr>
            <w:tcW w:w="1842" w:type="dxa"/>
            <w:gridSpan w:val="3"/>
            <w:tcBorders>
              <w:top w:val="single" w:sz="8" w:space="0" w:color="000000"/>
              <w:left w:val="single" w:sz="4" w:space="0" w:color="auto"/>
              <w:bottom w:val="single" w:sz="8" w:space="0" w:color="000000"/>
              <w:right w:val="single" w:sz="8" w:space="0" w:color="000000"/>
            </w:tcBorders>
            <w:shd w:val="clear" w:color="auto" w:fill="auto"/>
          </w:tcPr>
          <w:p w:rsidR="00AB0FA6" w:rsidRPr="00C87BA8" w:rsidRDefault="00AB0FA6" w:rsidP="003D3C52">
            <w:pPr>
              <w:rPr>
                <w:color w:val="000000"/>
                <w:sz w:val="24"/>
                <w:szCs w:val="24"/>
                <w:lang w:eastAsia="lt-LT"/>
              </w:rPr>
            </w:pPr>
            <w:r>
              <w:rPr>
                <w:color w:val="000000"/>
                <w:sz w:val="24"/>
                <w:szCs w:val="24"/>
                <w:lang w:eastAsia="lt-LT"/>
              </w:rPr>
              <w:t>Rekomenduoja / bendradarbiauja</w:t>
            </w:r>
          </w:p>
        </w:tc>
      </w:tr>
      <w:tr w:rsidR="00AB0FA6" w:rsidRPr="00830963" w:rsidTr="003D3C52">
        <w:tc>
          <w:tcPr>
            <w:tcW w:w="698" w:type="dxa"/>
            <w:tcBorders>
              <w:top w:val="single" w:sz="4" w:space="0" w:color="auto"/>
              <w:left w:val="single" w:sz="8" w:space="0" w:color="000000"/>
              <w:bottom w:val="single" w:sz="4" w:space="0" w:color="auto"/>
              <w:right w:val="single" w:sz="8" w:space="0" w:color="000000"/>
            </w:tcBorders>
            <w:shd w:val="clear" w:color="auto" w:fill="auto"/>
          </w:tcPr>
          <w:p w:rsidR="00AB0FA6" w:rsidRPr="009F3D04" w:rsidRDefault="00AB0FA6" w:rsidP="003D3C52">
            <w:pPr>
              <w:ind w:left="24"/>
              <w:rPr>
                <w:color w:val="000000"/>
                <w:sz w:val="24"/>
                <w:szCs w:val="24"/>
                <w:lang w:eastAsia="lt-LT"/>
              </w:rPr>
            </w:pPr>
            <w:r>
              <w:rPr>
                <w:color w:val="000000"/>
                <w:sz w:val="24"/>
                <w:szCs w:val="24"/>
                <w:lang w:eastAsia="lt-LT"/>
              </w:rPr>
              <w:t>1.</w:t>
            </w:r>
          </w:p>
        </w:tc>
        <w:tc>
          <w:tcPr>
            <w:tcW w:w="1555" w:type="dxa"/>
            <w:tcBorders>
              <w:top w:val="single" w:sz="8" w:space="0" w:color="000000"/>
              <w:left w:val="single" w:sz="8" w:space="0" w:color="000000"/>
              <w:bottom w:val="single" w:sz="8" w:space="0" w:color="000000"/>
              <w:right w:val="single" w:sz="4" w:space="0" w:color="auto"/>
            </w:tcBorders>
            <w:shd w:val="clear" w:color="auto" w:fill="auto"/>
            <w:tcMar>
              <w:top w:w="0" w:type="dxa"/>
              <w:left w:w="0" w:type="dxa"/>
              <w:bottom w:w="0" w:type="dxa"/>
              <w:right w:w="0" w:type="dxa"/>
            </w:tcMar>
          </w:tcPr>
          <w:p w:rsidR="00AB0FA6" w:rsidRPr="00C87BA8" w:rsidRDefault="00AB0FA6" w:rsidP="003D3C52">
            <w:pPr>
              <w:rPr>
                <w:color w:val="000000"/>
                <w:sz w:val="24"/>
                <w:szCs w:val="24"/>
                <w:lang w:eastAsia="lt-LT"/>
              </w:rPr>
            </w:pPr>
          </w:p>
        </w:tc>
        <w:tc>
          <w:tcPr>
            <w:tcW w:w="1840" w:type="dxa"/>
            <w:tcBorders>
              <w:top w:val="single" w:sz="8" w:space="0" w:color="000000"/>
              <w:left w:val="single" w:sz="4" w:space="0" w:color="auto"/>
              <w:bottom w:val="single" w:sz="8" w:space="0" w:color="000000"/>
              <w:right w:val="single" w:sz="4" w:space="0" w:color="auto"/>
            </w:tcBorders>
            <w:shd w:val="clear" w:color="auto" w:fill="auto"/>
          </w:tcPr>
          <w:p w:rsidR="00AB0FA6" w:rsidRPr="00C87BA8" w:rsidRDefault="00AB0FA6" w:rsidP="003D3C52">
            <w:pPr>
              <w:rPr>
                <w:color w:val="000000"/>
                <w:sz w:val="24"/>
                <w:szCs w:val="24"/>
                <w:lang w:eastAsia="lt-LT"/>
              </w:rPr>
            </w:pPr>
          </w:p>
        </w:tc>
        <w:tc>
          <w:tcPr>
            <w:tcW w:w="2132" w:type="dxa"/>
            <w:gridSpan w:val="2"/>
            <w:tcBorders>
              <w:top w:val="single" w:sz="8" w:space="0" w:color="000000"/>
              <w:left w:val="single" w:sz="4" w:space="0" w:color="auto"/>
              <w:bottom w:val="single" w:sz="8" w:space="0" w:color="000000"/>
              <w:right w:val="single" w:sz="4" w:space="0" w:color="auto"/>
            </w:tcBorders>
            <w:shd w:val="clear" w:color="auto" w:fill="auto"/>
          </w:tcPr>
          <w:p w:rsidR="00AB0FA6" w:rsidRPr="00C87BA8" w:rsidRDefault="00AB0FA6" w:rsidP="003D3C52">
            <w:pPr>
              <w:rPr>
                <w:color w:val="000000"/>
                <w:sz w:val="24"/>
                <w:szCs w:val="24"/>
                <w:lang w:eastAsia="lt-LT"/>
              </w:rPr>
            </w:pPr>
          </w:p>
        </w:tc>
        <w:tc>
          <w:tcPr>
            <w:tcW w:w="1562" w:type="dxa"/>
            <w:tcBorders>
              <w:top w:val="single" w:sz="8" w:space="0" w:color="000000"/>
              <w:left w:val="single" w:sz="4" w:space="0" w:color="auto"/>
              <w:bottom w:val="single" w:sz="8" w:space="0" w:color="000000"/>
              <w:right w:val="single" w:sz="4" w:space="0" w:color="auto"/>
            </w:tcBorders>
            <w:shd w:val="clear" w:color="auto" w:fill="auto"/>
          </w:tcPr>
          <w:p w:rsidR="00AB0FA6" w:rsidRPr="00C87BA8" w:rsidRDefault="00AB0FA6" w:rsidP="003D3C52">
            <w:pPr>
              <w:rPr>
                <w:color w:val="000000"/>
                <w:sz w:val="24"/>
                <w:szCs w:val="24"/>
                <w:lang w:eastAsia="lt-LT"/>
              </w:rPr>
            </w:pPr>
          </w:p>
        </w:tc>
        <w:tc>
          <w:tcPr>
            <w:tcW w:w="1141" w:type="dxa"/>
            <w:gridSpan w:val="2"/>
            <w:tcBorders>
              <w:top w:val="single" w:sz="8" w:space="0" w:color="000000"/>
              <w:left w:val="single" w:sz="4" w:space="0" w:color="auto"/>
              <w:bottom w:val="single" w:sz="8" w:space="0" w:color="000000"/>
              <w:right w:val="single" w:sz="4" w:space="0" w:color="auto"/>
            </w:tcBorders>
            <w:shd w:val="clear" w:color="auto" w:fill="auto"/>
          </w:tcPr>
          <w:p w:rsidR="00AB0FA6" w:rsidRPr="00C87BA8" w:rsidRDefault="00AB0FA6" w:rsidP="003D3C52">
            <w:pPr>
              <w:rPr>
                <w:color w:val="000000"/>
                <w:sz w:val="24"/>
                <w:szCs w:val="24"/>
                <w:lang w:eastAsia="lt-LT"/>
              </w:rPr>
            </w:pPr>
            <w:r>
              <w:rPr>
                <w:rFonts w:ascii="Segoe UI Symbol" w:eastAsia="MS Gothic" w:hAnsi="Segoe UI Symbol" w:cs="Segoe UI Symbol"/>
                <w:sz w:val="24"/>
                <w:szCs w:val="24"/>
              </w:rPr>
              <w:t>☐</w:t>
            </w:r>
            <w:r w:rsidRPr="00830963">
              <w:rPr>
                <w:sz w:val="24"/>
                <w:szCs w:val="24"/>
              </w:rPr>
              <w:t xml:space="preserve"> R;</w:t>
            </w:r>
          </w:p>
        </w:tc>
        <w:tc>
          <w:tcPr>
            <w:tcW w:w="701" w:type="dxa"/>
            <w:tcBorders>
              <w:top w:val="single" w:sz="8" w:space="0" w:color="000000"/>
              <w:left w:val="single" w:sz="4" w:space="0" w:color="auto"/>
              <w:bottom w:val="single" w:sz="8" w:space="0" w:color="000000"/>
              <w:right w:val="single" w:sz="8" w:space="0" w:color="000000"/>
            </w:tcBorders>
            <w:shd w:val="clear" w:color="auto" w:fill="auto"/>
          </w:tcPr>
          <w:p w:rsidR="00AB0FA6" w:rsidRPr="00C87BA8" w:rsidRDefault="00AB0FA6" w:rsidP="003D3C52">
            <w:pPr>
              <w:ind w:left="86"/>
              <w:rPr>
                <w:color w:val="000000"/>
                <w:sz w:val="24"/>
                <w:szCs w:val="24"/>
                <w:lang w:eastAsia="lt-LT"/>
              </w:rPr>
            </w:pPr>
            <w:r>
              <w:rPr>
                <w:rFonts w:ascii="Segoe UI Symbol" w:eastAsia="MS Gothic" w:hAnsi="Segoe UI Symbol" w:cs="Segoe UI Symbol"/>
                <w:sz w:val="24"/>
                <w:szCs w:val="24"/>
              </w:rPr>
              <w:t>☐</w:t>
            </w:r>
            <w:proofErr w:type="gramStart"/>
            <w:r w:rsidRPr="00830963">
              <w:rPr>
                <w:sz w:val="24"/>
                <w:szCs w:val="24"/>
              </w:rPr>
              <w:t xml:space="preserve"> </w:t>
            </w:r>
            <w:r>
              <w:rPr>
                <w:sz w:val="24"/>
                <w:szCs w:val="24"/>
              </w:rPr>
              <w:t xml:space="preserve"> </w:t>
            </w:r>
            <w:proofErr w:type="gramEnd"/>
            <w:r w:rsidRPr="00830963">
              <w:rPr>
                <w:sz w:val="24"/>
                <w:szCs w:val="24"/>
              </w:rPr>
              <w:t>B</w:t>
            </w:r>
          </w:p>
        </w:tc>
      </w:tr>
      <w:tr w:rsidR="00AB0FA6" w:rsidRPr="00830963" w:rsidTr="003D3C52">
        <w:trPr>
          <w:trHeight w:val="313"/>
        </w:trPr>
        <w:tc>
          <w:tcPr>
            <w:tcW w:w="698" w:type="dxa"/>
            <w:tcBorders>
              <w:top w:val="single" w:sz="4" w:space="0" w:color="auto"/>
              <w:left w:val="single" w:sz="8" w:space="0" w:color="000000"/>
              <w:bottom w:val="single" w:sz="4" w:space="0" w:color="auto"/>
              <w:right w:val="single" w:sz="8" w:space="0" w:color="000000"/>
            </w:tcBorders>
            <w:shd w:val="clear" w:color="auto" w:fill="auto"/>
          </w:tcPr>
          <w:p w:rsidR="00AB0FA6" w:rsidRPr="006629F0" w:rsidRDefault="00AB0FA6" w:rsidP="003D3C52">
            <w:pPr>
              <w:ind w:left="426" w:hanging="402"/>
              <w:rPr>
                <w:color w:val="000000"/>
                <w:sz w:val="24"/>
                <w:szCs w:val="24"/>
                <w:lang w:eastAsia="lt-LT"/>
              </w:rPr>
            </w:pPr>
            <w:r>
              <w:rPr>
                <w:color w:val="000000"/>
                <w:sz w:val="24"/>
                <w:szCs w:val="24"/>
                <w:lang w:eastAsia="lt-LT"/>
              </w:rPr>
              <w:t xml:space="preserve">2. </w:t>
            </w:r>
          </w:p>
        </w:tc>
        <w:tc>
          <w:tcPr>
            <w:tcW w:w="1555" w:type="dxa"/>
            <w:tcBorders>
              <w:top w:val="single" w:sz="8" w:space="0" w:color="000000"/>
              <w:left w:val="single" w:sz="8" w:space="0" w:color="000000"/>
              <w:bottom w:val="single" w:sz="4" w:space="0" w:color="auto"/>
              <w:right w:val="single" w:sz="4" w:space="0" w:color="auto"/>
            </w:tcBorders>
            <w:shd w:val="clear" w:color="auto" w:fill="auto"/>
            <w:tcMar>
              <w:top w:w="0" w:type="dxa"/>
              <w:left w:w="0" w:type="dxa"/>
              <w:bottom w:w="0" w:type="dxa"/>
              <w:right w:w="0" w:type="dxa"/>
            </w:tcMar>
          </w:tcPr>
          <w:p w:rsidR="00AB0FA6" w:rsidRPr="00C87BA8" w:rsidRDefault="00AB0FA6" w:rsidP="003D3C52">
            <w:pPr>
              <w:rPr>
                <w:color w:val="000000"/>
                <w:sz w:val="24"/>
                <w:szCs w:val="24"/>
                <w:lang w:eastAsia="lt-LT"/>
              </w:rPr>
            </w:pPr>
          </w:p>
        </w:tc>
        <w:tc>
          <w:tcPr>
            <w:tcW w:w="1840" w:type="dxa"/>
            <w:tcBorders>
              <w:top w:val="single" w:sz="8" w:space="0" w:color="000000"/>
              <w:left w:val="single" w:sz="4" w:space="0" w:color="auto"/>
              <w:bottom w:val="single" w:sz="4" w:space="0" w:color="auto"/>
              <w:right w:val="single" w:sz="4" w:space="0" w:color="auto"/>
            </w:tcBorders>
            <w:shd w:val="clear" w:color="auto" w:fill="auto"/>
          </w:tcPr>
          <w:p w:rsidR="00AB0FA6" w:rsidRPr="00C87BA8" w:rsidRDefault="00AB0FA6" w:rsidP="003D3C52">
            <w:pPr>
              <w:rPr>
                <w:color w:val="000000"/>
                <w:sz w:val="24"/>
                <w:szCs w:val="24"/>
                <w:lang w:eastAsia="lt-LT"/>
              </w:rPr>
            </w:pPr>
          </w:p>
        </w:tc>
        <w:tc>
          <w:tcPr>
            <w:tcW w:w="2132" w:type="dxa"/>
            <w:gridSpan w:val="2"/>
            <w:tcBorders>
              <w:top w:val="single" w:sz="8" w:space="0" w:color="000000"/>
              <w:left w:val="single" w:sz="4" w:space="0" w:color="auto"/>
              <w:bottom w:val="single" w:sz="4" w:space="0" w:color="auto"/>
              <w:right w:val="single" w:sz="4" w:space="0" w:color="auto"/>
            </w:tcBorders>
            <w:shd w:val="clear" w:color="auto" w:fill="auto"/>
          </w:tcPr>
          <w:p w:rsidR="00AB0FA6" w:rsidRPr="00C87BA8" w:rsidRDefault="00AB0FA6" w:rsidP="003D3C52">
            <w:pPr>
              <w:rPr>
                <w:color w:val="000000"/>
                <w:sz w:val="24"/>
                <w:szCs w:val="24"/>
                <w:lang w:eastAsia="lt-LT"/>
              </w:rPr>
            </w:pPr>
          </w:p>
        </w:tc>
        <w:tc>
          <w:tcPr>
            <w:tcW w:w="1562" w:type="dxa"/>
            <w:tcBorders>
              <w:top w:val="single" w:sz="8" w:space="0" w:color="000000"/>
              <w:left w:val="single" w:sz="4" w:space="0" w:color="auto"/>
              <w:bottom w:val="single" w:sz="4" w:space="0" w:color="auto"/>
              <w:right w:val="single" w:sz="4" w:space="0" w:color="auto"/>
            </w:tcBorders>
            <w:shd w:val="clear" w:color="auto" w:fill="auto"/>
          </w:tcPr>
          <w:p w:rsidR="00AB0FA6" w:rsidRPr="00C87BA8" w:rsidRDefault="00AB0FA6" w:rsidP="003D3C52">
            <w:pPr>
              <w:rPr>
                <w:color w:val="000000"/>
                <w:sz w:val="24"/>
                <w:szCs w:val="24"/>
                <w:lang w:eastAsia="lt-LT"/>
              </w:rPr>
            </w:pPr>
          </w:p>
        </w:tc>
        <w:tc>
          <w:tcPr>
            <w:tcW w:w="1141" w:type="dxa"/>
            <w:gridSpan w:val="2"/>
            <w:tcBorders>
              <w:top w:val="single" w:sz="8" w:space="0" w:color="000000"/>
              <w:left w:val="single" w:sz="4" w:space="0" w:color="auto"/>
              <w:bottom w:val="single" w:sz="4" w:space="0" w:color="auto"/>
              <w:right w:val="single" w:sz="4" w:space="0" w:color="auto"/>
            </w:tcBorders>
            <w:shd w:val="clear" w:color="auto" w:fill="auto"/>
          </w:tcPr>
          <w:p w:rsidR="00AB0FA6" w:rsidRPr="005B54EB" w:rsidRDefault="00AB0FA6" w:rsidP="003D3C52">
            <w:pPr>
              <w:rPr>
                <w:b/>
                <w:color w:val="000000"/>
                <w:sz w:val="24"/>
                <w:szCs w:val="24"/>
                <w:lang w:eastAsia="lt-LT"/>
              </w:rPr>
            </w:pPr>
            <w:r>
              <w:rPr>
                <w:rFonts w:ascii="Segoe UI Symbol" w:eastAsia="MS Gothic" w:hAnsi="Segoe UI Symbol" w:cs="Segoe UI Symbol"/>
                <w:sz w:val="24"/>
                <w:szCs w:val="24"/>
              </w:rPr>
              <w:t>☐</w:t>
            </w:r>
            <w:r w:rsidRPr="00830963">
              <w:rPr>
                <w:sz w:val="24"/>
                <w:szCs w:val="24"/>
              </w:rPr>
              <w:t xml:space="preserve"> R;</w:t>
            </w:r>
          </w:p>
        </w:tc>
        <w:tc>
          <w:tcPr>
            <w:tcW w:w="701" w:type="dxa"/>
            <w:tcBorders>
              <w:top w:val="single" w:sz="8" w:space="0" w:color="000000"/>
              <w:left w:val="single" w:sz="4" w:space="0" w:color="auto"/>
              <w:bottom w:val="single" w:sz="4" w:space="0" w:color="auto"/>
              <w:right w:val="single" w:sz="8" w:space="0" w:color="000000"/>
            </w:tcBorders>
            <w:shd w:val="clear" w:color="auto" w:fill="auto"/>
          </w:tcPr>
          <w:p w:rsidR="00AB0FA6" w:rsidRPr="005B54EB" w:rsidRDefault="00AB0FA6" w:rsidP="003D3C52">
            <w:pPr>
              <w:ind w:left="86"/>
              <w:rPr>
                <w:b/>
                <w:color w:val="000000"/>
                <w:sz w:val="24"/>
                <w:szCs w:val="24"/>
                <w:lang w:eastAsia="lt-LT"/>
              </w:rPr>
            </w:pPr>
            <w:r>
              <w:rPr>
                <w:rFonts w:ascii="Segoe UI Symbol" w:eastAsia="MS Gothic" w:hAnsi="Segoe UI Symbol" w:cs="Segoe UI Symbol"/>
                <w:sz w:val="24"/>
                <w:szCs w:val="24"/>
              </w:rPr>
              <w:t>☐</w:t>
            </w:r>
            <w:r w:rsidRPr="00830963">
              <w:rPr>
                <w:sz w:val="24"/>
                <w:szCs w:val="24"/>
              </w:rPr>
              <w:t xml:space="preserve"> B</w:t>
            </w:r>
          </w:p>
        </w:tc>
      </w:tr>
      <w:tr w:rsidR="00AB0FA6" w:rsidRPr="00830963" w:rsidTr="003D3C52">
        <w:trPr>
          <w:trHeight w:val="258"/>
        </w:trPr>
        <w:tc>
          <w:tcPr>
            <w:tcW w:w="698" w:type="dxa"/>
            <w:tcBorders>
              <w:top w:val="single" w:sz="4" w:space="0" w:color="auto"/>
              <w:left w:val="single" w:sz="8" w:space="0" w:color="000000"/>
              <w:bottom w:val="single" w:sz="4" w:space="0" w:color="auto"/>
              <w:right w:val="single" w:sz="8" w:space="0" w:color="000000"/>
            </w:tcBorders>
            <w:shd w:val="clear" w:color="auto" w:fill="auto"/>
          </w:tcPr>
          <w:p w:rsidR="00AB0FA6" w:rsidRPr="009F3D04" w:rsidRDefault="00AB0FA6" w:rsidP="003D3C52">
            <w:pPr>
              <w:ind w:left="426" w:hanging="426"/>
              <w:rPr>
                <w:color w:val="000000"/>
                <w:sz w:val="24"/>
                <w:szCs w:val="24"/>
                <w:lang w:eastAsia="lt-LT"/>
              </w:rPr>
            </w:pPr>
            <w:r>
              <w:rPr>
                <w:color w:val="000000"/>
                <w:sz w:val="24"/>
                <w:szCs w:val="24"/>
                <w:lang w:eastAsia="lt-LT"/>
              </w:rPr>
              <w:t xml:space="preserve">3. </w:t>
            </w:r>
          </w:p>
        </w:tc>
        <w:tc>
          <w:tcPr>
            <w:tcW w:w="1555" w:type="dxa"/>
            <w:tcBorders>
              <w:top w:val="single" w:sz="4" w:space="0" w:color="auto"/>
              <w:left w:val="single" w:sz="8" w:space="0" w:color="000000"/>
              <w:bottom w:val="single" w:sz="4" w:space="0" w:color="auto"/>
              <w:right w:val="single" w:sz="4" w:space="0" w:color="auto"/>
            </w:tcBorders>
            <w:shd w:val="clear" w:color="auto" w:fill="auto"/>
            <w:tcMar>
              <w:top w:w="0" w:type="dxa"/>
              <w:left w:w="0" w:type="dxa"/>
              <w:bottom w:w="0" w:type="dxa"/>
              <w:right w:w="0" w:type="dxa"/>
            </w:tcMar>
          </w:tcPr>
          <w:p w:rsidR="00AB0FA6" w:rsidRPr="00C87BA8" w:rsidRDefault="00AB0FA6" w:rsidP="003D3C52">
            <w:pPr>
              <w:rPr>
                <w:color w:val="000000"/>
                <w:sz w:val="24"/>
                <w:szCs w:val="24"/>
                <w:lang w:eastAsia="lt-LT"/>
              </w:rPr>
            </w:pPr>
          </w:p>
        </w:tc>
        <w:tc>
          <w:tcPr>
            <w:tcW w:w="1840" w:type="dxa"/>
            <w:tcBorders>
              <w:top w:val="single" w:sz="4" w:space="0" w:color="auto"/>
              <w:left w:val="single" w:sz="4" w:space="0" w:color="auto"/>
              <w:bottom w:val="single" w:sz="4" w:space="0" w:color="auto"/>
              <w:right w:val="single" w:sz="4" w:space="0" w:color="auto"/>
            </w:tcBorders>
            <w:shd w:val="clear" w:color="auto" w:fill="auto"/>
          </w:tcPr>
          <w:p w:rsidR="00AB0FA6" w:rsidRPr="00C87BA8" w:rsidRDefault="00AB0FA6" w:rsidP="003D3C52">
            <w:pPr>
              <w:rPr>
                <w:color w:val="000000"/>
                <w:sz w:val="24"/>
                <w:szCs w:val="24"/>
                <w:lang w:eastAsia="lt-LT"/>
              </w:rPr>
            </w:pPr>
          </w:p>
        </w:tc>
        <w:tc>
          <w:tcPr>
            <w:tcW w:w="2132" w:type="dxa"/>
            <w:gridSpan w:val="2"/>
            <w:tcBorders>
              <w:top w:val="single" w:sz="4" w:space="0" w:color="auto"/>
              <w:left w:val="single" w:sz="4" w:space="0" w:color="auto"/>
              <w:bottom w:val="single" w:sz="4" w:space="0" w:color="auto"/>
              <w:right w:val="single" w:sz="4" w:space="0" w:color="auto"/>
            </w:tcBorders>
            <w:shd w:val="clear" w:color="auto" w:fill="auto"/>
          </w:tcPr>
          <w:p w:rsidR="00AB0FA6" w:rsidRPr="00C87BA8" w:rsidRDefault="00AB0FA6" w:rsidP="003D3C52">
            <w:pPr>
              <w:rPr>
                <w:color w:val="000000"/>
                <w:sz w:val="24"/>
                <w:szCs w:val="24"/>
                <w:lang w:eastAsia="lt-LT"/>
              </w:rPr>
            </w:pPr>
          </w:p>
        </w:tc>
        <w:tc>
          <w:tcPr>
            <w:tcW w:w="1562" w:type="dxa"/>
            <w:tcBorders>
              <w:top w:val="single" w:sz="4" w:space="0" w:color="auto"/>
              <w:left w:val="single" w:sz="4" w:space="0" w:color="auto"/>
              <w:bottom w:val="single" w:sz="4" w:space="0" w:color="auto"/>
              <w:right w:val="single" w:sz="4" w:space="0" w:color="auto"/>
            </w:tcBorders>
            <w:shd w:val="clear" w:color="auto" w:fill="auto"/>
          </w:tcPr>
          <w:p w:rsidR="00AB0FA6" w:rsidRPr="00C87BA8" w:rsidRDefault="00AB0FA6" w:rsidP="003D3C52">
            <w:pPr>
              <w:rPr>
                <w:color w:val="000000"/>
                <w:sz w:val="24"/>
                <w:szCs w:val="24"/>
                <w:lang w:eastAsia="lt-LT"/>
              </w:rPr>
            </w:pPr>
          </w:p>
        </w:tc>
        <w:tc>
          <w:tcPr>
            <w:tcW w:w="1141" w:type="dxa"/>
            <w:gridSpan w:val="2"/>
            <w:tcBorders>
              <w:top w:val="single" w:sz="4" w:space="0" w:color="auto"/>
              <w:left w:val="single" w:sz="4" w:space="0" w:color="auto"/>
              <w:bottom w:val="single" w:sz="4" w:space="0" w:color="auto"/>
              <w:right w:val="single" w:sz="4" w:space="0" w:color="auto"/>
            </w:tcBorders>
            <w:shd w:val="clear" w:color="auto" w:fill="auto"/>
          </w:tcPr>
          <w:p w:rsidR="00AB0FA6" w:rsidRDefault="00AB0FA6" w:rsidP="003D3C52">
            <w:pPr>
              <w:rPr>
                <w:rFonts w:ascii="Courier New" w:eastAsia="MS Gothic" w:hAnsi="Courier New" w:cs="Courier New"/>
                <w:sz w:val="24"/>
                <w:szCs w:val="24"/>
              </w:rPr>
            </w:pPr>
          </w:p>
        </w:tc>
        <w:tc>
          <w:tcPr>
            <w:tcW w:w="701" w:type="dxa"/>
            <w:tcBorders>
              <w:top w:val="single" w:sz="4" w:space="0" w:color="auto"/>
              <w:left w:val="single" w:sz="4" w:space="0" w:color="auto"/>
              <w:bottom w:val="single" w:sz="4" w:space="0" w:color="auto"/>
              <w:right w:val="single" w:sz="8" w:space="0" w:color="000000"/>
            </w:tcBorders>
            <w:shd w:val="clear" w:color="auto" w:fill="auto"/>
          </w:tcPr>
          <w:p w:rsidR="00AB0FA6" w:rsidRDefault="00AB0FA6" w:rsidP="003D3C52">
            <w:pPr>
              <w:ind w:left="86"/>
              <w:rPr>
                <w:rFonts w:ascii="Courier New" w:eastAsia="MS Gothic" w:hAnsi="Courier New" w:cs="Courier New"/>
                <w:sz w:val="24"/>
                <w:szCs w:val="24"/>
              </w:rPr>
            </w:pPr>
          </w:p>
        </w:tc>
      </w:tr>
    </w:tbl>
    <w:p w:rsidR="00AB0FA6" w:rsidRDefault="00AB0FA6" w:rsidP="00AB0FA6">
      <w:pPr>
        <w:jc w:val="center"/>
        <w:rPr>
          <w:sz w:val="24"/>
          <w:szCs w:val="24"/>
        </w:rPr>
      </w:pPr>
    </w:p>
    <w:tbl>
      <w:tblPr>
        <w:tblW w:w="10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91"/>
        <w:gridCol w:w="4038"/>
        <w:gridCol w:w="3830"/>
      </w:tblGrid>
      <w:tr w:rsidR="00AB0FA6" w:rsidTr="003D3C52">
        <w:tc>
          <w:tcPr>
            <w:tcW w:w="2591" w:type="dxa"/>
            <w:tcBorders>
              <w:top w:val="nil"/>
              <w:left w:val="nil"/>
              <w:bottom w:val="nil"/>
              <w:right w:val="nil"/>
            </w:tcBorders>
            <w:shd w:val="clear" w:color="auto" w:fill="auto"/>
          </w:tcPr>
          <w:p w:rsidR="00AB0FA6" w:rsidRPr="00432D30" w:rsidRDefault="00AB0FA6" w:rsidP="003D3C52">
            <w:pPr>
              <w:rPr>
                <w:rFonts w:eastAsia="Calibri"/>
                <w:sz w:val="24"/>
                <w:szCs w:val="24"/>
              </w:rPr>
            </w:pPr>
            <w:r w:rsidRPr="00432D30">
              <w:rPr>
                <w:rFonts w:eastAsia="Calibri"/>
                <w:sz w:val="24"/>
                <w:szCs w:val="24"/>
              </w:rPr>
              <w:t>Institucijos vadovas</w:t>
            </w:r>
            <w:r>
              <w:rPr>
                <w:rFonts w:eastAsia="Calibri"/>
                <w:sz w:val="24"/>
                <w:szCs w:val="24"/>
              </w:rPr>
              <w:t xml:space="preserve"> </w:t>
            </w:r>
            <w:r w:rsidRPr="00432D30">
              <w:rPr>
                <w:rFonts w:eastAsia="Calibri"/>
                <w:sz w:val="24"/>
                <w:szCs w:val="24"/>
              </w:rPr>
              <w:t>/ laisvasis mokytojas</w:t>
            </w:r>
          </w:p>
          <w:p w:rsidR="00AB0FA6" w:rsidRPr="00432D30" w:rsidRDefault="00AB0FA6" w:rsidP="003D3C52">
            <w:pPr>
              <w:rPr>
                <w:rFonts w:eastAsia="Calibri"/>
                <w:sz w:val="24"/>
                <w:szCs w:val="24"/>
              </w:rPr>
            </w:pPr>
            <w:r w:rsidRPr="00432D30">
              <w:rPr>
                <w:rFonts w:eastAsia="Calibri"/>
                <w:sz w:val="24"/>
                <w:szCs w:val="24"/>
              </w:rPr>
              <w:t>A. V.</w:t>
            </w:r>
          </w:p>
          <w:p w:rsidR="00AB0FA6" w:rsidRPr="00432D30" w:rsidRDefault="00AB0FA6" w:rsidP="003D3C52">
            <w:pPr>
              <w:rPr>
                <w:rFonts w:eastAsia="Calibri"/>
                <w:sz w:val="24"/>
                <w:szCs w:val="24"/>
              </w:rPr>
            </w:pPr>
          </w:p>
        </w:tc>
        <w:tc>
          <w:tcPr>
            <w:tcW w:w="4038" w:type="dxa"/>
            <w:tcBorders>
              <w:top w:val="nil"/>
              <w:left w:val="nil"/>
              <w:bottom w:val="nil"/>
              <w:right w:val="nil"/>
            </w:tcBorders>
            <w:shd w:val="clear" w:color="auto" w:fill="auto"/>
          </w:tcPr>
          <w:p w:rsidR="00AB0FA6" w:rsidRPr="00432D30" w:rsidRDefault="00AB0FA6" w:rsidP="003D3C52">
            <w:pPr>
              <w:jc w:val="center"/>
              <w:rPr>
                <w:rFonts w:eastAsia="Calibri"/>
                <w:i/>
                <w:sz w:val="24"/>
                <w:szCs w:val="24"/>
              </w:rPr>
            </w:pPr>
            <w:r w:rsidRPr="00432D30">
              <w:rPr>
                <w:rFonts w:eastAsia="Calibri"/>
                <w:i/>
                <w:sz w:val="24"/>
                <w:szCs w:val="24"/>
              </w:rPr>
              <w:t>__________________________</w:t>
            </w:r>
          </w:p>
          <w:p w:rsidR="00AB0FA6" w:rsidRPr="00432D30" w:rsidRDefault="00AB0FA6" w:rsidP="003D3C52">
            <w:pPr>
              <w:jc w:val="center"/>
              <w:rPr>
                <w:rFonts w:eastAsia="Calibri"/>
                <w:i/>
                <w:sz w:val="24"/>
                <w:szCs w:val="24"/>
              </w:rPr>
            </w:pPr>
            <w:r w:rsidRPr="00432D30">
              <w:rPr>
                <w:rFonts w:eastAsia="Calibri"/>
                <w:i/>
                <w:sz w:val="24"/>
                <w:szCs w:val="24"/>
              </w:rPr>
              <w:t>(vardas, pavardė)</w:t>
            </w:r>
          </w:p>
          <w:p w:rsidR="00AB0FA6" w:rsidRPr="00432D30" w:rsidRDefault="00AB0FA6" w:rsidP="003D3C52">
            <w:pPr>
              <w:jc w:val="center"/>
              <w:rPr>
                <w:rFonts w:eastAsia="Calibri"/>
                <w:i/>
                <w:sz w:val="24"/>
                <w:szCs w:val="24"/>
              </w:rPr>
            </w:pPr>
          </w:p>
          <w:p w:rsidR="00AB0FA6" w:rsidRPr="00432D30" w:rsidRDefault="00AB0FA6" w:rsidP="003D3C52">
            <w:pPr>
              <w:jc w:val="center"/>
              <w:rPr>
                <w:rFonts w:eastAsia="Calibri"/>
                <w:sz w:val="24"/>
                <w:szCs w:val="24"/>
              </w:rPr>
            </w:pPr>
          </w:p>
        </w:tc>
        <w:tc>
          <w:tcPr>
            <w:tcW w:w="3830" w:type="dxa"/>
            <w:tcBorders>
              <w:top w:val="nil"/>
              <w:left w:val="nil"/>
              <w:bottom w:val="nil"/>
              <w:right w:val="nil"/>
            </w:tcBorders>
            <w:shd w:val="clear" w:color="auto" w:fill="auto"/>
          </w:tcPr>
          <w:p w:rsidR="00AB0FA6" w:rsidRPr="00432D30" w:rsidRDefault="00AB0FA6" w:rsidP="003D3C52">
            <w:pPr>
              <w:jc w:val="center"/>
              <w:rPr>
                <w:rFonts w:eastAsia="Calibri"/>
                <w:sz w:val="24"/>
                <w:szCs w:val="24"/>
              </w:rPr>
            </w:pPr>
            <w:r w:rsidRPr="00432D30">
              <w:rPr>
                <w:rFonts w:eastAsia="Calibri"/>
                <w:sz w:val="24"/>
                <w:szCs w:val="24"/>
              </w:rPr>
              <w:t>_____________________________</w:t>
            </w:r>
          </w:p>
          <w:p w:rsidR="00AB0FA6" w:rsidRPr="00432D30" w:rsidRDefault="00AB0FA6" w:rsidP="003D3C52">
            <w:pPr>
              <w:jc w:val="center"/>
              <w:rPr>
                <w:rFonts w:eastAsia="Calibri"/>
                <w:i/>
                <w:sz w:val="24"/>
                <w:szCs w:val="24"/>
              </w:rPr>
            </w:pPr>
            <w:r w:rsidRPr="00432D30">
              <w:rPr>
                <w:rFonts w:eastAsia="Calibri"/>
                <w:i/>
                <w:sz w:val="24"/>
                <w:szCs w:val="24"/>
              </w:rPr>
              <w:t>(parašas)</w:t>
            </w:r>
          </w:p>
        </w:tc>
      </w:tr>
    </w:tbl>
    <w:p w:rsidR="00AB0FA6" w:rsidRPr="003F0D9F" w:rsidRDefault="00AB0FA6" w:rsidP="00AB0FA6">
      <w:pPr>
        <w:rPr>
          <w:sz w:val="24"/>
          <w:szCs w:val="24"/>
        </w:rPr>
      </w:pPr>
      <w:r>
        <w:rPr>
          <w:sz w:val="24"/>
          <w:szCs w:val="24"/>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125"/>
        <w:gridCol w:w="3125"/>
        <w:gridCol w:w="3247"/>
      </w:tblGrid>
      <w:tr w:rsidR="00AB0FA6" w:rsidRPr="00830963" w:rsidTr="003D3C52">
        <w:tc>
          <w:tcPr>
            <w:tcW w:w="3125" w:type="dxa"/>
            <w:tcBorders>
              <w:top w:val="nil"/>
              <w:left w:val="nil"/>
              <w:bottom w:val="nil"/>
              <w:right w:val="nil"/>
            </w:tcBorders>
          </w:tcPr>
          <w:p w:rsidR="00AB0FA6" w:rsidRPr="00830963" w:rsidRDefault="00AB0FA6" w:rsidP="003D3C52">
            <w:pPr>
              <w:rPr>
                <w:sz w:val="24"/>
                <w:szCs w:val="24"/>
              </w:rPr>
            </w:pPr>
          </w:p>
        </w:tc>
        <w:tc>
          <w:tcPr>
            <w:tcW w:w="3125" w:type="dxa"/>
            <w:tcBorders>
              <w:top w:val="nil"/>
              <w:left w:val="nil"/>
              <w:bottom w:val="nil"/>
              <w:right w:val="nil"/>
            </w:tcBorders>
          </w:tcPr>
          <w:p w:rsidR="00AB0FA6" w:rsidRPr="00830963" w:rsidRDefault="00AB0FA6" w:rsidP="003D3C52">
            <w:pPr>
              <w:rPr>
                <w:sz w:val="24"/>
                <w:szCs w:val="24"/>
              </w:rPr>
            </w:pPr>
          </w:p>
        </w:tc>
        <w:tc>
          <w:tcPr>
            <w:tcW w:w="3247" w:type="dxa"/>
            <w:tcBorders>
              <w:top w:val="nil"/>
              <w:left w:val="nil"/>
              <w:bottom w:val="nil"/>
              <w:right w:val="nil"/>
            </w:tcBorders>
          </w:tcPr>
          <w:p w:rsidR="00AB0FA6" w:rsidRDefault="00AB0FA6" w:rsidP="003D3C52">
            <w:pPr>
              <w:rPr>
                <w:sz w:val="24"/>
                <w:szCs w:val="24"/>
              </w:rPr>
            </w:pPr>
            <w:r>
              <w:rPr>
                <w:sz w:val="24"/>
                <w:szCs w:val="24"/>
              </w:rPr>
              <w:t>Neformaliojo vaikų švietimo lėšų skyrimo ir panaudojimo tvarkos aprašo</w:t>
            </w:r>
            <w:proofErr w:type="gramStart"/>
            <w:r>
              <w:rPr>
                <w:sz w:val="24"/>
                <w:szCs w:val="24"/>
              </w:rPr>
              <w:t xml:space="preserve">                 </w:t>
            </w:r>
            <w:proofErr w:type="gramEnd"/>
          </w:p>
          <w:p w:rsidR="00AB0FA6" w:rsidRDefault="00AB0FA6" w:rsidP="003D3C52">
            <w:pPr>
              <w:rPr>
                <w:sz w:val="24"/>
                <w:szCs w:val="24"/>
              </w:rPr>
            </w:pPr>
            <w:r>
              <w:rPr>
                <w:sz w:val="24"/>
                <w:szCs w:val="24"/>
              </w:rPr>
              <w:t>3 priedas</w:t>
            </w:r>
          </w:p>
          <w:p w:rsidR="00AB0FA6" w:rsidRPr="00830963" w:rsidRDefault="00AB0FA6" w:rsidP="003D3C52">
            <w:pPr>
              <w:rPr>
                <w:sz w:val="24"/>
                <w:szCs w:val="24"/>
              </w:rPr>
            </w:pPr>
          </w:p>
        </w:tc>
      </w:tr>
    </w:tbl>
    <w:p w:rsidR="00AB0FA6" w:rsidRDefault="00AB0FA6" w:rsidP="00AB0FA6">
      <w:pPr>
        <w:jc w:val="center"/>
        <w:rPr>
          <w:b/>
          <w:sz w:val="24"/>
          <w:szCs w:val="24"/>
        </w:rPr>
      </w:pPr>
      <w:r>
        <w:rPr>
          <w:b/>
          <w:sz w:val="24"/>
          <w:szCs w:val="24"/>
        </w:rPr>
        <w:t>NEFORMALIOJO VAIKŲ ŠVIETIMO TEIKĖJO ATITIKTIES REIKALAVIMAMS VERTINIMO FORMA</w:t>
      </w:r>
    </w:p>
    <w:p w:rsidR="00AB0FA6" w:rsidRDefault="00AB0FA6" w:rsidP="00AB0FA6">
      <w:pPr>
        <w:jc w:val="center"/>
        <w:rPr>
          <w:b/>
          <w:sz w:val="24"/>
          <w:szCs w:val="24"/>
        </w:rPr>
      </w:pPr>
    </w:p>
    <w:tbl>
      <w:tblPr>
        <w:tblW w:w="9640" w:type="dxa"/>
        <w:tblInd w:w="-132" w:type="dxa"/>
        <w:tblLayout w:type="fixed"/>
        <w:tblLook w:val="0000" w:firstRow="0" w:lastRow="0" w:firstColumn="0" w:lastColumn="0" w:noHBand="0" w:noVBand="0"/>
      </w:tblPr>
      <w:tblGrid>
        <w:gridCol w:w="9640"/>
      </w:tblGrid>
      <w:tr w:rsidR="00AB0FA6" w:rsidRPr="00830963" w:rsidTr="003D3C52">
        <w:trPr>
          <w:trHeight w:val="595"/>
        </w:trPr>
        <w:tc>
          <w:tcPr>
            <w:tcW w:w="9640" w:type="dxa"/>
            <w:tcBorders>
              <w:top w:val="single" w:sz="8" w:space="0" w:color="000000"/>
              <w:left w:val="single" w:sz="8" w:space="0" w:color="000000"/>
              <w:bottom w:val="single" w:sz="8" w:space="0" w:color="000000"/>
              <w:right w:val="single" w:sz="4" w:space="0" w:color="auto"/>
            </w:tcBorders>
            <w:shd w:val="clear" w:color="auto" w:fill="auto"/>
            <w:tcMar>
              <w:top w:w="0" w:type="dxa"/>
              <w:left w:w="0" w:type="dxa"/>
              <w:bottom w:w="0" w:type="dxa"/>
              <w:right w:w="0" w:type="dxa"/>
            </w:tcMar>
          </w:tcPr>
          <w:p w:rsidR="00AB0FA6" w:rsidRDefault="00AB0FA6" w:rsidP="003D3C52">
            <w:pPr>
              <w:jc w:val="center"/>
              <w:rPr>
                <w:b/>
                <w:sz w:val="24"/>
                <w:szCs w:val="24"/>
              </w:rPr>
            </w:pPr>
            <w:r>
              <w:rPr>
                <w:b/>
                <w:sz w:val="24"/>
                <w:szCs w:val="24"/>
              </w:rPr>
              <w:t>NEFORMALIOJO VAIKŲ ŠVIETIMO (TOLIAU – NVŠ) TEIKĖJAS</w:t>
            </w:r>
          </w:p>
          <w:p w:rsidR="00AB0FA6" w:rsidRPr="003F0D9F" w:rsidRDefault="00AB0FA6" w:rsidP="003D3C52">
            <w:pPr>
              <w:rPr>
                <w:rFonts w:eastAsia="MS Mincho"/>
                <w:sz w:val="24"/>
                <w:szCs w:val="24"/>
                <w:lang w:eastAsia="ja-JP"/>
              </w:rPr>
            </w:pPr>
          </w:p>
        </w:tc>
      </w:tr>
    </w:tbl>
    <w:p w:rsidR="00AB0FA6" w:rsidRDefault="00AB0FA6" w:rsidP="00AB0FA6">
      <w:pPr>
        <w:ind w:right="424"/>
        <w:jc w:val="center"/>
        <w:rPr>
          <w:b/>
          <w:sz w:val="24"/>
          <w:szCs w:val="24"/>
        </w:rPr>
      </w:pPr>
    </w:p>
    <w:tbl>
      <w:tblPr>
        <w:tblW w:w="96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Look w:val="01E0" w:firstRow="1" w:lastRow="1" w:firstColumn="1" w:lastColumn="1" w:noHBand="0" w:noVBand="0"/>
      </w:tblPr>
      <w:tblGrid>
        <w:gridCol w:w="1951"/>
        <w:gridCol w:w="1872"/>
        <w:gridCol w:w="4110"/>
        <w:gridCol w:w="1705"/>
      </w:tblGrid>
      <w:tr w:rsidR="00AB0FA6" w:rsidRPr="0092445F" w:rsidTr="003D3C52">
        <w:tc>
          <w:tcPr>
            <w:tcW w:w="1951" w:type="dxa"/>
            <w:shd w:val="clear" w:color="auto" w:fill="FFFFFF"/>
          </w:tcPr>
          <w:p w:rsidR="00AB0FA6" w:rsidRPr="00E06EC6" w:rsidRDefault="00AB0FA6" w:rsidP="003D3C52">
            <w:pPr>
              <w:jc w:val="center"/>
              <w:rPr>
                <w:b/>
                <w:sz w:val="24"/>
                <w:szCs w:val="24"/>
                <w:lang w:eastAsia="ru-RU"/>
              </w:rPr>
            </w:pPr>
            <w:r>
              <w:rPr>
                <w:b/>
                <w:sz w:val="24"/>
                <w:szCs w:val="24"/>
                <w:lang w:eastAsia="ru-RU"/>
              </w:rPr>
              <w:t>Kriterijus</w:t>
            </w:r>
          </w:p>
        </w:tc>
        <w:tc>
          <w:tcPr>
            <w:tcW w:w="1872" w:type="dxa"/>
            <w:shd w:val="clear" w:color="auto" w:fill="FFFFFF"/>
          </w:tcPr>
          <w:p w:rsidR="00AB0FA6" w:rsidRPr="00E06EC6" w:rsidRDefault="00AB0FA6" w:rsidP="003D3C52">
            <w:pPr>
              <w:jc w:val="center"/>
              <w:rPr>
                <w:b/>
                <w:sz w:val="24"/>
                <w:szCs w:val="24"/>
                <w:lang w:eastAsia="ru-RU"/>
              </w:rPr>
            </w:pPr>
            <w:r>
              <w:rPr>
                <w:b/>
                <w:sz w:val="24"/>
                <w:szCs w:val="24"/>
                <w:lang w:eastAsia="ru-RU"/>
              </w:rPr>
              <w:t>Rodiklis</w:t>
            </w:r>
          </w:p>
        </w:tc>
        <w:tc>
          <w:tcPr>
            <w:tcW w:w="4110" w:type="dxa"/>
            <w:shd w:val="clear" w:color="auto" w:fill="FFFFFF"/>
          </w:tcPr>
          <w:p w:rsidR="00AB0FA6" w:rsidRPr="00E06EC6" w:rsidRDefault="00AB0FA6" w:rsidP="003D3C52">
            <w:pPr>
              <w:jc w:val="center"/>
              <w:rPr>
                <w:b/>
                <w:sz w:val="24"/>
                <w:szCs w:val="24"/>
                <w:lang w:eastAsia="ru-RU"/>
              </w:rPr>
            </w:pPr>
            <w:r>
              <w:rPr>
                <w:b/>
                <w:sz w:val="24"/>
                <w:szCs w:val="24"/>
                <w:lang w:eastAsia="ru-RU"/>
              </w:rPr>
              <w:t>Apibūdinimas</w:t>
            </w:r>
          </w:p>
        </w:tc>
        <w:tc>
          <w:tcPr>
            <w:tcW w:w="1705" w:type="dxa"/>
            <w:shd w:val="clear" w:color="auto" w:fill="FFFFFF"/>
          </w:tcPr>
          <w:p w:rsidR="00AB0FA6" w:rsidRDefault="00AB0FA6" w:rsidP="003D3C52">
            <w:pPr>
              <w:jc w:val="center"/>
              <w:rPr>
                <w:b/>
                <w:sz w:val="24"/>
                <w:szCs w:val="24"/>
                <w:lang w:eastAsia="ru-RU"/>
              </w:rPr>
            </w:pPr>
            <w:r>
              <w:rPr>
                <w:b/>
                <w:sz w:val="24"/>
                <w:szCs w:val="24"/>
                <w:lang w:eastAsia="ru-RU"/>
              </w:rPr>
              <w:t>Vertinimas</w:t>
            </w:r>
          </w:p>
          <w:p w:rsidR="00AB0FA6" w:rsidRPr="00E06EC6" w:rsidRDefault="00AB0FA6" w:rsidP="003D3C52">
            <w:pPr>
              <w:jc w:val="center"/>
              <w:rPr>
                <w:b/>
                <w:sz w:val="24"/>
                <w:szCs w:val="24"/>
                <w:lang w:eastAsia="ru-RU"/>
              </w:rPr>
            </w:pPr>
          </w:p>
        </w:tc>
      </w:tr>
      <w:tr w:rsidR="00AB0FA6" w:rsidRPr="0092445F" w:rsidTr="003D3C52">
        <w:tc>
          <w:tcPr>
            <w:tcW w:w="1951" w:type="dxa"/>
            <w:shd w:val="clear" w:color="auto" w:fill="FFFFFF"/>
          </w:tcPr>
          <w:p w:rsidR="00AB0FA6" w:rsidRPr="00544279" w:rsidRDefault="00AB0FA6" w:rsidP="003D3C52">
            <w:pPr>
              <w:rPr>
                <w:sz w:val="24"/>
                <w:szCs w:val="24"/>
                <w:lang w:eastAsia="ru-RU"/>
              </w:rPr>
            </w:pPr>
            <w:r>
              <w:rPr>
                <w:sz w:val="24"/>
                <w:szCs w:val="24"/>
                <w:lang w:eastAsia="ru-RU"/>
              </w:rPr>
              <w:t>1. Teisinis pagrindas</w:t>
            </w:r>
          </w:p>
        </w:tc>
        <w:tc>
          <w:tcPr>
            <w:tcW w:w="1872" w:type="dxa"/>
            <w:shd w:val="clear" w:color="auto" w:fill="FFFFFF"/>
          </w:tcPr>
          <w:p w:rsidR="00AB0FA6" w:rsidRPr="00544279" w:rsidRDefault="00AB0FA6" w:rsidP="003D3C52">
            <w:pPr>
              <w:rPr>
                <w:sz w:val="24"/>
                <w:szCs w:val="24"/>
                <w:lang w:eastAsia="ru-RU"/>
              </w:rPr>
            </w:pPr>
            <w:r>
              <w:rPr>
                <w:sz w:val="24"/>
                <w:szCs w:val="24"/>
                <w:lang w:eastAsia="ru-RU"/>
              </w:rPr>
              <w:t>1.1. Teisė vykdyti NVŠ</w:t>
            </w:r>
          </w:p>
        </w:tc>
        <w:tc>
          <w:tcPr>
            <w:tcW w:w="4110" w:type="dxa"/>
            <w:shd w:val="clear" w:color="auto" w:fill="FFFFFF"/>
          </w:tcPr>
          <w:p w:rsidR="00AB0FA6" w:rsidRPr="00544279" w:rsidRDefault="00AB0FA6" w:rsidP="003D3C52">
            <w:pPr>
              <w:rPr>
                <w:sz w:val="24"/>
                <w:szCs w:val="24"/>
                <w:lang w:eastAsia="ru-RU"/>
              </w:rPr>
            </w:pPr>
            <w:r>
              <w:rPr>
                <w:sz w:val="24"/>
                <w:szCs w:val="24"/>
                <w:lang w:eastAsia="ru-RU"/>
              </w:rPr>
              <w:t xml:space="preserve">Teikėjo </w:t>
            </w:r>
            <w:r w:rsidRPr="00D808EC">
              <w:rPr>
                <w:sz w:val="24"/>
                <w:szCs w:val="24"/>
                <w:lang w:eastAsia="ru-RU"/>
              </w:rPr>
              <w:t>nuostatuose</w:t>
            </w:r>
            <w:r>
              <w:rPr>
                <w:sz w:val="24"/>
                <w:szCs w:val="24"/>
                <w:lang w:eastAsia="ru-RU"/>
              </w:rPr>
              <w:t>,</w:t>
            </w:r>
            <w:r w:rsidRPr="00D808EC">
              <w:rPr>
                <w:sz w:val="24"/>
                <w:szCs w:val="24"/>
                <w:lang w:eastAsia="ru-RU"/>
              </w:rPr>
              <w:t xml:space="preserve"> </w:t>
            </w:r>
            <w:r>
              <w:rPr>
                <w:sz w:val="24"/>
                <w:szCs w:val="24"/>
                <w:lang w:eastAsia="ru-RU"/>
              </w:rPr>
              <w:t xml:space="preserve">įstatuose ar kt. </w:t>
            </w:r>
            <w:r w:rsidRPr="00D808EC">
              <w:rPr>
                <w:sz w:val="24"/>
                <w:szCs w:val="24"/>
                <w:lang w:eastAsia="ru-RU"/>
              </w:rPr>
              <w:t>įrašyta švietimo</w:t>
            </w:r>
            <w:r>
              <w:rPr>
                <w:sz w:val="24"/>
                <w:szCs w:val="24"/>
                <w:lang w:eastAsia="ru-RU"/>
              </w:rPr>
              <w:t xml:space="preserve"> veikla</w:t>
            </w:r>
          </w:p>
        </w:tc>
        <w:tc>
          <w:tcPr>
            <w:tcW w:w="1705" w:type="dxa"/>
            <w:shd w:val="clear" w:color="auto" w:fill="FFFFFF"/>
          </w:tcPr>
          <w:p w:rsidR="00AB0FA6" w:rsidRPr="00AC62B4" w:rsidRDefault="00AB0FA6" w:rsidP="003D3C52">
            <w:pPr>
              <w:rPr>
                <w:b/>
                <w:sz w:val="24"/>
                <w:szCs w:val="24"/>
                <w:lang w:eastAsia="ru-RU"/>
              </w:rPr>
            </w:pPr>
          </w:p>
        </w:tc>
      </w:tr>
      <w:tr w:rsidR="00AB0FA6" w:rsidRPr="0092445F" w:rsidTr="003D3C52">
        <w:trPr>
          <w:trHeight w:val="976"/>
        </w:trPr>
        <w:tc>
          <w:tcPr>
            <w:tcW w:w="1951" w:type="dxa"/>
            <w:vMerge w:val="restart"/>
            <w:shd w:val="clear" w:color="auto" w:fill="FFFFFF"/>
          </w:tcPr>
          <w:p w:rsidR="00AB0FA6" w:rsidRPr="00544279" w:rsidRDefault="00AB0FA6" w:rsidP="003D3C52">
            <w:pPr>
              <w:ind w:right="-108"/>
              <w:rPr>
                <w:sz w:val="24"/>
                <w:szCs w:val="24"/>
                <w:lang w:eastAsia="ru-RU"/>
              </w:rPr>
            </w:pPr>
            <w:r>
              <w:rPr>
                <w:sz w:val="24"/>
                <w:szCs w:val="24"/>
                <w:lang w:eastAsia="ru-RU"/>
              </w:rPr>
              <w:t>2. Administracinis pajėgumas</w:t>
            </w:r>
          </w:p>
          <w:p w:rsidR="00AB0FA6" w:rsidRPr="00544279" w:rsidRDefault="00AB0FA6" w:rsidP="003D3C52">
            <w:pPr>
              <w:rPr>
                <w:sz w:val="24"/>
                <w:szCs w:val="24"/>
                <w:lang w:eastAsia="ru-RU"/>
              </w:rPr>
            </w:pPr>
          </w:p>
        </w:tc>
        <w:tc>
          <w:tcPr>
            <w:tcW w:w="1872" w:type="dxa"/>
            <w:shd w:val="clear" w:color="auto" w:fill="FFFFFF"/>
          </w:tcPr>
          <w:p w:rsidR="00AB0FA6" w:rsidRPr="00544279" w:rsidRDefault="00AB0FA6" w:rsidP="003D3C52">
            <w:pPr>
              <w:rPr>
                <w:sz w:val="24"/>
                <w:szCs w:val="24"/>
                <w:lang w:eastAsia="ru-RU"/>
              </w:rPr>
            </w:pPr>
            <w:r>
              <w:rPr>
                <w:sz w:val="24"/>
                <w:szCs w:val="24"/>
                <w:lang w:eastAsia="ru-RU"/>
              </w:rPr>
              <w:t>2.1. Finansinis įsipareigojimų vykdymas</w:t>
            </w:r>
          </w:p>
        </w:tc>
        <w:tc>
          <w:tcPr>
            <w:tcW w:w="4110" w:type="dxa"/>
            <w:shd w:val="clear" w:color="auto" w:fill="FFFFFF"/>
          </w:tcPr>
          <w:p w:rsidR="00AB0FA6" w:rsidRPr="00544279" w:rsidRDefault="00AB0FA6" w:rsidP="003D3C52">
            <w:pPr>
              <w:rPr>
                <w:color w:val="FF0000"/>
                <w:sz w:val="24"/>
                <w:szCs w:val="24"/>
                <w:lang w:eastAsia="lt-LT"/>
              </w:rPr>
            </w:pPr>
            <w:r w:rsidRPr="00D808EC">
              <w:rPr>
                <w:color w:val="000000"/>
                <w:sz w:val="24"/>
                <w:szCs w:val="24"/>
                <w:lang w:eastAsia="lt-LT"/>
              </w:rPr>
              <w:t xml:space="preserve">Teikėjas </w:t>
            </w:r>
            <w:r w:rsidRPr="00EF4C08">
              <w:rPr>
                <w:color w:val="000000"/>
                <w:sz w:val="24"/>
                <w:szCs w:val="24"/>
                <w:lang w:eastAsia="lt-LT"/>
              </w:rPr>
              <w:t>deklaruoja</w:t>
            </w:r>
            <w:r>
              <w:rPr>
                <w:color w:val="000000"/>
                <w:sz w:val="24"/>
                <w:szCs w:val="24"/>
                <w:lang w:eastAsia="lt-LT"/>
              </w:rPr>
              <w:t xml:space="preserve">, </w:t>
            </w:r>
            <w:r w:rsidRPr="00EF4C08">
              <w:rPr>
                <w:color w:val="000000"/>
                <w:sz w:val="24"/>
                <w:szCs w:val="24"/>
                <w:lang w:eastAsia="lt-LT"/>
              </w:rPr>
              <w:t xml:space="preserve">kad </w:t>
            </w:r>
            <w:r w:rsidRPr="00D808EC">
              <w:rPr>
                <w:color w:val="000000"/>
                <w:sz w:val="24"/>
                <w:szCs w:val="24"/>
                <w:lang w:eastAsia="lt-LT"/>
              </w:rPr>
              <w:t xml:space="preserve">neturi </w:t>
            </w:r>
            <w:r w:rsidRPr="002E28B2">
              <w:rPr>
                <w:sz w:val="24"/>
                <w:szCs w:val="24"/>
                <w:lang w:eastAsia="lt-LT"/>
              </w:rPr>
              <w:t>įsiskolinimų savivaldybei</w:t>
            </w:r>
          </w:p>
        </w:tc>
        <w:tc>
          <w:tcPr>
            <w:tcW w:w="1705" w:type="dxa"/>
            <w:shd w:val="clear" w:color="auto" w:fill="FFFFFF"/>
          </w:tcPr>
          <w:p w:rsidR="00AB0FA6" w:rsidRPr="00AC62B4" w:rsidRDefault="00AB0FA6" w:rsidP="003D3C52">
            <w:pPr>
              <w:rPr>
                <w:b/>
                <w:sz w:val="24"/>
                <w:szCs w:val="24"/>
                <w:lang w:eastAsia="ru-RU"/>
              </w:rPr>
            </w:pPr>
          </w:p>
        </w:tc>
      </w:tr>
      <w:tr w:rsidR="00AB0FA6" w:rsidRPr="0092445F" w:rsidTr="003D3C52">
        <w:trPr>
          <w:trHeight w:val="587"/>
        </w:trPr>
        <w:tc>
          <w:tcPr>
            <w:tcW w:w="1951" w:type="dxa"/>
            <w:vMerge/>
            <w:shd w:val="clear" w:color="auto" w:fill="FFFFFF"/>
          </w:tcPr>
          <w:p w:rsidR="00AB0FA6" w:rsidRDefault="00AB0FA6" w:rsidP="003D3C52">
            <w:pPr>
              <w:rPr>
                <w:sz w:val="24"/>
                <w:szCs w:val="24"/>
                <w:lang w:eastAsia="ru-RU"/>
              </w:rPr>
            </w:pPr>
          </w:p>
        </w:tc>
        <w:tc>
          <w:tcPr>
            <w:tcW w:w="1872" w:type="dxa"/>
            <w:shd w:val="clear" w:color="auto" w:fill="FFFFFF"/>
          </w:tcPr>
          <w:p w:rsidR="00AB0FA6" w:rsidRDefault="00AB0FA6" w:rsidP="003D3C52">
            <w:pPr>
              <w:rPr>
                <w:sz w:val="24"/>
                <w:szCs w:val="24"/>
                <w:lang w:eastAsia="ru-RU"/>
              </w:rPr>
            </w:pPr>
            <w:r>
              <w:rPr>
                <w:sz w:val="24"/>
                <w:szCs w:val="24"/>
                <w:lang w:eastAsia="ru-RU"/>
              </w:rPr>
              <w:t>2.3.</w:t>
            </w:r>
            <w:r w:rsidRPr="00F937B5">
              <w:rPr>
                <w:sz w:val="24"/>
                <w:szCs w:val="24"/>
                <w:lang w:eastAsia="ru-RU"/>
              </w:rPr>
              <w:t xml:space="preserve"> Finansinis pajėgumas</w:t>
            </w:r>
          </w:p>
        </w:tc>
        <w:tc>
          <w:tcPr>
            <w:tcW w:w="4110" w:type="dxa"/>
            <w:shd w:val="clear" w:color="auto" w:fill="FFFFFF"/>
          </w:tcPr>
          <w:p w:rsidR="00AB0FA6" w:rsidRPr="00D808EC" w:rsidRDefault="00AB0FA6" w:rsidP="003D3C52">
            <w:pPr>
              <w:rPr>
                <w:color w:val="000000"/>
                <w:sz w:val="24"/>
                <w:szCs w:val="24"/>
                <w:lang w:eastAsia="lt-LT"/>
              </w:rPr>
            </w:pPr>
            <w:r w:rsidRPr="00F937B5">
              <w:rPr>
                <w:sz w:val="24"/>
                <w:szCs w:val="24"/>
                <w:lang w:eastAsia="ru-RU"/>
              </w:rPr>
              <w:t>Teikėjas deklaruoja</w:t>
            </w:r>
            <w:r>
              <w:rPr>
                <w:sz w:val="24"/>
                <w:szCs w:val="24"/>
                <w:lang w:eastAsia="ru-RU"/>
              </w:rPr>
              <w:t xml:space="preserve">, </w:t>
            </w:r>
            <w:r w:rsidRPr="00F937B5">
              <w:rPr>
                <w:sz w:val="24"/>
                <w:szCs w:val="24"/>
                <w:lang w:eastAsia="ru-RU"/>
              </w:rPr>
              <w:t xml:space="preserve">kad turi </w:t>
            </w:r>
            <w:r>
              <w:rPr>
                <w:sz w:val="24"/>
                <w:szCs w:val="24"/>
                <w:lang w:eastAsia="ru-RU"/>
              </w:rPr>
              <w:t xml:space="preserve">pradinių </w:t>
            </w:r>
            <w:r w:rsidRPr="00F937B5">
              <w:rPr>
                <w:sz w:val="24"/>
                <w:szCs w:val="24"/>
                <w:lang w:eastAsia="ru-RU"/>
              </w:rPr>
              <w:t xml:space="preserve">lėšų </w:t>
            </w:r>
            <w:r>
              <w:rPr>
                <w:sz w:val="24"/>
                <w:szCs w:val="24"/>
                <w:lang w:eastAsia="ru-RU"/>
              </w:rPr>
              <w:t>NVŠ programos įgyvendinimui</w:t>
            </w:r>
          </w:p>
        </w:tc>
        <w:tc>
          <w:tcPr>
            <w:tcW w:w="1705" w:type="dxa"/>
            <w:shd w:val="clear" w:color="auto" w:fill="FFFFFF"/>
          </w:tcPr>
          <w:p w:rsidR="00AB0FA6" w:rsidRPr="00AC62B4" w:rsidRDefault="00AB0FA6" w:rsidP="003D3C52">
            <w:pPr>
              <w:rPr>
                <w:b/>
                <w:sz w:val="24"/>
                <w:szCs w:val="24"/>
                <w:lang w:eastAsia="ru-RU"/>
              </w:rPr>
            </w:pPr>
          </w:p>
        </w:tc>
      </w:tr>
      <w:tr w:rsidR="00AB0FA6" w:rsidRPr="0092445F" w:rsidTr="003D3C52">
        <w:tc>
          <w:tcPr>
            <w:tcW w:w="1951" w:type="dxa"/>
            <w:vMerge w:val="restart"/>
            <w:shd w:val="clear" w:color="auto" w:fill="FFFFFF"/>
          </w:tcPr>
          <w:p w:rsidR="00AB0FA6" w:rsidRPr="0092445F" w:rsidRDefault="00AB0FA6" w:rsidP="003D3C52">
            <w:pPr>
              <w:rPr>
                <w:sz w:val="24"/>
                <w:szCs w:val="24"/>
                <w:lang w:eastAsia="ru-RU"/>
              </w:rPr>
            </w:pPr>
            <w:r>
              <w:rPr>
                <w:sz w:val="24"/>
                <w:szCs w:val="24"/>
                <w:lang w:eastAsia="ru-RU"/>
              </w:rPr>
              <w:t>3</w:t>
            </w:r>
            <w:r w:rsidRPr="0092445F">
              <w:rPr>
                <w:sz w:val="24"/>
                <w:szCs w:val="24"/>
                <w:lang w:eastAsia="ru-RU"/>
              </w:rPr>
              <w:t>. Ugdymo kokybė</w:t>
            </w:r>
          </w:p>
        </w:tc>
        <w:tc>
          <w:tcPr>
            <w:tcW w:w="1872" w:type="dxa"/>
            <w:shd w:val="clear" w:color="auto" w:fill="FFFFFF"/>
          </w:tcPr>
          <w:p w:rsidR="00AB0FA6" w:rsidRPr="0092445F" w:rsidRDefault="00AB0FA6" w:rsidP="003D3C52">
            <w:pPr>
              <w:rPr>
                <w:sz w:val="24"/>
                <w:szCs w:val="24"/>
              </w:rPr>
            </w:pPr>
            <w:r>
              <w:rPr>
                <w:sz w:val="24"/>
                <w:szCs w:val="24"/>
              </w:rPr>
              <w:t>3</w:t>
            </w:r>
            <w:r w:rsidRPr="0092445F">
              <w:rPr>
                <w:sz w:val="24"/>
                <w:szCs w:val="24"/>
              </w:rPr>
              <w:t>.1. Ugdymo patirtis</w:t>
            </w:r>
          </w:p>
        </w:tc>
        <w:tc>
          <w:tcPr>
            <w:tcW w:w="4110" w:type="dxa"/>
            <w:shd w:val="clear" w:color="auto" w:fill="FFFFFF"/>
          </w:tcPr>
          <w:p w:rsidR="00AB0FA6" w:rsidRPr="0092445F" w:rsidRDefault="00AB0FA6" w:rsidP="003D3C52">
            <w:pPr>
              <w:rPr>
                <w:sz w:val="24"/>
                <w:szCs w:val="24"/>
              </w:rPr>
            </w:pPr>
            <w:r w:rsidRPr="0092445F">
              <w:rPr>
                <w:sz w:val="24"/>
                <w:szCs w:val="24"/>
              </w:rPr>
              <w:t xml:space="preserve">Teikėjas </w:t>
            </w:r>
            <w:r>
              <w:rPr>
                <w:sz w:val="24"/>
                <w:szCs w:val="24"/>
              </w:rPr>
              <w:t xml:space="preserve">vykdo NVŠ programas </w:t>
            </w:r>
            <w:r w:rsidRPr="0092445F">
              <w:rPr>
                <w:sz w:val="24"/>
                <w:szCs w:val="24"/>
              </w:rPr>
              <w:t xml:space="preserve">arba per pastaruosius </w:t>
            </w:r>
            <w:r>
              <w:rPr>
                <w:sz w:val="24"/>
                <w:szCs w:val="24"/>
              </w:rPr>
              <w:t>dvejus</w:t>
            </w:r>
            <w:r w:rsidRPr="0092445F">
              <w:rPr>
                <w:sz w:val="24"/>
                <w:szCs w:val="24"/>
              </w:rPr>
              <w:t xml:space="preserve"> metus yra </w:t>
            </w:r>
            <w:r>
              <w:rPr>
                <w:sz w:val="24"/>
                <w:szCs w:val="24"/>
              </w:rPr>
              <w:t>vykdęs</w:t>
            </w:r>
            <w:r w:rsidRPr="0092445F">
              <w:rPr>
                <w:sz w:val="24"/>
                <w:szCs w:val="24"/>
              </w:rPr>
              <w:t xml:space="preserve"> </w:t>
            </w:r>
            <w:r>
              <w:rPr>
                <w:sz w:val="24"/>
                <w:szCs w:val="24"/>
              </w:rPr>
              <w:t>NVŠ p</w:t>
            </w:r>
            <w:r w:rsidRPr="0092445F">
              <w:rPr>
                <w:sz w:val="24"/>
                <w:szCs w:val="24"/>
              </w:rPr>
              <w:t xml:space="preserve">rogramą, projektą, </w:t>
            </w:r>
            <w:r>
              <w:rPr>
                <w:sz w:val="24"/>
                <w:szCs w:val="24"/>
              </w:rPr>
              <w:t>kitas NVŠ</w:t>
            </w:r>
            <w:r w:rsidRPr="0092445F">
              <w:rPr>
                <w:sz w:val="24"/>
                <w:szCs w:val="24"/>
              </w:rPr>
              <w:t xml:space="preserve"> veiklas</w:t>
            </w:r>
          </w:p>
        </w:tc>
        <w:tc>
          <w:tcPr>
            <w:tcW w:w="1705" w:type="dxa"/>
            <w:shd w:val="clear" w:color="auto" w:fill="FFFFFF"/>
          </w:tcPr>
          <w:p w:rsidR="00AB0FA6" w:rsidRPr="0092445F" w:rsidRDefault="00AB0FA6" w:rsidP="003D3C52">
            <w:pPr>
              <w:rPr>
                <w:sz w:val="24"/>
                <w:szCs w:val="24"/>
              </w:rPr>
            </w:pPr>
          </w:p>
        </w:tc>
      </w:tr>
      <w:tr w:rsidR="00AB0FA6" w:rsidRPr="0092445F" w:rsidTr="003D3C52">
        <w:trPr>
          <w:trHeight w:val="761"/>
        </w:trPr>
        <w:tc>
          <w:tcPr>
            <w:tcW w:w="1951" w:type="dxa"/>
            <w:vMerge/>
            <w:shd w:val="clear" w:color="auto" w:fill="FFFFFF"/>
          </w:tcPr>
          <w:p w:rsidR="00AB0FA6" w:rsidRPr="0092445F" w:rsidRDefault="00AB0FA6" w:rsidP="003D3C52">
            <w:pPr>
              <w:rPr>
                <w:sz w:val="24"/>
                <w:szCs w:val="24"/>
                <w:lang w:eastAsia="ru-RU"/>
              </w:rPr>
            </w:pPr>
          </w:p>
        </w:tc>
        <w:tc>
          <w:tcPr>
            <w:tcW w:w="1872" w:type="dxa"/>
            <w:shd w:val="clear" w:color="auto" w:fill="FFFFFF"/>
          </w:tcPr>
          <w:p w:rsidR="00AB0FA6" w:rsidRPr="0092445F" w:rsidRDefault="00AB0FA6" w:rsidP="003D3C52">
            <w:pPr>
              <w:rPr>
                <w:sz w:val="24"/>
                <w:szCs w:val="24"/>
              </w:rPr>
            </w:pPr>
            <w:r>
              <w:rPr>
                <w:sz w:val="24"/>
                <w:szCs w:val="24"/>
              </w:rPr>
              <w:t>3</w:t>
            </w:r>
            <w:r w:rsidRPr="0092445F">
              <w:rPr>
                <w:sz w:val="24"/>
                <w:szCs w:val="24"/>
              </w:rPr>
              <w:t xml:space="preserve">.2. </w:t>
            </w:r>
            <w:r>
              <w:rPr>
                <w:sz w:val="24"/>
                <w:szCs w:val="24"/>
              </w:rPr>
              <w:t>Darbuotojų</w:t>
            </w:r>
            <w:r w:rsidRPr="0092445F">
              <w:rPr>
                <w:sz w:val="24"/>
                <w:szCs w:val="24"/>
              </w:rPr>
              <w:t xml:space="preserve"> kvalifikacija</w:t>
            </w:r>
          </w:p>
        </w:tc>
        <w:tc>
          <w:tcPr>
            <w:tcW w:w="4110" w:type="dxa"/>
            <w:shd w:val="clear" w:color="auto" w:fill="FFFFFF"/>
          </w:tcPr>
          <w:p w:rsidR="00AB0FA6" w:rsidRPr="0092445F" w:rsidRDefault="00AB0FA6" w:rsidP="003D3C52">
            <w:pPr>
              <w:rPr>
                <w:sz w:val="24"/>
                <w:szCs w:val="24"/>
              </w:rPr>
            </w:pPr>
            <w:r w:rsidRPr="0092445F">
              <w:rPr>
                <w:sz w:val="24"/>
                <w:szCs w:val="24"/>
              </w:rPr>
              <w:t xml:space="preserve">Teikėjas </w:t>
            </w:r>
            <w:r>
              <w:rPr>
                <w:sz w:val="24"/>
                <w:szCs w:val="24"/>
              </w:rPr>
              <w:t xml:space="preserve">programai </w:t>
            </w:r>
            <w:r w:rsidRPr="0092445F">
              <w:rPr>
                <w:sz w:val="24"/>
                <w:szCs w:val="24"/>
              </w:rPr>
              <w:t xml:space="preserve">įgyvendinti turi </w:t>
            </w:r>
            <w:r>
              <w:rPr>
                <w:sz w:val="24"/>
                <w:szCs w:val="24"/>
              </w:rPr>
              <w:t xml:space="preserve">neformaliojo vaikų švietimo mokytojus </w:t>
            </w:r>
          </w:p>
        </w:tc>
        <w:tc>
          <w:tcPr>
            <w:tcW w:w="1705" w:type="dxa"/>
            <w:shd w:val="clear" w:color="auto" w:fill="FFFFFF"/>
          </w:tcPr>
          <w:p w:rsidR="00AB0FA6" w:rsidRPr="0092445F" w:rsidRDefault="00AB0FA6" w:rsidP="003D3C52">
            <w:pPr>
              <w:rPr>
                <w:sz w:val="24"/>
                <w:szCs w:val="24"/>
              </w:rPr>
            </w:pPr>
          </w:p>
        </w:tc>
      </w:tr>
      <w:tr w:rsidR="00AB0FA6" w:rsidRPr="0092445F" w:rsidTr="003D3C52">
        <w:tc>
          <w:tcPr>
            <w:tcW w:w="1951" w:type="dxa"/>
            <w:vMerge/>
            <w:shd w:val="clear" w:color="auto" w:fill="FFFFFF"/>
          </w:tcPr>
          <w:p w:rsidR="00AB0FA6" w:rsidRPr="0092445F" w:rsidRDefault="00AB0FA6" w:rsidP="003D3C52">
            <w:pPr>
              <w:rPr>
                <w:sz w:val="24"/>
                <w:szCs w:val="24"/>
                <w:lang w:eastAsia="ru-RU"/>
              </w:rPr>
            </w:pPr>
          </w:p>
        </w:tc>
        <w:tc>
          <w:tcPr>
            <w:tcW w:w="1872" w:type="dxa"/>
            <w:shd w:val="clear" w:color="auto" w:fill="FFFFFF"/>
          </w:tcPr>
          <w:p w:rsidR="00AB0FA6" w:rsidRPr="0092445F" w:rsidRDefault="00AB0FA6" w:rsidP="003D3C52">
            <w:pPr>
              <w:rPr>
                <w:sz w:val="24"/>
                <w:szCs w:val="24"/>
              </w:rPr>
            </w:pPr>
            <w:r>
              <w:rPr>
                <w:sz w:val="24"/>
                <w:szCs w:val="24"/>
              </w:rPr>
              <w:t>3</w:t>
            </w:r>
            <w:r w:rsidRPr="0092445F">
              <w:rPr>
                <w:sz w:val="24"/>
                <w:szCs w:val="24"/>
              </w:rPr>
              <w:t>.3. Teikėjo žinomumas</w:t>
            </w:r>
          </w:p>
        </w:tc>
        <w:tc>
          <w:tcPr>
            <w:tcW w:w="4110" w:type="dxa"/>
            <w:shd w:val="clear" w:color="auto" w:fill="FFFFFF"/>
          </w:tcPr>
          <w:p w:rsidR="00AB0FA6" w:rsidRPr="0092445F" w:rsidRDefault="00AB0FA6" w:rsidP="003D3C52">
            <w:pPr>
              <w:rPr>
                <w:sz w:val="24"/>
                <w:szCs w:val="24"/>
              </w:rPr>
            </w:pPr>
            <w:r w:rsidRPr="0092445F">
              <w:rPr>
                <w:sz w:val="24"/>
                <w:szCs w:val="24"/>
              </w:rPr>
              <w:t xml:space="preserve">Teikėjas žinomas kaip kokybiškų </w:t>
            </w:r>
            <w:r>
              <w:rPr>
                <w:sz w:val="24"/>
                <w:szCs w:val="24"/>
              </w:rPr>
              <w:br/>
              <w:t>NVŠ programų vykdytojas</w:t>
            </w:r>
            <w:r w:rsidRPr="0092445F">
              <w:rPr>
                <w:sz w:val="24"/>
                <w:szCs w:val="24"/>
              </w:rPr>
              <w:t>, jį gali rekomenduoti</w:t>
            </w:r>
            <w:r>
              <w:rPr>
                <w:sz w:val="24"/>
                <w:szCs w:val="24"/>
              </w:rPr>
              <w:t xml:space="preserve">, </w:t>
            </w:r>
            <w:r w:rsidRPr="0092445F">
              <w:rPr>
                <w:sz w:val="24"/>
                <w:szCs w:val="24"/>
              </w:rPr>
              <w:t xml:space="preserve">nurodyti bendradarbiavimo ryšius </w:t>
            </w:r>
            <w:r>
              <w:rPr>
                <w:sz w:val="24"/>
                <w:szCs w:val="24"/>
              </w:rPr>
              <w:t xml:space="preserve">NVŠ </w:t>
            </w:r>
            <w:r w:rsidRPr="0092445F">
              <w:rPr>
                <w:sz w:val="24"/>
                <w:szCs w:val="24"/>
              </w:rPr>
              <w:t xml:space="preserve">srityje bent viena </w:t>
            </w:r>
            <w:r>
              <w:rPr>
                <w:sz w:val="24"/>
                <w:szCs w:val="24"/>
              </w:rPr>
              <w:t>institucija</w:t>
            </w:r>
          </w:p>
        </w:tc>
        <w:tc>
          <w:tcPr>
            <w:tcW w:w="1705" w:type="dxa"/>
            <w:shd w:val="clear" w:color="auto" w:fill="FFFFFF"/>
          </w:tcPr>
          <w:p w:rsidR="00AB0FA6" w:rsidRPr="0092445F" w:rsidRDefault="00AB0FA6" w:rsidP="003D3C52">
            <w:pPr>
              <w:rPr>
                <w:sz w:val="24"/>
                <w:szCs w:val="24"/>
              </w:rPr>
            </w:pPr>
          </w:p>
        </w:tc>
      </w:tr>
      <w:tr w:rsidR="00AB0FA6" w:rsidRPr="0092445F" w:rsidTr="003D3C52">
        <w:tc>
          <w:tcPr>
            <w:tcW w:w="1951" w:type="dxa"/>
            <w:vMerge/>
            <w:shd w:val="clear" w:color="auto" w:fill="FFFFFF"/>
          </w:tcPr>
          <w:p w:rsidR="00AB0FA6" w:rsidRPr="0092445F" w:rsidRDefault="00AB0FA6" w:rsidP="003D3C52">
            <w:pPr>
              <w:rPr>
                <w:sz w:val="24"/>
                <w:szCs w:val="24"/>
                <w:lang w:eastAsia="ru-RU"/>
              </w:rPr>
            </w:pPr>
          </w:p>
        </w:tc>
        <w:tc>
          <w:tcPr>
            <w:tcW w:w="1872" w:type="dxa"/>
            <w:shd w:val="clear" w:color="auto" w:fill="FFFFFF"/>
          </w:tcPr>
          <w:p w:rsidR="00AB0FA6" w:rsidRPr="0092445F" w:rsidRDefault="00AB0FA6" w:rsidP="003D3C52">
            <w:pPr>
              <w:rPr>
                <w:sz w:val="24"/>
                <w:szCs w:val="24"/>
              </w:rPr>
            </w:pPr>
            <w:r>
              <w:rPr>
                <w:sz w:val="24"/>
                <w:szCs w:val="24"/>
              </w:rPr>
              <w:t>3</w:t>
            </w:r>
            <w:r w:rsidRPr="0092445F">
              <w:rPr>
                <w:sz w:val="24"/>
                <w:szCs w:val="24"/>
              </w:rPr>
              <w:t>.4. Ugdymo kokybė visuomenės vertinim</w:t>
            </w:r>
            <w:r>
              <w:rPr>
                <w:sz w:val="24"/>
                <w:szCs w:val="24"/>
              </w:rPr>
              <w:t>u</w:t>
            </w:r>
          </w:p>
        </w:tc>
        <w:tc>
          <w:tcPr>
            <w:tcW w:w="4110" w:type="dxa"/>
            <w:shd w:val="clear" w:color="auto" w:fill="FFFFFF"/>
          </w:tcPr>
          <w:p w:rsidR="00AB0FA6" w:rsidRPr="0092445F" w:rsidRDefault="00AB0FA6" w:rsidP="003D3C52">
            <w:pPr>
              <w:rPr>
                <w:sz w:val="24"/>
                <w:szCs w:val="24"/>
              </w:rPr>
            </w:pPr>
            <w:r w:rsidRPr="0092445F">
              <w:rPr>
                <w:sz w:val="24"/>
                <w:szCs w:val="24"/>
                <w:lang w:eastAsia="ru-RU"/>
              </w:rPr>
              <w:t xml:space="preserve">Savivaldybėje nėra žinoma jokių pagrįstų nusiskundimų dėl </w:t>
            </w:r>
            <w:r>
              <w:rPr>
                <w:sz w:val="24"/>
                <w:szCs w:val="24"/>
                <w:lang w:eastAsia="ru-RU"/>
              </w:rPr>
              <w:t>NVŠ t</w:t>
            </w:r>
            <w:r w:rsidRPr="0092445F">
              <w:rPr>
                <w:sz w:val="24"/>
                <w:szCs w:val="24"/>
                <w:lang w:eastAsia="ru-RU"/>
              </w:rPr>
              <w:t xml:space="preserve">eikėjo veiklos ar vykdytų </w:t>
            </w:r>
            <w:r>
              <w:rPr>
                <w:sz w:val="24"/>
                <w:szCs w:val="24"/>
                <w:lang w:eastAsia="ru-RU"/>
              </w:rPr>
              <w:t>p</w:t>
            </w:r>
            <w:r w:rsidRPr="0092445F">
              <w:rPr>
                <w:sz w:val="24"/>
                <w:szCs w:val="24"/>
                <w:lang w:eastAsia="ru-RU"/>
              </w:rPr>
              <w:t>rogramų</w:t>
            </w:r>
          </w:p>
        </w:tc>
        <w:tc>
          <w:tcPr>
            <w:tcW w:w="1705" w:type="dxa"/>
            <w:shd w:val="clear" w:color="auto" w:fill="FFFFFF"/>
          </w:tcPr>
          <w:p w:rsidR="00AB0FA6" w:rsidRPr="0092445F" w:rsidRDefault="00AB0FA6" w:rsidP="003D3C52">
            <w:pPr>
              <w:rPr>
                <w:sz w:val="24"/>
                <w:szCs w:val="24"/>
              </w:rPr>
            </w:pPr>
          </w:p>
        </w:tc>
      </w:tr>
      <w:tr w:rsidR="00AB0FA6" w:rsidRPr="0092445F" w:rsidTr="003D3C52">
        <w:trPr>
          <w:trHeight w:val="586"/>
        </w:trPr>
        <w:tc>
          <w:tcPr>
            <w:tcW w:w="1951" w:type="dxa"/>
            <w:vMerge/>
            <w:shd w:val="clear" w:color="auto" w:fill="FFFFFF"/>
          </w:tcPr>
          <w:p w:rsidR="00AB0FA6" w:rsidRPr="0092445F" w:rsidRDefault="00AB0FA6" w:rsidP="003D3C52">
            <w:pPr>
              <w:rPr>
                <w:sz w:val="24"/>
                <w:szCs w:val="24"/>
                <w:lang w:eastAsia="ru-RU"/>
              </w:rPr>
            </w:pPr>
          </w:p>
        </w:tc>
        <w:tc>
          <w:tcPr>
            <w:tcW w:w="1872" w:type="dxa"/>
            <w:shd w:val="clear" w:color="auto" w:fill="FFFFFF"/>
          </w:tcPr>
          <w:p w:rsidR="00AB0FA6" w:rsidRPr="0092445F" w:rsidRDefault="00AB0FA6" w:rsidP="003D3C52">
            <w:pPr>
              <w:rPr>
                <w:sz w:val="24"/>
                <w:szCs w:val="24"/>
              </w:rPr>
            </w:pPr>
            <w:r>
              <w:rPr>
                <w:sz w:val="24"/>
                <w:szCs w:val="24"/>
              </w:rPr>
              <w:t>3</w:t>
            </w:r>
            <w:r w:rsidRPr="0092445F">
              <w:rPr>
                <w:sz w:val="24"/>
                <w:szCs w:val="24"/>
              </w:rPr>
              <w:t xml:space="preserve">.5. Aplinka </w:t>
            </w:r>
          </w:p>
        </w:tc>
        <w:tc>
          <w:tcPr>
            <w:tcW w:w="4110" w:type="dxa"/>
            <w:shd w:val="clear" w:color="auto" w:fill="FFFFFF"/>
          </w:tcPr>
          <w:p w:rsidR="00AB0FA6" w:rsidRPr="0092445F" w:rsidRDefault="00AB0FA6" w:rsidP="003D3C52">
            <w:pPr>
              <w:rPr>
                <w:sz w:val="24"/>
                <w:szCs w:val="24"/>
                <w:lang w:eastAsia="ru-RU"/>
              </w:rPr>
            </w:pPr>
            <w:r w:rsidRPr="0092445F">
              <w:rPr>
                <w:sz w:val="24"/>
                <w:szCs w:val="24"/>
              </w:rPr>
              <w:t xml:space="preserve">Teikėjas </w:t>
            </w:r>
            <w:r>
              <w:rPr>
                <w:sz w:val="24"/>
                <w:szCs w:val="24"/>
              </w:rPr>
              <w:t xml:space="preserve">patvirtina, kad </w:t>
            </w:r>
            <w:r>
              <w:rPr>
                <w:color w:val="000000"/>
                <w:sz w:val="24"/>
                <w:szCs w:val="24"/>
                <w:lang w:eastAsia="lt-LT"/>
              </w:rPr>
              <w:t>vaikai ugdysis saugioje ir sveikoje aplinkoje</w:t>
            </w:r>
            <w:r w:rsidRPr="0092445F">
              <w:rPr>
                <w:sz w:val="24"/>
                <w:szCs w:val="24"/>
              </w:rPr>
              <w:t xml:space="preserve"> </w:t>
            </w:r>
          </w:p>
        </w:tc>
        <w:tc>
          <w:tcPr>
            <w:tcW w:w="1705" w:type="dxa"/>
            <w:shd w:val="clear" w:color="auto" w:fill="FFFFFF"/>
          </w:tcPr>
          <w:p w:rsidR="00AB0FA6" w:rsidRPr="0092445F" w:rsidRDefault="00AB0FA6" w:rsidP="003D3C52">
            <w:pPr>
              <w:rPr>
                <w:sz w:val="24"/>
                <w:szCs w:val="24"/>
              </w:rPr>
            </w:pPr>
          </w:p>
        </w:tc>
      </w:tr>
      <w:tr w:rsidR="00AB0FA6" w:rsidRPr="0092445F" w:rsidTr="003D3C52">
        <w:trPr>
          <w:trHeight w:val="709"/>
        </w:trPr>
        <w:tc>
          <w:tcPr>
            <w:tcW w:w="1951" w:type="dxa"/>
            <w:vMerge/>
            <w:shd w:val="clear" w:color="auto" w:fill="FFFFFF"/>
          </w:tcPr>
          <w:p w:rsidR="00AB0FA6" w:rsidRPr="0092445F" w:rsidRDefault="00AB0FA6" w:rsidP="003D3C52">
            <w:pPr>
              <w:rPr>
                <w:sz w:val="24"/>
                <w:szCs w:val="24"/>
                <w:lang w:eastAsia="ru-RU"/>
              </w:rPr>
            </w:pPr>
          </w:p>
        </w:tc>
        <w:tc>
          <w:tcPr>
            <w:tcW w:w="1872" w:type="dxa"/>
            <w:shd w:val="clear" w:color="auto" w:fill="FFFFFF"/>
          </w:tcPr>
          <w:p w:rsidR="00AB0FA6" w:rsidRDefault="00AB0FA6" w:rsidP="003D3C52">
            <w:pPr>
              <w:rPr>
                <w:sz w:val="24"/>
                <w:szCs w:val="24"/>
              </w:rPr>
            </w:pPr>
            <w:r>
              <w:rPr>
                <w:sz w:val="24"/>
                <w:szCs w:val="24"/>
              </w:rPr>
              <w:t>3.6. Ugdymo priemonės</w:t>
            </w:r>
          </w:p>
        </w:tc>
        <w:tc>
          <w:tcPr>
            <w:tcW w:w="4110" w:type="dxa"/>
            <w:shd w:val="clear" w:color="auto" w:fill="FFFFFF"/>
          </w:tcPr>
          <w:p w:rsidR="00AB0FA6" w:rsidRDefault="00AB0FA6" w:rsidP="003D3C52">
            <w:pPr>
              <w:rPr>
                <w:sz w:val="24"/>
                <w:szCs w:val="24"/>
              </w:rPr>
            </w:pPr>
            <w:r w:rsidRPr="0092445F">
              <w:rPr>
                <w:sz w:val="24"/>
                <w:szCs w:val="24"/>
              </w:rPr>
              <w:t xml:space="preserve">Teikėjas </w:t>
            </w:r>
            <w:r>
              <w:rPr>
                <w:sz w:val="24"/>
                <w:szCs w:val="24"/>
              </w:rPr>
              <w:t>patvirtina, kad turi</w:t>
            </w:r>
          </w:p>
          <w:p w:rsidR="00AB0FA6" w:rsidRPr="0092445F" w:rsidRDefault="00AB0FA6" w:rsidP="003D3C52">
            <w:pPr>
              <w:rPr>
                <w:sz w:val="24"/>
                <w:szCs w:val="24"/>
              </w:rPr>
            </w:pPr>
            <w:r w:rsidRPr="0092445F">
              <w:rPr>
                <w:sz w:val="24"/>
                <w:szCs w:val="24"/>
              </w:rPr>
              <w:t>įrangą ir priemones</w:t>
            </w:r>
            <w:r>
              <w:rPr>
                <w:sz w:val="24"/>
                <w:szCs w:val="24"/>
              </w:rPr>
              <w:t xml:space="preserve"> NVŠ programai įgyvendinti</w:t>
            </w:r>
          </w:p>
        </w:tc>
        <w:tc>
          <w:tcPr>
            <w:tcW w:w="1705" w:type="dxa"/>
            <w:shd w:val="clear" w:color="auto" w:fill="FFFFFF"/>
          </w:tcPr>
          <w:p w:rsidR="00AB0FA6" w:rsidRPr="0092445F" w:rsidRDefault="00AB0FA6" w:rsidP="003D3C52">
            <w:pPr>
              <w:rPr>
                <w:sz w:val="24"/>
                <w:szCs w:val="24"/>
              </w:rPr>
            </w:pPr>
          </w:p>
        </w:tc>
      </w:tr>
    </w:tbl>
    <w:p w:rsidR="00AB0FA6" w:rsidRDefault="00AB0FA6" w:rsidP="00AB0FA6">
      <w:pPr>
        <w:jc w:val="center"/>
        <w:rPr>
          <w:b/>
          <w:sz w:val="24"/>
          <w:szCs w:val="24"/>
        </w:rPr>
      </w:pPr>
    </w:p>
    <w:tbl>
      <w:tblPr>
        <w:tblW w:w="10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91"/>
        <w:gridCol w:w="4038"/>
        <w:gridCol w:w="3830"/>
      </w:tblGrid>
      <w:tr w:rsidR="00AB0FA6" w:rsidRPr="000F3FE5" w:rsidTr="003D3C52">
        <w:tc>
          <w:tcPr>
            <w:tcW w:w="2591" w:type="dxa"/>
            <w:tcBorders>
              <w:top w:val="nil"/>
              <w:left w:val="nil"/>
              <w:bottom w:val="nil"/>
              <w:right w:val="nil"/>
            </w:tcBorders>
            <w:shd w:val="clear" w:color="auto" w:fill="auto"/>
          </w:tcPr>
          <w:p w:rsidR="00AB0FA6" w:rsidRPr="00432D30" w:rsidRDefault="00AB0FA6" w:rsidP="003D3C52">
            <w:pPr>
              <w:rPr>
                <w:rFonts w:eastAsia="Calibri"/>
                <w:sz w:val="24"/>
                <w:szCs w:val="24"/>
              </w:rPr>
            </w:pPr>
          </w:p>
        </w:tc>
        <w:tc>
          <w:tcPr>
            <w:tcW w:w="4038" w:type="dxa"/>
            <w:tcBorders>
              <w:top w:val="nil"/>
              <w:left w:val="nil"/>
              <w:bottom w:val="nil"/>
              <w:right w:val="nil"/>
            </w:tcBorders>
            <w:shd w:val="clear" w:color="auto" w:fill="auto"/>
          </w:tcPr>
          <w:p w:rsidR="00AB0FA6" w:rsidRPr="00432D30" w:rsidRDefault="00AB0FA6" w:rsidP="003D3C52">
            <w:pPr>
              <w:jc w:val="center"/>
              <w:rPr>
                <w:rFonts w:eastAsia="Calibri"/>
                <w:sz w:val="24"/>
                <w:szCs w:val="24"/>
              </w:rPr>
            </w:pPr>
            <w:r w:rsidRPr="00432D30">
              <w:rPr>
                <w:rFonts w:eastAsia="Calibri"/>
                <w:sz w:val="24"/>
                <w:szCs w:val="24"/>
              </w:rPr>
              <w:t>__________________________</w:t>
            </w:r>
          </w:p>
          <w:p w:rsidR="00AB0FA6" w:rsidRPr="00432D30" w:rsidRDefault="00AB0FA6" w:rsidP="003D3C52">
            <w:pPr>
              <w:jc w:val="center"/>
              <w:rPr>
                <w:rFonts w:eastAsia="Calibri"/>
                <w:sz w:val="24"/>
                <w:szCs w:val="24"/>
              </w:rPr>
            </w:pPr>
            <w:r w:rsidRPr="00432D30">
              <w:rPr>
                <w:rFonts w:eastAsia="Calibri"/>
                <w:sz w:val="24"/>
                <w:szCs w:val="24"/>
              </w:rPr>
              <w:t>(vertintojo vardas, pavardė)</w:t>
            </w:r>
          </w:p>
        </w:tc>
        <w:tc>
          <w:tcPr>
            <w:tcW w:w="3830" w:type="dxa"/>
            <w:tcBorders>
              <w:top w:val="nil"/>
              <w:left w:val="nil"/>
              <w:bottom w:val="nil"/>
              <w:right w:val="nil"/>
            </w:tcBorders>
            <w:shd w:val="clear" w:color="auto" w:fill="auto"/>
          </w:tcPr>
          <w:p w:rsidR="00AB0FA6" w:rsidRPr="00432D30" w:rsidRDefault="00AB0FA6" w:rsidP="003D3C52">
            <w:pPr>
              <w:jc w:val="center"/>
              <w:rPr>
                <w:rFonts w:eastAsia="Calibri"/>
                <w:sz w:val="24"/>
                <w:szCs w:val="24"/>
              </w:rPr>
            </w:pPr>
            <w:r w:rsidRPr="00432D30">
              <w:rPr>
                <w:rFonts w:eastAsia="Calibri"/>
                <w:sz w:val="24"/>
                <w:szCs w:val="24"/>
              </w:rPr>
              <w:t>_____________________________</w:t>
            </w:r>
          </w:p>
          <w:p w:rsidR="00AB0FA6" w:rsidRPr="00432D30" w:rsidRDefault="00AB0FA6" w:rsidP="003D3C52">
            <w:pPr>
              <w:jc w:val="center"/>
              <w:rPr>
                <w:rFonts w:eastAsia="Calibri"/>
                <w:sz w:val="24"/>
                <w:szCs w:val="24"/>
              </w:rPr>
            </w:pPr>
            <w:r w:rsidRPr="00432D30">
              <w:rPr>
                <w:rFonts w:eastAsia="Calibri"/>
                <w:sz w:val="24"/>
                <w:szCs w:val="24"/>
              </w:rPr>
              <w:t>(parašas)</w:t>
            </w:r>
          </w:p>
        </w:tc>
      </w:tr>
    </w:tbl>
    <w:p w:rsidR="00AB0FA6" w:rsidRPr="005F508C" w:rsidRDefault="00AB0FA6" w:rsidP="00AB0FA6">
      <w:pPr>
        <w:ind w:left="5184" w:firstLine="1296"/>
        <w:rPr>
          <w:rFonts w:eastAsia="Calibri"/>
          <w:sz w:val="24"/>
          <w:szCs w:val="24"/>
          <w:lang w:eastAsia="en-US"/>
        </w:rPr>
      </w:pPr>
      <w:r>
        <w:rPr>
          <w:sz w:val="24"/>
          <w:szCs w:val="24"/>
        </w:rPr>
        <w:br w:type="page"/>
      </w:r>
      <w:r w:rsidRPr="005F508C">
        <w:rPr>
          <w:rFonts w:eastAsia="Calibri"/>
          <w:sz w:val="24"/>
          <w:szCs w:val="24"/>
          <w:lang w:eastAsia="en-US"/>
        </w:rPr>
        <w:lastRenderedPageBreak/>
        <w:t>Neformaliojo vaikų švietimo</w:t>
      </w:r>
    </w:p>
    <w:p w:rsidR="00AB0FA6" w:rsidRPr="005F508C" w:rsidRDefault="00AB0FA6" w:rsidP="00AB0FA6">
      <w:pPr>
        <w:ind w:left="5184" w:firstLine="1296"/>
        <w:rPr>
          <w:rFonts w:eastAsia="Calibri"/>
          <w:sz w:val="24"/>
          <w:szCs w:val="24"/>
          <w:lang w:eastAsia="en-US"/>
        </w:rPr>
      </w:pPr>
      <w:r w:rsidRPr="005F508C">
        <w:rPr>
          <w:rFonts w:eastAsia="Calibri"/>
          <w:sz w:val="24"/>
          <w:szCs w:val="24"/>
          <w:lang w:eastAsia="en-US"/>
        </w:rPr>
        <w:t>lėšų skyrimo ir panaudojimo</w:t>
      </w:r>
    </w:p>
    <w:p w:rsidR="00AB0FA6" w:rsidRPr="005F508C" w:rsidRDefault="00AB0FA6" w:rsidP="00AB0FA6">
      <w:pPr>
        <w:ind w:left="5184" w:firstLine="1296"/>
        <w:rPr>
          <w:rFonts w:eastAsia="Calibri"/>
          <w:sz w:val="24"/>
          <w:szCs w:val="24"/>
          <w:lang w:eastAsia="en-US"/>
        </w:rPr>
      </w:pPr>
      <w:r w:rsidRPr="005F508C">
        <w:rPr>
          <w:rFonts w:eastAsia="Calibri"/>
          <w:sz w:val="24"/>
          <w:szCs w:val="24"/>
          <w:lang w:eastAsia="en-US"/>
        </w:rPr>
        <w:t>tvarkos aprašo</w:t>
      </w:r>
    </w:p>
    <w:p w:rsidR="00AB0FA6" w:rsidRPr="005F508C" w:rsidRDefault="00AB0FA6" w:rsidP="00AB0FA6">
      <w:pPr>
        <w:ind w:left="5184" w:firstLine="1296"/>
        <w:rPr>
          <w:sz w:val="24"/>
          <w:szCs w:val="24"/>
        </w:rPr>
      </w:pPr>
      <w:r w:rsidRPr="005F508C">
        <w:rPr>
          <w:sz w:val="24"/>
          <w:szCs w:val="24"/>
        </w:rPr>
        <w:t>4 priedas</w:t>
      </w:r>
    </w:p>
    <w:p w:rsidR="00AB0FA6" w:rsidRPr="005F508C" w:rsidRDefault="00AB0FA6" w:rsidP="00AB0FA6">
      <w:pPr>
        <w:rPr>
          <w:sz w:val="24"/>
          <w:szCs w:val="24"/>
        </w:rPr>
      </w:pPr>
    </w:p>
    <w:p w:rsidR="00AB0FA6" w:rsidRPr="005F508C" w:rsidRDefault="00AB0FA6" w:rsidP="00AB0FA6">
      <w:pPr>
        <w:rPr>
          <w:sz w:val="24"/>
          <w:szCs w:val="24"/>
        </w:rPr>
      </w:pPr>
      <w:r w:rsidRPr="005F508C">
        <w:rPr>
          <w:sz w:val="24"/>
          <w:szCs w:val="24"/>
        </w:rPr>
        <w:tab/>
      </w:r>
      <w:r w:rsidRPr="005F508C">
        <w:rPr>
          <w:sz w:val="24"/>
          <w:szCs w:val="24"/>
        </w:rPr>
        <w:tab/>
      </w:r>
      <w:r w:rsidRPr="005F508C">
        <w:rPr>
          <w:sz w:val="24"/>
          <w:szCs w:val="24"/>
        </w:rPr>
        <w:tab/>
      </w:r>
      <w:r w:rsidRPr="005F508C">
        <w:rPr>
          <w:sz w:val="24"/>
          <w:szCs w:val="24"/>
        </w:rPr>
        <w:tab/>
      </w:r>
    </w:p>
    <w:p w:rsidR="00AB0FA6" w:rsidRPr="005F508C" w:rsidRDefault="00AB0FA6" w:rsidP="00AB0FA6">
      <w:pPr>
        <w:jc w:val="center"/>
        <w:rPr>
          <w:b/>
          <w:bCs/>
          <w:sz w:val="24"/>
          <w:szCs w:val="24"/>
          <w:lang w:eastAsia="lt-LT"/>
        </w:rPr>
      </w:pPr>
      <w:r w:rsidRPr="005F508C">
        <w:rPr>
          <w:b/>
          <w:bCs/>
          <w:color w:val="000000"/>
          <w:sz w:val="24"/>
          <w:szCs w:val="24"/>
          <w:lang w:eastAsia="lt-LT"/>
        </w:rPr>
        <w:t xml:space="preserve">NEFORMALIOJO VAIKŲ ŠVIETIMO </w:t>
      </w:r>
      <w:r w:rsidRPr="005F508C">
        <w:rPr>
          <w:b/>
          <w:bCs/>
          <w:sz w:val="24"/>
          <w:szCs w:val="24"/>
          <w:lang w:eastAsia="lt-LT"/>
        </w:rPr>
        <w:t xml:space="preserve">PROGRAMOS ATITIKTIES REIKALAVIMAMS </w:t>
      </w:r>
    </w:p>
    <w:p w:rsidR="00AB0FA6" w:rsidRPr="005F508C" w:rsidRDefault="00AB0FA6" w:rsidP="00AB0FA6">
      <w:pPr>
        <w:jc w:val="center"/>
        <w:rPr>
          <w:sz w:val="24"/>
          <w:szCs w:val="24"/>
        </w:rPr>
      </w:pPr>
      <w:r w:rsidRPr="005F508C">
        <w:rPr>
          <w:b/>
          <w:bCs/>
          <w:color w:val="000000"/>
          <w:sz w:val="24"/>
          <w:szCs w:val="24"/>
          <w:lang w:eastAsia="lt-LT"/>
        </w:rPr>
        <w:t>PARAIŠKOS FORMA</w:t>
      </w:r>
    </w:p>
    <w:tbl>
      <w:tblPr>
        <w:tblW w:w="10351" w:type="dxa"/>
        <w:tblInd w:w="-4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25"/>
        <w:gridCol w:w="279"/>
        <w:gridCol w:w="577"/>
        <w:gridCol w:w="280"/>
        <w:gridCol w:w="1131"/>
        <w:gridCol w:w="708"/>
        <w:gridCol w:w="1703"/>
        <w:gridCol w:w="144"/>
        <w:gridCol w:w="717"/>
        <w:gridCol w:w="134"/>
        <w:gridCol w:w="713"/>
        <w:gridCol w:w="2265"/>
        <w:gridCol w:w="1275"/>
      </w:tblGrid>
      <w:tr w:rsidR="00AB0FA6" w:rsidRPr="005F508C" w:rsidTr="003D3C52">
        <w:tc>
          <w:tcPr>
            <w:tcW w:w="425" w:type="dxa"/>
            <w:tcBorders>
              <w:top w:val="nil"/>
              <w:left w:val="nil"/>
              <w:right w:val="nil"/>
            </w:tcBorders>
          </w:tcPr>
          <w:p w:rsidR="00AB0FA6" w:rsidRPr="005F508C" w:rsidRDefault="00AB0FA6" w:rsidP="003D3C52">
            <w:pPr>
              <w:rPr>
                <w:b/>
                <w:color w:val="000000"/>
                <w:sz w:val="24"/>
                <w:szCs w:val="24"/>
                <w:lang w:eastAsia="lt-LT"/>
              </w:rPr>
            </w:pPr>
          </w:p>
        </w:tc>
        <w:tc>
          <w:tcPr>
            <w:tcW w:w="9923" w:type="dxa"/>
            <w:gridSpan w:val="12"/>
            <w:tcBorders>
              <w:top w:val="nil"/>
              <w:left w:val="nil"/>
              <w:right w:val="nil"/>
            </w:tcBorders>
          </w:tcPr>
          <w:p w:rsidR="00AB0FA6" w:rsidRPr="005F508C" w:rsidRDefault="00AB0FA6" w:rsidP="003D3C52">
            <w:pPr>
              <w:rPr>
                <w:b/>
                <w:color w:val="000000"/>
                <w:sz w:val="24"/>
                <w:szCs w:val="24"/>
                <w:lang w:eastAsia="lt-LT"/>
              </w:rPr>
            </w:pPr>
          </w:p>
        </w:tc>
      </w:tr>
      <w:tr w:rsidR="00AB0FA6" w:rsidRPr="005F508C" w:rsidTr="003D3C52">
        <w:tc>
          <w:tcPr>
            <w:tcW w:w="10348" w:type="dxa"/>
            <w:gridSpan w:val="13"/>
            <w:shd w:val="clear" w:color="auto" w:fill="auto"/>
          </w:tcPr>
          <w:p w:rsidR="00AB0FA6" w:rsidRPr="005F508C" w:rsidRDefault="00AB0FA6" w:rsidP="003D3C52">
            <w:pPr>
              <w:rPr>
                <w:b/>
                <w:color w:val="000000"/>
                <w:sz w:val="24"/>
                <w:szCs w:val="24"/>
                <w:lang w:eastAsia="lt-LT"/>
              </w:rPr>
            </w:pPr>
            <w:r w:rsidRPr="005F508C">
              <w:rPr>
                <w:b/>
                <w:color w:val="000000"/>
                <w:sz w:val="24"/>
                <w:szCs w:val="24"/>
                <w:lang w:eastAsia="lt-LT"/>
              </w:rPr>
              <w:t>Informacija apie neformaliojo vaikų švietimo (toliau - NVŠ) teikėją – juridinį asmenį</w:t>
            </w:r>
          </w:p>
        </w:tc>
      </w:tr>
      <w:tr w:rsidR="00AB0FA6" w:rsidRPr="005F508C" w:rsidTr="003D3C52">
        <w:tc>
          <w:tcPr>
            <w:tcW w:w="425" w:type="dxa"/>
            <w:shd w:val="clear" w:color="auto" w:fill="auto"/>
          </w:tcPr>
          <w:p w:rsidR="00AB0FA6" w:rsidRPr="005F508C" w:rsidRDefault="00AB0FA6" w:rsidP="003D3C52">
            <w:pPr>
              <w:rPr>
                <w:color w:val="000000"/>
                <w:sz w:val="24"/>
                <w:szCs w:val="24"/>
                <w:lang w:eastAsia="lt-LT"/>
              </w:rPr>
            </w:pPr>
            <w:r w:rsidRPr="005F508C">
              <w:rPr>
                <w:color w:val="000000"/>
                <w:sz w:val="24"/>
                <w:szCs w:val="24"/>
                <w:lang w:eastAsia="lt-LT"/>
              </w:rPr>
              <w:t>1.</w:t>
            </w:r>
          </w:p>
        </w:tc>
        <w:tc>
          <w:tcPr>
            <w:tcW w:w="4678" w:type="dxa"/>
            <w:gridSpan w:val="6"/>
            <w:shd w:val="clear" w:color="auto" w:fill="auto"/>
          </w:tcPr>
          <w:p w:rsidR="00AB0FA6" w:rsidRPr="005F508C" w:rsidRDefault="00AB0FA6" w:rsidP="003D3C52">
            <w:pPr>
              <w:rPr>
                <w:color w:val="000000"/>
                <w:sz w:val="24"/>
                <w:szCs w:val="24"/>
                <w:lang w:eastAsia="lt-LT"/>
              </w:rPr>
            </w:pPr>
            <w:r w:rsidRPr="005F508C">
              <w:rPr>
                <w:color w:val="000000"/>
                <w:sz w:val="24"/>
                <w:szCs w:val="24"/>
                <w:lang w:eastAsia="lt-LT"/>
              </w:rPr>
              <w:t>Pavadinimas</w:t>
            </w:r>
          </w:p>
        </w:tc>
        <w:tc>
          <w:tcPr>
            <w:tcW w:w="5245" w:type="dxa"/>
            <w:gridSpan w:val="6"/>
            <w:shd w:val="clear" w:color="auto" w:fill="auto"/>
          </w:tcPr>
          <w:p w:rsidR="00AB0FA6" w:rsidRPr="005F508C" w:rsidRDefault="00AB0FA6" w:rsidP="003D3C52">
            <w:pPr>
              <w:rPr>
                <w:color w:val="000000"/>
                <w:sz w:val="24"/>
                <w:szCs w:val="24"/>
                <w:lang w:eastAsia="lt-LT"/>
              </w:rPr>
            </w:pPr>
          </w:p>
        </w:tc>
      </w:tr>
      <w:tr w:rsidR="00AB0FA6" w:rsidRPr="005F508C" w:rsidTr="003D3C52">
        <w:tc>
          <w:tcPr>
            <w:tcW w:w="425" w:type="dxa"/>
            <w:shd w:val="clear" w:color="auto" w:fill="auto"/>
          </w:tcPr>
          <w:p w:rsidR="00AB0FA6" w:rsidRPr="005F508C" w:rsidRDefault="00AB0FA6" w:rsidP="003D3C52">
            <w:pPr>
              <w:rPr>
                <w:color w:val="000000"/>
                <w:sz w:val="24"/>
                <w:szCs w:val="24"/>
                <w:lang w:eastAsia="lt-LT"/>
              </w:rPr>
            </w:pPr>
            <w:r w:rsidRPr="005F508C">
              <w:rPr>
                <w:color w:val="000000"/>
                <w:sz w:val="24"/>
                <w:szCs w:val="24"/>
                <w:lang w:eastAsia="lt-LT"/>
              </w:rPr>
              <w:t>2.</w:t>
            </w:r>
          </w:p>
        </w:tc>
        <w:tc>
          <w:tcPr>
            <w:tcW w:w="4678" w:type="dxa"/>
            <w:gridSpan w:val="6"/>
            <w:shd w:val="clear" w:color="auto" w:fill="auto"/>
          </w:tcPr>
          <w:p w:rsidR="00AB0FA6" w:rsidRPr="005F508C" w:rsidRDefault="00AB0FA6" w:rsidP="003D3C52">
            <w:pPr>
              <w:rPr>
                <w:color w:val="000000"/>
                <w:sz w:val="24"/>
                <w:szCs w:val="24"/>
                <w:lang w:eastAsia="lt-LT"/>
              </w:rPr>
            </w:pPr>
            <w:r w:rsidRPr="005F508C">
              <w:rPr>
                <w:color w:val="000000"/>
                <w:sz w:val="24"/>
                <w:szCs w:val="24"/>
                <w:lang w:eastAsia="lt-LT"/>
              </w:rPr>
              <w:t>Kodas</w:t>
            </w:r>
          </w:p>
        </w:tc>
        <w:tc>
          <w:tcPr>
            <w:tcW w:w="5245" w:type="dxa"/>
            <w:gridSpan w:val="6"/>
            <w:shd w:val="clear" w:color="auto" w:fill="auto"/>
          </w:tcPr>
          <w:p w:rsidR="00AB0FA6" w:rsidRPr="005F508C" w:rsidRDefault="00AB0FA6" w:rsidP="003D3C52">
            <w:pPr>
              <w:rPr>
                <w:color w:val="000000"/>
                <w:sz w:val="24"/>
                <w:szCs w:val="24"/>
                <w:lang w:eastAsia="lt-LT"/>
              </w:rPr>
            </w:pPr>
          </w:p>
        </w:tc>
      </w:tr>
      <w:tr w:rsidR="00AB0FA6" w:rsidRPr="005F508C" w:rsidTr="003D3C52">
        <w:tc>
          <w:tcPr>
            <w:tcW w:w="425" w:type="dxa"/>
            <w:shd w:val="clear" w:color="auto" w:fill="auto"/>
          </w:tcPr>
          <w:p w:rsidR="00AB0FA6" w:rsidRPr="005F508C" w:rsidRDefault="00AB0FA6" w:rsidP="003D3C52">
            <w:pPr>
              <w:rPr>
                <w:color w:val="000000"/>
                <w:sz w:val="24"/>
                <w:szCs w:val="24"/>
                <w:lang w:eastAsia="lt-LT"/>
              </w:rPr>
            </w:pPr>
            <w:r w:rsidRPr="005F508C">
              <w:rPr>
                <w:color w:val="000000"/>
                <w:sz w:val="24"/>
                <w:szCs w:val="24"/>
                <w:lang w:eastAsia="lt-LT"/>
              </w:rPr>
              <w:t>3.</w:t>
            </w:r>
          </w:p>
        </w:tc>
        <w:tc>
          <w:tcPr>
            <w:tcW w:w="4678" w:type="dxa"/>
            <w:gridSpan w:val="6"/>
            <w:shd w:val="clear" w:color="auto" w:fill="auto"/>
          </w:tcPr>
          <w:p w:rsidR="00AB0FA6" w:rsidRPr="005F508C" w:rsidRDefault="00AB0FA6" w:rsidP="003D3C52">
            <w:pPr>
              <w:rPr>
                <w:color w:val="000000"/>
                <w:sz w:val="24"/>
                <w:szCs w:val="24"/>
                <w:lang w:eastAsia="lt-LT"/>
              </w:rPr>
            </w:pPr>
            <w:r w:rsidRPr="005F508C">
              <w:rPr>
                <w:color w:val="000000"/>
                <w:sz w:val="24"/>
                <w:szCs w:val="24"/>
                <w:lang w:eastAsia="lt-LT"/>
              </w:rPr>
              <w:t>Juridinis statusas</w:t>
            </w:r>
          </w:p>
        </w:tc>
        <w:tc>
          <w:tcPr>
            <w:tcW w:w="5245" w:type="dxa"/>
            <w:gridSpan w:val="6"/>
            <w:shd w:val="clear" w:color="auto" w:fill="auto"/>
          </w:tcPr>
          <w:p w:rsidR="00AB0FA6" w:rsidRPr="005F508C" w:rsidRDefault="00AB0FA6" w:rsidP="003D3C52">
            <w:pPr>
              <w:rPr>
                <w:color w:val="000000"/>
                <w:sz w:val="24"/>
                <w:szCs w:val="24"/>
                <w:lang w:eastAsia="lt-LT"/>
              </w:rPr>
            </w:pPr>
          </w:p>
        </w:tc>
      </w:tr>
      <w:tr w:rsidR="00AB0FA6" w:rsidRPr="005F508C" w:rsidTr="003D3C52">
        <w:tc>
          <w:tcPr>
            <w:tcW w:w="425" w:type="dxa"/>
            <w:shd w:val="clear" w:color="auto" w:fill="auto"/>
          </w:tcPr>
          <w:p w:rsidR="00AB0FA6" w:rsidRPr="005F508C" w:rsidRDefault="00AB0FA6" w:rsidP="003D3C52">
            <w:pPr>
              <w:rPr>
                <w:color w:val="000000"/>
                <w:sz w:val="24"/>
                <w:szCs w:val="24"/>
                <w:lang w:eastAsia="lt-LT"/>
              </w:rPr>
            </w:pPr>
            <w:r w:rsidRPr="005F508C">
              <w:rPr>
                <w:color w:val="000000"/>
                <w:sz w:val="24"/>
                <w:szCs w:val="24"/>
                <w:lang w:eastAsia="lt-LT"/>
              </w:rPr>
              <w:t>4.</w:t>
            </w:r>
          </w:p>
        </w:tc>
        <w:tc>
          <w:tcPr>
            <w:tcW w:w="4678" w:type="dxa"/>
            <w:gridSpan w:val="6"/>
            <w:shd w:val="clear" w:color="auto" w:fill="auto"/>
          </w:tcPr>
          <w:p w:rsidR="00AB0FA6" w:rsidRPr="005F508C" w:rsidRDefault="00AB0FA6" w:rsidP="003D3C52">
            <w:pPr>
              <w:rPr>
                <w:color w:val="000000"/>
                <w:sz w:val="24"/>
                <w:szCs w:val="24"/>
                <w:lang w:eastAsia="lt-LT"/>
              </w:rPr>
            </w:pPr>
            <w:r w:rsidRPr="005F508C">
              <w:rPr>
                <w:color w:val="000000"/>
                <w:sz w:val="24"/>
                <w:szCs w:val="24"/>
                <w:lang w:eastAsia="lt-LT"/>
              </w:rPr>
              <w:t>Adresas</w:t>
            </w:r>
          </w:p>
        </w:tc>
        <w:tc>
          <w:tcPr>
            <w:tcW w:w="5245" w:type="dxa"/>
            <w:gridSpan w:val="6"/>
            <w:shd w:val="clear" w:color="auto" w:fill="auto"/>
          </w:tcPr>
          <w:p w:rsidR="00AB0FA6" w:rsidRPr="005F508C" w:rsidRDefault="00AB0FA6" w:rsidP="003D3C52">
            <w:pPr>
              <w:rPr>
                <w:color w:val="000000"/>
                <w:sz w:val="24"/>
                <w:szCs w:val="24"/>
                <w:lang w:eastAsia="lt-LT"/>
              </w:rPr>
            </w:pPr>
          </w:p>
        </w:tc>
      </w:tr>
      <w:tr w:rsidR="00AB0FA6" w:rsidRPr="005F508C" w:rsidTr="003D3C52">
        <w:tc>
          <w:tcPr>
            <w:tcW w:w="425" w:type="dxa"/>
            <w:shd w:val="clear" w:color="auto" w:fill="auto"/>
          </w:tcPr>
          <w:p w:rsidR="00AB0FA6" w:rsidRPr="005F508C" w:rsidRDefault="00AB0FA6" w:rsidP="003D3C52">
            <w:pPr>
              <w:rPr>
                <w:color w:val="000000"/>
                <w:sz w:val="24"/>
                <w:szCs w:val="24"/>
                <w:lang w:eastAsia="lt-LT"/>
              </w:rPr>
            </w:pPr>
            <w:r w:rsidRPr="005F508C">
              <w:rPr>
                <w:color w:val="000000"/>
                <w:sz w:val="24"/>
                <w:szCs w:val="24"/>
                <w:lang w:eastAsia="lt-LT"/>
              </w:rPr>
              <w:t>5.</w:t>
            </w:r>
          </w:p>
        </w:tc>
        <w:tc>
          <w:tcPr>
            <w:tcW w:w="4678" w:type="dxa"/>
            <w:gridSpan w:val="6"/>
            <w:shd w:val="clear" w:color="auto" w:fill="auto"/>
          </w:tcPr>
          <w:p w:rsidR="00AB0FA6" w:rsidRPr="005F508C" w:rsidRDefault="00AB0FA6" w:rsidP="003D3C52">
            <w:pPr>
              <w:rPr>
                <w:color w:val="000000"/>
                <w:sz w:val="24"/>
                <w:szCs w:val="24"/>
                <w:lang w:eastAsia="lt-LT"/>
              </w:rPr>
            </w:pPr>
            <w:r w:rsidRPr="005F508C">
              <w:rPr>
                <w:color w:val="000000"/>
                <w:sz w:val="24"/>
                <w:szCs w:val="24"/>
                <w:lang w:eastAsia="lt-LT"/>
              </w:rPr>
              <w:t>Telefono numeris</w:t>
            </w:r>
          </w:p>
        </w:tc>
        <w:tc>
          <w:tcPr>
            <w:tcW w:w="5245" w:type="dxa"/>
            <w:gridSpan w:val="6"/>
            <w:shd w:val="clear" w:color="auto" w:fill="auto"/>
          </w:tcPr>
          <w:p w:rsidR="00AB0FA6" w:rsidRPr="005F508C" w:rsidRDefault="00AB0FA6" w:rsidP="003D3C52">
            <w:pPr>
              <w:rPr>
                <w:color w:val="000000"/>
                <w:sz w:val="24"/>
                <w:szCs w:val="24"/>
                <w:lang w:eastAsia="lt-LT"/>
              </w:rPr>
            </w:pPr>
          </w:p>
        </w:tc>
      </w:tr>
      <w:tr w:rsidR="00AB0FA6" w:rsidRPr="005F508C" w:rsidTr="003D3C52">
        <w:tc>
          <w:tcPr>
            <w:tcW w:w="425" w:type="dxa"/>
            <w:shd w:val="clear" w:color="auto" w:fill="auto"/>
          </w:tcPr>
          <w:p w:rsidR="00AB0FA6" w:rsidRPr="005F508C" w:rsidRDefault="00AB0FA6" w:rsidP="003D3C52">
            <w:pPr>
              <w:rPr>
                <w:color w:val="000000"/>
                <w:sz w:val="24"/>
                <w:szCs w:val="24"/>
                <w:lang w:eastAsia="lt-LT"/>
              </w:rPr>
            </w:pPr>
            <w:r w:rsidRPr="005F508C">
              <w:rPr>
                <w:color w:val="000000"/>
                <w:sz w:val="24"/>
                <w:szCs w:val="24"/>
                <w:lang w:eastAsia="lt-LT"/>
              </w:rPr>
              <w:t>6.</w:t>
            </w:r>
          </w:p>
        </w:tc>
        <w:tc>
          <w:tcPr>
            <w:tcW w:w="4678" w:type="dxa"/>
            <w:gridSpan w:val="6"/>
            <w:shd w:val="clear" w:color="auto" w:fill="auto"/>
          </w:tcPr>
          <w:p w:rsidR="00AB0FA6" w:rsidRPr="005F508C" w:rsidRDefault="00AB0FA6" w:rsidP="003D3C52">
            <w:pPr>
              <w:rPr>
                <w:color w:val="000000"/>
                <w:sz w:val="24"/>
                <w:szCs w:val="24"/>
                <w:lang w:eastAsia="lt-LT"/>
              </w:rPr>
            </w:pPr>
            <w:r w:rsidRPr="005F508C">
              <w:rPr>
                <w:color w:val="000000"/>
                <w:sz w:val="24"/>
                <w:szCs w:val="24"/>
                <w:lang w:eastAsia="lt-LT"/>
              </w:rPr>
              <w:t>El. pašto adresas</w:t>
            </w:r>
          </w:p>
        </w:tc>
        <w:tc>
          <w:tcPr>
            <w:tcW w:w="5245" w:type="dxa"/>
            <w:gridSpan w:val="6"/>
            <w:shd w:val="clear" w:color="auto" w:fill="auto"/>
          </w:tcPr>
          <w:p w:rsidR="00AB0FA6" w:rsidRPr="005F508C" w:rsidRDefault="00AB0FA6" w:rsidP="003D3C52">
            <w:pPr>
              <w:rPr>
                <w:color w:val="000000"/>
                <w:sz w:val="24"/>
                <w:szCs w:val="24"/>
                <w:lang w:eastAsia="lt-LT"/>
              </w:rPr>
            </w:pPr>
          </w:p>
        </w:tc>
      </w:tr>
      <w:tr w:rsidR="00AB0FA6" w:rsidRPr="005F508C" w:rsidTr="003D3C52">
        <w:tc>
          <w:tcPr>
            <w:tcW w:w="425" w:type="dxa"/>
            <w:shd w:val="clear" w:color="auto" w:fill="auto"/>
          </w:tcPr>
          <w:p w:rsidR="00AB0FA6" w:rsidRPr="005F508C" w:rsidRDefault="00AB0FA6" w:rsidP="003D3C52">
            <w:pPr>
              <w:rPr>
                <w:color w:val="000000"/>
                <w:sz w:val="24"/>
                <w:szCs w:val="24"/>
                <w:lang w:eastAsia="lt-LT"/>
              </w:rPr>
            </w:pPr>
            <w:r w:rsidRPr="005F508C">
              <w:rPr>
                <w:color w:val="000000"/>
                <w:sz w:val="24"/>
                <w:szCs w:val="24"/>
                <w:lang w:eastAsia="lt-LT"/>
              </w:rPr>
              <w:t>7.</w:t>
            </w:r>
          </w:p>
        </w:tc>
        <w:tc>
          <w:tcPr>
            <w:tcW w:w="4678" w:type="dxa"/>
            <w:gridSpan w:val="6"/>
            <w:shd w:val="clear" w:color="auto" w:fill="auto"/>
          </w:tcPr>
          <w:p w:rsidR="00AB0FA6" w:rsidRPr="005F508C" w:rsidRDefault="00AB0FA6" w:rsidP="003D3C52">
            <w:pPr>
              <w:rPr>
                <w:color w:val="000000"/>
                <w:sz w:val="24"/>
                <w:szCs w:val="24"/>
                <w:lang w:eastAsia="lt-LT"/>
              </w:rPr>
            </w:pPr>
            <w:r w:rsidRPr="005F508C">
              <w:rPr>
                <w:color w:val="000000"/>
                <w:sz w:val="24"/>
                <w:szCs w:val="24"/>
                <w:lang w:eastAsia="lt-LT"/>
              </w:rPr>
              <w:t>Interneto svetainės adresas</w:t>
            </w:r>
          </w:p>
        </w:tc>
        <w:tc>
          <w:tcPr>
            <w:tcW w:w="5245" w:type="dxa"/>
            <w:gridSpan w:val="6"/>
            <w:shd w:val="clear" w:color="auto" w:fill="auto"/>
          </w:tcPr>
          <w:p w:rsidR="00AB0FA6" w:rsidRPr="005F508C" w:rsidRDefault="00AB0FA6" w:rsidP="003D3C52">
            <w:pPr>
              <w:rPr>
                <w:color w:val="000000"/>
                <w:sz w:val="24"/>
                <w:szCs w:val="24"/>
                <w:lang w:eastAsia="lt-LT"/>
              </w:rPr>
            </w:pPr>
          </w:p>
        </w:tc>
      </w:tr>
      <w:tr w:rsidR="00AB0FA6" w:rsidRPr="005F508C" w:rsidTr="003D3C52">
        <w:tc>
          <w:tcPr>
            <w:tcW w:w="5103" w:type="dxa"/>
            <w:gridSpan w:val="7"/>
            <w:shd w:val="clear" w:color="auto" w:fill="auto"/>
          </w:tcPr>
          <w:p w:rsidR="00AB0FA6" w:rsidRPr="005F508C" w:rsidRDefault="00AB0FA6" w:rsidP="003D3C52">
            <w:pPr>
              <w:rPr>
                <w:b/>
                <w:color w:val="000000"/>
                <w:sz w:val="24"/>
                <w:szCs w:val="24"/>
                <w:lang w:eastAsia="lt-LT"/>
              </w:rPr>
            </w:pPr>
            <w:r w:rsidRPr="005F508C">
              <w:rPr>
                <w:b/>
                <w:color w:val="000000"/>
                <w:sz w:val="24"/>
                <w:szCs w:val="24"/>
                <w:lang w:eastAsia="lt-LT"/>
              </w:rPr>
              <w:t>Informacija apie NVŠ teikėją – fizinį asmenį</w:t>
            </w:r>
          </w:p>
        </w:tc>
        <w:tc>
          <w:tcPr>
            <w:tcW w:w="5245" w:type="dxa"/>
            <w:gridSpan w:val="6"/>
            <w:shd w:val="clear" w:color="auto" w:fill="auto"/>
          </w:tcPr>
          <w:p w:rsidR="00AB0FA6" w:rsidRPr="005F508C" w:rsidRDefault="00AB0FA6" w:rsidP="003D3C52">
            <w:pPr>
              <w:rPr>
                <w:color w:val="000000"/>
                <w:sz w:val="24"/>
                <w:szCs w:val="24"/>
                <w:lang w:eastAsia="lt-LT"/>
              </w:rPr>
            </w:pPr>
          </w:p>
        </w:tc>
      </w:tr>
      <w:tr w:rsidR="00AB0FA6" w:rsidRPr="005F508C" w:rsidTr="003D3C52">
        <w:tc>
          <w:tcPr>
            <w:tcW w:w="425" w:type="dxa"/>
            <w:shd w:val="clear" w:color="auto" w:fill="auto"/>
          </w:tcPr>
          <w:p w:rsidR="00AB0FA6" w:rsidRPr="005F508C" w:rsidRDefault="00AB0FA6" w:rsidP="003D3C52">
            <w:pPr>
              <w:rPr>
                <w:color w:val="000000"/>
                <w:sz w:val="24"/>
                <w:szCs w:val="24"/>
                <w:lang w:eastAsia="lt-LT"/>
              </w:rPr>
            </w:pPr>
            <w:r w:rsidRPr="005F508C">
              <w:rPr>
                <w:color w:val="000000"/>
                <w:sz w:val="24"/>
                <w:szCs w:val="24"/>
                <w:lang w:eastAsia="lt-LT"/>
              </w:rPr>
              <w:t>1.</w:t>
            </w:r>
          </w:p>
        </w:tc>
        <w:tc>
          <w:tcPr>
            <w:tcW w:w="4678" w:type="dxa"/>
            <w:gridSpan w:val="6"/>
            <w:shd w:val="clear" w:color="auto" w:fill="auto"/>
          </w:tcPr>
          <w:p w:rsidR="00AB0FA6" w:rsidRPr="005F508C" w:rsidRDefault="00AB0FA6" w:rsidP="003D3C52">
            <w:pPr>
              <w:rPr>
                <w:color w:val="000000"/>
                <w:sz w:val="24"/>
                <w:szCs w:val="24"/>
                <w:lang w:eastAsia="lt-LT"/>
              </w:rPr>
            </w:pPr>
            <w:r w:rsidRPr="005F508C">
              <w:rPr>
                <w:color w:val="000000"/>
                <w:sz w:val="24"/>
                <w:szCs w:val="24"/>
                <w:lang w:eastAsia="lt-LT"/>
              </w:rPr>
              <w:t>Vardas ir pavardė</w:t>
            </w:r>
          </w:p>
        </w:tc>
        <w:tc>
          <w:tcPr>
            <w:tcW w:w="5245" w:type="dxa"/>
            <w:gridSpan w:val="6"/>
            <w:shd w:val="clear" w:color="auto" w:fill="auto"/>
          </w:tcPr>
          <w:p w:rsidR="00AB0FA6" w:rsidRPr="005F508C" w:rsidRDefault="00AB0FA6" w:rsidP="003D3C52">
            <w:pPr>
              <w:rPr>
                <w:color w:val="000000"/>
                <w:sz w:val="24"/>
                <w:szCs w:val="24"/>
                <w:lang w:eastAsia="lt-LT"/>
              </w:rPr>
            </w:pPr>
          </w:p>
        </w:tc>
      </w:tr>
      <w:tr w:rsidR="00AB0FA6" w:rsidRPr="005F508C" w:rsidTr="003D3C52">
        <w:tc>
          <w:tcPr>
            <w:tcW w:w="425" w:type="dxa"/>
            <w:shd w:val="clear" w:color="auto" w:fill="auto"/>
          </w:tcPr>
          <w:p w:rsidR="00AB0FA6" w:rsidRPr="005F508C" w:rsidRDefault="00AB0FA6" w:rsidP="003D3C52">
            <w:pPr>
              <w:rPr>
                <w:color w:val="000000"/>
                <w:sz w:val="24"/>
                <w:szCs w:val="24"/>
                <w:lang w:eastAsia="lt-LT"/>
              </w:rPr>
            </w:pPr>
            <w:r w:rsidRPr="005F508C">
              <w:rPr>
                <w:color w:val="000000"/>
                <w:sz w:val="24"/>
                <w:szCs w:val="24"/>
                <w:lang w:eastAsia="lt-LT"/>
              </w:rPr>
              <w:t>2.</w:t>
            </w:r>
          </w:p>
        </w:tc>
        <w:tc>
          <w:tcPr>
            <w:tcW w:w="4678" w:type="dxa"/>
            <w:gridSpan w:val="6"/>
            <w:shd w:val="clear" w:color="auto" w:fill="auto"/>
          </w:tcPr>
          <w:p w:rsidR="00AB0FA6" w:rsidRPr="005F508C" w:rsidRDefault="00AB0FA6" w:rsidP="003D3C52">
            <w:pPr>
              <w:rPr>
                <w:color w:val="000000"/>
                <w:sz w:val="24"/>
                <w:szCs w:val="24"/>
                <w:lang w:eastAsia="lt-LT"/>
              </w:rPr>
            </w:pPr>
            <w:r w:rsidRPr="005F508C">
              <w:rPr>
                <w:color w:val="000000"/>
                <w:sz w:val="24"/>
                <w:szCs w:val="24"/>
                <w:lang w:eastAsia="lt-LT"/>
              </w:rPr>
              <w:t>Viešai skelbtinas adresas, telefono Nr., el. pašto adresas, interneto svetainės adresas</w:t>
            </w:r>
          </w:p>
        </w:tc>
        <w:tc>
          <w:tcPr>
            <w:tcW w:w="5245" w:type="dxa"/>
            <w:gridSpan w:val="6"/>
            <w:shd w:val="clear" w:color="auto" w:fill="auto"/>
          </w:tcPr>
          <w:p w:rsidR="00AB0FA6" w:rsidRPr="005F508C" w:rsidRDefault="00AB0FA6" w:rsidP="003D3C52">
            <w:pPr>
              <w:rPr>
                <w:color w:val="000000"/>
                <w:sz w:val="24"/>
                <w:szCs w:val="24"/>
                <w:lang w:eastAsia="lt-LT"/>
              </w:rPr>
            </w:pPr>
          </w:p>
        </w:tc>
      </w:tr>
      <w:tr w:rsidR="00AB0FA6" w:rsidRPr="005F508C" w:rsidTr="003D3C52">
        <w:tc>
          <w:tcPr>
            <w:tcW w:w="10351" w:type="dxa"/>
            <w:gridSpan w:val="13"/>
            <w:shd w:val="clear" w:color="auto" w:fill="auto"/>
          </w:tcPr>
          <w:p w:rsidR="00AB0FA6" w:rsidRPr="005F508C" w:rsidRDefault="00AB0FA6" w:rsidP="003D3C52">
            <w:pPr>
              <w:rPr>
                <w:b/>
                <w:sz w:val="24"/>
                <w:szCs w:val="24"/>
              </w:rPr>
            </w:pPr>
            <w:r w:rsidRPr="005F508C">
              <w:rPr>
                <w:b/>
                <w:color w:val="000000"/>
                <w:sz w:val="24"/>
                <w:szCs w:val="24"/>
                <w:lang w:eastAsia="lt-LT"/>
              </w:rPr>
              <w:t>Informacija apie NVŠ programą</w:t>
            </w:r>
          </w:p>
        </w:tc>
      </w:tr>
      <w:tr w:rsidR="00AB0FA6" w:rsidRPr="005F508C" w:rsidTr="003D3C52">
        <w:tc>
          <w:tcPr>
            <w:tcW w:w="704" w:type="dxa"/>
            <w:gridSpan w:val="2"/>
            <w:shd w:val="clear" w:color="auto" w:fill="auto"/>
          </w:tcPr>
          <w:p w:rsidR="00AB0FA6" w:rsidRPr="00290F4F" w:rsidRDefault="00AB0FA6" w:rsidP="003D3C52">
            <w:pPr>
              <w:rPr>
                <w:b/>
                <w:sz w:val="24"/>
                <w:szCs w:val="24"/>
              </w:rPr>
            </w:pPr>
            <w:r w:rsidRPr="00290F4F">
              <w:rPr>
                <w:b/>
                <w:sz w:val="24"/>
                <w:szCs w:val="24"/>
              </w:rPr>
              <w:t>I.</w:t>
            </w:r>
          </w:p>
        </w:tc>
        <w:tc>
          <w:tcPr>
            <w:tcW w:w="9647" w:type="dxa"/>
            <w:gridSpan w:val="11"/>
            <w:shd w:val="clear" w:color="auto" w:fill="auto"/>
          </w:tcPr>
          <w:p w:rsidR="00AB0FA6" w:rsidRPr="005F508C" w:rsidRDefault="00AB0FA6" w:rsidP="003D3C52">
            <w:pPr>
              <w:rPr>
                <w:b/>
                <w:sz w:val="24"/>
                <w:szCs w:val="24"/>
              </w:rPr>
            </w:pPr>
            <w:r w:rsidRPr="005F508C">
              <w:rPr>
                <w:b/>
                <w:color w:val="000000"/>
                <w:sz w:val="24"/>
                <w:szCs w:val="24"/>
                <w:lang w:eastAsia="lt-LT"/>
              </w:rPr>
              <w:t>Informacija apie NVŠ programos rengėj</w:t>
            </w:r>
            <w:r w:rsidRPr="005F508C">
              <w:rPr>
                <w:color w:val="000000"/>
                <w:sz w:val="24"/>
                <w:szCs w:val="24"/>
                <w:lang w:eastAsia="lt-LT"/>
              </w:rPr>
              <w:t>ą</w:t>
            </w:r>
          </w:p>
        </w:tc>
      </w:tr>
      <w:tr w:rsidR="00AB0FA6" w:rsidRPr="005F508C" w:rsidTr="003D3C52">
        <w:tc>
          <w:tcPr>
            <w:tcW w:w="704" w:type="dxa"/>
            <w:gridSpan w:val="2"/>
            <w:shd w:val="clear" w:color="auto" w:fill="auto"/>
          </w:tcPr>
          <w:p w:rsidR="00AB0FA6" w:rsidRPr="00290F4F" w:rsidRDefault="00AB0FA6" w:rsidP="003D3C52">
            <w:pPr>
              <w:rPr>
                <w:sz w:val="24"/>
                <w:szCs w:val="24"/>
              </w:rPr>
            </w:pPr>
            <w:r w:rsidRPr="00290F4F">
              <w:rPr>
                <w:sz w:val="24"/>
                <w:szCs w:val="24"/>
              </w:rPr>
              <w:t>1.</w:t>
            </w:r>
          </w:p>
        </w:tc>
        <w:tc>
          <w:tcPr>
            <w:tcW w:w="9647" w:type="dxa"/>
            <w:gridSpan w:val="11"/>
            <w:shd w:val="clear" w:color="auto" w:fill="auto"/>
          </w:tcPr>
          <w:p w:rsidR="00AB0FA6" w:rsidRPr="005F508C" w:rsidRDefault="00AB0FA6" w:rsidP="003D3C52">
            <w:pPr>
              <w:rPr>
                <w:color w:val="000000"/>
                <w:sz w:val="24"/>
                <w:szCs w:val="24"/>
                <w:lang w:eastAsia="lt-LT"/>
              </w:rPr>
            </w:pPr>
            <w:r w:rsidRPr="005F508C">
              <w:rPr>
                <w:color w:val="000000"/>
                <w:sz w:val="24"/>
                <w:szCs w:val="24"/>
                <w:lang w:eastAsia="lt-LT"/>
              </w:rPr>
              <w:t xml:space="preserve">Vardas ir pavardė </w:t>
            </w:r>
          </w:p>
        </w:tc>
      </w:tr>
      <w:tr w:rsidR="00AB0FA6" w:rsidRPr="005F508C" w:rsidTr="003D3C52">
        <w:tc>
          <w:tcPr>
            <w:tcW w:w="704" w:type="dxa"/>
            <w:gridSpan w:val="2"/>
            <w:shd w:val="clear" w:color="auto" w:fill="auto"/>
          </w:tcPr>
          <w:p w:rsidR="00AB0FA6" w:rsidRPr="00290F4F" w:rsidRDefault="00AB0FA6" w:rsidP="003D3C52">
            <w:pPr>
              <w:rPr>
                <w:sz w:val="24"/>
                <w:szCs w:val="24"/>
              </w:rPr>
            </w:pPr>
            <w:r w:rsidRPr="00290F4F">
              <w:rPr>
                <w:sz w:val="24"/>
                <w:szCs w:val="24"/>
              </w:rPr>
              <w:t>2.</w:t>
            </w:r>
          </w:p>
        </w:tc>
        <w:tc>
          <w:tcPr>
            <w:tcW w:w="9647" w:type="dxa"/>
            <w:gridSpan w:val="11"/>
            <w:shd w:val="clear" w:color="auto" w:fill="auto"/>
          </w:tcPr>
          <w:p w:rsidR="00AB0FA6" w:rsidRPr="005F508C" w:rsidRDefault="00AB0FA6" w:rsidP="003D3C52">
            <w:pPr>
              <w:rPr>
                <w:color w:val="000000"/>
                <w:sz w:val="24"/>
                <w:szCs w:val="24"/>
                <w:lang w:eastAsia="lt-LT"/>
              </w:rPr>
            </w:pPr>
            <w:r w:rsidRPr="005F508C">
              <w:rPr>
                <w:color w:val="000000"/>
                <w:sz w:val="24"/>
                <w:szCs w:val="24"/>
                <w:lang w:eastAsia="lt-LT"/>
              </w:rPr>
              <w:t>Išsilavinimas ir kvalifikacija</w:t>
            </w:r>
          </w:p>
        </w:tc>
      </w:tr>
      <w:tr w:rsidR="00AB0FA6" w:rsidRPr="005F508C" w:rsidTr="003D3C52">
        <w:tc>
          <w:tcPr>
            <w:tcW w:w="704" w:type="dxa"/>
            <w:gridSpan w:val="2"/>
            <w:shd w:val="clear" w:color="auto" w:fill="auto"/>
          </w:tcPr>
          <w:p w:rsidR="00AB0FA6" w:rsidRPr="00290F4F" w:rsidRDefault="00AB0FA6" w:rsidP="003D3C52">
            <w:pPr>
              <w:rPr>
                <w:sz w:val="24"/>
                <w:szCs w:val="24"/>
              </w:rPr>
            </w:pPr>
            <w:r w:rsidRPr="00290F4F">
              <w:rPr>
                <w:sz w:val="24"/>
                <w:szCs w:val="24"/>
              </w:rPr>
              <w:t>3.</w:t>
            </w:r>
          </w:p>
        </w:tc>
        <w:tc>
          <w:tcPr>
            <w:tcW w:w="9647" w:type="dxa"/>
            <w:gridSpan w:val="11"/>
            <w:shd w:val="clear" w:color="auto" w:fill="auto"/>
          </w:tcPr>
          <w:p w:rsidR="00AB0FA6" w:rsidRPr="005F508C" w:rsidRDefault="00AB0FA6" w:rsidP="003D3C52">
            <w:pPr>
              <w:rPr>
                <w:color w:val="000000"/>
                <w:sz w:val="24"/>
                <w:szCs w:val="24"/>
                <w:lang w:eastAsia="lt-LT"/>
              </w:rPr>
            </w:pPr>
            <w:r w:rsidRPr="005F508C">
              <w:rPr>
                <w:color w:val="000000"/>
                <w:sz w:val="24"/>
                <w:szCs w:val="24"/>
                <w:lang w:eastAsia="lt-LT"/>
              </w:rPr>
              <w:t xml:space="preserve">El. pašto adresas </w:t>
            </w:r>
          </w:p>
        </w:tc>
      </w:tr>
      <w:tr w:rsidR="00AB0FA6" w:rsidRPr="005F508C" w:rsidTr="003D3C52">
        <w:tc>
          <w:tcPr>
            <w:tcW w:w="704" w:type="dxa"/>
            <w:gridSpan w:val="2"/>
            <w:shd w:val="clear" w:color="auto" w:fill="auto"/>
          </w:tcPr>
          <w:p w:rsidR="00AB0FA6" w:rsidRPr="00290F4F" w:rsidRDefault="00AB0FA6" w:rsidP="003D3C52">
            <w:pPr>
              <w:rPr>
                <w:sz w:val="24"/>
                <w:szCs w:val="24"/>
              </w:rPr>
            </w:pPr>
            <w:r w:rsidRPr="00290F4F">
              <w:rPr>
                <w:sz w:val="24"/>
                <w:szCs w:val="24"/>
              </w:rPr>
              <w:t xml:space="preserve">4. </w:t>
            </w:r>
          </w:p>
        </w:tc>
        <w:tc>
          <w:tcPr>
            <w:tcW w:w="9647" w:type="dxa"/>
            <w:gridSpan w:val="11"/>
            <w:shd w:val="clear" w:color="auto" w:fill="auto"/>
          </w:tcPr>
          <w:p w:rsidR="00AB0FA6" w:rsidRPr="005F508C" w:rsidRDefault="00AB0FA6" w:rsidP="003D3C52">
            <w:pPr>
              <w:rPr>
                <w:color w:val="000000"/>
                <w:sz w:val="24"/>
                <w:szCs w:val="24"/>
                <w:lang w:eastAsia="lt-LT"/>
              </w:rPr>
            </w:pPr>
            <w:r w:rsidRPr="005F508C">
              <w:rPr>
                <w:color w:val="000000"/>
                <w:sz w:val="24"/>
                <w:szCs w:val="24"/>
                <w:lang w:eastAsia="lt-LT"/>
              </w:rPr>
              <w:t>Telefono numeris</w:t>
            </w:r>
          </w:p>
        </w:tc>
      </w:tr>
      <w:tr w:rsidR="00AB0FA6" w:rsidRPr="005F508C" w:rsidTr="003D3C52">
        <w:tc>
          <w:tcPr>
            <w:tcW w:w="704" w:type="dxa"/>
            <w:gridSpan w:val="2"/>
            <w:shd w:val="clear" w:color="auto" w:fill="auto"/>
          </w:tcPr>
          <w:p w:rsidR="00AB0FA6" w:rsidRPr="00290F4F" w:rsidRDefault="00AB0FA6" w:rsidP="003D3C52">
            <w:pPr>
              <w:rPr>
                <w:sz w:val="24"/>
                <w:szCs w:val="24"/>
              </w:rPr>
            </w:pPr>
            <w:r w:rsidRPr="00290F4F">
              <w:rPr>
                <w:sz w:val="24"/>
                <w:szCs w:val="24"/>
              </w:rPr>
              <w:t xml:space="preserve">5. </w:t>
            </w:r>
          </w:p>
        </w:tc>
        <w:tc>
          <w:tcPr>
            <w:tcW w:w="9647" w:type="dxa"/>
            <w:gridSpan w:val="11"/>
            <w:shd w:val="clear" w:color="auto" w:fill="auto"/>
          </w:tcPr>
          <w:p w:rsidR="00AB0FA6" w:rsidRPr="005F508C" w:rsidRDefault="00AB0FA6" w:rsidP="003D3C52">
            <w:pPr>
              <w:rPr>
                <w:color w:val="000000"/>
                <w:sz w:val="24"/>
                <w:szCs w:val="24"/>
                <w:lang w:eastAsia="lt-LT"/>
              </w:rPr>
            </w:pPr>
            <w:r w:rsidRPr="005F508C">
              <w:rPr>
                <w:color w:val="000000"/>
                <w:sz w:val="24"/>
                <w:szCs w:val="24"/>
                <w:lang w:eastAsia="lt-LT"/>
              </w:rPr>
              <w:t>Darbovietė, pareigos</w:t>
            </w:r>
          </w:p>
        </w:tc>
      </w:tr>
      <w:tr w:rsidR="00AB0FA6" w:rsidRPr="005F508C" w:rsidTr="003D3C52">
        <w:tc>
          <w:tcPr>
            <w:tcW w:w="704" w:type="dxa"/>
            <w:gridSpan w:val="2"/>
            <w:shd w:val="clear" w:color="auto" w:fill="auto"/>
          </w:tcPr>
          <w:p w:rsidR="00AB0FA6" w:rsidRPr="00290F4F" w:rsidRDefault="00AB0FA6" w:rsidP="003D3C52">
            <w:pPr>
              <w:rPr>
                <w:b/>
                <w:sz w:val="24"/>
                <w:szCs w:val="24"/>
              </w:rPr>
            </w:pPr>
            <w:r w:rsidRPr="00290F4F">
              <w:rPr>
                <w:b/>
                <w:sz w:val="24"/>
                <w:szCs w:val="24"/>
              </w:rPr>
              <w:t>II.</w:t>
            </w:r>
          </w:p>
        </w:tc>
        <w:tc>
          <w:tcPr>
            <w:tcW w:w="9647" w:type="dxa"/>
            <w:gridSpan w:val="11"/>
            <w:shd w:val="clear" w:color="auto" w:fill="auto"/>
          </w:tcPr>
          <w:p w:rsidR="00AB0FA6" w:rsidRPr="005F508C" w:rsidRDefault="00AB0FA6" w:rsidP="003D3C52">
            <w:pPr>
              <w:rPr>
                <w:b/>
                <w:color w:val="000000"/>
                <w:sz w:val="24"/>
                <w:szCs w:val="24"/>
                <w:lang w:eastAsia="lt-LT"/>
              </w:rPr>
            </w:pPr>
            <w:r w:rsidRPr="005F508C">
              <w:rPr>
                <w:b/>
                <w:color w:val="000000"/>
                <w:sz w:val="24"/>
                <w:szCs w:val="24"/>
                <w:lang w:eastAsia="lt-LT"/>
              </w:rPr>
              <w:t>Informacija apie NVŠ programos turinį</w:t>
            </w:r>
          </w:p>
        </w:tc>
      </w:tr>
      <w:tr w:rsidR="00AB0FA6" w:rsidRPr="005F508C" w:rsidTr="003D3C52">
        <w:tc>
          <w:tcPr>
            <w:tcW w:w="704" w:type="dxa"/>
            <w:gridSpan w:val="2"/>
            <w:vMerge w:val="restart"/>
            <w:shd w:val="clear" w:color="auto" w:fill="auto"/>
          </w:tcPr>
          <w:p w:rsidR="00AB0FA6" w:rsidRPr="00290F4F" w:rsidRDefault="00AB0FA6" w:rsidP="003D3C52">
            <w:pPr>
              <w:rPr>
                <w:b/>
                <w:sz w:val="24"/>
                <w:szCs w:val="24"/>
              </w:rPr>
            </w:pPr>
            <w:r w:rsidRPr="00290F4F">
              <w:rPr>
                <w:b/>
                <w:sz w:val="24"/>
                <w:szCs w:val="24"/>
              </w:rPr>
              <w:t>1.</w:t>
            </w:r>
          </w:p>
        </w:tc>
        <w:tc>
          <w:tcPr>
            <w:tcW w:w="9647" w:type="dxa"/>
            <w:gridSpan w:val="11"/>
            <w:shd w:val="clear" w:color="auto" w:fill="auto"/>
          </w:tcPr>
          <w:p w:rsidR="00AB0FA6" w:rsidRPr="005F508C" w:rsidRDefault="00AB0FA6" w:rsidP="003D3C52">
            <w:pPr>
              <w:rPr>
                <w:b/>
                <w:color w:val="000000"/>
                <w:sz w:val="24"/>
                <w:szCs w:val="24"/>
                <w:lang w:eastAsia="lt-LT"/>
              </w:rPr>
            </w:pPr>
            <w:r w:rsidRPr="005F508C">
              <w:rPr>
                <w:b/>
                <w:color w:val="000000"/>
                <w:sz w:val="24"/>
                <w:szCs w:val="24"/>
                <w:lang w:eastAsia="lt-LT"/>
              </w:rPr>
              <w:t>Programos pavadinimas</w:t>
            </w:r>
            <w:r w:rsidRPr="005F508C">
              <w:rPr>
                <w:i/>
                <w:iCs/>
                <w:sz w:val="24"/>
                <w:szCs w:val="24"/>
              </w:rPr>
              <w:t xml:space="preserve"> </w:t>
            </w:r>
            <w:r w:rsidRPr="005F508C">
              <w:rPr>
                <w:iCs/>
                <w:sz w:val="24"/>
                <w:szCs w:val="24"/>
              </w:rPr>
              <w:t>(</w:t>
            </w:r>
            <w:r w:rsidRPr="005F508C">
              <w:rPr>
                <w:sz w:val="24"/>
                <w:szCs w:val="24"/>
              </w:rPr>
              <w:t>konkretus, tiesiogiai susijęs su programos turiniu)</w:t>
            </w:r>
          </w:p>
        </w:tc>
      </w:tr>
      <w:tr w:rsidR="00AB0FA6" w:rsidRPr="005F508C" w:rsidTr="003D3C52">
        <w:tc>
          <w:tcPr>
            <w:tcW w:w="704" w:type="dxa"/>
            <w:gridSpan w:val="2"/>
            <w:vMerge/>
            <w:shd w:val="clear" w:color="auto" w:fill="auto"/>
          </w:tcPr>
          <w:p w:rsidR="00AB0FA6" w:rsidRPr="00290F4F" w:rsidRDefault="00AB0FA6" w:rsidP="003D3C52">
            <w:pPr>
              <w:rPr>
                <w:b/>
                <w:sz w:val="24"/>
                <w:szCs w:val="24"/>
              </w:rPr>
            </w:pPr>
          </w:p>
        </w:tc>
        <w:tc>
          <w:tcPr>
            <w:tcW w:w="9647" w:type="dxa"/>
            <w:gridSpan w:val="11"/>
            <w:shd w:val="clear" w:color="auto" w:fill="auto"/>
            <w:vAlign w:val="center"/>
          </w:tcPr>
          <w:p w:rsidR="00AB0FA6" w:rsidRPr="005F508C" w:rsidRDefault="00AB0FA6" w:rsidP="003D3C52">
            <w:pPr>
              <w:rPr>
                <w:b/>
                <w:sz w:val="24"/>
                <w:szCs w:val="24"/>
              </w:rPr>
            </w:pPr>
          </w:p>
        </w:tc>
      </w:tr>
      <w:tr w:rsidR="00AB0FA6" w:rsidRPr="005F508C" w:rsidTr="003D3C52">
        <w:trPr>
          <w:trHeight w:val="262"/>
        </w:trPr>
        <w:tc>
          <w:tcPr>
            <w:tcW w:w="704" w:type="dxa"/>
            <w:gridSpan w:val="2"/>
            <w:vMerge/>
            <w:shd w:val="clear" w:color="auto" w:fill="auto"/>
          </w:tcPr>
          <w:p w:rsidR="00AB0FA6" w:rsidRPr="00290F4F" w:rsidRDefault="00AB0FA6" w:rsidP="003D3C52">
            <w:pPr>
              <w:rPr>
                <w:b/>
                <w:sz w:val="24"/>
                <w:szCs w:val="24"/>
              </w:rPr>
            </w:pPr>
          </w:p>
        </w:tc>
        <w:tc>
          <w:tcPr>
            <w:tcW w:w="9647" w:type="dxa"/>
            <w:gridSpan w:val="11"/>
            <w:shd w:val="clear" w:color="auto" w:fill="auto"/>
            <w:vAlign w:val="center"/>
          </w:tcPr>
          <w:p w:rsidR="00AB0FA6" w:rsidRPr="005F508C" w:rsidRDefault="00AB0FA6" w:rsidP="003D3C52">
            <w:pPr>
              <w:rPr>
                <w:sz w:val="24"/>
                <w:szCs w:val="24"/>
              </w:rPr>
            </w:pPr>
          </w:p>
          <w:p w:rsidR="00AB0FA6" w:rsidRPr="005F508C" w:rsidRDefault="00AB0FA6" w:rsidP="003D3C52">
            <w:pPr>
              <w:rPr>
                <w:sz w:val="24"/>
                <w:szCs w:val="24"/>
              </w:rPr>
            </w:pPr>
          </w:p>
        </w:tc>
      </w:tr>
      <w:tr w:rsidR="00AB0FA6" w:rsidRPr="005F508C" w:rsidTr="003D3C52">
        <w:tc>
          <w:tcPr>
            <w:tcW w:w="704" w:type="dxa"/>
            <w:gridSpan w:val="2"/>
            <w:tcBorders>
              <w:bottom w:val="nil"/>
            </w:tcBorders>
            <w:shd w:val="clear" w:color="auto" w:fill="auto"/>
          </w:tcPr>
          <w:p w:rsidR="00AB0FA6" w:rsidRPr="00290F4F" w:rsidRDefault="00AB0FA6" w:rsidP="003D3C52">
            <w:pPr>
              <w:rPr>
                <w:b/>
                <w:sz w:val="24"/>
                <w:szCs w:val="24"/>
              </w:rPr>
            </w:pPr>
            <w:r w:rsidRPr="00290F4F">
              <w:rPr>
                <w:b/>
                <w:sz w:val="24"/>
                <w:szCs w:val="24"/>
              </w:rPr>
              <w:t>2.</w:t>
            </w:r>
          </w:p>
        </w:tc>
        <w:tc>
          <w:tcPr>
            <w:tcW w:w="9647" w:type="dxa"/>
            <w:gridSpan w:val="11"/>
            <w:shd w:val="clear" w:color="auto" w:fill="auto"/>
            <w:vAlign w:val="center"/>
          </w:tcPr>
          <w:p w:rsidR="00AB0FA6" w:rsidRPr="005F508C" w:rsidRDefault="00AB0FA6" w:rsidP="003D3C52">
            <w:pPr>
              <w:rPr>
                <w:b/>
                <w:sz w:val="24"/>
                <w:szCs w:val="24"/>
              </w:rPr>
            </w:pPr>
            <w:r w:rsidRPr="005F508C">
              <w:rPr>
                <w:b/>
                <w:sz w:val="24"/>
                <w:szCs w:val="24"/>
              </w:rPr>
              <w:t>NVŠ programos kodas Kvalifikacijos tobulinimo programų ir renginių registre (KTPRR)</w:t>
            </w:r>
          </w:p>
        </w:tc>
      </w:tr>
      <w:tr w:rsidR="00AB0FA6" w:rsidRPr="005F508C" w:rsidTr="003D3C52">
        <w:tc>
          <w:tcPr>
            <w:tcW w:w="704" w:type="dxa"/>
            <w:gridSpan w:val="2"/>
            <w:tcBorders>
              <w:top w:val="nil"/>
            </w:tcBorders>
            <w:shd w:val="clear" w:color="auto" w:fill="auto"/>
          </w:tcPr>
          <w:p w:rsidR="00AB0FA6" w:rsidRPr="00290F4F" w:rsidRDefault="00AB0FA6" w:rsidP="003D3C52">
            <w:pPr>
              <w:rPr>
                <w:b/>
                <w:sz w:val="24"/>
                <w:szCs w:val="24"/>
              </w:rPr>
            </w:pPr>
          </w:p>
        </w:tc>
        <w:tc>
          <w:tcPr>
            <w:tcW w:w="9647" w:type="dxa"/>
            <w:gridSpan w:val="11"/>
            <w:shd w:val="clear" w:color="auto" w:fill="auto"/>
            <w:vAlign w:val="center"/>
          </w:tcPr>
          <w:p w:rsidR="00AB0FA6" w:rsidRPr="005F508C" w:rsidRDefault="00AB0FA6" w:rsidP="003D3C52">
            <w:pPr>
              <w:rPr>
                <w:sz w:val="24"/>
                <w:szCs w:val="24"/>
              </w:rPr>
            </w:pPr>
          </w:p>
          <w:p w:rsidR="00AB0FA6" w:rsidRPr="005F508C" w:rsidRDefault="00AB0FA6" w:rsidP="003D3C52">
            <w:pPr>
              <w:rPr>
                <w:sz w:val="24"/>
                <w:szCs w:val="24"/>
              </w:rPr>
            </w:pPr>
          </w:p>
        </w:tc>
      </w:tr>
      <w:tr w:rsidR="00AB0FA6" w:rsidRPr="005F508C" w:rsidTr="003D3C52">
        <w:trPr>
          <w:trHeight w:val="294"/>
        </w:trPr>
        <w:tc>
          <w:tcPr>
            <w:tcW w:w="704" w:type="dxa"/>
            <w:gridSpan w:val="2"/>
            <w:vMerge w:val="restart"/>
            <w:shd w:val="clear" w:color="auto" w:fill="auto"/>
          </w:tcPr>
          <w:p w:rsidR="00AB0FA6" w:rsidRPr="00290F4F" w:rsidRDefault="00AB0FA6" w:rsidP="003D3C52">
            <w:pPr>
              <w:rPr>
                <w:b/>
                <w:sz w:val="24"/>
                <w:szCs w:val="24"/>
              </w:rPr>
            </w:pPr>
            <w:r w:rsidRPr="00290F4F">
              <w:rPr>
                <w:b/>
                <w:sz w:val="24"/>
                <w:szCs w:val="24"/>
              </w:rPr>
              <w:t>3.</w:t>
            </w:r>
          </w:p>
        </w:tc>
        <w:tc>
          <w:tcPr>
            <w:tcW w:w="9647" w:type="dxa"/>
            <w:gridSpan w:val="11"/>
            <w:shd w:val="clear" w:color="auto" w:fill="auto"/>
            <w:vAlign w:val="center"/>
          </w:tcPr>
          <w:p w:rsidR="00AB0FA6" w:rsidRPr="005F508C" w:rsidRDefault="00AB0FA6" w:rsidP="003D3C52">
            <w:pPr>
              <w:rPr>
                <w:sz w:val="24"/>
                <w:szCs w:val="24"/>
              </w:rPr>
            </w:pPr>
            <w:r w:rsidRPr="005F508C">
              <w:rPr>
                <w:b/>
                <w:sz w:val="24"/>
                <w:szCs w:val="24"/>
              </w:rPr>
              <w:t>Programos anotacija</w:t>
            </w:r>
            <w:r w:rsidRPr="005F508C">
              <w:rPr>
                <w:sz w:val="24"/>
                <w:szCs w:val="24"/>
              </w:rPr>
              <w:t xml:space="preserve"> (esmė, turinys, numatomos veiklos, naudos vaikams pagrindimas)</w:t>
            </w:r>
          </w:p>
        </w:tc>
      </w:tr>
      <w:tr w:rsidR="00AB0FA6" w:rsidRPr="005F508C" w:rsidTr="003D3C52">
        <w:trPr>
          <w:trHeight w:val="658"/>
        </w:trPr>
        <w:tc>
          <w:tcPr>
            <w:tcW w:w="704" w:type="dxa"/>
            <w:gridSpan w:val="2"/>
            <w:vMerge/>
            <w:shd w:val="clear" w:color="auto" w:fill="auto"/>
          </w:tcPr>
          <w:p w:rsidR="00AB0FA6" w:rsidRPr="00290F4F" w:rsidRDefault="00AB0FA6" w:rsidP="003D3C52">
            <w:pPr>
              <w:rPr>
                <w:b/>
                <w:sz w:val="24"/>
                <w:szCs w:val="24"/>
              </w:rPr>
            </w:pPr>
          </w:p>
        </w:tc>
        <w:tc>
          <w:tcPr>
            <w:tcW w:w="9647" w:type="dxa"/>
            <w:gridSpan w:val="11"/>
            <w:shd w:val="clear" w:color="auto" w:fill="auto"/>
            <w:vAlign w:val="center"/>
          </w:tcPr>
          <w:p w:rsidR="00AB0FA6" w:rsidRPr="005F508C" w:rsidRDefault="00AB0FA6" w:rsidP="003D3C52">
            <w:pPr>
              <w:rPr>
                <w:sz w:val="24"/>
                <w:szCs w:val="24"/>
              </w:rPr>
            </w:pPr>
          </w:p>
        </w:tc>
      </w:tr>
      <w:tr w:rsidR="00AB0FA6" w:rsidRPr="005F508C" w:rsidTr="003D3C52">
        <w:tc>
          <w:tcPr>
            <w:tcW w:w="704" w:type="dxa"/>
            <w:gridSpan w:val="2"/>
            <w:vMerge w:val="restart"/>
            <w:shd w:val="clear" w:color="auto" w:fill="auto"/>
          </w:tcPr>
          <w:p w:rsidR="00AB0FA6" w:rsidRPr="00290F4F" w:rsidRDefault="00AB0FA6" w:rsidP="003D3C52">
            <w:pPr>
              <w:rPr>
                <w:b/>
                <w:sz w:val="24"/>
                <w:szCs w:val="24"/>
              </w:rPr>
            </w:pPr>
            <w:r w:rsidRPr="00290F4F">
              <w:rPr>
                <w:b/>
                <w:sz w:val="24"/>
                <w:szCs w:val="24"/>
              </w:rPr>
              <w:t>3.1.</w:t>
            </w:r>
          </w:p>
        </w:tc>
        <w:tc>
          <w:tcPr>
            <w:tcW w:w="9647" w:type="dxa"/>
            <w:gridSpan w:val="11"/>
            <w:shd w:val="clear" w:color="auto" w:fill="auto"/>
            <w:vAlign w:val="center"/>
          </w:tcPr>
          <w:p w:rsidR="00AB0FA6" w:rsidRPr="005F508C" w:rsidRDefault="00AB0FA6" w:rsidP="003D3C52">
            <w:pPr>
              <w:rPr>
                <w:b/>
                <w:sz w:val="24"/>
                <w:szCs w:val="24"/>
              </w:rPr>
            </w:pPr>
            <w:r w:rsidRPr="005F508C">
              <w:rPr>
                <w:b/>
                <w:sz w:val="24"/>
                <w:szCs w:val="24"/>
              </w:rPr>
              <w:t>Nuoroda į išsamesnę informaciją (</w:t>
            </w:r>
            <w:r w:rsidRPr="005F508C">
              <w:rPr>
                <w:sz w:val="24"/>
                <w:szCs w:val="24"/>
              </w:rPr>
              <w:t>nuorodą į tinklalapį, kuriame pateikiama daugiau informacijos apie programą)</w:t>
            </w:r>
          </w:p>
        </w:tc>
      </w:tr>
      <w:tr w:rsidR="00AB0FA6" w:rsidRPr="005F508C" w:rsidTr="003D3C52">
        <w:tc>
          <w:tcPr>
            <w:tcW w:w="704" w:type="dxa"/>
            <w:gridSpan w:val="2"/>
            <w:vMerge/>
            <w:shd w:val="clear" w:color="auto" w:fill="auto"/>
          </w:tcPr>
          <w:p w:rsidR="00AB0FA6" w:rsidRPr="00290F4F" w:rsidRDefault="00AB0FA6" w:rsidP="003D3C52">
            <w:pPr>
              <w:rPr>
                <w:b/>
                <w:sz w:val="24"/>
                <w:szCs w:val="24"/>
              </w:rPr>
            </w:pPr>
          </w:p>
        </w:tc>
        <w:tc>
          <w:tcPr>
            <w:tcW w:w="9647" w:type="dxa"/>
            <w:gridSpan w:val="11"/>
            <w:shd w:val="clear" w:color="auto" w:fill="auto"/>
            <w:vAlign w:val="center"/>
          </w:tcPr>
          <w:p w:rsidR="00AB0FA6" w:rsidRPr="005F508C" w:rsidRDefault="00AB0FA6" w:rsidP="003D3C52">
            <w:pPr>
              <w:rPr>
                <w:sz w:val="24"/>
                <w:szCs w:val="24"/>
              </w:rPr>
            </w:pPr>
            <w:r w:rsidRPr="005F508C">
              <w:rPr>
                <w:sz w:val="24"/>
                <w:szCs w:val="24"/>
              </w:rPr>
              <w:t>http://</w:t>
            </w:r>
          </w:p>
        </w:tc>
      </w:tr>
      <w:tr w:rsidR="00AB0FA6" w:rsidRPr="005F508C" w:rsidTr="003D3C52">
        <w:trPr>
          <w:trHeight w:val="425"/>
        </w:trPr>
        <w:tc>
          <w:tcPr>
            <w:tcW w:w="704" w:type="dxa"/>
            <w:gridSpan w:val="2"/>
            <w:vMerge w:val="restart"/>
            <w:shd w:val="clear" w:color="auto" w:fill="auto"/>
          </w:tcPr>
          <w:p w:rsidR="00AB0FA6" w:rsidRPr="00290F4F" w:rsidRDefault="00AB0FA6" w:rsidP="003D3C52">
            <w:pPr>
              <w:pStyle w:val="BasicParagraph"/>
              <w:spacing w:line="240" w:lineRule="auto"/>
              <w:rPr>
                <w:b/>
              </w:rPr>
            </w:pPr>
            <w:r w:rsidRPr="00290F4F">
              <w:rPr>
                <w:b/>
              </w:rPr>
              <w:t>4.</w:t>
            </w:r>
          </w:p>
        </w:tc>
        <w:tc>
          <w:tcPr>
            <w:tcW w:w="9647" w:type="dxa"/>
            <w:gridSpan w:val="11"/>
            <w:shd w:val="clear" w:color="auto" w:fill="auto"/>
            <w:vAlign w:val="center"/>
          </w:tcPr>
          <w:p w:rsidR="00AB0FA6" w:rsidRPr="005F508C" w:rsidRDefault="00AB0FA6" w:rsidP="003D3C52">
            <w:pPr>
              <w:pStyle w:val="BasicParagraph"/>
              <w:spacing w:line="240" w:lineRule="auto"/>
              <w:rPr>
                <w:b/>
              </w:rPr>
            </w:pPr>
            <w:r w:rsidRPr="005F508C">
              <w:rPr>
                <w:b/>
              </w:rPr>
              <w:t xml:space="preserve">Ugdymo kryptis </w:t>
            </w:r>
            <w:r w:rsidRPr="005F508C">
              <w:t>(pagal NVŠ ugdymo krypčių klasifikatorių)</w:t>
            </w:r>
          </w:p>
        </w:tc>
      </w:tr>
      <w:tr w:rsidR="00AB0FA6" w:rsidRPr="005F508C" w:rsidTr="003D3C52">
        <w:trPr>
          <w:trHeight w:val="291"/>
        </w:trPr>
        <w:tc>
          <w:tcPr>
            <w:tcW w:w="704" w:type="dxa"/>
            <w:gridSpan w:val="2"/>
            <w:vMerge/>
            <w:shd w:val="clear" w:color="auto" w:fill="auto"/>
          </w:tcPr>
          <w:p w:rsidR="00AB0FA6" w:rsidRPr="005F508C" w:rsidRDefault="00AB0FA6" w:rsidP="003D3C52">
            <w:pPr>
              <w:pStyle w:val="BasicParagraph"/>
              <w:spacing w:line="240" w:lineRule="auto"/>
              <w:rPr>
                <w:b/>
              </w:rPr>
            </w:pPr>
          </w:p>
        </w:tc>
        <w:tc>
          <w:tcPr>
            <w:tcW w:w="5260" w:type="dxa"/>
            <w:gridSpan w:val="7"/>
            <w:tcBorders>
              <w:right w:val="nil"/>
            </w:tcBorders>
            <w:shd w:val="clear" w:color="auto" w:fill="auto"/>
            <w:vAlign w:val="center"/>
          </w:tcPr>
          <w:p w:rsidR="00AB0FA6" w:rsidRPr="005F508C" w:rsidRDefault="00AB0FA6" w:rsidP="003D3C52">
            <w:pPr>
              <w:pStyle w:val="BasicParagraph"/>
              <w:spacing w:line="240" w:lineRule="auto"/>
              <w:ind w:left="360"/>
            </w:pPr>
            <w:r w:rsidRPr="005F508C">
              <w:rPr>
                <w:rFonts w:ascii="Segoe UI Symbol" w:eastAsia="MS Mincho" w:hAnsi="Segoe UI Symbol" w:cs="Segoe UI Symbol"/>
              </w:rPr>
              <w:t>☐</w:t>
            </w:r>
            <w:r w:rsidRPr="005F508C">
              <w:t xml:space="preserve"> Muzika</w:t>
            </w:r>
          </w:p>
          <w:p w:rsidR="00AB0FA6" w:rsidRPr="005F508C" w:rsidRDefault="00AB0FA6" w:rsidP="003D3C52">
            <w:pPr>
              <w:pStyle w:val="BasicParagraph"/>
              <w:spacing w:line="240" w:lineRule="auto"/>
              <w:ind w:left="360"/>
            </w:pPr>
            <w:r w:rsidRPr="005F508C">
              <w:rPr>
                <w:rFonts w:ascii="Segoe UI Symbol" w:eastAsia="MS Mincho" w:hAnsi="Segoe UI Symbol" w:cs="Segoe UI Symbol"/>
              </w:rPr>
              <w:t>☐</w:t>
            </w:r>
            <w:r w:rsidRPr="005F508C">
              <w:t xml:space="preserve"> Dailė</w:t>
            </w:r>
          </w:p>
          <w:p w:rsidR="00AB0FA6" w:rsidRPr="005F508C" w:rsidRDefault="00AB0FA6" w:rsidP="003D3C52">
            <w:pPr>
              <w:pStyle w:val="BasicParagraph"/>
              <w:spacing w:line="240" w:lineRule="auto"/>
              <w:ind w:left="360"/>
            </w:pPr>
            <w:r w:rsidRPr="005F508C">
              <w:rPr>
                <w:rFonts w:ascii="Segoe UI Symbol" w:eastAsia="MS Mincho" w:hAnsi="Segoe UI Symbol" w:cs="Segoe UI Symbol"/>
              </w:rPr>
              <w:t>☐</w:t>
            </w:r>
            <w:r w:rsidRPr="005F508C">
              <w:t xml:space="preserve"> Šokis</w:t>
            </w:r>
          </w:p>
          <w:p w:rsidR="00AB0FA6" w:rsidRPr="005F508C" w:rsidRDefault="00AB0FA6" w:rsidP="003D3C52">
            <w:pPr>
              <w:pStyle w:val="BasicParagraph"/>
              <w:spacing w:line="240" w:lineRule="auto"/>
              <w:ind w:left="360"/>
            </w:pPr>
            <w:r w:rsidRPr="005F508C">
              <w:rPr>
                <w:rFonts w:ascii="Segoe UI Symbol" w:eastAsia="MS Mincho" w:hAnsi="Segoe UI Symbol" w:cs="Segoe UI Symbol"/>
              </w:rPr>
              <w:t>☐</w:t>
            </w:r>
            <w:r w:rsidRPr="005F508C">
              <w:t xml:space="preserve"> Teatras</w:t>
            </w:r>
          </w:p>
          <w:p w:rsidR="00AB0FA6" w:rsidRPr="005F508C" w:rsidRDefault="00AB0FA6" w:rsidP="003D3C52">
            <w:pPr>
              <w:pStyle w:val="BasicParagraph"/>
              <w:spacing w:line="240" w:lineRule="auto"/>
              <w:ind w:left="360"/>
            </w:pPr>
            <w:r w:rsidRPr="005F508C">
              <w:rPr>
                <w:rFonts w:ascii="Segoe UI Symbol" w:eastAsia="MS Mincho" w:hAnsi="Segoe UI Symbol" w:cs="Segoe UI Symbol"/>
              </w:rPr>
              <w:t>☐</w:t>
            </w:r>
            <w:r w:rsidRPr="005F508C">
              <w:t xml:space="preserve"> Sportas</w:t>
            </w:r>
          </w:p>
          <w:p w:rsidR="00AB0FA6" w:rsidRPr="005F508C" w:rsidRDefault="00AB0FA6" w:rsidP="003D3C52">
            <w:pPr>
              <w:pStyle w:val="BasicParagraph"/>
              <w:spacing w:line="240" w:lineRule="auto"/>
              <w:ind w:left="360"/>
            </w:pPr>
            <w:r w:rsidRPr="005F508C">
              <w:rPr>
                <w:rFonts w:ascii="Segoe UI Symbol" w:eastAsia="MS Mincho" w:hAnsi="Segoe UI Symbol" w:cs="Segoe UI Symbol"/>
              </w:rPr>
              <w:t>☐</w:t>
            </w:r>
            <w:r w:rsidRPr="005F508C">
              <w:t xml:space="preserve"> Techninė kūryba</w:t>
            </w:r>
          </w:p>
          <w:p w:rsidR="00AB0FA6" w:rsidRPr="005F508C" w:rsidRDefault="00AB0FA6" w:rsidP="003D3C52">
            <w:pPr>
              <w:pStyle w:val="BasicParagraph"/>
              <w:spacing w:line="240" w:lineRule="auto"/>
              <w:ind w:left="360"/>
            </w:pPr>
            <w:r w:rsidRPr="005F508C">
              <w:rPr>
                <w:rFonts w:ascii="Segoe UI Symbol" w:eastAsia="MS Mincho" w:hAnsi="Segoe UI Symbol" w:cs="Segoe UI Symbol"/>
              </w:rPr>
              <w:t>☐</w:t>
            </w:r>
            <w:r w:rsidRPr="005F508C">
              <w:t xml:space="preserve"> Turizmas ir kraštotyra</w:t>
            </w:r>
          </w:p>
          <w:p w:rsidR="00AB0FA6" w:rsidRPr="005F508C" w:rsidRDefault="00AB0FA6" w:rsidP="003D3C52">
            <w:pPr>
              <w:pStyle w:val="BasicParagraph"/>
              <w:spacing w:line="240" w:lineRule="auto"/>
              <w:ind w:left="360"/>
            </w:pPr>
            <w:r w:rsidRPr="005F508C">
              <w:rPr>
                <w:rFonts w:ascii="Segoe UI Symbol" w:eastAsia="MS Mincho" w:hAnsi="Segoe UI Symbol" w:cs="Segoe UI Symbol"/>
              </w:rPr>
              <w:lastRenderedPageBreak/>
              <w:t>☐</w:t>
            </w:r>
            <w:r w:rsidRPr="005F508C">
              <w:t xml:space="preserve"> Gamta, ekologija</w:t>
            </w:r>
          </w:p>
        </w:tc>
        <w:tc>
          <w:tcPr>
            <w:tcW w:w="4387" w:type="dxa"/>
            <w:gridSpan w:val="4"/>
            <w:tcBorders>
              <w:left w:val="nil"/>
            </w:tcBorders>
            <w:shd w:val="clear" w:color="auto" w:fill="auto"/>
            <w:vAlign w:val="center"/>
          </w:tcPr>
          <w:p w:rsidR="00AB0FA6" w:rsidRPr="005F508C" w:rsidRDefault="00AB0FA6" w:rsidP="003D3C52">
            <w:pPr>
              <w:pStyle w:val="BasicParagraph"/>
              <w:spacing w:line="240" w:lineRule="auto"/>
              <w:ind w:left="360"/>
            </w:pPr>
            <w:r w:rsidRPr="005F508C">
              <w:rPr>
                <w:rFonts w:ascii="Segoe UI Symbol" w:eastAsia="MS Mincho" w:hAnsi="Segoe UI Symbol" w:cs="Segoe UI Symbol"/>
              </w:rPr>
              <w:lastRenderedPageBreak/>
              <w:t>☐</w:t>
            </w:r>
            <w:r w:rsidRPr="005F508C">
              <w:t xml:space="preserve"> Saugus eismas</w:t>
            </w:r>
          </w:p>
          <w:p w:rsidR="00AB0FA6" w:rsidRPr="005F508C" w:rsidRDefault="00AB0FA6" w:rsidP="003D3C52">
            <w:pPr>
              <w:pStyle w:val="BasicParagraph"/>
              <w:spacing w:line="240" w:lineRule="auto"/>
              <w:ind w:left="360"/>
            </w:pPr>
            <w:r w:rsidRPr="005F508C">
              <w:rPr>
                <w:rFonts w:ascii="Segoe UI Symbol" w:eastAsia="MS Mincho" w:hAnsi="Segoe UI Symbol" w:cs="Segoe UI Symbol"/>
              </w:rPr>
              <w:t>☐</w:t>
            </w:r>
            <w:r w:rsidRPr="005F508C">
              <w:t xml:space="preserve"> Informacinės technologijos</w:t>
            </w:r>
          </w:p>
          <w:p w:rsidR="00AB0FA6" w:rsidRPr="005F508C" w:rsidRDefault="00AB0FA6" w:rsidP="003D3C52">
            <w:pPr>
              <w:pStyle w:val="BasicParagraph"/>
              <w:spacing w:line="240" w:lineRule="auto"/>
              <w:ind w:left="360"/>
            </w:pPr>
            <w:r w:rsidRPr="005F508C">
              <w:rPr>
                <w:rFonts w:ascii="Segoe UI Symbol" w:eastAsia="MS Mincho" w:hAnsi="Segoe UI Symbol" w:cs="Segoe UI Symbol"/>
              </w:rPr>
              <w:t>☐</w:t>
            </w:r>
            <w:r w:rsidRPr="005F508C">
              <w:t xml:space="preserve"> Technologijos</w:t>
            </w:r>
          </w:p>
          <w:p w:rsidR="00AB0FA6" w:rsidRPr="005F508C" w:rsidRDefault="00AB0FA6" w:rsidP="003D3C52">
            <w:pPr>
              <w:pStyle w:val="BasicParagraph"/>
              <w:spacing w:line="240" w:lineRule="auto"/>
              <w:ind w:left="360"/>
            </w:pPr>
            <w:r w:rsidRPr="005F508C">
              <w:rPr>
                <w:rFonts w:ascii="Segoe UI Symbol" w:eastAsia="MS Mincho" w:hAnsi="Segoe UI Symbol" w:cs="Segoe UI Symbol"/>
              </w:rPr>
              <w:t>☐</w:t>
            </w:r>
            <w:r w:rsidRPr="005F508C">
              <w:t xml:space="preserve"> Medijos</w:t>
            </w:r>
          </w:p>
          <w:p w:rsidR="00AB0FA6" w:rsidRPr="005F508C" w:rsidRDefault="00AB0FA6" w:rsidP="003D3C52">
            <w:pPr>
              <w:pStyle w:val="BasicParagraph"/>
              <w:spacing w:line="240" w:lineRule="auto"/>
              <w:ind w:left="360"/>
            </w:pPr>
            <w:r w:rsidRPr="005F508C">
              <w:rPr>
                <w:rFonts w:ascii="Segoe UI Symbol" w:eastAsia="MS Mincho" w:hAnsi="Segoe UI Symbol" w:cs="Segoe UI Symbol"/>
              </w:rPr>
              <w:t>☐</w:t>
            </w:r>
            <w:r w:rsidRPr="005F508C">
              <w:t xml:space="preserve"> Etnokultūra</w:t>
            </w:r>
          </w:p>
          <w:p w:rsidR="00AB0FA6" w:rsidRPr="005F508C" w:rsidRDefault="00AB0FA6" w:rsidP="003D3C52">
            <w:pPr>
              <w:pStyle w:val="BasicParagraph"/>
              <w:spacing w:line="240" w:lineRule="auto"/>
              <w:ind w:left="360"/>
            </w:pPr>
            <w:r w:rsidRPr="005F508C">
              <w:rPr>
                <w:rFonts w:ascii="Segoe UI Symbol" w:eastAsia="MS Mincho" w:hAnsi="Segoe UI Symbol" w:cs="Segoe UI Symbol"/>
              </w:rPr>
              <w:t>☐</w:t>
            </w:r>
            <w:r w:rsidRPr="005F508C">
              <w:t xml:space="preserve"> Kalbos</w:t>
            </w:r>
          </w:p>
          <w:p w:rsidR="00AB0FA6" w:rsidRPr="005F508C" w:rsidRDefault="00AB0FA6" w:rsidP="003D3C52">
            <w:pPr>
              <w:pStyle w:val="BasicParagraph"/>
              <w:spacing w:line="240" w:lineRule="auto"/>
              <w:ind w:left="360"/>
            </w:pPr>
            <w:r w:rsidRPr="005F508C">
              <w:rPr>
                <w:rFonts w:ascii="Segoe UI Symbol" w:eastAsia="MS Mincho" w:hAnsi="Segoe UI Symbol" w:cs="Segoe UI Symbol"/>
              </w:rPr>
              <w:t>☐</w:t>
            </w:r>
            <w:r w:rsidRPr="005F508C">
              <w:t xml:space="preserve"> Pilietiškumas</w:t>
            </w:r>
          </w:p>
          <w:p w:rsidR="00AB0FA6" w:rsidRPr="005F508C" w:rsidRDefault="00AB0FA6" w:rsidP="003D3C52">
            <w:pPr>
              <w:pStyle w:val="BasicParagraph"/>
              <w:spacing w:line="240" w:lineRule="auto"/>
              <w:ind w:left="360"/>
            </w:pPr>
            <w:r w:rsidRPr="005F508C">
              <w:rPr>
                <w:rFonts w:ascii="Segoe UI Symbol" w:eastAsia="MS Mincho" w:hAnsi="Segoe UI Symbol" w:cs="Segoe UI Symbol"/>
              </w:rPr>
              <w:lastRenderedPageBreak/>
              <w:t>☐</w:t>
            </w:r>
            <w:r w:rsidRPr="005F508C">
              <w:t xml:space="preserve"> Kita </w:t>
            </w:r>
            <w:proofErr w:type="gramStart"/>
            <w:r w:rsidRPr="005F508C">
              <w:t>(įrašyti) .</w:t>
            </w:r>
            <w:proofErr w:type="gramEnd"/>
            <w:r w:rsidRPr="005F508C">
              <w:t>...........................</w:t>
            </w:r>
          </w:p>
        </w:tc>
      </w:tr>
      <w:tr w:rsidR="00AB0FA6" w:rsidRPr="005F508C" w:rsidTr="003D3C52">
        <w:trPr>
          <w:trHeight w:val="433"/>
        </w:trPr>
        <w:tc>
          <w:tcPr>
            <w:tcW w:w="704" w:type="dxa"/>
            <w:gridSpan w:val="2"/>
            <w:vMerge w:val="restart"/>
            <w:shd w:val="clear" w:color="auto" w:fill="auto"/>
          </w:tcPr>
          <w:p w:rsidR="00AB0FA6" w:rsidRPr="005F508C" w:rsidRDefault="00AB0FA6" w:rsidP="003D3C52">
            <w:pPr>
              <w:pStyle w:val="BasicParagraph"/>
              <w:spacing w:line="240" w:lineRule="auto"/>
              <w:rPr>
                <w:b/>
              </w:rPr>
            </w:pPr>
            <w:r w:rsidRPr="005F508C">
              <w:rPr>
                <w:b/>
              </w:rPr>
              <w:lastRenderedPageBreak/>
              <w:t>5.</w:t>
            </w:r>
          </w:p>
        </w:tc>
        <w:tc>
          <w:tcPr>
            <w:tcW w:w="9647" w:type="dxa"/>
            <w:gridSpan w:val="11"/>
            <w:shd w:val="clear" w:color="auto" w:fill="auto"/>
            <w:vAlign w:val="center"/>
          </w:tcPr>
          <w:p w:rsidR="00AB0FA6" w:rsidRPr="005F508C" w:rsidRDefault="00AB0FA6" w:rsidP="003D3C52">
            <w:pPr>
              <w:pStyle w:val="BasicParagraph"/>
              <w:spacing w:line="240" w:lineRule="auto"/>
              <w:rPr>
                <w:b/>
              </w:rPr>
            </w:pPr>
            <w:r w:rsidRPr="005F508C">
              <w:rPr>
                <w:b/>
              </w:rPr>
              <w:t xml:space="preserve">NVŠ programos tikslas </w:t>
            </w:r>
            <w:r w:rsidRPr="005F508C">
              <w:t>(</w:t>
            </w:r>
            <w:r w:rsidRPr="005F508C">
              <w:rPr>
                <w:rFonts w:eastAsia="MS Mincho"/>
                <w:iCs/>
                <w:lang w:eastAsia="ja-JP"/>
              </w:rPr>
              <w:t>formuluojamas aiškiu teiginiu</w:t>
            </w:r>
            <w:r w:rsidRPr="005F508C">
              <w:rPr>
                <w:rFonts w:eastAsia="MS Mincho"/>
                <w:lang w:eastAsia="ja-JP"/>
              </w:rPr>
              <w:t>,</w:t>
            </w:r>
            <w:r w:rsidRPr="005F508C">
              <w:rPr>
                <w:rFonts w:eastAsia="MS Mincho"/>
                <w:iCs/>
                <w:lang w:eastAsia="ja-JP"/>
              </w:rPr>
              <w:t xml:space="preserve"> apibūdinančiu programos visumą ir</w:t>
            </w:r>
            <w:proofErr w:type="gramStart"/>
            <w:r w:rsidRPr="005F508C">
              <w:rPr>
                <w:rFonts w:eastAsia="MS Mincho"/>
                <w:iCs/>
                <w:lang w:eastAsia="ja-JP"/>
              </w:rPr>
              <w:t xml:space="preserve"> </w:t>
            </w:r>
            <w:r w:rsidRPr="005F508C">
              <w:rPr>
                <w:rFonts w:eastAsia="MS Mincho"/>
                <w:lang w:eastAsia="ja-JP"/>
              </w:rPr>
              <w:t xml:space="preserve"> </w:t>
            </w:r>
            <w:proofErr w:type="gramEnd"/>
            <w:r w:rsidRPr="005F508C">
              <w:rPr>
                <w:rFonts w:eastAsia="MS Mincho"/>
                <w:lang w:eastAsia="ja-JP"/>
              </w:rPr>
              <w:t>pagrindinę ugdomą kompetenciją)</w:t>
            </w:r>
          </w:p>
        </w:tc>
      </w:tr>
      <w:tr w:rsidR="00AB0FA6" w:rsidRPr="001276B8" w:rsidTr="003D3C52">
        <w:trPr>
          <w:trHeight w:val="397"/>
        </w:trPr>
        <w:tc>
          <w:tcPr>
            <w:tcW w:w="704" w:type="dxa"/>
            <w:gridSpan w:val="2"/>
            <w:vMerge/>
            <w:shd w:val="clear" w:color="auto" w:fill="auto"/>
          </w:tcPr>
          <w:p w:rsidR="00AB0FA6" w:rsidRPr="001276B8" w:rsidRDefault="00AB0FA6" w:rsidP="003D3C52">
            <w:pPr>
              <w:pStyle w:val="BasicParagraph"/>
              <w:spacing w:line="240" w:lineRule="auto"/>
              <w:rPr>
                <w:b/>
              </w:rPr>
            </w:pPr>
          </w:p>
        </w:tc>
        <w:tc>
          <w:tcPr>
            <w:tcW w:w="9647" w:type="dxa"/>
            <w:gridSpan w:val="11"/>
            <w:shd w:val="clear" w:color="auto" w:fill="auto"/>
            <w:vAlign w:val="center"/>
          </w:tcPr>
          <w:p w:rsidR="00AB0FA6" w:rsidRPr="005F508C" w:rsidRDefault="00AB0FA6" w:rsidP="003D3C52">
            <w:pPr>
              <w:pStyle w:val="BasicParagraph"/>
              <w:spacing w:line="240" w:lineRule="auto"/>
              <w:rPr>
                <w:lang w:eastAsia="lt-LT"/>
              </w:rPr>
            </w:pPr>
          </w:p>
          <w:p w:rsidR="00AB0FA6" w:rsidRPr="005F508C" w:rsidRDefault="00AB0FA6" w:rsidP="003D3C52">
            <w:pPr>
              <w:pStyle w:val="BasicParagraph"/>
              <w:spacing w:line="240" w:lineRule="auto"/>
              <w:rPr>
                <w:lang w:eastAsia="lt-LT"/>
              </w:rPr>
            </w:pPr>
          </w:p>
        </w:tc>
      </w:tr>
      <w:tr w:rsidR="00AB0FA6" w:rsidRPr="001276B8" w:rsidTr="003D3C52">
        <w:trPr>
          <w:trHeight w:val="718"/>
        </w:trPr>
        <w:tc>
          <w:tcPr>
            <w:tcW w:w="704" w:type="dxa"/>
            <w:gridSpan w:val="2"/>
            <w:shd w:val="clear" w:color="auto" w:fill="auto"/>
          </w:tcPr>
          <w:p w:rsidR="00AB0FA6" w:rsidRPr="001276B8" w:rsidRDefault="00AB0FA6" w:rsidP="003D3C52">
            <w:pPr>
              <w:pStyle w:val="BasicParagraph"/>
              <w:spacing w:line="240" w:lineRule="auto"/>
              <w:rPr>
                <w:b/>
              </w:rPr>
            </w:pPr>
            <w:r w:rsidRPr="001276B8">
              <w:rPr>
                <w:b/>
              </w:rPr>
              <w:t>6.</w:t>
            </w:r>
          </w:p>
        </w:tc>
        <w:tc>
          <w:tcPr>
            <w:tcW w:w="9647" w:type="dxa"/>
            <w:gridSpan w:val="11"/>
            <w:shd w:val="clear" w:color="auto" w:fill="auto"/>
            <w:vAlign w:val="center"/>
          </w:tcPr>
          <w:p w:rsidR="00AB0FA6" w:rsidRPr="005F508C" w:rsidRDefault="00AB0FA6" w:rsidP="003D3C52">
            <w:pPr>
              <w:pStyle w:val="BasicParagraph"/>
              <w:spacing w:line="240" w:lineRule="auto"/>
              <w:rPr>
                <w:b/>
              </w:rPr>
            </w:pPr>
            <w:r w:rsidRPr="005F508C">
              <w:rPr>
                <w:b/>
              </w:rPr>
              <w:t xml:space="preserve">NVŠ programos uždaviniai </w:t>
            </w:r>
            <w:proofErr w:type="gramStart"/>
            <w:r w:rsidRPr="005F508C">
              <w:t>(</w:t>
            </w:r>
            <w:proofErr w:type="gramEnd"/>
            <w:r w:rsidRPr="005F508C">
              <w:t>formuluojami ne daugiau kaip 3 konkretūs uždaviniai, nurodantys trumpalaikį tikslo įgyvendinimo rezultatą. Uždaviniai išdėstomi taip, kad nuosekliai atspindėtų programos realizavimo galimybes)</w:t>
            </w:r>
          </w:p>
        </w:tc>
      </w:tr>
      <w:tr w:rsidR="00AB0FA6" w:rsidRPr="001276B8" w:rsidTr="003D3C52">
        <w:trPr>
          <w:trHeight w:val="686"/>
        </w:trPr>
        <w:tc>
          <w:tcPr>
            <w:tcW w:w="704" w:type="dxa"/>
            <w:gridSpan w:val="2"/>
            <w:tcBorders>
              <w:top w:val="nil"/>
            </w:tcBorders>
            <w:shd w:val="clear" w:color="auto" w:fill="auto"/>
          </w:tcPr>
          <w:p w:rsidR="00AB0FA6" w:rsidRPr="001276B8" w:rsidRDefault="00AB0FA6" w:rsidP="003D3C52">
            <w:pPr>
              <w:pStyle w:val="BasicParagraph"/>
              <w:spacing w:line="240" w:lineRule="auto"/>
              <w:rPr>
                <w:b/>
              </w:rPr>
            </w:pPr>
          </w:p>
        </w:tc>
        <w:tc>
          <w:tcPr>
            <w:tcW w:w="9647" w:type="dxa"/>
            <w:gridSpan w:val="11"/>
            <w:shd w:val="clear" w:color="auto" w:fill="auto"/>
            <w:vAlign w:val="center"/>
          </w:tcPr>
          <w:p w:rsidR="00AB0FA6" w:rsidRPr="005F508C" w:rsidRDefault="00AB0FA6" w:rsidP="003D3C52">
            <w:pPr>
              <w:pStyle w:val="BasicParagraph"/>
              <w:spacing w:line="240" w:lineRule="auto"/>
            </w:pPr>
          </w:p>
        </w:tc>
      </w:tr>
      <w:tr w:rsidR="00AB0FA6" w:rsidRPr="001276B8" w:rsidTr="003D3C52">
        <w:trPr>
          <w:trHeight w:val="965"/>
        </w:trPr>
        <w:tc>
          <w:tcPr>
            <w:tcW w:w="704" w:type="dxa"/>
            <w:gridSpan w:val="2"/>
            <w:vMerge w:val="restart"/>
            <w:shd w:val="clear" w:color="auto" w:fill="auto"/>
          </w:tcPr>
          <w:p w:rsidR="00AB0FA6" w:rsidRPr="001276B8" w:rsidRDefault="00AB0FA6" w:rsidP="003D3C52">
            <w:pPr>
              <w:pStyle w:val="BasicParagraph"/>
              <w:spacing w:line="240" w:lineRule="auto"/>
              <w:rPr>
                <w:b/>
              </w:rPr>
            </w:pPr>
            <w:r w:rsidRPr="001276B8">
              <w:rPr>
                <w:b/>
              </w:rPr>
              <w:t>6.1.</w:t>
            </w:r>
          </w:p>
        </w:tc>
        <w:tc>
          <w:tcPr>
            <w:tcW w:w="9647" w:type="dxa"/>
            <w:gridSpan w:val="11"/>
            <w:shd w:val="clear" w:color="auto" w:fill="auto"/>
            <w:vAlign w:val="center"/>
          </w:tcPr>
          <w:p w:rsidR="00AB0FA6" w:rsidRPr="005F508C" w:rsidRDefault="00AB0FA6" w:rsidP="003D3C52">
            <w:pPr>
              <w:rPr>
                <w:sz w:val="24"/>
                <w:szCs w:val="24"/>
              </w:rPr>
            </w:pPr>
            <w:r w:rsidRPr="005F508C">
              <w:rPr>
                <w:b/>
                <w:color w:val="000000"/>
                <w:sz w:val="24"/>
                <w:szCs w:val="24"/>
                <w:lang w:eastAsia="lt-LT"/>
              </w:rPr>
              <w:t>Patvirtinkite, kad programos uždaviniai atitinka šiuos uždavinius:</w:t>
            </w:r>
            <w:r w:rsidRPr="005F508C">
              <w:rPr>
                <w:color w:val="FF0000"/>
                <w:sz w:val="24"/>
                <w:szCs w:val="24"/>
              </w:rPr>
              <w:t xml:space="preserve"> </w:t>
            </w:r>
          </w:p>
          <w:p w:rsidR="00AB0FA6" w:rsidRPr="005F508C" w:rsidRDefault="00AB0FA6" w:rsidP="00AB0FA6">
            <w:pPr>
              <w:numPr>
                <w:ilvl w:val="0"/>
                <w:numId w:val="4"/>
              </w:numPr>
              <w:suppressAutoHyphens w:val="0"/>
              <w:ind w:left="333" w:hanging="357"/>
              <w:rPr>
                <w:sz w:val="24"/>
                <w:szCs w:val="24"/>
              </w:rPr>
            </w:pPr>
            <w:r w:rsidRPr="005F508C">
              <w:rPr>
                <w:sz w:val="24"/>
                <w:szCs w:val="24"/>
              </w:rPr>
              <w:t>ugdyti ir plėtoti vaikų kompetencijas per saviraiškos poreikio tenkinimą;</w:t>
            </w:r>
          </w:p>
          <w:p w:rsidR="00AB0FA6" w:rsidRPr="005F508C" w:rsidRDefault="00AB0FA6" w:rsidP="00AB0FA6">
            <w:pPr>
              <w:numPr>
                <w:ilvl w:val="0"/>
                <w:numId w:val="4"/>
              </w:numPr>
              <w:suppressAutoHyphens w:val="0"/>
              <w:ind w:left="333" w:hanging="357"/>
              <w:rPr>
                <w:sz w:val="24"/>
                <w:szCs w:val="24"/>
              </w:rPr>
            </w:pPr>
            <w:r w:rsidRPr="005F508C">
              <w:rPr>
                <w:sz w:val="24"/>
                <w:szCs w:val="24"/>
              </w:rPr>
              <w:t>ugdyti pagarbą žmogaus teisėms, orumą, pilietiškumą, tautiškumą, demokratišką požiūrį į pasaulėžiūrų, įsitikinimų ir gyvenimo būdo įvairovę;</w:t>
            </w:r>
          </w:p>
          <w:p w:rsidR="00AB0FA6" w:rsidRPr="005F508C" w:rsidRDefault="00AB0FA6" w:rsidP="00AB0FA6">
            <w:pPr>
              <w:numPr>
                <w:ilvl w:val="0"/>
                <w:numId w:val="4"/>
              </w:numPr>
              <w:suppressAutoHyphens w:val="0"/>
              <w:ind w:left="333" w:hanging="357"/>
              <w:rPr>
                <w:sz w:val="24"/>
                <w:szCs w:val="24"/>
              </w:rPr>
            </w:pPr>
            <w:r w:rsidRPr="005F508C">
              <w:rPr>
                <w:sz w:val="24"/>
                <w:szCs w:val="24"/>
              </w:rPr>
              <w:t>ugdyti gebėjimą kritiškai mąstyti, rinktis ir orientuotis dinamiškoje visuomenėje;</w:t>
            </w:r>
          </w:p>
          <w:p w:rsidR="00AB0FA6" w:rsidRPr="005F508C" w:rsidRDefault="00AB0FA6" w:rsidP="00AB0FA6">
            <w:pPr>
              <w:numPr>
                <w:ilvl w:val="0"/>
                <w:numId w:val="4"/>
              </w:numPr>
              <w:suppressAutoHyphens w:val="0"/>
              <w:ind w:left="333" w:hanging="357"/>
              <w:rPr>
                <w:sz w:val="24"/>
                <w:szCs w:val="24"/>
              </w:rPr>
            </w:pPr>
            <w:r w:rsidRPr="005F508C">
              <w:rPr>
                <w:sz w:val="24"/>
                <w:szCs w:val="24"/>
              </w:rPr>
              <w:t>spręsti socialinės integracijos problemas: mažiau galimybių turinčių (esančių iš kultūriškai, geografiškai, socialiai ir ekonomiškai nepalankios aplinkos ar turinčių specialiųjų poreikių), ypatingų poreikių (itin gabių ir talentingų) vaikų, iškritusių iš švietimo sistemos, integravimas į visuomeninį gyvenimą, socialinių problemų sprendimas;</w:t>
            </w:r>
          </w:p>
          <w:p w:rsidR="00AB0FA6" w:rsidRPr="005F508C" w:rsidRDefault="00AB0FA6" w:rsidP="00AB0FA6">
            <w:pPr>
              <w:numPr>
                <w:ilvl w:val="0"/>
                <w:numId w:val="4"/>
              </w:numPr>
              <w:suppressAutoHyphens w:val="0"/>
              <w:ind w:left="333" w:hanging="357"/>
              <w:rPr>
                <w:sz w:val="24"/>
                <w:szCs w:val="24"/>
              </w:rPr>
            </w:pPr>
            <w:r w:rsidRPr="005F508C">
              <w:rPr>
                <w:sz w:val="24"/>
                <w:szCs w:val="24"/>
              </w:rPr>
              <w:t>padėti spręsti integravimosi į darbo rinką problemas;</w:t>
            </w:r>
          </w:p>
          <w:p w:rsidR="00AB0FA6" w:rsidRPr="005F508C" w:rsidRDefault="00AB0FA6" w:rsidP="00AB0FA6">
            <w:pPr>
              <w:pStyle w:val="ListParagraph"/>
              <w:numPr>
                <w:ilvl w:val="0"/>
                <w:numId w:val="4"/>
              </w:numPr>
              <w:spacing w:after="0" w:line="240" w:lineRule="auto"/>
              <w:ind w:left="357"/>
              <w:rPr>
                <w:rFonts w:ascii="Times New Roman" w:hAnsi="Times New Roman"/>
                <w:sz w:val="24"/>
                <w:szCs w:val="24"/>
              </w:rPr>
            </w:pPr>
            <w:r w:rsidRPr="005F508C">
              <w:rPr>
                <w:rFonts w:ascii="Times New Roman" w:hAnsi="Times New Roman"/>
                <w:sz w:val="24"/>
                <w:szCs w:val="24"/>
              </w:rPr>
              <w:t>tobulinti tam tikros srities žinias, gebėjimus ir įgūdžius, suteikti asmeniui papildomų dalykinių kompetencijų.</w:t>
            </w:r>
          </w:p>
        </w:tc>
      </w:tr>
      <w:tr w:rsidR="00AB0FA6" w:rsidRPr="001276B8" w:rsidTr="003D3C52">
        <w:trPr>
          <w:trHeight w:val="522"/>
        </w:trPr>
        <w:tc>
          <w:tcPr>
            <w:tcW w:w="704" w:type="dxa"/>
            <w:gridSpan w:val="2"/>
            <w:vMerge/>
            <w:shd w:val="clear" w:color="auto" w:fill="D9D9D9"/>
          </w:tcPr>
          <w:p w:rsidR="00AB0FA6" w:rsidRPr="001276B8" w:rsidRDefault="00AB0FA6" w:rsidP="003D3C52">
            <w:pPr>
              <w:pStyle w:val="BasicParagraph"/>
              <w:spacing w:line="240" w:lineRule="auto"/>
              <w:rPr>
                <w:b/>
              </w:rPr>
            </w:pPr>
          </w:p>
        </w:tc>
        <w:tc>
          <w:tcPr>
            <w:tcW w:w="9647" w:type="dxa"/>
            <w:gridSpan w:val="11"/>
            <w:vAlign w:val="center"/>
          </w:tcPr>
          <w:p w:rsidR="00AB0FA6" w:rsidRPr="005F508C" w:rsidRDefault="00AB0FA6" w:rsidP="003D3C52">
            <w:pPr>
              <w:pStyle w:val="BasicParagraph"/>
              <w:spacing w:line="240" w:lineRule="auto"/>
              <w:rPr>
                <w:lang w:eastAsia="lt-LT"/>
              </w:rPr>
            </w:pPr>
            <w:r w:rsidRPr="005F508C">
              <w:rPr>
                <w:rFonts w:ascii="Segoe UI Symbol" w:eastAsia="MS Mincho" w:hAnsi="Segoe UI Symbol" w:cs="Segoe UI Symbol"/>
              </w:rPr>
              <w:t>☐</w:t>
            </w:r>
            <w:r w:rsidRPr="005F508C">
              <w:t xml:space="preserve"> </w:t>
            </w:r>
            <w:r w:rsidRPr="005F508C">
              <w:rPr>
                <w:lang w:eastAsia="lt-LT"/>
              </w:rPr>
              <w:t>TAIP</w:t>
            </w:r>
          </w:p>
        </w:tc>
      </w:tr>
      <w:tr w:rsidR="00AB0FA6" w:rsidRPr="00D27C3D" w:rsidTr="003D3C52">
        <w:trPr>
          <w:trHeight w:val="419"/>
        </w:trPr>
        <w:tc>
          <w:tcPr>
            <w:tcW w:w="704" w:type="dxa"/>
            <w:gridSpan w:val="2"/>
            <w:vMerge w:val="restart"/>
            <w:shd w:val="clear" w:color="auto" w:fill="FFFFFF"/>
          </w:tcPr>
          <w:p w:rsidR="00AB0FA6" w:rsidRPr="00290F4F" w:rsidRDefault="00AB0FA6" w:rsidP="003D3C52">
            <w:pPr>
              <w:jc w:val="center"/>
              <w:rPr>
                <w:b/>
                <w:bCs/>
                <w:sz w:val="24"/>
                <w:szCs w:val="24"/>
              </w:rPr>
            </w:pPr>
            <w:r w:rsidRPr="00290F4F">
              <w:rPr>
                <w:b/>
                <w:bCs/>
                <w:sz w:val="24"/>
                <w:szCs w:val="24"/>
              </w:rPr>
              <w:t>7.</w:t>
            </w:r>
          </w:p>
        </w:tc>
        <w:tc>
          <w:tcPr>
            <w:tcW w:w="9647" w:type="dxa"/>
            <w:gridSpan w:val="11"/>
            <w:shd w:val="clear" w:color="auto" w:fill="FFFFFF"/>
          </w:tcPr>
          <w:p w:rsidR="00AB0FA6" w:rsidRPr="005F508C" w:rsidRDefault="00AB0FA6" w:rsidP="003D3C52">
            <w:pPr>
              <w:jc w:val="center"/>
              <w:rPr>
                <w:b/>
                <w:bCs/>
                <w:sz w:val="24"/>
                <w:szCs w:val="24"/>
              </w:rPr>
            </w:pPr>
            <w:r w:rsidRPr="005F508C">
              <w:rPr>
                <w:rFonts w:eastAsia="MS Gothic"/>
                <w:b/>
                <w:sz w:val="24"/>
                <w:szCs w:val="24"/>
              </w:rPr>
              <w:t>Pažymėkite kompetencijas, kurias įgis arba patobulins vaikai, baigę programą:</w:t>
            </w:r>
          </w:p>
        </w:tc>
      </w:tr>
      <w:tr w:rsidR="00AB0FA6" w:rsidRPr="00D27C3D" w:rsidTr="003D3C52">
        <w:trPr>
          <w:trHeight w:val="419"/>
        </w:trPr>
        <w:tc>
          <w:tcPr>
            <w:tcW w:w="704" w:type="dxa"/>
            <w:gridSpan w:val="2"/>
            <w:vMerge/>
            <w:shd w:val="clear" w:color="auto" w:fill="FFFFFF"/>
          </w:tcPr>
          <w:p w:rsidR="00AB0FA6" w:rsidRPr="001F4E85" w:rsidRDefault="00AB0FA6" w:rsidP="003D3C52">
            <w:pPr>
              <w:jc w:val="center"/>
              <w:rPr>
                <w:b/>
                <w:bCs/>
              </w:rPr>
            </w:pPr>
          </w:p>
        </w:tc>
        <w:tc>
          <w:tcPr>
            <w:tcW w:w="1988" w:type="dxa"/>
            <w:gridSpan w:val="3"/>
            <w:shd w:val="clear" w:color="auto" w:fill="FFFFFF"/>
          </w:tcPr>
          <w:p w:rsidR="00AB0FA6" w:rsidRPr="005F508C" w:rsidRDefault="00AB0FA6" w:rsidP="003D3C52">
            <w:pPr>
              <w:jc w:val="center"/>
              <w:rPr>
                <w:b/>
                <w:bCs/>
                <w:sz w:val="24"/>
                <w:szCs w:val="24"/>
              </w:rPr>
            </w:pPr>
            <w:r w:rsidRPr="005F508C">
              <w:rPr>
                <w:b/>
                <w:bCs/>
                <w:sz w:val="24"/>
                <w:szCs w:val="24"/>
              </w:rPr>
              <w:t>Kompetencijų sritis</w:t>
            </w:r>
          </w:p>
        </w:tc>
        <w:tc>
          <w:tcPr>
            <w:tcW w:w="7659" w:type="dxa"/>
            <w:gridSpan w:val="8"/>
            <w:shd w:val="clear" w:color="auto" w:fill="FFFFFF"/>
          </w:tcPr>
          <w:p w:rsidR="00AB0FA6" w:rsidRPr="005F508C" w:rsidRDefault="00AB0FA6" w:rsidP="003D3C52">
            <w:pPr>
              <w:jc w:val="center"/>
              <w:rPr>
                <w:bCs/>
                <w:sz w:val="24"/>
                <w:szCs w:val="24"/>
              </w:rPr>
            </w:pPr>
            <w:r w:rsidRPr="005F508C">
              <w:rPr>
                <w:b/>
                <w:bCs/>
                <w:sz w:val="24"/>
                <w:szCs w:val="24"/>
              </w:rPr>
              <w:t xml:space="preserve">Kompetencijos </w:t>
            </w:r>
          </w:p>
        </w:tc>
      </w:tr>
      <w:tr w:rsidR="00AB0FA6" w:rsidRPr="00A240A3" w:rsidTr="003D3C52">
        <w:trPr>
          <w:trHeight w:val="419"/>
        </w:trPr>
        <w:tc>
          <w:tcPr>
            <w:tcW w:w="704" w:type="dxa"/>
            <w:gridSpan w:val="2"/>
            <w:vMerge/>
            <w:shd w:val="clear" w:color="auto" w:fill="FFFFFF"/>
          </w:tcPr>
          <w:p w:rsidR="00AB0FA6" w:rsidRPr="00A240A3" w:rsidRDefault="00AB0FA6" w:rsidP="003D3C52"/>
        </w:tc>
        <w:tc>
          <w:tcPr>
            <w:tcW w:w="1988" w:type="dxa"/>
            <w:gridSpan w:val="3"/>
            <w:shd w:val="clear" w:color="auto" w:fill="FFFFFF"/>
          </w:tcPr>
          <w:p w:rsidR="00AB0FA6" w:rsidRPr="005F508C" w:rsidRDefault="00AB0FA6" w:rsidP="003D3C52">
            <w:pPr>
              <w:rPr>
                <w:sz w:val="24"/>
                <w:szCs w:val="24"/>
              </w:rPr>
            </w:pPr>
            <w:r w:rsidRPr="005F508C">
              <w:rPr>
                <w:sz w:val="24"/>
                <w:szCs w:val="24"/>
              </w:rPr>
              <w:t>Asmeninės kompetencijos</w:t>
            </w:r>
          </w:p>
        </w:tc>
        <w:tc>
          <w:tcPr>
            <w:tcW w:w="7659" w:type="dxa"/>
            <w:gridSpan w:val="8"/>
            <w:shd w:val="clear" w:color="auto" w:fill="FFFFFF"/>
          </w:tcPr>
          <w:p w:rsidR="00AB0FA6" w:rsidRPr="005F508C" w:rsidRDefault="00AB0FA6" w:rsidP="003D3C52">
            <w:pPr>
              <w:ind w:left="34"/>
              <w:rPr>
                <w:sz w:val="24"/>
                <w:szCs w:val="24"/>
              </w:rPr>
            </w:pPr>
            <w:r w:rsidRPr="005F508C">
              <w:rPr>
                <w:rFonts w:ascii="Segoe UI Symbol" w:hAnsi="Segoe UI Symbol" w:cs="Segoe UI Symbol"/>
                <w:sz w:val="24"/>
                <w:szCs w:val="24"/>
              </w:rPr>
              <w:t>☐</w:t>
            </w:r>
            <w:r w:rsidRPr="005F508C">
              <w:rPr>
                <w:sz w:val="24"/>
                <w:szCs w:val="24"/>
              </w:rPr>
              <w:t xml:space="preserve"> Pažinti save ir save gerbti</w:t>
            </w:r>
          </w:p>
          <w:p w:rsidR="00AB0FA6" w:rsidRPr="005F508C" w:rsidRDefault="00AB0FA6" w:rsidP="003D3C52">
            <w:pPr>
              <w:ind w:left="34"/>
              <w:rPr>
                <w:sz w:val="24"/>
                <w:szCs w:val="24"/>
              </w:rPr>
            </w:pPr>
            <w:r w:rsidRPr="005F508C">
              <w:rPr>
                <w:rFonts w:ascii="Segoe UI Symbol" w:hAnsi="Segoe UI Symbol" w:cs="Segoe UI Symbol"/>
                <w:sz w:val="24"/>
                <w:szCs w:val="24"/>
              </w:rPr>
              <w:t>☐</w:t>
            </w:r>
            <w:r w:rsidRPr="005F508C">
              <w:rPr>
                <w:sz w:val="24"/>
                <w:szCs w:val="24"/>
              </w:rPr>
              <w:t xml:space="preserve"> Įvertinti savo jėgas ir priimti iššūkius</w:t>
            </w:r>
          </w:p>
          <w:p w:rsidR="00AB0FA6" w:rsidRPr="005F508C" w:rsidRDefault="00AB0FA6" w:rsidP="003D3C52">
            <w:pPr>
              <w:ind w:left="34"/>
              <w:rPr>
                <w:sz w:val="24"/>
                <w:szCs w:val="24"/>
              </w:rPr>
            </w:pPr>
            <w:r w:rsidRPr="005F508C">
              <w:rPr>
                <w:rFonts w:ascii="Segoe UI Symbol" w:hAnsi="Segoe UI Symbol" w:cs="Segoe UI Symbol"/>
                <w:sz w:val="24"/>
                <w:szCs w:val="24"/>
              </w:rPr>
              <w:t>☐</w:t>
            </w:r>
            <w:r w:rsidRPr="005F508C">
              <w:rPr>
                <w:sz w:val="24"/>
                <w:szCs w:val="24"/>
              </w:rPr>
              <w:t xml:space="preserve"> Kryptingai siekti tikslų</w:t>
            </w:r>
          </w:p>
          <w:p w:rsidR="00AB0FA6" w:rsidRPr="005F508C" w:rsidRDefault="00AB0FA6" w:rsidP="003D3C52">
            <w:pPr>
              <w:ind w:left="34"/>
              <w:rPr>
                <w:sz w:val="24"/>
                <w:szCs w:val="24"/>
              </w:rPr>
            </w:pPr>
            <w:r w:rsidRPr="005F508C">
              <w:rPr>
                <w:rFonts w:ascii="Segoe UI Symbol" w:hAnsi="Segoe UI Symbol" w:cs="Segoe UI Symbol"/>
                <w:sz w:val="24"/>
                <w:szCs w:val="24"/>
              </w:rPr>
              <w:t>☐</w:t>
            </w:r>
            <w:r w:rsidRPr="005F508C">
              <w:rPr>
                <w:sz w:val="24"/>
                <w:szCs w:val="24"/>
              </w:rPr>
              <w:t xml:space="preserve"> Atsispirti neigiamai įtakai, laikytis duoto žodžio</w:t>
            </w:r>
          </w:p>
          <w:p w:rsidR="00AB0FA6" w:rsidRPr="005F508C" w:rsidRDefault="00AB0FA6" w:rsidP="003D3C52">
            <w:pPr>
              <w:ind w:left="34"/>
              <w:rPr>
                <w:sz w:val="24"/>
                <w:szCs w:val="24"/>
              </w:rPr>
            </w:pPr>
            <w:r w:rsidRPr="005F508C">
              <w:rPr>
                <w:rFonts w:ascii="Segoe UI Symbol" w:hAnsi="Segoe UI Symbol" w:cs="Segoe UI Symbol"/>
                <w:sz w:val="24"/>
                <w:szCs w:val="24"/>
              </w:rPr>
              <w:t>☐</w:t>
            </w:r>
            <w:r w:rsidRPr="005F508C">
              <w:rPr>
                <w:sz w:val="24"/>
                <w:szCs w:val="24"/>
              </w:rPr>
              <w:t xml:space="preserve"> Valdyti emocijas ir jausmus</w:t>
            </w:r>
          </w:p>
          <w:p w:rsidR="00AB0FA6" w:rsidRPr="005F508C" w:rsidRDefault="00AB0FA6" w:rsidP="003D3C52">
            <w:pPr>
              <w:ind w:left="34"/>
              <w:rPr>
                <w:sz w:val="24"/>
                <w:szCs w:val="24"/>
              </w:rPr>
            </w:pPr>
            <w:r w:rsidRPr="005F508C">
              <w:rPr>
                <w:rFonts w:ascii="Segoe UI Symbol" w:hAnsi="Segoe UI Symbol" w:cs="Segoe UI Symbol"/>
                <w:sz w:val="24"/>
                <w:szCs w:val="24"/>
              </w:rPr>
              <w:t>☐</w:t>
            </w:r>
            <w:r w:rsidRPr="005F508C">
              <w:rPr>
                <w:sz w:val="24"/>
                <w:szCs w:val="24"/>
              </w:rPr>
              <w:t xml:space="preserve"> Kita – </w:t>
            </w:r>
            <w:r w:rsidRPr="005F508C">
              <w:rPr>
                <w:i/>
                <w:iCs/>
                <w:sz w:val="24"/>
                <w:szCs w:val="24"/>
              </w:rPr>
              <w:t>įrašykite:</w:t>
            </w:r>
          </w:p>
        </w:tc>
      </w:tr>
      <w:tr w:rsidR="00AB0FA6" w:rsidRPr="00A240A3" w:rsidTr="003D3C52">
        <w:trPr>
          <w:trHeight w:val="419"/>
        </w:trPr>
        <w:tc>
          <w:tcPr>
            <w:tcW w:w="704" w:type="dxa"/>
            <w:gridSpan w:val="2"/>
            <w:vMerge/>
            <w:shd w:val="clear" w:color="auto" w:fill="FFFFFF"/>
          </w:tcPr>
          <w:p w:rsidR="00AB0FA6" w:rsidRPr="00A240A3" w:rsidRDefault="00AB0FA6" w:rsidP="003D3C52"/>
        </w:tc>
        <w:tc>
          <w:tcPr>
            <w:tcW w:w="1988" w:type="dxa"/>
            <w:gridSpan w:val="3"/>
            <w:shd w:val="clear" w:color="auto" w:fill="FFFFFF"/>
          </w:tcPr>
          <w:p w:rsidR="00AB0FA6" w:rsidRPr="005F508C" w:rsidRDefault="00AB0FA6" w:rsidP="003D3C52">
            <w:pPr>
              <w:rPr>
                <w:sz w:val="24"/>
                <w:szCs w:val="24"/>
              </w:rPr>
            </w:pPr>
            <w:r w:rsidRPr="005F508C">
              <w:rPr>
                <w:sz w:val="24"/>
                <w:szCs w:val="24"/>
              </w:rPr>
              <w:t>Socialinės kompetencijos</w:t>
            </w:r>
          </w:p>
        </w:tc>
        <w:tc>
          <w:tcPr>
            <w:tcW w:w="7659" w:type="dxa"/>
            <w:gridSpan w:val="8"/>
            <w:shd w:val="clear" w:color="auto" w:fill="FFFFFF"/>
          </w:tcPr>
          <w:p w:rsidR="00AB0FA6" w:rsidRPr="005F508C" w:rsidRDefault="00AB0FA6" w:rsidP="003D3C52">
            <w:pPr>
              <w:rPr>
                <w:sz w:val="24"/>
                <w:szCs w:val="24"/>
              </w:rPr>
            </w:pPr>
            <w:r w:rsidRPr="005F508C">
              <w:rPr>
                <w:rFonts w:ascii="Segoe UI Symbol" w:hAnsi="Segoe UI Symbol" w:cs="Segoe UI Symbol"/>
                <w:sz w:val="24"/>
                <w:szCs w:val="24"/>
              </w:rPr>
              <w:t>☐</w:t>
            </w:r>
            <w:r w:rsidRPr="005F508C">
              <w:rPr>
                <w:sz w:val="24"/>
                <w:szCs w:val="24"/>
              </w:rPr>
              <w:t xml:space="preserve"> Gerbti kitų jausmus, poreikius ir įsitikinimus</w:t>
            </w:r>
          </w:p>
          <w:p w:rsidR="00AB0FA6" w:rsidRPr="005F508C" w:rsidRDefault="00AB0FA6" w:rsidP="003D3C52">
            <w:pPr>
              <w:rPr>
                <w:sz w:val="24"/>
                <w:szCs w:val="24"/>
              </w:rPr>
            </w:pPr>
            <w:r w:rsidRPr="005F508C">
              <w:rPr>
                <w:rFonts w:ascii="Segoe UI Symbol" w:hAnsi="Segoe UI Symbol" w:cs="Segoe UI Symbol"/>
                <w:sz w:val="24"/>
                <w:szCs w:val="24"/>
              </w:rPr>
              <w:t>☐</w:t>
            </w:r>
            <w:r w:rsidRPr="005F508C">
              <w:rPr>
                <w:sz w:val="24"/>
                <w:szCs w:val="24"/>
              </w:rPr>
              <w:t xml:space="preserve"> Pozityviai bendrauti, būti atsakingam, valdyti konfliktus</w:t>
            </w:r>
          </w:p>
          <w:p w:rsidR="00AB0FA6" w:rsidRPr="005F508C" w:rsidRDefault="00AB0FA6" w:rsidP="003D3C52">
            <w:pPr>
              <w:rPr>
                <w:sz w:val="24"/>
                <w:szCs w:val="24"/>
              </w:rPr>
            </w:pPr>
            <w:r w:rsidRPr="005F508C">
              <w:rPr>
                <w:rFonts w:ascii="Segoe UI Symbol" w:hAnsi="Segoe UI Symbol" w:cs="Segoe UI Symbol"/>
                <w:sz w:val="24"/>
                <w:szCs w:val="24"/>
              </w:rPr>
              <w:t>☐</w:t>
            </w:r>
            <w:r w:rsidRPr="005F508C">
              <w:rPr>
                <w:sz w:val="24"/>
                <w:szCs w:val="24"/>
              </w:rPr>
              <w:t xml:space="preserve"> Padėti kitiems ir priimti pagalbą</w:t>
            </w:r>
          </w:p>
          <w:p w:rsidR="00AB0FA6" w:rsidRPr="005F508C" w:rsidRDefault="00AB0FA6" w:rsidP="003D3C52">
            <w:pPr>
              <w:rPr>
                <w:sz w:val="24"/>
                <w:szCs w:val="24"/>
              </w:rPr>
            </w:pPr>
            <w:r w:rsidRPr="005F508C">
              <w:rPr>
                <w:rFonts w:ascii="Segoe UI Symbol" w:hAnsi="Segoe UI Symbol" w:cs="Segoe UI Symbol"/>
                <w:sz w:val="24"/>
                <w:szCs w:val="24"/>
              </w:rPr>
              <w:t>☐</w:t>
            </w:r>
            <w:r w:rsidRPr="005F508C">
              <w:rPr>
                <w:sz w:val="24"/>
                <w:szCs w:val="24"/>
              </w:rPr>
              <w:t xml:space="preserve"> Dalyvauti bendruomenės ir visuomenės gyvenime</w:t>
            </w:r>
          </w:p>
          <w:p w:rsidR="00AB0FA6" w:rsidRPr="005F508C" w:rsidRDefault="00AB0FA6" w:rsidP="003D3C52">
            <w:pPr>
              <w:rPr>
                <w:sz w:val="24"/>
                <w:szCs w:val="24"/>
              </w:rPr>
            </w:pPr>
            <w:r w:rsidRPr="005F508C">
              <w:rPr>
                <w:rFonts w:ascii="Segoe UI Symbol" w:hAnsi="Segoe UI Symbol" w:cs="Segoe UI Symbol"/>
                <w:sz w:val="24"/>
                <w:szCs w:val="24"/>
              </w:rPr>
              <w:t>☐</w:t>
            </w:r>
            <w:r w:rsidRPr="005F508C">
              <w:rPr>
                <w:sz w:val="24"/>
                <w:szCs w:val="24"/>
              </w:rPr>
              <w:t xml:space="preserve"> Kita – </w:t>
            </w:r>
            <w:r w:rsidRPr="005F508C">
              <w:rPr>
                <w:i/>
                <w:iCs/>
                <w:sz w:val="24"/>
                <w:szCs w:val="24"/>
              </w:rPr>
              <w:t>įrašykite:</w:t>
            </w:r>
          </w:p>
        </w:tc>
      </w:tr>
      <w:tr w:rsidR="00AB0FA6" w:rsidRPr="00A240A3" w:rsidTr="003D3C52">
        <w:trPr>
          <w:trHeight w:val="419"/>
        </w:trPr>
        <w:tc>
          <w:tcPr>
            <w:tcW w:w="704" w:type="dxa"/>
            <w:gridSpan w:val="2"/>
            <w:vMerge/>
            <w:shd w:val="clear" w:color="auto" w:fill="FFFFFF"/>
          </w:tcPr>
          <w:p w:rsidR="00AB0FA6" w:rsidRPr="00A240A3" w:rsidRDefault="00AB0FA6" w:rsidP="003D3C52"/>
        </w:tc>
        <w:tc>
          <w:tcPr>
            <w:tcW w:w="1988" w:type="dxa"/>
            <w:gridSpan w:val="3"/>
            <w:shd w:val="clear" w:color="auto" w:fill="FFFFFF"/>
          </w:tcPr>
          <w:p w:rsidR="00AB0FA6" w:rsidRPr="005F508C" w:rsidRDefault="00AB0FA6" w:rsidP="003D3C52">
            <w:pPr>
              <w:rPr>
                <w:sz w:val="24"/>
                <w:szCs w:val="24"/>
              </w:rPr>
            </w:pPr>
            <w:r w:rsidRPr="005F508C">
              <w:rPr>
                <w:sz w:val="24"/>
                <w:szCs w:val="24"/>
              </w:rPr>
              <w:t>Iniciatyvumo ir kūrybingumo kompetencijos</w:t>
            </w:r>
          </w:p>
        </w:tc>
        <w:tc>
          <w:tcPr>
            <w:tcW w:w="7659" w:type="dxa"/>
            <w:gridSpan w:val="8"/>
            <w:shd w:val="clear" w:color="auto" w:fill="FFFFFF"/>
          </w:tcPr>
          <w:p w:rsidR="00AB0FA6" w:rsidRPr="005F508C" w:rsidRDefault="00AB0FA6" w:rsidP="003D3C52">
            <w:pPr>
              <w:rPr>
                <w:sz w:val="24"/>
                <w:szCs w:val="24"/>
              </w:rPr>
            </w:pPr>
            <w:r w:rsidRPr="005F508C">
              <w:rPr>
                <w:rFonts w:ascii="Segoe UI Symbol" w:hAnsi="Segoe UI Symbol" w:cs="Segoe UI Symbol"/>
                <w:sz w:val="24"/>
                <w:szCs w:val="24"/>
              </w:rPr>
              <w:t>☐</w:t>
            </w:r>
            <w:r w:rsidRPr="005F508C">
              <w:rPr>
                <w:sz w:val="24"/>
                <w:szCs w:val="24"/>
              </w:rPr>
              <w:t xml:space="preserve"> Mąstyti kūrybingai, drąsiai kelti idėjas</w:t>
            </w:r>
          </w:p>
          <w:p w:rsidR="00AB0FA6" w:rsidRPr="005F508C" w:rsidRDefault="00AB0FA6" w:rsidP="003D3C52">
            <w:pPr>
              <w:rPr>
                <w:sz w:val="24"/>
                <w:szCs w:val="24"/>
              </w:rPr>
            </w:pPr>
            <w:r w:rsidRPr="005F508C">
              <w:rPr>
                <w:rFonts w:ascii="Segoe UI Symbol" w:hAnsi="Segoe UI Symbol" w:cs="Segoe UI Symbol"/>
                <w:sz w:val="24"/>
                <w:szCs w:val="24"/>
              </w:rPr>
              <w:t>☐</w:t>
            </w:r>
            <w:r w:rsidRPr="005F508C">
              <w:rPr>
                <w:sz w:val="24"/>
                <w:szCs w:val="24"/>
              </w:rPr>
              <w:t xml:space="preserve"> Inicijuoti idėjų įgyvendinimą, įtraukti kitus</w:t>
            </w:r>
          </w:p>
          <w:p w:rsidR="00AB0FA6" w:rsidRPr="005F508C" w:rsidRDefault="00AB0FA6" w:rsidP="003D3C52">
            <w:pPr>
              <w:rPr>
                <w:sz w:val="24"/>
                <w:szCs w:val="24"/>
              </w:rPr>
            </w:pPr>
            <w:r w:rsidRPr="005F508C">
              <w:rPr>
                <w:rFonts w:ascii="Segoe UI Symbol" w:hAnsi="Segoe UI Symbol" w:cs="Segoe UI Symbol"/>
                <w:sz w:val="24"/>
                <w:szCs w:val="24"/>
              </w:rPr>
              <w:t>☐</w:t>
            </w:r>
            <w:r w:rsidRPr="005F508C">
              <w:rPr>
                <w:sz w:val="24"/>
                <w:szCs w:val="24"/>
              </w:rPr>
              <w:t xml:space="preserve"> Aktyviai ir kūrybingai veikti</w:t>
            </w:r>
          </w:p>
          <w:p w:rsidR="00AB0FA6" w:rsidRPr="005F508C" w:rsidRDefault="00AB0FA6" w:rsidP="003D3C52">
            <w:pPr>
              <w:rPr>
                <w:sz w:val="24"/>
                <w:szCs w:val="24"/>
              </w:rPr>
            </w:pPr>
            <w:r w:rsidRPr="005F508C">
              <w:rPr>
                <w:rFonts w:ascii="Segoe UI Symbol" w:hAnsi="Segoe UI Symbol" w:cs="Segoe UI Symbol"/>
                <w:sz w:val="24"/>
                <w:szCs w:val="24"/>
              </w:rPr>
              <w:t>☐</w:t>
            </w:r>
            <w:r w:rsidRPr="005F508C">
              <w:rPr>
                <w:sz w:val="24"/>
                <w:szCs w:val="24"/>
              </w:rPr>
              <w:t xml:space="preserve"> Pagrįstai rizikuoti, mokytis iš nesėkmių</w:t>
            </w:r>
          </w:p>
          <w:p w:rsidR="00AB0FA6" w:rsidRPr="005F508C" w:rsidRDefault="00AB0FA6" w:rsidP="003D3C52">
            <w:pPr>
              <w:rPr>
                <w:sz w:val="24"/>
                <w:szCs w:val="24"/>
              </w:rPr>
            </w:pPr>
            <w:r w:rsidRPr="005F508C">
              <w:rPr>
                <w:rFonts w:ascii="Segoe UI Symbol" w:hAnsi="Segoe UI Symbol" w:cs="Segoe UI Symbol"/>
                <w:sz w:val="24"/>
                <w:szCs w:val="24"/>
              </w:rPr>
              <w:t>☐</w:t>
            </w:r>
            <w:r w:rsidRPr="005F508C">
              <w:rPr>
                <w:sz w:val="24"/>
                <w:szCs w:val="24"/>
              </w:rPr>
              <w:t xml:space="preserve"> Kita – </w:t>
            </w:r>
            <w:r w:rsidRPr="005F508C">
              <w:rPr>
                <w:i/>
                <w:iCs/>
                <w:sz w:val="24"/>
                <w:szCs w:val="24"/>
              </w:rPr>
              <w:t>įrašykite:</w:t>
            </w:r>
          </w:p>
        </w:tc>
      </w:tr>
      <w:tr w:rsidR="00AB0FA6" w:rsidRPr="00A240A3" w:rsidTr="003D3C52">
        <w:trPr>
          <w:trHeight w:val="419"/>
        </w:trPr>
        <w:tc>
          <w:tcPr>
            <w:tcW w:w="704" w:type="dxa"/>
            <w:gridSpan w:val="2"/>
            <w:vMerge/>
            <w:shd w:val="clear" w:color="auto" w:fill="D9D9D9"/>
          </w:tcPr>
          <w:p w:rsidR="00AB0FA6" w:rsidRPr="00A240A3" w:rsidRDefault="00AB0FA6" w:rsidP="003D3C52"/>
        </w:tc>
        <w:tc>
          <w:tcPr>
            <w:tcW w:w="1988" w:type="dxa"/>
            <w:gridSpan w:val="3"/>
            <w:shd w:val="clear" w:color="auto" w:fill="auto"/>
          </w:tcPr>
          <w:p w:rsidR="00AB0FA6" w:rsidRPr="005F508C" w:rsidRDefault="00AB0FA6" w:rsidP="003D3C52">
            <w:pPr>
              <w:rPr>
                <w:sz w:val="24"/>
                <w:szCs w:val="24"/>
              </w:rPr>
            </w:pPr>
            <w:r w:rsidRPr="005F508C">
              <w:rPr>
                <w:sz w:val="24"/>
                <w:szCs w:val="24"/>
              </w:rPr>
              <w:t>Komunikavimo kompetencijos</w:t>
            </w:r>
          </w:p>
        </w:tc>
        <w:tc>
          <w:tcPr>
            <w:tcW w:w="7659" w:type="dxa"/>
            <w:gridSpan w:val="8"/>
            <w:shd w:val="clear" w:color="auto" w:fill="auto"/>
          </w:tcPr>
          <w:p w:rsidR="00AB0FA6" w:rsidRPr="005F508C" w:rsidRDefault="00AB0FA6" w:rsidP="003D3C52">
            <w:pPr>
              <w:rPr>
                <w:sz w:val="24"/>
                <w:szCs w:val="24"/>
              </w:rPr>
            </w:pPr>
            <w:r w:rsidRPr="005F508C">
              <w:rPr>
                <w:rFonts w:ascii="Segoe UI Symbol" w:hAnsi="Segoe UI Symbol" w:cs="Segoe UI Symbol"/>
                <w:sz w:val="24"/>
                <w:szCs w:val="24"/>
              </w:rPr>
              <w:t>☐</w:t>
            </w:r>
            <w:r w:rsidRPr="005F508C">
              <w:rPr>
                <w:sz w:val="24"/>
                <w:szCs w:val="24"/>
              </w:rPr>
              <w:t xml:space="preserve"> Išsakyti mintis</w:t>
            </w:r>
          </w:p>
          <w:p w:rsidR="00AB0FA6" w:rsidRPr="005F508C" w:rsidRDefault="00AB0FA6" w:rsidP="003D3C52">
            <w:pPr>
              <w:rPr>
                <w:sz w:val="24"/>
                <w:szCs w:val="24"/>
              </w:rPr>
            </w:pPr>
            <w:r w:rsidRPr="005F508C">
              <w:rPr>
                <w:rFonts w:ascii="Segoe UI Symbol" w:hAnsi="Segoe UI Symbol" w:cs="Segoe UI Symbol"/>
                <w:sz w:val="24"/>
                <w:szCs w:val="24"/>
              </w:rPr>
              <w:t>☐</w:t>
            </w:r>
            <w:r w:rsidRPr="005F508C">
              <w:rPr>
                <w:sz w:val="24"/>
                <w:szCs w:val="24"/>
              </w:rPr>
              <w:t xml:space="preserve"> Išklausyti</w:t>
            </w:r>
          </w:p>
          <w:p w:rsidR="00AB0FA6" w:rsidRPr="005F508C" w:rsidRDefault="00AB0FA6" w:rsidP="003D3C52">
            <w:pPr>
              <w:rPr>
                <w:sz w:val="24"/>
                <w:szCs w:val="24"/>
              </w:rPr>
            </w:pPr>
            <w:r w:rsidRPr="005F508C">
              <w:rPr>
                <w:rFonts w:ascii="Segoe UI Symbol" w:hAnsi="Segoe UI Symbol" w:cs="Segoe UI Symbol"/>
                <w:sz w:val="24"/>
                <w:szCs w:val="24"/>
              </w:rPr>
              <w:t>☐</w:t>
            </w:r>
            <w:r w:rsidRPr="005F508C">
              <w:rPr>
                <w:sz w:val="24"/>
                <w:szCs w:val="24"/>
              </w:rPr>
              <w:t xml:space="preserve"> Tinkamai naudoti ir suprasti kūno kalbą</w:t>
            </w:r>
          </w:p>
          <w:p w:rsidR="00AB0FA6" w:rsidRPr="005F508C" w:rsidRDefault="00AB0FA6" w:rsidP="003D3C52">
            <w:pPr>
              <w:rPr>
                <w:sz w:val="24"/>
                <w:szCs w:val="24"/>
              </w:rPr>
            </w:pPr>
            <w:r w:rsidRPr="005F508C">
              <w:rPr>
                <w:rFonts w:ascii="Segoe UI Symbol" w:hAnsi="Segoe UI Symbol" w:cs="Segoe UI Symbol"/>
                <w:sz w:val="24"/>
                <w:szCs w:val="24"/>
              </w:rPr>
              <w:t>☐</w:t>
            </w:r>
            <w:r w:rsidRPr="005F508C">
              <w:rPr>
                <w:sz w:val="24"/>
                <w:szCs w:val="24"/>
              </w:rPr>
              <w:t xml:space="preserve"> Parinkti tinkamą kalbos stilių</w:t>
            </w:r>
          </w:p>
          <w:p w:rsidR="00AB0FA6" w:rsidRPr="005F508C" w:rsidRDefault="00AB0FA6" w:rsidP="003D3C52">
            <w:pPr>
              <w:rPr>
                <w:sz w:val="24"/>
                <w:szCs w:val="24"/>
              </w:rPr>
            </w:pPr>
            <w:r w:rsidRPr="005F508C">
              <w:rPr>
                <w:rFonts w:ascii="Segoe UI Symbol" w:hAnsi="Segoe UI Symbol" w:cs="Segoe UI Symbol"/>
                <w:sz w:val="24"/>
                <w:szCs w:val="24"/>
              </w:rPr>
              <w:t>☐</w:t>
            </w:r>
            <w:r w:rsidRPr="005F508C">
              <w:rPr>
                <w:sz w:val="24"/>
                <w:szCs w:val="24"/>
              </w:rPr>
              <w:t xml:space="preserve"> Kita – </w:t>
            </w:r>
            <w:r w:rsidRPr="005F508C">
              <w:rPr>
                <w:i/>
                <w:iCs/>
                <w:sz w:val="24"/>
                <w:szCs w:val="24"/>
              </w:rPr>
              <w:t>įrašykite:</w:t>
            </w:r>
          </w:p>
        </w:tc>
      </w:tr>
      <w:tr w:rsidR="00AB0FA6" w:rsidRPr="00A240A3" w:rsidTr="003D3C52">
        <w:trPr>
          <w:trHeight w:val="419"/>
        </w:trPr>
        <w:tc>
          <w:tcPr>
            <w:tcW w:w="704" w:type="dxa"/>
            <w:gridSpan w:val="2"/>
            <w:vMerge/>
            <w:shd w:val="clear" w:color="auto" w:fill="D9D9D9"/>
          </w:tcPr>
          <w:p w:rsidR="00AB0FA6" w:rsidRPr="00A240A3" w:rsidRDefault="00AB0FA6" w:rsidP="003D3C52"/>
        </w:tc>
        <w:tc>
          <w:tcPr>
            <w:tcW w:w="1988" w:type="dxa"/>
            <w:gridSpan w:val="3"/>
            <w:shd w:val="clear" w:color="auto" w:fill="auto"/>
          </w:tcPr>
          <w:p w:rsidR="00AB0FA6" w:rsidRPr="005F508C" w:rsidRDefault="00AB0FA6" w:rsidP="003D3C52">
            <w:pPr>
              <w:rPr>
                <w:sz w:val="24"/>
                <w:szCs w:val="24"/>
              </w:rPr>
            </w:pPr>
            <w:r w:rsidRPr="005F508C">
              <w:rPr>
                <w:sz w:val="24"/>
                <w:szCs w:val="24"/>
              </w:rPr>
              <w:t>Pažinimo kompetencijos</w:t>
            </w:r>
          </w:p>
        </w:tc>
        <w:tc>
          <w:tcPr>
            <w:tcW w:w="7659" w:type="dxa"/>
            <w:gridSpan w:val="8"/>
            <w:shd w:val="clear" w:color="auto" w:fill="auto"/>
          </w:tcPr>
          <w:p w:rsidR="00AB0FA6" w:rsidRPr="005F508C" w:rsidRDefault="00AB0FA6" w:rsidP="003D3C52">
            <w:pPr>
              <w:rPr>
                <w:sz w:val="24"/>
                <w:szCs w:val="24"/>
              </w:rPr>
            </w:pPr>
            <w:r w:rsidRPr="005F508C">
              <w:rPr>
                <w:rFonts w:ascii="Segoe UI Symbol" w:hAnsi="Segoe UI Symbol" w:cs="Segoe UI Symbol"/>
                <w:sz w:val="24"/>
                <w:szCs w:val="24"/>
              </w:rPr>
              <w:t>☐</w:t>
            </w:r>
            <w:r w:rsidRPr="005F508C">
              <w:rPr>
                <w:sz w:val="24"/>
                <w:szCs w:val="24"/>
              </w:rPr>
              <w:t xml:space="preserve"> Klausti ir ieškoti atsakymų</w:t>
            </w:r>
          </w:p>
          <w:p w:rsidR="00AB0FA6" w:rsidRPr="005F508C" w:rsidRDefault="00AB0FA6" w:rsidP="003D3C52">
            <w:pPr>
              <w:rPr>
                <w:sz w:val="24"/>
                <w:szCs w:val="24"/>
              </w:rPr>
            </w:pPr>
            <w:r w:rsidRPr="005F508C">
              <w:rPr>
                <w:rFonts w:ascii="Segoe UI Symbol" w:hAnsi="Segoe UI Symbol" w:cs="Segoe UI Symbol"/>
                <w:sz w:val="24"/>
                <w:szCs w:val="24"/>
              </w:rPr>
              <w:t>☐</w:t>
            </w:r>
            <w:r w:rsidRPr="005F508C">
              <w:rPr>
                <w:sz w:val="24"/>
                <w:szCs w:val="24"/>
              </w:rPr>
              <w:t xml:space="preserve"> Daryti išvadas</w:t>
            </w:r>
          </w:p>
          <w:p w:rsidR="00AB0FA6" w:rsidRPr="005F508C" w:rsidRDefault="00AB0FA6" w:rsidP="003D3C52">
            <w:pPr>
              <w:rPr>
                <w:sz w:val="24"/>
                <w:szCs w:val="24"/>
              </w:rPr>
            </w:pPr>
            <w:r w:rsidRPr="005F508C">
              <w:rPr>
                <w:rFonts w:ascii="Segoe UI Symbol" w:hAnsi="Segoe UI Symbol" w:cs="Segoe UI Symbol"/>
                <w:sz w:val="24"/>
                <w:szCs w:val="24"/>
              </w:rPr>
              <w:t>☐</w:t>
            </w:r>
            <w:r w:rsidRPr="005F508C">
              <w:rPr>
                <w:sz w:val="24"/>
                <w:szCs w:val="24"/>
              </w:rPr>
              <w:t xml:space="preserve"> Plėsti akiratį</w:t>
            </w:r>
          </w:p>
          <w:p w:rsidR="00AB0FA6" w:rsidRPr="005F508C" w:rsidRDefault="00AB0FA6" w:rsidP="003D3C52">
            <w:pPr>
              <w:rPr>
                <w:sz w:val="24"/>
                <w:szCs w:val="24"/>
              </w:rPr>
            </w:pPr>
            <w:r w:rsidRPr="005F508C">
              <w:rPr>
                <w:rFonts w:ascii="Segoe UI Symbol" w:hAnsi="Segoe UI Symbol" w:cs="Segoe UI Symbol"/>
                <w:sz w:val="24"/>
                <w:szCs w:val="24"/>
              </w:rPr>
              <w:t>☐</w:t>
            </w:r>
            <w:r w:rsidRPr="005F508C">
              <w:rPr>
                <w:sz w:val="24"/>
                <w:szCs w:val="24"/>
              </w:rPr>
              <w:t xml:space="preserve"> Stebėti, vertinti</w:t>
            </w:r>
          </w:p>
          <w:p w:rsidR="00AB0FA6" w:rsidRPr="005F508C" w:rsidRDefault="00AB0FA6" w:rsidP="003D3C52">
            <w:pPr>
              <w:rPr>
                <w:sz w:val="24"/>
                <w:szCs w:val="24"/>
              </w:rPr>
            </w:pPr>
            <w:r w:rsidRPr="005F508C">
              <w:rPr>
                <w:rFonts w:ascii="Segoe UI Symbol" w:hAnsi="Segoe UI Symbol" w:cs="Segoe UI Symbol"/>
                <w:sz w:val="24"/>
                <w:szCs w:val="24"/>
              </w:rPr>
              <w:t>☐</w:t>
            </w:r>
            <w:r w:rsidRPr="005F508C">
              <w:rPr>
                <w:sz w:val="24"/>
                <w:szCs w:val="24"/>
              </w:rPr>
              <w:t xml:space="preserve"> Būti atkakliam ir turėti teigiamą požiūrį į mokymąsi</w:t>
            </w:r>
          </w:p>
          <w:p w:rsidR="00AB0FA6" w:rsidRPr="005F508C" w:rsidRDefault="00AB0FA6" w:rsidP="003D3C52">
            <w:pPr>
              <w:rPr>
                <w:sz w:val="24"/>
                <w:szCs w:val="24"/>
              </w:rPr>
            </w:pPr>
            <w:r w:rsidRPr="005F508C">
              <w:rPr>
                <w:rFonts w:ascii="Segoe UI Symbol" w:hAnsi="Segoe UI Symbol" w:cs="Segoe UI Symbol"/>
                <w:sz w:val="24"/>
                <w:szCs w:val="24"/>
              </w:rPr>
              <w:t>☐</w:t>
            </w:r>
            <w:r w:rsidRPr="005F508C">
              <w:rPr>
                <w:sz w:val="24"/>
                <w:szCs w:val="24"/>
              </w:rPr>
              <w:t xml:space="preserve"> Kita – </w:t>
            </w:r>
            <w:r w:rsidRPr="005F508C">
              <w:rPr>
                <w:iCs/>
                <w:sz w:val="24"/>
                <w:szCs w:val="24"/>
              </w:rPr>
              <w:t>įrašykite:</w:t>
            </w:r>
          </w:p>
        </w:tc>
      </w:tr>
      <w:tr w:rsidR="00AB0FA6" w:rsidRPr="00A240A3" w:rsidTr="003D3C52">
        <w:trPr>
          <w:trHeight w:val="419"/>
        </w:trPr>
        <w:tc>
          <w:tcPr>
            <w:tcW w:w="704" w:type="dxa"/>
            <w:gridSpan w:val="2"/>
            <w:vMerge/>
            <w:shd w:val="clear" w:color="auto" w:fill="D9D9D9"/>
          </w:tcPr>
          <w:p w:rsidR="00AB0FA6" w:rsidRPr="00A240A3" w:rsidRDefault="00AB0FA6" w:rsidP="003D3C52"/>
        </w:tc>
        <w:tc>
          <w:tcPr>
            <w:tcW w:w="1988" w:type="dxa"/>
            <w:gridSpan w:val="3"/>
            <w:shd w:val="clear" w:color="auto" w:fill="auto"/>
          </w:tcPr>
          <w:p w:rsidR="00AB0FA6" w:rsidRPr="005F508C" w:rsidRDefault="00AB0FA6" w:rsidP="003D3C52">
            <w:pPr>
              <w:rPr>
                <w:sz w:val="24"/>
                <w:szCs w:val="24"/>
              </w:rPr>
            </w:pPr>
            <w:r w:rsidRPr="005F508C">
              <w:rPr>
                <w:sz w:val="24"/>
                <w:szCs w:val="24"/>
              </w:rPr>
              <w:t>Mokėjimo mokytis kompetencijos</w:t>
            </w:r>
          </w:p>
        </w:tc>
        <w:tc>
          <w:tcPr>
            <w:tcW w:w="7659" w:type="dxa"/>
            <w:gridSpan w:val="8"/>
            <w:shd w:val="clear" w:color="auto" w:fill="auto"/>
          </w:tcPr>
          <w:p w:rsidR="00AB0FA6" w:rsidRPr="005F508C" w:rsidRDefault="00AB0FA6" w:rsidP="003D3C52">
            <w:pPr>
              <w:rPr>
                <w:sz w:val="24"/>
                <w:szCs w:val="24"/>
              </w:rPr>
            </w:pPr>
            <w:r w:rsidRPr="005F508C">
              <w:rPr>
                <w:rFonts w:ascii="Segoe UI Symbol" w:hAnsi="Segoe UI Symbol" w:cs="Segoe UI Symbol"/>
                <w:sz w:val="24"/>
                <w:szCs w:val="24"/>
              </w:rPr>
              <w:t>☐</w:t>
            </w:r>
            <w:r w:rsidRPr="005F508C">
              <w:rPr>
                <w:sz w:val="24"/>
                <w:szCs w:val="24"/>
              </w:rPr>
              <w:t xml:space="preserve"> Mokytis noriai, pasitikėti savo jėgomis</w:t>
            </w:r>
          </w:p>
          <w:p w:rsidR="00AB0FA6" w:rsidRPr="005F508C" w:rsidRDefault="00AB0FA6" w:rsidP="003D3C52">
            <w:pPr>
              <w:rPr>
                <w:sz w:val="24"/>
                <w:szCs w:val="24"/>
              </w:rPr>
            </w:pPr>
            <w:r w:rsidRPr="005F508C">
              <w:rPr>
                <w:rFonts w:ascii="Segoe UI Symbol" w:hAnsi="Segoe UI Symbol" w:cs="Segoe UI Symbol"/>
                <w:sz w:val="24"/>
                <w:szCs w:val="24"/>
              </w:rPr>
              <w:t>☐</w:t>
            </w:r>
            <w:r w:rsidRPr="005F508C">
              <w:rPr>
                <w:sz w:val="24"/>
                <w:szCs w:val="24"/>
              </w:rPr>
              <w:t xml:space="preserve"> Išsikelti realius mokymosi tikslus</w:t>
            </w:r>
          </w:p>
          <w:p w:rsidR="00AB0FA6" w:rsidRPr="005F508C" w:rsidRDefault="00AB0FA6" w:rsidP="003D3C52">
            <w:pPr>
              <w:rPr>
                <w:sz w:val="24"/>
                <w:szCs w:val="24"/>
              </w:rPr>
            </w:pPr>
            <w:r w:rsidRPr="005F508C">
              <w:rPr>
                <w:rFonts w:ascii="Segoe UI Symbol" w:hAnsi="Segoe UI Symbol" w:cs="Segoe UI Symbol"/>
                <w:sz w:val="24"/>
                <w:szCs w:val="24"/>
              </w:rPr>
              <w:t>☐</w:t>
            </w:r>
            <w:r w:rsidRPr="005F508C">
              <w:rPr>
                <w:sz w:val="24"/>
                <w:szCs w:val="24"/>
              </w:rPr>
              <w:t xml:space="preserve"> Pasirinkti mokymosi strategijas ir priemones</w:t>
            </w:r>
          </w:p>
          <w:p w:rsidR="00AB0FA6" w:rsidRPr="005F508C" w:rsidRDefault="00AB0FA6" w:rsidP="003D3C52">
            <w:pPr>
              <w:rPr>
                <w:sz w:val="24"/>
                <w:szCs w:val="24"/>
              </w:rPr>
            </w:pPr>
            <w:r w:rsidRPr="005F508C">
              <w:rPr>
                <w:rFonts w:ascii="Segoe UI Symbol" w:hAnsi="Segoe UI Symbol" w:cs="Segoe UI Symbol"/>
                <w:sz w:val="24"/>
                <w:szCs w:val="24"/>
              </w:rPr>
              <w:t>☐</w:t>
            </w:r>
            <w:r w:rsidRPr="005F508C">
              <w:rPr>
                <w:sz w:val="24"/>
                <w:szCs w:val="24"/>
              </w:rPr>
              <w:t xml:space="preserve"> Vertinti mokymosi pažangą</w:t>
            </w:r>
          </w:p>
          <w:p w:rsidR="00AB0FA6" w:rsidRPr="005F508C" w:rsidRDefault="00AB0FA6" w:rsidP="003D3C52">
            <w:pPr>
              <w:rPr>
                <w:sz w:val="24"/>
                <w:szCs w:val="24"/>
              </w:rPr>
            </w:pPr>
            <w:r w:rsidRPr="005F508C">
              <w:rPr>
                <w:rFonts w:ascii="Segoe UI Symbol" w:hAnsi="Segoe UI Symbol" w:cs="Segoe UI Symbol"/>
                <w:sz w:val="24"/>
                <w:szCs w:val="24"/>
              </w:rPr>
              <w:t>☐</w:t>
            </w:r>
            <w:r w:rsidRPr="005F508C">
              <w:rPr>
                <w:sz w:val="24"/>
                <w:szCs w:val="24"/>
              </w:rPr>
              <w:t xml:space="preserve"> Numatyti tolesnius žingsnius</w:t>
            </w:r>
          </w:p>
          <w:p w:rsidR="00AB0FA6" w:rsidRPr="005F508C" w:rsidRDefault="00AB0FA6" w:rsidP="003D3C52">
            <w:pPr>
              <w:rPr>
                <w:sz w:val="24"/>
                <w:szCs w:val="24"/>
              </w:rPr>
            </w:pPr>
            <w:r w:rsidRPr="005F508C">
              <w:rPr>
                <w:rFonts w:ascii="Segoe UI Symbol" w:hAnsi="Segoe UI Symbol" w:cs="Segoe UI Symbol"/>
                <w:sz w:val="24"/>
                <w:szCs w:val="24"/>
              </w:rPr>
              <w:t>☐</w:t>
            </w:r>
            <w:r w:rsidRPr="005F508C">
              <w:rPr>
                <w:sz w:val="24"/>
                <w:szCs w:val="24"/>
              </w:rPr>
              <w:t xml:space="preserve"> Kita – </w:t>
            </w:r>
            <w:r w:rsidRPr="005F508C">
              <w:rPr>
                <w:iCs/>
                <w:sz w:val="24"/>
                <w:szCs w:val="24"/>
              </w:rPr>
              <w:t>įrašykite:</w:t>
            </w:r>
          </w:p>
        </w:tc>
      </w:tr>
      <w:tr w:rsidR="00AB0FA6" w:rsidRPr="00DA5655" w:rsidTr="003D3C52">
        <w:trPr>
          <w:trHeight w:val="483"/>
        </w:trPr>
        <w:tc>
          <w:tcPr>
            <w:tcW w:w="704" w:type="dxa"/>
            <w:gridSpan w:val="2"/>
            <w:tcBorders>
              <w:top w:val="nil"/>
            </w:tcBorders>
            <w:shd w:val="clear" w:color="auto" w:fill="auto"/>
          </w:tcPr>
          <w:p w:rsidR="00AB0FA6" w:rsidRPr="00A240A3" w:rsidRDefault="00AB0FA6" w:rsidP="003D3C52"/>
        </w:tc>
        <w:tc>
          <w:tcPr>
            <w:tcW w:w="1988" w:type="dxa"/>
            <w:gridSpan w:val="3"/>
            <w:shd w:val="clear" w:color="auto" w:fill="auto"/>
          </w:tcPr>
          <w:p w:rsidR="00AB0FA6" w:rsidRPr="005F508C" w:rsidRDefault="00AB0FA6" w:rsidP="003D3C52">
            <w:pPr>
              <w:rPr>
                <w:sz w:val="24"/>
                <w:szCs w:val="24"/>
              </w:rPr>
            </w:pPr>
            <w:r w:rsidRPr="005F508C">
              <w:rPr>
                <w:sz w:val="24"/>
                <w:szCs w:val="24"/>
              </w:rPr>
              <w:t>Dalykinės kompetencijos</w:t>
            </w:r>
          </w:p>
        </w:tc>
        <w:tc>
          <w:tcPr>
            <w:tcW w:w="7659" w:type="dxa"/>
            <w:gridSpan w:val="8"/>
            <w:shd w:val="clear" w:color="auto" w:fill="auto"/>
          </w:tcPr>
          <w:p w:rsidR="00AB0FA6" w:rsidRPr="005F508C" w:rsidRDefault="00AB0FA6" w:rsidP="003D3C52">
            <w:pPr>
              <w:rPr>
                <w:sz w:val="24"/>
                <w:szCs w:val="24"/>
              </w:rPr>
            </w:pPr>
            <w:r w:rsidRPr="005F508C">
              <w:rPr>
                <w:sz w:val="24"/>
                <w:szCs w:val="24"/>
              </w:rPr>
              <w:t>Įrašykite</w:t>
            </w:r>
          </w:p>
        </w:tc>
      </w:tr>
      <w:tr w:rsidR="00AB0FA6" w:rsidRPr="001276B8" w:rsidTr="003D3C52">
        <w:trPr>
          <w:trHeight w:val="746"/>
        </w:trPr>
        <w:tc>
          <w:tcPr>
            <w:tcW w:w="704" w:type="dxa"/>
            <w:gridSpan w:val="2"/>
            <w:vMerge w:val="restart"/>
            <w:shd w:val="clear" w:color="auto" w:fill="auto"/>
          </w:tcPr>
          <w:p w:rsidR="00AB0FA6" w:rsidRPr="00290F4F" w:rsidRDefault="00AB0FA6" w:rsidP="003D3C52">
            <w:pPr>
              <w:pStyle w:val="BasicParagraph"/>
              <w:spacing w:line="240" w:lineRule="auto"/>
              <w:rPr>
                <w:b/>
              </w:rPr>
            </w:pPr>
            <w:r w:rsidRPr="00290F4F">
              <w:rPr>
                <w:b/>
              </w:rPr>
              <w:t>8.</w:t>
            </w:r>
          </w:p>
        </w:tc>
        <w:tc>
          <w:tcPr>
            <w:tcW w:w="9647" w:type="dxa"/>
            <w:gridSpan w:val="11"/>
            <w:shd w:val="clear" w:color="auto" w:fill="auto"/>
            <w:vAlign w:val="center"/>
          </w:tcPr>
          <w:p w:rsidR="00AB0FA6" w:rsidRPr="005F508C" w:rsidRDefault="00AB0FA6" w:rsidP="003D3C52">
            <w:pPr>
              <w:pStyle w:val="BasicParagraph"/>
              <w:spacing w:line="240" w:lineRule="auto"/>
              <w:rPr>
                <w:b/>
              </w:rPr>
            </w:pPr>
            <w:r w:rsidRPr="005F508C">
              <w:rPr>
                <w:b/>
              </w:rPr>
              <w:t>NVŠ programos turinys</w:t>
            </w:r>
            <w:r w:rsidRPr="005F508C">
              <w:t xml:space="preserve"> (turinio sudėtinės dalys turi sietis su programos uždaviniais, veiklų pobūdis ir trukmė turi būti subalansuoti (teorija ir praktika; fizinis aktyvumas, protinė veikla ir dvasinis tobulėjimas)</w:t>
            </w:r>
          </w:p>
        </w:tc>
      </w:tr>
      <w:tr w:rsidR="00AB0FA6" w:rsidRPr="001276B8" w:rsidTr="003D3C52">
        <w:trPr>
          <w:trHeight w:val="397"/>
        </w:trPr>
        <w:tc>
          <w:tcPr>
            <w:tcW w:w="704" w:type="dxa"/>
            <w:gridSpan w:val="2"/>
            <w:vMerge/>
            <w:shd w:val="clear" w:color="auto" w:fill="auto"/>
          </w:tcPr>
          <w:p w:rsidR="00AB0FA6" w:rsidRPr="00290F4F" w:rsidRDefault="00AB0FA6" w:rsidP="003D3C52">
            <w:pPr>
              <w:pStyle w:val="BasicParagraph"/>
              <w:spacing w:line="240" w:lineRule="auto"/>
              <w:rPr>
                <w:b/>
                <w:i/>
              </w:rPr>
            </w:pPr>
          </w:p>
        </w:tc>
        <w:tc>
          <w:tcPr>
            <w:tcW w:w="577" w:type="dxa"/>
            <w:shd w:val="clear" w:color="auto" w:fill="auto"/>
            <w:vAlign w:val="center"/>
          </w:tcPr>
          <w:p w:rsidR="00AB0FA6" w:rsidRPr="005F508C" w:rsidRDefault="00AB0FA6" w:rsidP="003D3C52">
            <w:pPr>
              <w:pStyle w:val="BasicParagraph"/>
              <w:spacing w:line="240" w:lineRule="auto"/>
              <w:jc w:val="center"/>
            </w:pPr>
            <w:r w:rsidRPr="005F508C">
              <w:t>Eil. Nr.</w:t>
            </w:r>
          </w:p>
        </w:tc>
        <w:tc>
          <w:tcPr>
            <w:tcW w:w="2119" w:type="dxa"/>
            <w:gridSpan w:val="3"/>
            <w:shd w:val="clear" w:color="auto" w:fill="auto"/>
            <w:vAlign w:val="center"/>
          </w:tcPr>
          <w:p w:rsidR="00AB0FA6" w:rsidRPr="005F508C" w:rsidRDefault="00AB0FA6" w:rsidP="003D3C52">
            <w:pPr>
              <w:pStyle w:val="BasicParagraph"/>
              <w:spacing w:line="240" w:lineRule="auto"/>
              <w:jc w:val="center"/>
            </w:pPr>
            <w:r w:rsidRPr="005F508C">
              <w:t xml:space="preserve">Sudėtinė dalis </w:t>
            </w:r>
          </w:p>
          <w:p w:rsidR="00AB0FA6" w:rsidRPr="005F508C" w:rsidRDefault="00AB0FA6" w:rsidP="003D3C52">
            <w:pPr>
              <w:pStyle w:val="BasicParagraph"/>
              <w:spacing w:line="240" w:lineRule="auto"/>
              <w:jc w:val="center"/>
            </w:pPr>
            <w:r w:rsidRPr="005F508C">
              <w:t>(tema)</w:t>
            </w:r>
          </w:p>
        </w:tc>
        <w:tc>
          <w:tcPr>
            <w:tcW w:w="1847" w:type="dxa"/>
            <w:gridSpan w:val="2"/>
            <w:shd w:val="clear" w:color="auto" w:fill="auto"/>
            <w:vAlign w:val="center"/>
          </w:tcPr>
          <w:p w:rsidR="00AB0FA6" w:rsidRPr="005F508C" w:rsidRDefault="00AB0FA6" w:rsidP="003D3C52">
            <w:pPr>
              <w:pStyle w:val="BasicParagraph"/>
              <w:spacing w:line="240" w:lineRule="auto"/>
              <w:jc w:val="center"/>
            </w:pPr>
            <w:r w:rsidRPr="005F508C">
              <w:t>Veiklos apibūdinimas</w:t>
            </w:r>
          </w:p>
        </w:tc>
        <w:tc>
          <w:tcPr>
            <w:tcW w:w="1564" w:type="dxa"/>
            <w:gridSpan w:val="3"/>
            <w:shd w:val="clear" w:color="auto" w:fill="auto"/>
            <w:vAlign w:val="center"/>
          </w:tcPr>
          <w:p w:rsidR="00AB0FA6" w:rsidRPr="005F508C" w:rsidRDefault="00AB0FA6" w:rsidP="003D3C52">
            <w:pPr>
              <w:pStyle w:val="BasicParagraph"/>
              <w:spacing w:line="240" w:lineRule="auto"/>
              <w:jc w:val="center"/>
            </w:pPr>
            <w:r w:rsidRPr="005F508C">
              <w:t>Metodai</w:t>
            </w:r>
          </w:p>
        </w:tc>
        <w:tc>
          <w:tcPr>
            <w:tcW w:w="2265" w:type="dxa"/>
            <w:shd w:val="clear" w:color="auto" w:fill="auto"/>
            <w:vAlign w:val="center"/>
          </w:tcPr>
          <w:p w:rsidR="00AB0FA6" w:rsidRPr="005F508C" w:rsidRDefault="00AB0FA6" w:rsidP="003D3C52">
            <w:pPr>
              <w:pStyle w:val="BasicParagraph"/>
              <w:spacing w:line="240" w:lineRule="auto"/>
              <w:jc w:val="center"/>
            </w:pPr>
            <w:r w:rsidRPr="005F508C">
              <w:t>Ugdomos bendrosios ir dalykinės kompetencijos</w:t>
            </w:r>
          </w:p>
        </w:tc>
        <w:tc>
          <w:tcPr>
            <w:tcW w:w="1275" w:type="dxa"/>
            <w:shd w:val="clear" w:color="auto" w:fill="auto"/>
            <w:vAlign w:val="center"/>
          </w:tcPr>
          <w:p w:rsidR="00AB0FA6" w:rsidRPr="005F508C" w:rsidRDefault="00AB0FA6" w:rsidP="003D3C52">
            <w:pPr>
              <w:pStyle w:val="BasicParagraph"/>
              <w:spacing w:line="240" w:lineRule="auto"/>
              <w:jc w:val="center"/>
            </w:pPr>
            <w:r w:rsidRPr="005F508C">
              <w:t>Trukmė</w:t>
            </w:r>
          </w:p>
          <w:p w:rsidR="00AB0FA6" w:rsidRPr="005F508C" w:rsidRDefault="00AB0FA6" w:rsidP="003D3C52">
            <w:pPr>
              <w:pStyle w:val="BasicParagraph"/>
              <w:spacing w:line="240" w:lineRule="auto"/>
              <w:jc w:val="center"/>
            </w:pPr>
            <w:r w:rsidRPr="005F508C">
              <w:t>(val.)</w:t>
            </w:r>
          </w:p>
        </w:tc>
      </w:tr>
      <w:tr w:rsidR="00AB0FA6" w:rsidRPr="001276B8" w:rsidTr="003D3C52">
        <w:trPr>
          <w:trHeight w:val="203"/>
        </w:trPr>
        <w:tc>
          <w:tcPr>
            <w:tcW w:w="704" w:type="dxa"/>
            <w:gridSpan w:val="2"/>
            <w:vMerge/>
            <w:shd w:val="clear" w:color="auto" w:fill="D9D9D9"/>
          </w:tcPr>
          <w:p w:rsidR="00AB0FA6" w:rsidRPr="00290F4F" w:rsidRDefault="00AB0FA6" w:rsidP="003D3C52">
            <w:pPr>
              <w:pStyle w:val="BasicParagraph"/>
              <w:spacing w:line="240" w:lineRule="auto"/>
              <w:rPr>
                <w:b/>
              </w:rPr>
            </w:pPr>
          </w:p>
        </w:tc>
        <w:tc>
          <w:tcPr>
            <w:tcW w:w="577" w:type="dxa"/>
            <w:vAlign w:val="center"/>
          </w:tcPr>
          <w:p w:rsidR="00AB0FA6" w:rsidRPr="005F508C" w:rsidRDefault="00AB0FA6" w:rsidP="003D3C52">
            <w:pPr>
              <w:pStyle w:val="BasicParagraph"/>
              <w:spacing w:line="240" w:lineRule="auto"/>
            </w:pPr>
          </w:p>
        </w:tc>
        <w:tc>
          <w:tcPr>
            <w:tcW w:w="2119" w:type="dxa"/>
            <w:gridSpan w:val="3"/>
            <w:vAlign w:val="center"/>
          </w:tcPr>
          <w:p w:rsidR="00AB0FA6" w:rsidRPr="005F508C" w:rsidRDefault="00AB0FA6" w:rsidP="003D3C52">
            <w:pPr>
              <w:pStyle w:val="BasicParagraph"/>
              <w:spacing w:line="240" w:lineRule="auto"/>
            </w:pPr>
          </w:p>
        </w:tc>
        <w:tc>
          <w:tcPr>
            <w:tcW w:w="1847" w:type="dxa"/>
            <w:gridSpan w:val="2"/>
            <w:vAlign w:val="center"/>
          </w:tcPr>
          <w:p w:rsidR="00AB0FA6" w:rsidRPr="005F508C" w:rsidRDefault="00AB0FA6" w:rsidP="003D3C52">
            <w:pPr>
              <w:pStyle w:val="BasicParagraph"/>
              <w:spacing w:line="240" w:lineRule="auto"/>
            </w:pPr>
          </w:p>
        </w:tc>
        <w:tc>
          <w:tcPr>
            <w:tcW w:w="1564" w:type="dxa"/>
            <w:gridSpan w:val="3"/>
            <w:vAlign w:val="center"/>
          </w:tcPr>
          <w:p w:rsidR="00AB0FA6" w:rsidRPr="005F508C" w:rsidRDefault="00AB0FA6" w:rsidP="003D3C52">
            <w:pPr>
              <w:pStyle w:val="BasicParagraph"/>
              <w:spacing w:line="240" w:lineRule="auto"/>
            </w:pPr>
          </w:p>
        </w:tc>
        <w:tc>
          <w:tcPr>
            <w:tcW w:w="2265" w:type="dxa"/>
            <w:vAlign w:val="center"/>
          </w:tcPr>
          <w:p w:rsidR="00AB0FA6" w:rsidRPr="005F508C" w:rsidRDefault="00AB0FA6" w:rsidP="003D3C52">
            <w:pPr>
              <w:pStyle w:val="BasicParagraph"/>
              <w:spacing w:line="240" w:lineRule="auto"/>
            </w:pPr>
          </w:p>
        </w:tc>
        <w:tc>
          <w:tcPr>
            <w:tcW w:w="1275" w:type="dxa"/>
            <w:vAlign w:val="center"/>
          </w:tcPr>
          <w:p w:rsidR="00AB0FA6" w:rsidRPr="005F508C" w:rsidRDefault="00AB0FA6" w:rsidP="003D3C52">
            <w:pPr>
              <w:pStyle w:val="BasicParagraph"/>
              <w:spacing w:line="240" w:lineRule="auto"/>
            </w:pPr>
          </w:p>
        </w:tc>
      </w:tr>
      <w:tr w:rsidR="00AB0FA6" w:rsidRPr="001276B8" w:rsidTr="003D3C52">
        <w:trPr>
          <w:trHeight w:val="207"/>
        </w:trPr>
        <w:tc>
          <w:tcPr>
            <w:tcW w:w="704" w:type="dxa"/>
            <w:gridSpan w:val="2"/>
            <w:vMerge/>
            <w:shd w:val="clear" w:color="auto" w:fill="D9D9D9"/>
          </w:tcPr>
          <w:p w:rsidR="00AB0FA6" w:rsidRPr="00290F4F" w:rsidRDefault="00AB0FA6" w:rsidP="003D3C52">
            <w:pPr>
              <w:pStyle w:val="BasicParagraph"/>
              <w:spacing w:line="240" w:lineRule="auto"/>
              <w:rPr>
                <w:b/>
              </w:rPr>
            </w:pPr>
          </w:p>
        </w:tc>
        <w:tc>
          <w:tcPr>
            <w:tcW w:w="577" w:type="dxa"/>
            <w:vAlign w:val="center"/>
          </w:tcPr>
          <w:p w:rsidR="00AB0FA6" w:rsidRPr="005F508C" w:rsidRDefault="00AB0FA6" w:rsidP="003D3C52">
            <w:pPr>
              <w:pStyle w:val="BasicParagraph"/>
              <w:spacing w:line="240" w:lineRule="auto"/>
            </w:pPr>
          </w:p>
        </w:tc>
        <w:tc>
          <w:tcPr>
            <w:tcW w:w="2119" w:type="dxa"/>
            <w:gridSpan w:val="3"/>
            <w:vAlign w:val="center"/>
          </w:tcPr>
          <w:p w:rsidR="00AB0FA6" w:rsidRPr="005F508C" w:rsidRDefault="00AB0FA6" w:rsidP="003D3C52">
            <w:pPr>
              <w:pStyle w:val="BasicParagraph"/>
              <w:spacing w:line="240" w:lineRule="auto"/>
            </w:pPr>
          </w:p>
        </w:tc>
        <w:tc>
          <w:tcPr>
            <w:tcW w:w="1847" w:type="dxa"/>
            <w:gridSpan w:val="2"/>
            <w:vAlign w:val="center"/>
          </w:tcPr>
          <w:p w:rsidR="00AB0FA6" w:rsidRPr="005F508C" w:rsidRDefault="00AB0FA6" w:rsidP="003D3C52">
            <w:pPr>
              <w:pStyle w:val="BasicParagraph"/>
              <w:spacing w:line="240" w:lineRule="auto"/>
            </w:pPr>
          </w:p>
        </w:tc>
        <w:tc>
          <w:tcPr>
            <w:tcW w:w="1564" w:type="dxa"/>
            <w:gridSpan w:val="3"/>
            <w:vAlign w:val="center"/>
          </w:tcPr>
          <w:p w:rsidR="00AB0FA6" w:rsidRPr="005F508C" w:rsidRDefault="00AB0FA6" w:rsidP="003D3C52">
            <w:pPr>
              <w:pStyle w:val="BasicParagraph"/>
              <w:spacing w:line="240" w:lineRule="auto"/>
            </w:pPr>
          </w:p>
        </w:tc>
        <w:tc>
          <w:tcPr>
            <w:tcW w:w="2265" w:type="dxa"/>
            <w:vAlign w:val="center"/>
          </w:tcPr>
          <w:p w:rsidR="00AB0FA6" w:rsidRPr="005F508C" w:rsidRDefault="00AB0FA6" w:rsidP="003D3C52">
            <w:pPr>
              <w:pStyle w:val="BasicParagraph"/>
              <w:spacing w:line="240" w:lineRule="auto"/>
            </w:pPr>
          </w:p>
        </w:tc>
        <w:tc>
          <w:tcPr>
            <w:tcW w:w="1275" w:type="dxa"/>
            <w:vAlign w:val="center"/>
          </w:tcPr>
          <w:p w:rsidR="00AB0FA6" w:rsidRPr="005F508C" w:rsidRDefault="00AB0FA6" w:rsidP="003D3C52">
            <w:pPr>
              <w:pStyle w:val="BasicParagraph"/>
              <w:spacing w:line="240" w:lineRule="auto"/>
            </w:pPr>
          </w:p>
        </w:tc>
      </w:tr>
      <w:tr w:rsidR="00AB0FA6" w:rsidRPr="001276B8" w:rsidTr="003D3C52">
        <w:trPr>
          <w:trHeight w:val="211"/>
        </w:trPr>
        <w:tc>
          <w:tcPr>
            <w:tcW w:w="704" w:type="dxa"/>
            <w:gridSpan w:val="2"/>
            <w:vMerge/>
            <w:shd w:val="clear" w:color="auto" w:fill="D9D9D9"/>
          </w:tcPr>
          <w:p w:rsidR="00AB0FA6" w:rsidRPr="00290F4F" w:rsidRDefault="00AB0FA6" w:rsidP="003D3C52">
            <w:pPr>
              <w:pStyle w:val="BasicParagraph"/>
              <w:spacing w:line="240" w:lineRule="auto"/>
              <w:rPr>
                <w:b/>
              </w:rPr>
            </w:pPr>
          </w:p>
        </w:tc>
        <w:tc>
          <w:tcPr>
            <w:tcW w:w="577" w:type="dxa"/>
            <w:vAlign w:val="center"/>
          </w:tcPr>
          <w:p w:rsidR="00AB0FA6" w:rsidRPr="005F508C" w:rsidRDefault="00AB0FA6" w:rsidP="003D3C52">
            <w:pPr>
              <w:pStyle w:val="BasicParagraph"/>
              <w:spacing w:line="240" w:lineRule="auto"/>
            </w:pPr>
          </w:p>
        </w:tc>
        <w:tc>
          <w:tcPr>
            <w:tcW w:w="2119" w:type="dxa"/>
            <w:gridSpan w:val="3"/>
            <w:vAlign w:val="center"/>
          </w:tcPr>
          <w:p w:rsidR="00AB0FA6" w:rsidRPr="005F508C" w:rsidRDefault="00AB0FA6" w:rsidP="003D3C52">
            <w:pPr>
              <w:pStyle w:val="BasicParagraph"/>
              <w:spacing w:line="240" w:lineRule="auto"/>
            </w:pPr>
          </w:p>
        </w:tc>
        <w:tc>
          <w:tcPr>
            <w:tcW w:w="1847" w:type="dxa"/>
            <w:gridSpan w:val="2"/>
            <w:vAlign w:val="center"/>
          </w:tcPr>
          <w:p w:rsidR="00AB0FA6" w:rsidRPr="005F508C" w:rsidRDefault="00AB0FA6" w:rsidP="003D3C52">
            <w:pPr>
              <w:pStyle w:val="BasicParagraph"/>
              <w:spacing w:line="240" w:lineRule="auto"/>
            </w:pPr>
          </w:p>
        </w:tc>
        <w:tc>
          <w:tcPr>
            <w:tcW w:w="1564" w:type="dxa"/>
            <w:gridSpan w:val="3"/>
            <w:vAlign w:val="center"/>
          </w:tcPr>
          <w:p w:rsidR="00AB0FA6" w:rsidRPr="005F508C" w:rsidRDefault="00AB0FA6" w:rsidP="003D3C52">
            <w:pPr>
              <w:pStyle w:val="BasicParagraph"/>
              <w:spacing w:line="240" w:lineRule="auto"/>
            </w:pPr>
          </w:p>
        </w:tc>
        <w:tc>
          <w:tcPr>
            <w:tcW w:w="2265" w:type="dxa"/>
            <w:vAlign w:val="center"/>
          </w:tcPr>
          <w:p w:rsidR="00AB0FA6" w:rsidRPr="005F508C" w:rsidRDefault="00AB0FA6" w:rsidP="003D3C52">
            <w:pPr>
              <w:pStyle w:val="BasicParagraph"/>
              <w:spacing w:line="240" w:lineRule="auto"/>
            </w:pPr>
          </w:p>
        </w:tc>
        <w:tc>
          <w:tcPr>
            <w:tcW w:w="1275" w:type="dxa"/>
            <w:vAlign w:val="center"/>
          </w:tcPr>
          <w:p w:rsidR="00AB0FA6" w:rsidRPr="005F508C" w:rsidRDefault="00AB0FA6" w:rsidP="003D3C52">
            <w:pPr>
              <w:pStyle w:val="BasicParagraph"/>
              <w:spacing w:line="240" w:lineRule="auto"/>
            </w:pPr>
          </w:p>
        </w:tc>
      </w:tr>
      <w:tr w:rsidR="00AB0FA6" w:rsidRPr="001276B8" w:rsidTr="003D3C52">
        <w:trPr>
          <w:trHeight w:val="343"/>
        </w:trPr>
        <w:tc>
          <w:tcPr>
            <w:tcW w:w="704" w:type="dxa"/>
            <w:gridSpan w:val="2"/>
            <w:vMerge w:val="restart"/>
            <w:shd w:val="clear" w:color="auto" w:fill="auto"/>
          </w:tcPr>
          <w:p w:rsidR="00AB0FA6" w:rsidRPr="00290F4F" w:rsidRDefault="00AB0FA6" w:rsidP="003D3C52">
            <w:pPr>
              <w:pStyle w:val="BasicParagraph"/>
              <w:spacing w:line="240" w:lineRule="auto"/>
              <w:rPr>
                <w:b/>
              </w:rPr>
            </w:pPr>
            <w:r w:rsidRPr="00290F4F">
              <w:rPr>
                <w:b/>
              </w:rPr>
              <w:t>9.</w:t>
            </w:r>
          </w:p>
        </w:tc>
        <w:tc>
          <w:tcPr>
            <w:tcW w:w="9647" w:type="dxa"/>
            <w:gridSpan w:val="11"/>
            <w:shd w:val="clear" w:color="auto" w:fill="auto"/>
            <w:vAlign w:val="center"/>
          </w:tcPr>
          <w:p w:rsidR="00AB0FA6" w:rsidRPr="005F508C" w:rsidRDefault="00AB0FA6" w:rsidP="003D3C52">
            <w:pPr>
              <w:pStyle w:val="BasicParagraph"/>
              <w:spacing w:line="240" w:lineRule="auto"/>
              <w:rPr>
                <w:b/>
              </w:rPr>
            </w:pPr>
            <w:r w:rsidRPr="005F508C">
              <w:rPr>
                <w:b/>
              </w:rPr>
              <w:t>Programos apimtis ir trukmė</w:t>
            </w:r>
          </w:p>
        </w:tc>
      </w:tr>
      <w:tr w:rsidR="00AB0FA6" w:rsidRPr="001276B8" w:rsidTr="003D3C52">
        <w:trPr>
          <w:trHeight w:val="419"/>
        </w:trPr>
        <w:tc>
          <w:tcPr>
            <w:tcW w:w="704" w:type="dxa"/>
            <w:gridSpan w:val="2"/>
            <w:vMerge/>
            <w:shd w:val="clear" w:color="auto" w:fill="auto"/>
          </w:tcPr>
          <w:p w:rsidR="00AB0FA6" w:rsidRPr="00290F4F" w:rsidRDefault="00AB0FA6" w:rsidP="003D3C52">
            <w:pPr>
              <w:pStyle w:val="BasicParagraph"/>
              <w:spacing w:line="240" w:lineRule="auto"/>
              <w:rPr>
                <w:b/>
              </w:rPr>
            </w:pPr>
          </w:p>
        </w:tc>
        <w:tc>
          <w:tcPr>
            <w:tcW w:w="857" w:type="dxa"/>
            <w:gridSpan w:val="2"/>
            <w:shd w:val="clear" w:color="auto" w:fill="auto"/>
            <w:vAlign w:val="center"/>
          </w:tcPr>
          <w:p w:rsidR="00AB0FA6" w:rsidRPr="005F508C" w:rsidRDefault="00AB0FA6" w:rsidP="003D3C52">
            <w:pPr>
              <w:pStyle w:val="BasicParagraph"/>
              <w:spacing w:line="240" w:lineRule="auto"/>
            </w:pPr>
          </w:p>
        </w:tc>
        <w:tc>
          <w:tcPr>
            <w:tcW w:w="3686" w:type="dxa"/>
            <w:gridSpan w:val="4"/>
            <w:shd w:val="clear" w:color="auto" w:fill="auto"/>
            <w:vAlign w:val="center"/>
          </w:tcPr>
          <w:p w:rsidR="00AB0FA6" w:rsidRPr="005F508C" w:rsidRDefault="00AB0FA6" w:rsidP="003D3C52">
            <w:pPr>
              <w:pStyle w:val="BasicParagraph"/>
              <w:spacing w:line="240" w:lineRule="auto"/>
            </w:pPr>
            <w:r w:rsidRPr="005F508C">
              <w:t>valandas per savaitę</w:t>
            </w:r>
          </w:p>
        </w:tc>
        <w:tc>
          <w:tcPr>
            <w:tcW w:w="851" w:type="dxa"/>
            <w:gridSpan w:val="2"/>
            <w:shd w:val="clear" w:color="auto" w:fill="auto"/>
            <w:vAlign w:val="center"/>
          </w:tcPr>
          <w:p w:rsidR="00AB0FA6" w:rsidRPr="005F508C" w:rsidRDefault="00AB0FA6" w:rsidP="003D3C52">
            <w:pPr>
              <w:pStyle w:val="BasicParagraph"/>
              <w:spacing w:line="240" w:lineRule="auto"/>
            </w:pPr>
          </w:p>
        </w:tc>
        <w:tc>
          <w:tcPr>
            <w:tcW w:w="4253" w:type="dxa"/>
            <w:gridSpan w:val="3"/>
            <w:shd w:val="clear" w:color="auto" w:fill="auto"/>
            <w:vAlign w:val="center"/>
          </w:tcPr>
          <w:p w:rsidR="00AB0FA6" w:rsidRPr="005F508C" w:rsidRDefault="00AB0FA6" w:rsidP="003D3C52">
            <w:pPr>
              <w:pStyle w:val="BasicParagraph"/>
              <w:spacing w:line="240" w:lineRule="auto"/>
            </w:pPr>
            <w:r w:rsidRPr="005F508C">
              <w:t>kartus per mėnesį,</w:t>
            </w:r>
          </w:p>
        </w:tc>
      </w:tr>
      <w:tr w:rsidR="00AB0FA6" w:rsidRPr="001276B8" w:rsidTr="003D3C52">
        <w:trPr>
          <w:trHeight w:val="419"/>
        </w:trPr>
        <w:tc>
          <w:tcPr>
            <w:tcW w:w="704" w:type="dxa"/>
            <w:gridSpan w:val="2"/>
            <w:vMerge/>
            <w:shd w:val="clear" w:color="auto" w:fill="auto"/>
          </w:tcPr>
          <w:p w:rsidR="00AB0FA6" w:rsidRPr="00290F4F" w:rsidRDefault="00AB0FA6" w:rsidP="003D3C52">
            <w:pPr>
              <w:pStyle w:val="BasicParagraph"/>
              <w:spacing w:line="240" w:lineRule="auto"/>
              <w:rPr>
                <w:b/>
                <w:i/>
              </w:rPr>
            </w:pPr>
          </w:p>
        </w:tc>
        <w:tc>
          <w:tcPr>
            <w:tcW w:w="4543" w:type="dxa"/>
            <w:gridSpan w:val="6"/>
            <w:shd w:val="clear" w:color="auto" w:fill="auto"/>
            <w:vAlign w:val="center"/>
          </w:tcPr>
          <w:p w:rsidR="00AB0FA6" w:rsidRPr="005F508C" w:rsidRDefault="00AB0FA6" w:rsidP="003D3C52">
            <w:pPr>
              <w:pStyle w:val="BasicParagraph"/>
              <w:spacing w:line="240" w:lineRule="auto"/>
            </w:pPr>
            <w:r w:rsidRPr="005F508C">
              <w:t>Mažiausiai 2 val. per savaitę</w:t>
            </w:r>
          </w:p>
        </w:tc>
        <w:tc>
          <w:tcPr>
            <w:tcW w:w="5104" w:type="dxa"/>
            <w:gridSpan w:val="5"/>
            <w:shd w:val="clear" w:color="auto" w:fill="auto"/>
            <w:vAlign w:val="center"/>
          </w:tcPr>
          <w:p w:rsidR="00AB0FA6" w:rsidRPr="005F508C" w:rsidRDefault="00AB0FA6" w:rsidP="003D3C52">
            <w:pPr>
              <w:pStyle w:val="BasicParagraph"/>
              <w:spacing w:line="240" w:lineRule="auto"/>
            </w:pPr>
            <w:r w:rsidRPr="005F508C">
              <w:t>Mažiausiai 8 val. per mėnesį</w:t>
            </w:r>
          </w:p>
        </w:tc>
      </w:tr>
      <w:tr w:rsidR="00AB0FA6" w:rsidRPr="001276B8" w:rsidTr="003D3C52">
        <w:trPr>
          <w:trHeight w:val="402"/>
        </w:trPr>
        <w:tc>
          <w:tcPr>
            <w:tcW w:w="704" w:type="dxa"/>
            <w:gridSpan w:val="2"/>
            <w:vMerge w:val="restart"/>
            <w:shd w:val="clear" w:color="auto" w:fill="auto"/>
          </w:tcPr>
          <w:p w:rsidR="00AB0FA6" w:rsidRPr="00290F4F" w:rsidRDefault="00AB0FA6" w:rsidP="003D3C52">
            <w:pPr>
              <w:pStyle w:val="BasicParagraph"/>
              <w:spacing w:line="240" w:lineRule="auto"/>
              <w:rPr>
                <w:b/>
              </w:rPr>
            </w:pPr>
            <w:r w:rsidRPr="00290F4F">
              <w:rPr>
                <w:b/>
              </w:rPr>
              <w:t>10.</w:t>
            </w:r>
          </w:p>
        </w:tc>
        <w:tc>
          <w:tcPr>
            <w:tcW w:w="9647" w:type="dxa"/>
            <w:gridSpan w:val="11"/>
            <w:shd w:val="clear" w:color="auto" w:fill="auto"/>
            <w:vAlign w:val="center"/>
          </w:tcPr>
          <w:p w:rsidR="00AB0FA6" w:rsidRPr="005F508C" w:rsidRDefault="00AB0FA6" w:rsidP="003D3C52">
            <w:pPr>
              <w:pStyle w:val="BasicParagraph"/>
              <w:spacing w:line="240" w:lineRule="auto"/>
            </w:pPr>
            <w:r w:rsidRPr="005F508C">
              <w:rPr>
                <w:b/>
              </w:rPr>
              <w:t>Vaikų amžius</w:t>
            </w:r>
            <w:r w:rsidRPr="005F508C">
              <w:t xml:space="preserve"> (galimi keli pasirinkimai)</w:t>
            </w:r>
          </w:p>
        </w:tc>
      </w:tr>
      <w:tr w:rsidR="00AB0FA6" w:rsidRPr="001276B8" w:rsidTr="003D3C52">
        <w:trPr>
          <w:trHeight w:val="419"/>
        </w:trPr>
        <w:tc>
          <w:tcPr>
            <w:tcW w:w="704" w:type="dxa"/>
            <w:gridSpan w:val="2"/>
            <w:vMerge/>
            <w:shd w:val="clear" w:color="auto" w:fill="auto"/>
          </w:tcPr>
          <w:p w:rsidR="00AB0FA6" w:rsidRPr="00290F4F" w:rsidRDefault="00AB0FA6" w:rsidP="003D3C52">
            <w:pPr>
              <w:pStyle w:val="BasicParagraph"/>
              <w:spacing w:line="240" w:lineRule="auto"/>
              <w:rPr>
                <w:b/>
              </w:rPr>
            </w:pPr>
          </w:p>
        </w:tc>
        <w:tc>
          <w:tcPr>
            <w:tcW w:w="9647" w:type="dxa"/>
            <w:gridSpan w:val="11"/>
            <w:shd w:val="clear" w:color="auto" w:fill="auto"/>
            <w:vAlign w:val="center"/>
          </w:tcPr>
          <w:p w:rsidR="00AB0FA6" w:rsidRPr="005F508C" w:rsidRDefault="00AB0FA6" w:rsidP="003D3C52">
            <w:pPr>
              <w:pStyle w:val="BasicParagraph"/>
              <w:spacing w:line="240" w:lineRule="auto"/>
            </w:pPr>
            <w:r w:rsidRPr="005F508C">
              <w:rPr>
                <w:rFonts w:ascii="Segoe UI Symbol" w:eastAsia="MS Mincho" w:hAnsi="Segoe UI Symbol" w:cs="Segoe UI Symbol"/>
              </w:rPr>
              <w:t>☐</w:t>
            </w:r>
            <w:r w:rsidRPr="005F508C">
              <w:rPr>
                <w:rFonts w:eastAsia="MS Gothic"/>
              </w:rPr>
              <w:t xml:space="preserve"> </w:t>
            </w:r>
            <w:r w:rsidRPr="005F508C">
              <w:t xml:space="preserve">6 </w:t>
            </w:r>
            <w:r w:rsidRPr="005F508C">
              <w:rPr>
                <w:rFonts w:ascii="Segoe UI Symbol" w:eastAsia="MS Mincho" w:hAnsi="Segoe UI Symbol" w:cs="Segoe UI Symbol"/>
              </w:rPr>
              <w:t>☐</w:t>
            </w:r>
            <w:r w:rsidRPr="005F508C">
              <w:rPr>
                <w:rFonts w:eastAsia="MS Gothic"/>
              </w:rPr>
              <w:t xml:space="preserve"> </w:t>
            </w:r>
            <w:r w:rsidRPr="005F508C">
              <w:t xml:space="preserve">7 </w:t>
            </w:r>
            <w:r w:rsidRPr="005F508C">
              <w:rPr>
                <w:rFonts w:ascii="Segoe UI Symbol" w:eastAsia="MS Mincho" w:hAnsi="Segoe UI Symbol" w:cs="Segoe UI Symbol"/>
              </w:rPr>
              <w:t>☐</w:t>
            </w:r>
            <w:r w:rsidRPr="005F508C">
              <w:rPr>
                <w:rFonts w:eastAsia="MS Gothic"/>
              </w:rPr>
              <w:t xml:space="preserve"> </w:t>
            </w:r>
            <w:r w:rsidRPr="005F508C">
              <w:t xml:space="preserve">8 </w:t>
            </w:r>
            <w:r w:rsidRPr="005F508C">
              <w:rPr>
                <w:rFonts w:ascii="Segoe UI Symbol" w:eastAsia="MS Mincho" w:hAnsi="Segoe UI Symbol" w:cs="Segoe UI Symbol"/>
              </w:rPr>
              <w:t>☐</w:t>
            </w:r>
            <w:r w:rsidRPr="005F508C">
              <w:rPr>
                <w:rFonts w:eastAsia="MS Gothic"/>
              </w:rPr>
              <w:t xml:space="preserve"> </w:t>
            </w:r>
            <w:r w:rsidRPr="005F508C">
              <w:t xml:space="preserve">9 </w:t>
            </w:r>
            <w:r w:rsidRPr="005F508C">
              <w:rPr>
                <w:rFonts w:ascii="Segoe UI Symbol" w:eastAsia="MS Mincho" w:hAnsi="Segoe UI Symbol" w:cs="Segoe UI Symbol"/>
              </w:rPr>
              <w:t>☐</w:t>
            </w:r>
            <w:r w:rsidRPr="005F508C">
              <w:rPr>
                <w:rFonts w:eastAsia="MS Gothic"/>
              </w:rPr>
              <w:t xml:space="preserve"> </w:t>
            </w:r>
            <w:r w:rsidRPr="005F508C">
              <w:t xml:space="preserve">10 </w:t>
            </w:r>
            <w:r w:rsidRPr="005F508C">
              <w:rPr>
                <w:rFonts w:ascii="Segoe UI Symbol" w:eastAsia="MS Mincho" w:hAnsi="Segoe UI Symbol" w:cs="Segoe UI Symbol"/>
              </w:rPr>
              <w:t>☐</w:t>
            </w:r>
            <w:r w:rsidRPr="005F508C">
              <w:rPr>
                <w:rFonts w:eastAsia="MS Gothic"/>
              </w:rPr>
              <w:t xml:space="preserve"> </w:t>
            </w:r>
            <w:r w:rsidRPr="005F508C">
              <w:t xml:space="preserve">11 </w:t>
            </w:r>
            <w:r w:rsidRPr="005F508C">
              <w:rPr>
                <w:rFonts w:ascii="Segoe UI Symbol" w:eastAsia="MS Mincho" w:hAnsi="Segoe UI Symbol" w:cs="Segoe UI Symbol"/>
              </w:rPr>
              <w:t>☐</w:t>
            </w:r>
            <w:r w:rsidRPr="005F508C">
              <w:rPr>
                <w:rFonts w:eastAsia="MS Gothic"/>
              </w:rPr>
              <w:t xml:space="preserve"> </w:t>
            </w:r>
            <w:r w:rsidRPr="005F508C">
              <w:t xml:space="preserve">12 </w:t>
            </w:r>
            <w:r w:rsidRPr="005F508C">
              <w:rPr>
                <w:rFonts w:ascii="Segoe UI Symbol" w:eastAsia="MS Mincho" w:hAnsi="Segoe UI Symbol" w:cs="Segoe UI Symbol"/>
              </w:rPr>
              <w:t>☐</w:t>
            </w:r>
            <w:r w:rsidRPr="005F508C">
              <w:rPr>
                <w:rFonts w:eastAsia="MS Gothic"/>
              </w:rPr>
              <w:t xml:space="preserve"> </w:t>
            </w:r>
            <w:r w:rsidRPr="005F508C">
              <w:t xml:space="preserve">13 </w:t>
            </w:r>
            <w:r w:rsidRPr="005F508C">
              <w:rPr>
                <w:rFonts w:ascii="Segoe UI Symbol" w:eastAsia="MS Mincho" w:hAnsi="Segoe UI Symbol" w:cs="Segoe UI Symbol"/>
              </w:rPr>
              <w:t>☐</w:t>
            </w:r>
            <w:r w:rsidRPr="005F508C">
              <w:rPr>
                <w:rFonts w:eastAsia="MS Gothic"/>
              </w:rPr>
              <w:t xml:space="preserve"> </w:t>
            </w:r>
            <w:r w:rsidRPr="005F508C">
              <w:t xml:space="preserve">14 </w:t>
            </w:r>
            <w:r w:rsidRPr="005F508C">
              <w:rPr>
                <w:rFonts w:ascii="Segoe UI Symbol" w:eastAsia="MS Mincho" w:hAnsi="Segoe UI Symbol" w:cs="Segoe UI Symbol"/>
              </w:rPr>
              <w:t>☐</w:t>
            </w:r>
            <w:r w:rsidRPr="005F508C">
              <w:rPr>
                <w:rFonts w:eastAsia="MS Gothic"/>
              </w:rPr>
              <w:t xml:space="preserve"> </w:t>
            </w:r>
            <w:r w:rsidRPr="005F508C">
              <w:t xml:space="preserve">15 </w:t>
            </w:r>
            <w:r w:rsidRPr="005F508C">
              <w:rPr>
                <w:rFonts w:ascii="Segoe UI Symbol" w:eastAsia="MS Mincho" w:hAnsi="Segoe UI Symbol" w:cs="Segoe UI Symbol"/>
              </w:rPr>
              <w:t>☐</w:t>
            </w:r>
            <w:r w:rsidRPr="005F508C">
              <w:rPr>
                <w:rFonts w:eastAsia="MS Gothic"/>
              </w:rPr>
              <w:t xml:space="preserve"> </w:t>
            </w:r>
            <w:r w:rsidRPr="005F508C">
              <w:t xml:space="preserve">16 </w:t>
            </w:r>
            <w:r w:rsidRPr="005F508C">
              <w:rPr>
                <w:rFonts w:ascii="Segoe UI Symbol" w:eastAsia="MS Mincho" w:hAnsi="Segoe UI Symbol" w:cs="Segoe UI Symbol"/>
              </w:rPr>
              <w:t>☐</w:t>
            </w:r>
            <w:r w:rsidRPr="005F508C">
              <w:rPr>
                <w:rFonts w:eastAsia="MS Gothic"/>
              </w:rPr>
              <w:t xml:space="preserve"> </w:t>
            </w:r>
            <w:r w:rsidRPr="005F508C">
              <w:t xml:space="preserve">17 </w:t>
            </w:r>
            <w:r w:rsidRPr="005F508C">
              <w:rPr>
                <w:rFonts w:ascii="Segoe UI Symbol" w:eastAsia="MS Mincho" w:hAnsi="Segoe UI Symbol" w:cs="Segoe UI Symbol"/>
              </w:rPr>
              <w:t>☐</w:t>
            </w:r>
            <w:r w:rsidRPr="005F508C">
              <w:rPr>
                <w:rFonts w:eastAsia="MS Gothic"/>
              </w:rPr>
              <w:t xml:space="preserve"> </w:t>
            </w:r>
            <w:r w:rsidRPr="005F508C">
              <w:t xml:space="preserve">18 </w:t>
            </w:r>
            <w:r w:rsidRPr="005F508C">
              <w:rPr>
                <w:rFonts w:ascii="Segoe UI Symbol" w:eastAsia="MS Mincho" w:hAnsi="Segoe UI Symbol" w:cs="Segoe UI Symbol"/>
              </w:rPr>
              <w:t>☐</w:t>
            </w:r>
            <w:r w:rsidRPr="005F508C">
              <w:rPr>
                <w:rFonts w:eastAsia="MS Gothic"/>
              </w:rPr>
              <w:t xml:space="preserve"> </w:t>
            </w:r>
            <w:r w:rsidRPr="005F508C">
              <w:t>19 metų;</w:t>
            </w:r>
          </w:p>
          <w:p w:rsidR="00AB0FA6" w:rsidRPr="005F508C" w:rsidRDefault="00AB0FA6" w:rsidP="003D3C52">
            <w:pPr>
              <w:pStyle w:val="BasicParagraph"/>
              <w:spacing w:line="240" w:lineRule="auto"/>
            </w:pPr>
            <w:r w:rsidRPr="005F508C">
              <w:t>tik spec. poreikių:</w:t>
            </w:r>
            <w:r w:rsidRPr="005F508C">
              <w:rPr>
                <w:rFonts w:ascii="Segoe UI Symbol" w:eastAsia="MS Mincho" w:hAnsi="Segoe UI Symbol" w:cs="Segoe UI Symbol"/>
              </w:rPr>
              <w:t>☐</w:t>
            </w:r>
            <w:r w:rsidRPr="005F508C">
              <w:rPr>
                <w:rFonts w:eastAsia="MS Gothic"/>
              </w:rPr>
              <w:t xml:space="preserve"> </w:t>
            </w:r>
            <w:r w:rsidRPr="005F508C">
              <w:t xml:space="preserve">20 </w:t>
            </w:r>
            <w:r w:rsidRPr="005F508C">
              <w:rPr>
                <w:rFonts w:ascii="Segoe UI Symbol" w:eastAsia="MS Mincho" w:hAnsi="Segoe UI Symbol" w:cs="Segoe UI Symbol"/>
              </w:rPr>
              <w:t>☐</w:t>
            </w:r>
            <w:r w:rsidRPr="005F508C">
              <w:rPr>
                <w:rFonts w:eastAsia="MS Gothic"/>
              </w:rPr>
              <w:t xml:space="preserve"> </w:t>
            </w:r>
            <w:r w:rsidRPr="005F508C">
              <w:t>21 metai</w:t>
            </w:r>
          </w:p>
        </w:tc>
      </w:tr>
      <w:tr w:rsidR="00AB0FA6" w:rsidRPr="001276B8" w:rsidTr="003D3C52">
        <w:trPr>
          <w:trHeight w:val="419"/>
        </w:trPr>
        <w:tc>
          <w:tcPr>
            <w:tcW w:w="704" w:type="dxa"/>
            <w:gridSpan w:val="2"/>
            <w:vMerge w:val="restart"/>
            <w:shd w:val="clear" w:color="auto" w:fill="auto"/>
          </w:tcPr>
          <w:p w:rsidR="00AB0FA6" w:rsidRPr="00290F4F" w:rsidRDefault="00AB0FA6" w:rsidP="003D3C52">
            <w:pPr>
              <w:pStyle w:val="BasicParagraph"/>
              <w:spacing w:line="240" w:lineRule="auto"/>
              <w:rPr>
                <w:b/>
              </w:rPr>
            </w:pPr>
            <w:r w:rsidRPr="00290F4F">
              <w:rPr>
                <w:b/>
              </w:rPr>
              <w:t>11.</w:t>
            </w:r>
          </w:p>
        </w:tc>
        <w:tc>
          <w:tcPr>
            <w:tcW w:w="9647" w:type="dxa"/>
            <w:gridSpan w:val="11"/>
            <w:shd w:val="clear" w:color="auto" w:fill="auto"/>
            <w:vAlign w:val="center"/>
          </w:tcPr>
          <w:p w:rsidR="00AB0FA6" w:rsidRPr="005F508C" w:rsidRDefault="00AB0FA6" w:rsidP="003D3C52">
            <w:pPr>
              <w:pStyle w:val="BasicParagraph"/>
              <w:spacing w:line="240" w:lineRule="auto"/>
            </w:pPr>
            <w:r w:rsidRPr="005F508C">
              <w:rPr>
                <w:b/>
              </w:rPr>
              <w:t>Vaikų, kuriems skiriama NVŠ programa, lytis</w:t>
            </w:r>
            <w:r w:rsidRPr="005F508C">
              <w:t xml:space="preserve"> (galimi keli pasirinkimai)</w:t>
            </w:r>
          </w:p>
        </w:tc>
      </w:tr>
      <w:tr w:rsidR="00AB0FA6" w:rsidRPr="001276B8" w:rsidTr="003D3C52">
        <w:trPr>
          <w:trHeight w:val="419"/>
        </w:trPr>
        <w:tc>
          <w:tcPr>
            <w:tcW w:w="704" w:type="dxa"/>
            <w:gridSpan w:val="2"/>
            <w:vMerge/>
            <w:shd w:val="clear" w:color="auto" w:fill="auto"/>
          </w:tcPr>
          <w:p w:rsidR="00AB0FA6" w:rsidRPr="00290F4F" w:rsidRDefault="00AB0FA6" w:rsidP="003D3C52">
            <w:pPr>
              <w:pStyle w:val="BasicParagraph"/>
              <w:spacing w:line="240" w:lineRule="auto"/>
              <w:rPr>
                <w:b/>
              </w:rPr>
            </w:pPr>
          </w:p>
        </w:tc>
        <w:tc>
          <w:tcPr>
            <w:tcW w:w="9647" w:type="dxa"/>
            <w:gridSpan w:val="11"/>
            <w:shd w:val="clear" w:color="auto" w:fill="auto"/>
            <w:vAlign w:val="center"/>
          </w:tcPr>
          <w:p w:rsidR="00AB0FA6" w:rsidRPr="005F508C" w:rsidRDefault="00AB0FA6" w:rsidP="003D3C52">
            <w:pPr>
              <w:pStyle w:val="BasicParagraph"/>
              <w:spacing w:line="240" w:lineRule="auto"/>
            </w:pPr>
            <w:r w:rsidRPr="005F508C">
              <w:rPr>
                <w:rFonts w:ascii="Segoe UI Symbol" w:eastAsia="MS Mincho" w:hAnsi="Segoe UI Symbol" w:cs="Segoe UI Symbol"/>
              </w:rPr>
              <w:t>☐</w:t>
            </w:r>
            <w:r w:rsidRPr="005F508C">
              <w:t xml:space="preserve"> Berniukams</w:t>
            </w:r>
            <w:proofErr w:type="gramStart"/>
            <w:r w:rsidRPr="005F508C">
              <w:t xml:space="preserve">   </w:t>
            </w:r>
            <w:proofErr w:type="gramEnd"/>
            <w:r w:rsidRPr="005F508C">
              <w:rPr>
                <w:rFonts w:ascii="Segoe UI Symbol" w:eastAsia="MS Mincho" w:hAnsi="Segoe UI Symbol" w:cs="Segoe UI Symbol"/>
              </w:rPr>
              <w:t>☐</w:t>
            </w:r>
            <w:r w:rsidRPr="005F508C">
              <w:t xml:space="preserve"> Mergaitėms</w:t>
            </w:r>
          </w:p>
        </w:tc>
      </w:tr>
      <w:tr w:rsidR="00AB0FA6" w:rsidRPr="001276B8" w:rsidTr="003D3C52">
        <w:trPr>
          <w:trHeight w:val="487"/>
        </w:trPr>
        <w:tc>
          <w:tcPr>
            <w:tcW w:w="704" w:type="dxa"/>
            <w:gridSpan w:val="2"/>
            <w:vMerge w:val="restart"/>
            <w:shd w:val="clear" w:color="auto" w:fill="auto"/>
          </w:tcPr>
          <w:p w:rsidR="00AB0FA6" w:rsidRPr="00290F4F" w:rsidRDefault="00AB0FA6" w:rsidP="003D3C52">
            <w:pPr>
              <w:pStyle w:val="BasicParagraph"/>
              <w:spacing w:line="240" w:lineRule="auto"/>
              <w:rPr>
                <w:b/>
              </w:rPr>
            </w:pPr>
            <w:r w:rsidRPr="00290F4F">
              <w:rPr>
                <w:b/>
              </w:rPr>
              <w:t>12.</w:t>
            </w:r>
          </w:p>
        </w:tc>
        <w:tc>
          <w:tcPr>
            <w:tcW w:w="9647" w:type="dxa"/>
            <w:gridSpan w:val="11"/>
            <w:shd w:val="clear" w:color="auto" w:fill="auto"/>
            <w:vAlign w:val="center"/>
          </w:tcPr>
          <w:p w:rsidR="00AB0FA6" w:rsidRPr="005F508C" w:rsidRDefault="00AB0FA6" w:rsidP="008236D4">
            <w:pPr>
              <w:pStyle w:val="BasicParagraph"/>
              <w:spacing w:line="240" w:lineRule="auto"/>
            </w:pPr>
            <w:r w:rsidRPr="005F508C">
              <w:rPr>
                <w:b/>
              </w:rPr>
              <w:t xml:space="preserve">Kita svarbi informacija </w:t>
            </w:r>
            <w:r w:rsidRPr="005F508C">
              <w:t>(</w:t>
            </w:r>
            <w:r w:rsidR="008236D4">
              <w:t>programos vykdymo vieta ir kt.</w:t>
            </w:r>
            <w:r w:rsidRPr="005F508C">
              <w:t>)</w:t>
            </w:r>
          </w:p>
        </w:tc>
      </w:tr>
      <w:tr w:rsidR="00AB0FA6" w:rsidRPr="001276B8" w:rsidTr="003D3C52">
        <w:trPr>
          <w:trHeight w:val="280"/>
        </w:trPr>
        <w:tc>
          <w:tcPr>
            <w:tcW w:w="704" w:type="dxa"/>
            <w:gridSpan w:val="2"/>
            <w:vMerge/>
            <w:shd w:val="clear" w:color="auto" w:fill="auto"/>
          </w:tcPr>
          <w:p w:rsidR="00AB0FA6" w:rsidRPr="00290F4F" w:rsidRDefault="00AB0FA6" w:rsidP="003D3C52">
            <w:pPr>
              <w:pStyle w:val="BasicParagraph"/>
              <w:spacing w:line="240" w:lineRule="auto"/>
              <w:rPr>
                <w:b/>
              </w:rPr>
            </w:pPr>
          </w:p>
        </w:tc>
        <w:tc>
          <w:tcPr>
            <w:tcW w:w="9647" w:type="dxa"/>
            <w:gridSpan w:val="11"/>
            <w:shd w:val="clear" w:color="auto" w:fill="auto"/>
            <w:vAlign w:val="center"/>
          </w:tcPr>
          <w:p w:rsidR="00AB0FA6" w:rsidRPr="005F508C" w:rsidRDefault="00AB0FA6" w:rsidP="003D3C52">
            <w:pPr>
              <w:pStyle w:val="BasicParagraph"/>
              <w:spacing w:line="240" w:lineRule="auto"/>
            </w:pPr>
          </w:p>
          <w:p w:rsidR="00AB0FA6" w:rsidRPr="005F508C" w:rsidRDefault="00AB0FA6" w:rsidP="003D3C52">
            <w:pPr>
              <w:pStyle w:val="BasicParagraph"/>
              <w:spacing w:line="240" w:lineRule="auto"/>
            </w:pPr>
          </w:p>
        </w:tc>
      </w:tr>
      <w:tr w:rsidR="00AB0FA6" w:rsidRPr="001276B8" w:rsidTr="003D3C52">
        <w:trPr>
          <w:trHeight w:val="315"/>
        </w:trPr>
        <w:tc>
          <w:tcPr>
            <w:tcW w:w="704" w:type="dxa"/>
            <w:gridSpan w:val="2"/>
            <w:vMerge w:val="restart"/>
            <w:shd w:val="clear" w:color="auto" w:fill="auto"/>
          </w:tcPr>
          <w:p w:rsidR="00AB0FA6" w:rsidRPr="00290F4F" w:rsidRDefault="00AB0FA6" w:rsidP="003D3C52">
            <w:pPr>
              <w:rPr>
                <w:b/>
                <w:sz w:val="24"/>
                <w:szCs w:val="24"/>
              </w:rPr>
            </w:pPr>
            <w:r w:rsidRPr="00290F4F">
              <w:rPr>
                <w:b/>
                <w:sz w:val="24"/>
                <w:szCs w:val="24"/>
              </w:rPr>
              <w:t>13.</w:t>
            </w:r>
          </w:p>
        </w:tc>
        <w:tc>
          <w:tcPr>
            <w:tcW w:w="9647" w:type="dxa"/>
            <w:gridSpan w:val="11"/>
            <w:shd w:val="clear" w:color="auto" w:fill="auto"/>
            <w:vAlign w:val="center"/>
          </w:tcPr>
          <w:p w:rsidR="00AB0FA6" w:rsidRPr="005F508C" w:rsidRDefault="00AB0FA6" w:rsidP="003D3C52">
            <w:pPr>
              <w:pStyle w:val="BasicParagraph"/>
              <w:spacing w:line="240" w:lineRule="auto"/>
            </w:pPr>
            <w:r w:rsidRPr="005F508C">
              <w:rPr>
                <w:b/>
              </w:rPr>
              <w:t>Numatomas grupės dydis</w:t>
            </w:r>
            <w:r w:rsidRPr="005F508C">
              <w:t xml:space="preserve"> (vaikų skaičių grupėje)</w:t>
            </w:r>
          </w:p>
        </w:tc>
      </w:tr>
      <w:tr w:rsidR="00AB0FA6" w:rsidRPr="001276B8" w:rsidTr="003D3C52">
        <w:trPr>
          <w:trHeight w:val="422"/>
        </w:trPr>
        <w:tc>
          <w:tcPr>
            <w:tcW w:w="704" w:type="dxa"/>
            <w:gridSpan w:val="2"/>
            <w:vMerge/>
            <w:shd w:val="clear" w:color="auto" w:fill="D9D9D9"/>
          </w:tcPr>
          <w:p w:rsidR="00AB0FA6" w:rsidRPr="00290F4F" w:rsidRDefault="00AB0FA6" w:rsidP="003D3C52">
            <w:pPr>
              <w:rPr>
                <w:b/>
                <w:sz w:val="24"/>
                <w:szCs w:val="24"/>
              </w:rPr>
            </w:pPr>
          </w:p>
        </w:tc>
        <w:tc>
          <w:tcPr>
            <w:tcW w:w="9647" w:type="dxa"/>
            <w:gridSpan w:val="11"/>
            <w:shd w:val="clear" w:color="auto" w:fill="FFFFFF"/>
            <w:vAlign w:val="center"/>
          </w:tcPr>
          <w:p w:rsidR="00AB0FA6" w:rsidRPr="005F508C" w:rsidRDefault="00AB0FA6" w:rsidP="003D3C52">
            <w:pPr>
              <w:pStyle w:val="BasicParagraph"/>
              <w:spacing w:line="240" w:lineRule="auto"/>
              <w:rPr>
                <w:b/>
              </w:rPr>
            </w:pPr>
          </w:p>
          <w:p w:rsidR="00AB0FA6" w:rsidRPr="005F508C" w:rsidRDefault="00AB0FA6" w:rsidP="003D3C52">
            <w:pPr>
              <w:pStyle w:val="BasicParagraph"/>
              <w:spacing w:line="240" w:lineRule="auto"/>
              <w:rPr>
                <w:b/>
              </w:rPr>
            </w:pPr>
          </w:p>
        </w:tc>
      </w:tr>
      <w:tr w:rsidR="00AB0FA6" w:rsidRPr="001276B8" w:rsidTr="003D3C52">
        <w:trPr>
          <w:trHeight w:val="419"/>
        </w:trPr>
        <w:tc>
          <w:tcPr>
            <w:tcW w:w="704" w:type="dxa"/>
            <w:gridSpan w:val="2"/>
            <w:vMerge w:val="restart"/>
            <w:shd w:val="clear" w:color="auto" w:fill="auto"/>
          </w:tcPr>
          <w:p w:rsidR="00AB0FA6" w:rsidRPr="00290F4F" w:rsidRDefault="00AB0FA6" w:rsidP="003D3C52">
            <w:pPr>
              <w:rPr>
                <w:b/>
                <w:sz w:val="24"/>
                <w:szCs w:val="24"/>
              </w:rPr>
            </w:pPr>
            <w:r w:rsidRPr="00290F4F">
              <w:rPr>
                <w:b/>
                <w:sz w:val="24"/>
                <w:szCs w:val="24"/>
              </w:rPr>
              <w:t>1</w:t>
            </w:r>
            <w:r>
              <w:rPr>
                <w:b/>
                <w:sz w:val="24"/>
                <w:szCs w:val="24"/>
              </w:rPr>
              <w:t>4</w:t>
            </w:r>
            <w:r w:rsidRPr="00290F4F">
              <w:rPr>
                <w:b/>
                <w:sz w:val="24"/>
                <w:szCs w:val="24"/>
              </w:rPr>
              <w:t xml:space="preserve">. </w:t>
            </w:r>
          </w:p>
        </w:tc>
        <w:tc>
          <w:tcPr>
            <w:tcW w:w="9647" w:type="dxa"/>
            <w:gridSpan w:val="11"/>
            <w:shd w:val="clear" w:color="auto" w:fill="auto"/>
            <w:vAlign w:val="center"/>
          </w:tcPr>
          <w:p w:rsidR="00AB0FA6" w:rsidRPr="005F508C" w:rsidRDefault="00AB0FA6" w:rsidP="003D3C52">
            <w:pPr>
              <w:pStyle w:val="BasicParagraph"/>
              <w:spacing w:line="240" w:lineRule="auto"/>
              <w:rPr>
                <w:b/>
              </w:rPr>
            </w:pPr>
            <w:r w:rsidRPr="005F508C">
              <w:rPr>
                <w:b/>
              </w:rPr>
              <w:t>Numatomas grupių skaičius</w:t>
            </w:r>
          </w:p>
        </w:tc>
      </w:tr>
      <w:tr w:rsidR="00AB0FA6" w:rsidRPr="001276B8" w:rsidTr="003D3C52">
        <w:trPr>
          <w:trHeight w:val="419"/>
        </w:trPr>
        <w:tc>
          <w:tcPr>
            <w:tcW w:w="704" w:type="dxa"/>
            <w:gridSpan w:val="2"/>
            <w:vMerge/>
            <w:shd w:val="clear" w:color="auto" w:fill="auto"/>
          </w:tcPr>
          <w:p w:rsidR="00AB0FA6" w:rsidRPr="001276B8" w:rsidRDefault="00AB0FA6" w:rsidP="003D3C52">
            <w:pPr>
              <w:pStyle w:val="BasicParagraph"/>
              <w:spacing w:line="240" w:lineRule="auto"/>
              <w:rPr>
                <w:b/>
              </w:rPr>
            </w:pPr>
          </w:p>
        </w:tc>
        <w:tc>
          <w:tcPr>
            <w:tcW w:w="9647" w:type="dxa"/>
            <w:gridSpan w:val="11"/>
            <w:shd w:val="clear" w:color="auto" w:fill="auto"/>
            <w:vAlign w:val="center"/>
          </w:tcPr>
          <w:p w:rsidR="00AB0FA6" w:rsidRPr="005F508C" w:rsidRDefault="00AB0FA6" w:rsidP="003D3C52">
            <w:pPr>
              <w:pStyle w:val="BasicParagraph"/>
              <w:spacing w:line="240" w:lineRule="auto"/>
            </w:pPr>
          </w:p>
          <w:p w:rsidR="00AB0FA6" w:rsidRPr="005F508C" w:rsidRDefault="00AB0FA6" w:rsidP="003D3C52">
            <w:pPr>
              <w:pStyle w:val="BasicParagraph"/>
              <w:spacing w:line="240" w:lineRule="auto"/>
            </w:pPr>
          </w:p>
        </w:tc>
      </w:tr>
      <w:tr w:rsidR="00AB0FA6" w:rsidRPr="001276B8" w:rsidTr="003D3C52">
        <w:trPr>
          <w:trHeight w:val="558"/>
        </w:trPr>
        <w:tc>
          <w:tcPr>
            <w:tcW w:w="704" w:type="dxa"/>
            <w:gridSpan w:val="2"/>
            <w:vMerge w:val="restart"/>
            <w:shd w:val="clear" w:color="auto" w:fill="auto"/>
          </w:tcPr>
          <w:p w:rsidR="00AB0FA6" w:rsidRPr="00290F4F" w:rsidRDefault="00AB0FA6" w:rsidP="003D3C52">
            <w:pPr>
              <w:rPr>
                <w:b/>
                <w:sz w:val="24"/>
                <w:szCs w:val="24"/>
              </w:rPr>
            </w:pPr>
            <w:r w:rsidRPr="00290F4F">
              <w:rPr>
                <w:b/>
                <w:sz w:val="24"/>
                <w:szCs w:val="24"/>
              </w:rPr>
              <w:t>1</w:t>
            </w:r>
            <w:r>
              <w:rPr>
                <w:b/>
                <w:sz w:val="24"/>
                <w:szCs w:val="24"/>
              </w:rPr>
              <w:t>5</w:t>
            </w:r>
            <w:r w:rsidRPr="00290F4F">
              <w:rPr>
                <w:b/>
                <w:sz w:val="24"/>
                <w:szCs w:val="24"/>
              </w:rPr>
              <w:t>.</w:t>
            </w:r>
          </w:p>
        </w:tc>
        <w:tc>
          <w:tcPr>
            <w:tcW w:w="9647" w:type="dxa"/>
            <w:gridSpan w:val="11"/>
            <w:shd w:val="clear" w:color="auto" w:fill="auto"/>
            <w:vAlign w:val="center"/>
          </w:tcPr>
          <w:p w:rsidR="00AB0FA6" w:rsidRPr="00290F4F" w:rsidRDefault="00AB0FA6" w:rsidP="003D3C52">
            <w:pPr>
              <w:rPr>
                <w:sz w:val="24"/>
                <w:szCs w:val="24"/>
              </w:rPr>
            </w:pPr>
            <w:r w:rsidRPr="00290F4F">
              <w:rPr>
                <w:b/>
                <w:sz w:val="24"/>
                <w:szCs w:val="24"/>
              </w:rPr>
              <w:t xml:space="preserve">Vaikų vaidmuo programos įgyvendinime </w:t>
            </w:r>
            <w:r w:rsidRPr="00290F4F">
              <w:rPr>
                <w:sz w:val="24"/>
                <w:szCs w:val="24"/>
              </w:rPr>
              <w:t>(galimybės atsiskleisti jų iniciatyvai, priimti sprendimus, pasirinkti ugdymo metodus, koreguoti turinį ir pan.)</w:t>
            </w:r>
          </w:p>
        </w:tc>
      </w:tr>
      <w:tr w:rsidR="00AB0FA6" w:rsidRPr="001276B8" w:rsidTr="003D3C52">
        <w:trPr>
          <w:trHeight w:val="397"/>
        </w:trPr>
        <w:tc>
          <w:tcPr>
            <w:tcW w:w="704" w:type="dxa"/>
            <w:gridSpan w:val="2"/>
            <w:vMerge/>
            <w:shd w:val="clear" w:color="auto" w:fill="auto"/>
          </w:tcPr>
          <w:p w:rsidR="00AB0FA6" w:rsidRPr="00290F4F" w:rsidRDefault="00AB0FA6" w:rsidP="003D3C52">
            <w:pPr>
              <w:rPr>
                <w:b/>
                <w:sz w:val="24"/>
                <w:szCs w:val="24"/>
              </w:rPr>
            </w:pPr>
          </w:p>
        </w:tc>
        <w:tc>
          <w:tcPr>
            <w:tcW w:w="9647" w:type="dxa"/>
            <w:gridSpan w:val="11"/>
            <w:shd w:val="clear" w:color="auto" w:fill="auto"/>
            <w:vAlign w:val="center"/>
          </w:tcPr>
          <w:p w:rsidR="00AB0FA6" w:rsidRPr="00290F4F" w:rsidRDefault="00AB0FA6" w:rsidP="003D3C52">
            <w:pPr>
              <w:pStyle w:val="BasicParagraph"/>
              <w:spacing w:line="240" w:lineRule="auto"/>
            </w:pPr>
          </w:p>
          <w:p w:rsidR="00AB0FA6" w:rsidRPr="00290F4F" w:rsidRDefault="00AB0FA6" w:rsidP="003D3C52">
            <w:pPr>
              <w:pStyle w:val="BasicParagraph"/>
              <w:spacing w:line="240" w:lineRule="auto"/>
            </w:pPr>
          </w:p>
        </w:tc>
      </w:tr>
      <w:tr w:rsidR="00AB0FA6" w:rsidRPr="001276B8" w:rsidTr="003D3C52">
        <w:trPr>
          <w:trHeight w:val="292"/>
        </w:trPr>
        <w:tc>
          <w:tcPr>
            <w:tcW w:w="704" w:type="dxa"/>
            <w:gridSpan w:val="2"/>
            <w:vMerge w:val="restart"/>
            <w:shd w:val="clear" w:color="auto" w:fill="auto"/>
          </w:tcPr>
          <w:p w:rsidR="00AB0FA6" w:rsidRPr="00290F4F" w:rsidRDefault="00AB0FA6" w:rsidP="003D3C52">
            <w:pPr>
              <w:pStyle w:val="BasicParagraph"/>
              <w:spacing w:line="240" w:lineRule="auto"/>
              <w:rPr>
                <w:b/>
              </w:rPr>
            </w:pPr>
            <w:r w:rsidRPr="00290F4F">
              <w:rPr>
                <w:b/>
              </w:rPr>
              <w:t>1</w:t>
            </w:r>
            <w:r>
              <w:rPr>
                <w:b/>
              </w:rPr>
              <w:t>6</w:t>
            </w:r>
            <w:r w:rsidRPr="00290F4F">
              <w:rPr>
                <w:b/>
              </w:rPr>
              <w:t>.</w:t>
            </w:r>
          </w:p>
        </w:tc>
        <w:tc>
          <w:tcPr>
            <w:tcW w:w="9647" w:type="dxa"/>
            <w:gridSpan w:val="11"/>
            <w:shd w:val="clear" w:color="auto" w:fill="auto"/>
            <w:vAlign w:val="center"/>
          </w:tcPr>
          <w:p w:rsidR="00AB0FA6" w:rsidRPr="00290F4F" w:rsidRDefault="00AB0FA6" w:rsidP="003D3C52">
            <w:pPr>
              <w:rPr>
                <w:sz w:val="24"/>
                <w:szCs w:val="24"/>
              </w:rPr>
            </w:pPr>
            <w:r w:rsidRPr="00290F4F">
              <w:rPr>
                <w:b/>
                <w:sz w:val="24"/>
                <w:szCs w:val="24"/>
              </w:rPr>
              <w:t>Vaikų pažangos skatinimas, vertinimas ir įsivertinimas</w:t>
            </w:r>
            <w:r w:rsidRPr="00290F4F">
              <w:rPr>
                <w:sz w:val="24"/>
                <w:szCs w:val="24"/>
              </w:rPr>
              <w:t xml:space="preserve"> </w:t>
            </w:r>
            <w:proofErr w:type="gramStart"/>
            <w:r w:rsidRPr="00290F4F">
              <w:rPr>
                <w:sz w:val="24"/>
                <w:szCs w:val="24"/>
              </w:rPr>
              <w:t>(</w:t>
            </w:r>
            <w:proofErr w:type="gramEnd"/>
            <w:r w:rsidRPr="00290F4F">
              <w:rPr>
                <w:sz w:val="24"/>
                <w:szCs w:val="24"/>
              </w:rPr>
              <w:t xml:space="preserve">kaip bus skatinama visų programoje </w:t>
            </w:r>
            <w:r w:rsidRPr="00290F4F">
              <w:rPr>
                <w:sz w:val="24"/>
                <w:szCs w:val="24"/>
              </w:rPr>
              <w:lastRenderedPageBreak/>
              <w:t>dalyvaujančių vaikų motyvacija dalyvauti ir siekti pažangos, kokiais būdais vertinama pažanga, kaip bus atliekamas įsivertinimas, paliudijami ugdytinių pasiekimai ugdymo procese</w:t>
            </w:r>
          </w:p>
        </w:tc>
      </w:tr>
      <w:tr w:rsidR="00AB0FA6" w:rsidRPr="001276B8" w:rsidTr="003D3C52">
        <w:trPr>
          <w:trHeight w:val="419"/>
        </w:trPr>
        <w:tc>
          <w:tcPr>
            <w:tcW w:w="704" w:type="dxa"/>
            <w:gridSpan w:val="2"/>
            <w:vMerge/>
            <w:shd w:val="clear" w:color="auto" w:fill="auto"/>
          </w:tcPr>
          <w:p w:rsidR="00AB0FA6" w:rsidRPr="00290F4F" w:rsidRDefault="00AB0FA6" w:rsidP="003D3C52">
            <w:pPr>
              <w:pStyle w:val="BasicParagraph"/>
              <w:spacing w:line="240" w:lineRule="auto"/>
              <w:rPr>
                <w:b/>
              </w:rPr>
            </w:pPr>
          </w:p>
        </w:tc>
        <w:tc>
          <w:tcPr>
            <w:tcW w:w="9647" w:type="dxa"/>
            <w:gridSpan w:val="11"/>
            <w:shd w:val="clear" w:color="auto" w:fill="auto"/>
            <w:vAlign w:val="center"/>
          </w:tcPr>
          <w:p w:rsidR="00AB0FA6" w:rsidRPr="00290F4F" w:rsidRDefault="00AB0FA6" w:rsidP="003D3C52">
            <w:pPr>
              <w:rPr>
                <w:b/>
                <w:sz w:val="24"/>
                <w:szCs w:val="24"/>
              </w:rPr>
            </w:pPr>
          </w:p>
          <w:p w:rsidR="00AB0FA6" w:rsidRPr="00290F4F" w:rsidRDefault="00AB0FA6" w:rsidP="003D3C52">
            <w:pPr>
              <w:rPr>
                <w:b/>
                <w:sz w:val="24"/>
                <w:szCs w:val="24"/>
              </w:rPr>
            </w:pPr>
          </w:p>
        </w:tc>
      </w:tr>
      <w:tr w:rsidR="00AB0FA6" w:rsidRPr="001276B8" w:rsidTr="003D3C52">
        <w:trPr>
          <w:trHeight w:val="433"/>
        </w:trPr>
        <w:tc>
          <w:tcPr>
            <w:tcW w:w="704" w:type="dxa"/>
            <w:gridSpan w:val="2"/>
            <w:vMerge w:val="restart"/>
            <w:shd w:val="clear" w:color="auto" w:fill="auto"/>
          </w:tcPr>
          <w:p w:rsidR="00AB0FA6" w:rsidRPr="00290F4F" w:rsidRDefault="00AB0FA6" w:rsidP="003D3C52">
            <w:pPr>
              <w:pStyle w:val="BasicParagraph"/>
              <w:spacing w:line="240" w:lineRule="auto"/>
              <w:rPr>
                <w:b/>
              </w:rPr>
            </w:pPr>
            <w:r w:rsidRPr="00290F4F">
              <w:rPr>
                <w:b/>
              </w:rPr>
              <w:t>1</w:t>
            </w:r>
            <w:r>
              <w:rPr>
                <w:b/>
              </w:rPr>
              <w:t>7</w:t>
            </w:r>
            <w:r w:rsidRPr="00290F4F">
              <w:rPr>
                <w:b/>
              </w:rPr>
              <w:t>.</w:t>
            </w:r>
          </w:p>
        </w:tc>
        <w:tc>
          <w:tcPr>
            <w:tcW w:w="9647" w:type="dxa"/>
            <w:gridSpan w:val="11"/>
            <w:shd w:val="clear" w:color="auto" w:fill="auto"/>
            <w:vAlign w:val="center"/>
          </w:tcPr>
          <w:p w:rsidR="00AB0FA6" w:rsidRPr="00290F4F" w:rsidRDefault="00AB0FA6" w:rsidP="003D3C52">
            <w:pPr>
              <w:rPr>
                <w:b/>
                <w:sz w:val="24"/>
                <w:szCs w:val="24"/>
              </w:rPr>
            </w:pPr>
            <w:r w:rsidRPr="00290F4F">
              <w:rPr>
                <w:b/>
                <w:sz w:val="24"/>
                <w:szCs w:val="24"/>
              </w:rPr>
              <w:t>NVŠ mokytojų kvalifikacija (</w:t>
            </w:r>
            <w:r w:rsidRPr="00290F4F">
              <w:rPr>
                <w:sz w:val="24"/>
                <w:szCs w:val="24"/>
              </w:rPr>
              <w:t>įvardykite išsilavinimą, patirtis ir kvalifikacija, kompetencijas)</w:t>
            </w:r>
          </w:p>
        </w:tc>
      </w:tr>
      <w:tr w:rsidR="00AB0FA6" w:rsidRPr="001276B8" w:rsidTr="003D3C52">
        <w:trPr>
          <w:trHeight w:val="411"/>
        </w:trPr>
        <w:tc>
          <w:tcPr>
            <w:tcW w:w="704" w:type="dxa"/>
            <w:gridSpan w:val="2"/>
            <w:vMerge/>
            <w:shd w:val="clear" w:color="auto" w:fill="auto"/>
          </w:tcPr>
          <w:p w:rsidR="00AB0FA6" w:rsidRPr="00290F4F" w:rsidRDefault="00AB0FA6" w:rsidP="003D3C52">
            <w:pPr>
              <w:pStyle w:val="BasicParagraph"/>
              <w:spacing w:line="240" w:lineRule="auto"/>
              <w:rPr>
                <w:b/>
              </w:rPr>
            </w:pPr>
          </w:p>
        </w:tc>
        <w:tc>
          <w:tcPr>
            <w:tcW w:w="9647" w:type="dxa"/>
            <w:gridSpan w:val="11"/>
            <w:shd w:val="clear" w:color="auto" w:fill="auto"/>
            <w:vAlign w:val="center"/>
          </w:tcPr>
          <w:p w:rsidR="00AB0FA6" w:rsidRPr="00290F4F" w:rsidRDefault="00AB0FA6" w:rsidP="003D3C52">
            <w:pPr>
              <w:pStyle w:val="BasicParagraph"/>
              <w:spacing w:line="240" w:lineRule="auto"/>
            </w:pPr>
          </w:p>
          <w:p w:rsidR="00AB0FA6" w:rsidRPr="00290F4F" w:rsidRDefault="00AB0FA6" w:rsidP="003D3C52">
            <w:pPr>
              <w:pStyle w:val="BasicParagraph"/>
              <w:spacing w:line="240" w:lineRule="auto"/>
            </w:pPr>
          </w:p>
        </w:tc>
      </w:tr>
      <w:tr w:rsidR="00AB0FA6" w:rsidRPr="001276B8" w:rsidTr="003D3C52">
        <w:trPr>
          <w:trHeight w:val="419"/>
        </w:trPr>
        <w:tc>
          <w:tcPr>
            <w:tcW w:w="704" w:type="dxa"/>
            <w:gridSpan w:val="2"/>
            <w:vMerge w:val="restart"/>
            <w:shd w:val="clear" w:color="auto" w:fill="auto"/>
          </w:tcPr>
          <w:p w:rsidR="00AB0FA6" w:rsidRPr="00290F4F" w:rsidRDefault="00AB0FA6" w:rsidP="003D3C52">
            <w:pPr>
              <w:pStyle w:val="BasicParagraph"/>
              <w:spacing w:line="240" w:lineRule="auto"/>
              <w:rPr>
                <w:b/>
              </w:rPr>
            </w:pPr>
            <w:r w:rsidRPr="00290F4F">
              <w:rPr>
                <w:b/>
              </w:rPr>
              <w:t>1</w:t>
            </w:r>
            <w:r>
              <w:rPr>
                <w:b/>
              </w:rPr>
              <w:t>8</w:t>
            </w:r>
            <w:r w:rsidRPr="00290F4F">
              <w:rPr>
                <w:b/>
              </w:rPr>
              <w:t xml:space="preserve">. </w:t>
            </w:r>
          </w:p>
        </w:tc>
        <w:tc>
          <w:tcPr>
            <w:tcW w:w="9647" w:type="dxa"/>
            <w:gridSpan w:val="11"/>
            <w:shd w:val="clear" w:color="auto" w:fill="auto"/>
            <w:vAlign w:val="center"/>
          </w:tcPr>
          <w:p w:rsidR="00AB0FA6" w:rsidRPr="00290F4F" w:rsidRDefault="00AB0FA6" w:rsidP="003D3C52">
            <w:pPr>
              <w:pStyle w:val="BasicParagraph"/>
              <w:spacing w:line="240" w:lineRule="auto"/>
              <w:rPr>
                <w:b/>
                <w:color w:val="auto"/>
              </w:rPr>
            </w:pPr>
            <w:r w:rsidRPr="00290F4F">
              <w:rPr>
                <w:b/>
              </w:rPr>
              <w:t xml:space="preserve">NVŠ mokytojų atsakomybė </w:t>
            </w:r>
            <w:r w:rsidRPr="00290F4F">
              <w:t xml:space="preserve">(patvirtinkite, kad mokytojai prisiima atsakomybę už sveiką saugią </w:t>
            </w:r>
            <w:proofErr w:type="spellStart"/>
            <w:r w:rsidRPr="00290F4F">
              <w:t>ugdymo(si</w:t>
            </w:r>
            <w:proofErr w:type="spellEnd"/>
            <w:r w:rsidRPr="00290F4F">
              <w:t>) aplinką</w:t>
            </w:r>
          </w:p>
        </w:tc>
      </w:tr>
      <w:tr w:rsidR="00AB0FA6" w:rsidRPr="001276B8" w:rsidTr="003D3C52">
        <w:trPr>
          <w:trHeight w:val="419"/>
        </w:trPr>
        <w:tc>
          <w:tcPr>
            <w:tcW w:w="704" w:type="dxa"/>
            <w:gridSpan w:val="2"/>
            <w:vMerge/>
            <w:shd w:val="clear" w:color="auto" w:fill="auto"/>
          </w:tcPr>
          <w:p w:rsidR="00AB0FA6" w:rsidRPr="00290F4F" w:rsidRDefault="00AB0FA6" w:rsidP="003D3C52">
            <w:pPr>
              <w:pStyle w:val="BasicParagraph"/>
              <w:spacing w:line="240" w:lineRule="auto"/>
              <w:rPr>
                <w:b/>
              </w:rPr>
            </w:pPr>
          </w:p>
        </w:tc>
        <w:tc>
          <w:tcPr>
            <w:tcW w:w="9647" w:type="dxa"/>
            <w:gridSpan w:val="11"/>
            <w:shd w:val="clear" w:color="auto" w:fill="auto"/>
            <w:vAlign w:val="center"/>
          </w:tcPr>
          <w:p w:rsidR="00AB0FA6" w:rsidRPr="00290F4F" w:rsidRDefault="00AB0FA6" w:rsidP="003D3C52">
            <w:pPr>
              <w:pStyle w:val="BasicParagraph"/>
              <w:spacing w:line="240" w:lineRule="auto"/>
            </w:pPr>
            <w:r w:rsidRPr="00290F4F">
              <w:rPr>
                <w:rFonts w:ascii="Segoe UI Symbol" w:eastAsia="MS Mincho" w:hAnsi="Segoe UI Symbol" w:cs="Segoe UI Symbol"/>
              </w:rPr>
              <w:t>☐</w:t>
            </w:r>
            <w:r w:rsidRPr="00290F4F">
              <w:t xml:space="preserve"> TAIP</w:t>
            </w:r>
          </w:p>
        </w:tc>
      </w:tr>
      <w:tr w:rsidR="00AB0FA6" w:rsidRPr="001276B8" w:rsidTr="003D3C52">
        <w:trPr>
          <w:trHeight w:val="596"/>
        </w:trPr>
        <w:tc>
          <w:tcPr>
            <w:tcW w:w="704" w:type="dxa"/>
            <w:gridSpan w:val="2"/>
            <w:vMerge w:val="restart"/>
            <w:shd w:val="clear" w:color="auto" w:fill="auto"/>
          </w:tcPr>
          <w:p w:rsidR="00AB0FA6" w:rsidRPr="00290F4F" w:rsidRDefault="00AB0FA6" w:rsidP="003D3C52">
            <w:pPr>
              <w:pStyle w:val="BasicParagraph"/>
              <w:spacing w:line="240" w:lineRule="auto"/>
              <w:rPr>
                <w:b/>
              </w:rPr>
            </w:pPr>
            <w:r w:rsidRPr="00290F4F">
              <w:rPr>
                <w:b/>
              </w:rPr>
              <w:t>1</w:t>
            </w:r>
            <w:r>
              <w:rPr>
                <w:b/>
              </w:rPr>
              <w:t>9</w:t>
            </w:r>
            <w:r w:rsidRPr="00290F4F">
              <w:rPr>
                <w:b/>
              </w:rPr>
              <w:t>.</w:t>
            </w:r>
          </w:p>
        </w:tc>
        <w:tc>
          <w:tcPr>
            <w:tcW w:w="9647" w:type="dxa"/>
            <w:gridSpan w:val="11"/>
            <w:shd w:val="clear" w:color="auto" w:fill="auto"/>
            <w:vAlign w:val="center"/>
          </w:tcPr>
          <w:p w:rsidR="00AB0FA6" w:rsidRPr="00290F4F" w:rsidRDefault="00AB0FA6" w:rsidP="003D3C52">
            <w:pPr>
              <w:rPr>
                <w:sz w:val="24"/>
                <w:szCs w:val="24"/>
              </w:rPr>
            </w:pPr>
            <w:r w:rsidRPr="00290F4F">
              <w:rPr>
                <w:b/>
                <w:sz w:val="24"/>
                <w:szCs w:val="24"/>
              </w:rPr>
              <w:t>NVŠ programos įgyvendinimo principai</w:t>
            </w:r>
            <w:proofErr w:type="gramStart"/>
            <w:r w:rsidRPr="00290F4F">
              <w:rPr>
                <w:b/>
                <w:sz w:val="24"/>
                <w:szCs w:val="24"/>
              </w:rPr>
              <w:t xml:space="preserve">  </w:t>
            </w:r>
            <w:proofErr w:type="gramEnd"/>
            <w:r w:rsidRPr="00290F4F">
              <w:rPr>
                <w:sz w:val="24"/>
                <w:szCs w:val="24"/>
              </w:rPr>
              <w:t xml:space="preserve">(patvirtinkite, kad </w:t>
            </w:r>
            <w:r w:rsidRPr="00290F4F">
              <w:rPr>
                <w:sz w:val="24"/>
                <w:szCs w:val="24"/>
                <w:lang w:eastAsia="lt-LT"/>
              </w:rPr>
              <w:t>vykdant programą bus vadovaujamasi šiais principais:</w:t>
            </w:r>
          </w:p>
        </w:tc>
      </w:tr>
      <w:tr w:rsidR="00AB0FA6" w:rsidRPr="001276B8" w:rsidTr="003D3C52">
        <w:trPr>
          <w:trHeight w:val="3933"/>
        </w:trPr>
        <w:tc>
          <w:tcPr>
            <w:tcW w:w="704" w:type="dxa"/>
            <w:gridSpan w:val="2"/>
            <w:vMerge/>
            <w:shd w:val="clear" w:color="auto" w:fill="auto"/>
          </w:tcPr>
          <w:p w:rsidR="00AB0FA6" w:rsidRPr="00290F4F" w:rsidRDefault="00AB0FA6" w:rsidP="003D3C52">
            <w:pPr>
              <w:pStyle w:val="BasicParagraph"/>
              <w:spacing w:line="240" w:lineRule="auto"/>
              <w:rPr>
                <w:b/>
              </w:rPr>
            </w:pPr>
          </w:p>
        </w:tc>
        <w:tc>
          <w:tcPr>
            <w:tcW w:w="9647" w:type="dxa"/>
            <w:gridSpan w:val="11"/>
            <w:shd w:val="clear" w:color="auto" w:fill="auto"/>
            <w:vAlign w:val="center"/>
          </w:tcPr>
          <w:p w:rsidR="00AB0FA6" w:rsidRPr="00290F4F" w:rsidRDefault="00AB0FA6" w:rsidP="00AB0FA6">
            <w:pPr>
              <w:pStyle w:val="ListParagraph"/>
              <w:numPr>
                <w:ilvl w:val="0"/>
                <w:numId w:val="5"/>
              </w:numPr>
              <w:spacing w:after="0" w:line="240" w:lineRule="auto"/>
              <w:ind w:left="356"/>
              <w:rPr>
                <w:rFonts w:ascii="Times New Roman" w:hAnsi="Times New Roman"/>
                <w:sz w:val="24"/>
                <w:szCs w:val="24"/>
                <w:lang w:eastAsia="lt-LT"/>
              </w:rPr>
            </w:pPr>
            <w:r w:rsidRPr="00290F4F">
              <w:rPr>
                <w:rFonts w:ascii="Times New Roman" w:hAnsi="Times New Roman"/>
                <w:sz w:val="24"/>
                <w:szCs w:val="24"/>
                <w:lang w:eastAsia="lt-LT"/>
              </w:rPr>
              <w:t>savanoriškumo – vaikai laisvai renkasi švietimo teikėją ir jo siūlomas veiklas;</w:t>
            </w:r>
          </w:p>
          <w:p w:rsidR="00AB0FA6" w:rsidRPr="00290F4F" w:rsidRDefault="00AB0FA6" w:rsidP="00AB0FA6">
            <w:pPr>
              <w:pStyle w:val="ListParagraph"/>
              <w:numPr>
                <w:ilvl w:val="0"/>
                <w:numId w:val="5"/>
              </w:numPr>
              <w:spacing w:after="0" w:line="240" w:lineRule="auto"/>
              <w:ind w:left="356"/>
              <w:rPr>
                <w:rFonts w:ascii="Times New Roman" w:hAnsi="Times New Roman"/>
                <w:sz w:val="24"/>
                <w:szCs w:val="24"/>
                <w:lang w:eastAsia="lt-LT"/>
              </w:rPr>
            </w:pPr>
            <w:r w:rsidRPr="00290F4F">
              <w:rPr>
                <w:rFonts w:ascii="Times New Roman" w:hAnsi="Times New Roman"/>
                <w:sz w:val="24"/>
                <w:szCs w:val="24"/>
                <w:lang w:eastAsia="lt-LT"/>
              </w:rPr>
              <w:t>prieinamumo – veiklos ir metodai yra prieinami visiems vaikams pagal amžių, išsilavinimą, turimą patirtį nepriklausomai nuo jų socialinės padėties;</w:t>
            </w:r>
          </w:p>
          <w:p w:rsidR="00AB0FA6" w:rsidRPr="00290F4F" w:rsidRDefault="00AB0FA6" w:rsidP="00AB0FA6">
            <w:pPr>
              <w:pStyle w:val="ListParagraph"/>
              <w:numPr>
                <w:ilvl w:val="0"/>
                <w:numId w:val="5"/>
              </w:numPr>
              <w:spacing w:after="0" w:line="240" w:lineRule="auto"/>
              <w:ind w:left="356"/>
              <w:rPr>
                <w:rFonts w:ascii="Times New Roman" w:hAnsi="Times New Roman"/>
                <w:sz w:val="24"/>
                <w:szCs w:val="24"/>
                <w:lang w:eastAsia="lt-LT"/>
              </w:rPr>
            </w:pPr>
            <w:r w:rsidRPr="00290F4F">
              <w:rPr>
                <w:rFonts w:ascii="Times New Roman" w:hAnsi="Times New Roman"/>
                <w:sz w:val="24"/>
                <w:szCs w:val="24"/>
                <w:lang w:eastAsia="lt-LT"/>
              </w:rPr>
              <w:t>individualizavimo – ugdymas individualizuojamas pagal kiekvienam vaikui reikalingą kompetenciją, atsižvelgiant į jo asmenybę, galimybes, poreikius ir pasiekimus;</w:t>
            </w:r>
          </w:p>
          <w:p w:rsidR="00AB0FA6" w:rsidRPr="00290F4F" w:rsidRDefault="00AB0FA6" w:rsidP="00AB0FA6">
            <w:pPr>
              <w:pStyle w:val="ListParagraph"/>
              <w:numPr>
                <w:ilvl w:val="0"/>
                <w:numId w:val="5"/>
              </w:numPr>
              <w:spacing w:after="0" w:line="240" w:lineRule="auto"/>
              <w:ind w:left="356"/>
              <w:rPr>
                <w:rFonts w:ascii="Times New Roman" w:hAnsi="Times New Roman"/>
                <w:sz w:val="24"/>
                <w:szCs w:val="24"/>
                <w:lang w:eastAsia="lt-LT"/>
              </w:rPr>
            </w:pPr>
            <w:r w:rsidRPr="00290F4F">
              <w:rPr>
                <w:rFonts w:ascii="Times New Roman" w:hAnsi="Times New Roman"/>
                <w:sz w:val="24"/>
                <w:szCs w:val="24"/>
                <w:lang w:eastAsia="lt-LT"/>
              </w:rPr>
              <w:t>aktualumo – veiklos, skirtos socialinėms, kultūrinėms, asmeninėms, edukacinėms, profesinėms ir kitoms kompetencijoms ugdyti;</w:t>
            </w:r>
          </w:p>
          <w:p w:rsidR="00AB0FA6" w:rsidRPr="00290F4F" w:rsidRDefault="00AB0FA6" w:rsidP="00AB0FA6">
            <w:pPr>
              <w:pStyle w:val="ListParagraph"/>
              <w:numPr>
                <w:ilvl w:val="0"/>
                <w:numId w:val="5"/>
              </w:numPr>
              <w:spacing w:after="0" w:line="240" w:lineRule="auto"/>
              <w:ind w:left="356"/>
              <w:rPr>
                <w:rFonts w:ascii="Times New Roman" w:hAnsi="Times New Roman"/>
                <w:sz w:val="24"/>
                <w:szCs w:val="24"/>
                <w:lang w:eastAsia="lt-LT"/>
              </w:rPr>
            </w:pPr>
            <w:r w:rsidRPr="00290F4F">
              <w:rPr>
                <w:rFonts w:ascii="Times New Roman" w:hAnsi="Times New Roman"/>
                <w:sz w:val="24"/>
                <w:szCs w:val="24"/>
                <w:lang w:eastAsia="lt-LT"/>
              </w:rPr>
              <w:t xml:space="preserve">demokratiškumo – mokytojai, tėvai ir vaikai yra aktyvūs </w:t>
            </w:r>
            <w:proofErr w:type="spellStart"/>
            <w:r w:rsidRPr="00290F4F">
              <w:rPr>
                <w:rFonts w:ascii="Times New Roman" w:hAnsi="Times New Roman"/>
                <w:sz w:val="24"/>
                <w:szCs w:val="24"/>
                <w:lang w:eastAsia="lt-LT"/>
              </w:rPr>
              <w:t>ugdymo(si</w:t>
            </w:r>
            <w:proofErr w:type="spellEnd"/>
            <w:r w:rsidRPr="00290F4F">
              <w:rPr>
                <w:rFonts w:ascii="Times New Roman" w:hAnsi="Times New Roman"/>
                <w:sz w:val="24"/>
                <w:szCs w:val="24"/>
                <w:lang w:eastAsia="lt-LT"/>
              </w:rPr>
              <w:t>) proceso kūrėjai, kartu identifikuoja ugdymosi poreikius;</w:t>
            </w:r>
          </w:p>
          <w:p w:rsidR="00AB0FA6" w:rsidRPr="00290F4F" w:rsidRDefault="00AB0FA6" w:rsidP="00AB0FA6">
            <w:pPr>
              <w:pStyle w:val="ListParagraph"/>
              <w:numPr>
                <w:ilvl w:val="0"/>
                <w:numId w:val="5"/>
              </w:numPr>
              <w:spacing w:after="0" w:line="240" w:lineRule="auto"/>
              <w:ind w:left="356"/>
              <w:rPr>
                <w:rFonts w:ascii="Times New Roman" w:hAnsi="Times New Roman"/>
                <w:sz w:val="24"/>
                <w:szCs w:val="24"/>
                <w:lang w:eastAsia="lt-LT"/>
              </w:rPr>
            </w:pPr>
            <w:r w:rsidRPr="00290F4F">
              <w:rPr>
                <w:rFonts w:ascii="Times New Roman" w:hAnsi="Times New Roman"/>
                <w:sz w:val="24"/>
                <w:szCs w:val="24"/>
                <w:lang w:eastAsia="lt-LT"/>
              </w:rPr>
              <w:t>patirties – ugdymas yra grindžiamas patyrimu ir jo refleksija;</w:t>
            </w:r>
          </w:p>
          <w:p w:rsidR="00AB0FA6" w:rsidRPr="00290F4F" w:rsidRDefault="00AB0FA6" w:rsidP="00AB0FA6">
            <w:pPr>
              <w:pStyle w:val="ListParagraph"/>
              <w:numPr>
                <w:ilvl w:val="0"/>
                <w:numId w:val="5"/>
              </w:numPr>
              <w:spacing w:after="0" w:line="240" w:lineRule="auto"/>
              <w:ind w:left="356"/>
              <w:rPr>
                <w:rFonts w:ascii="Times New Roman" w:hAnsi="Times New Roman"/>
                <w:sz w:val="24"/>
                <w:szCs w:val="24"/>
                <w:lang w:eastAsia="lt-LT"/>
              </w:rPr>
            </w:pPr>
            <w:r w:rsidRPr="00290F4F">
              <w:rPr>
                <w:rFonts w:ascii="Times New Roman" w:hAnsi="Times New Roman"/>
                <w:sz w:val="24"/>
                <w:szCs w:val="24"/>
                <w:lang w:eastAsia="lt-LT"/>
              </w:rPr>
              <w:t>ugdymosi grupėje – mokomasi spręsti tarpasmeninius santykius, priimti bendrus sprendimus, dalytis darbais ir atsakomybe;</w:t>
            </w:r>
          </w:p>
          <w:p w:rsidR="00AB0FA6" w:rsidRPr="00290F4F" w:rsidRDefault="00AB0FA6" w:rsidP="00AB0FA6">
            <w:pPr>
              <w:pStyle w:val="BasicParagraph"/>
              <w:numPr>
                <w:ilvl w:val="0"/>
                <w:numId w:val="5"/>
              </w:numPr>
              <w:spacing w:line="240" w:lineRule="auto"/>
              <w:ind w:left="356"/>
              <w:rPr>
                <w:b/>
              </w:rPr>
            </w:pPr>
            <w:r w:rsidRPr="00290F4F">
              <w:rPr>
                <w:lang w:eastAsia="lt-LT"/>
              </w:rPr>
              <w:t>pozityvumo – ugdymosi procese kuriamos teigiamos emocijos, sudaromos sąlygos gerai vaiko savijautai.</w:t>
            </w:r>
          </w:p>
        </w:tc>
      </w:tr>
      <w:tr w:rsidR="00AB0FA6" w:rsidRPr="001276B8" w:rsidTr="003D3C52">
        <w:trPr>
          <w:trHeight w:val="397"/>
        </w:trPr>
        <w:tc>
          <w:tcPr>
            <w:tcW w:w="704" w:type="dxa"/>
            <w:gridSpan w:val="2"/>
            <w:vMerge/>
            <w:shd w:val="clear" w:color="auto" w:fill="D9D9D9"/>
          </w:tcPr>
          <w:p w:rsidR="00AB0FA6" w:rsidRPr="00290F4F" w:rsidRDefault="00AB0FA6" w:rsidP="003D3C52">
            <w:pPr>
              <w:pStyle w:val="BasicParagraph"/>
              <w:spacing w:line="240" w:lineRule="auto"/>
              <w:rPr>
                <w:b/>
              </w:rPr>
            </w:pPr>
          </w:p>
        </w:tc>
        <w:tc>
          <w:tcPr>
            <w:tcW w:w="9647" w:type="dxa"/>
            <w:gridSpan w:val="11"/>
            <w:vAlign w:val="center"/>
          </w:tcPr>
          <w:p w:rsidR="00AB0FA6" w:rsidRPr="00290F4F" w:rsidRDefault="00AB0FA6" w:rsidP="003D3C52">
            <w:pPr>
              <w:rPr>
                <w:b/>
                <w:sz w:val="24"/>
                <w:szCs w:val="24"/>
              </w:rPr>
            </w:pPr>
            <w:r w:rsidRPr="00290F4F">
              <w:rPr>
                <w:rFonts w:ascii="Segoe UI Symbol" w:hAnsi="Segoe UI Symbol" w:cs="Segoe UI Symbol"/>
                <w:sz w:val="24"/>
                <w:szCs w:val="24"/>
              </w:rPr>
              <w:t>☐</w:t>
            </w:r>
            <w:r w:rsidRPr="00290F4F">
              <w:rPr>
                <w:sz w:val="24"/>
                <w:szCs w:val="24"/>
              </w:rPr>
              <w:t xml:space="preserve"> </w:t>
            </w:r>
            <w:r w:rsidRPr="00290F4F">
              <w:rPr>
                <w:sz w:val="24"/>
                <w:szCs w:val="24"/>
                <w:lang w:eastAsia="lt-LT"/>
              </w:rPr>
              <w:t>TAIP</w:t>
            </w:r>
          </w:p>
        </w:tc>
      </w:tr>
      <w:tr w:rsidR="00AB0FA6" w:rsidRPr="001276B8" w:rsidTr="003D3C52">
        <w:trPr>
          <w:trHeight w:val="397"/>
        </w:trPr>
        <w:tc>
          <w:tcPr>
            <w:tcW w:w="704" w:type="dxa"/>
            <w:gridSpan w:val="2"/>
            <w:vMerge w:val="restart"/>
            <w:shd w:val="clear" w:color="auto" w:fill="auto"/>
          </w:tcPr>
          <w:p w:rsidR="00AB0FA6" w:rsidRPr="00290F4F" w:rsidRDefault="00AB0FA6" w:rsidP="003D3C52">
            <w:pPr>
              <w:pStyle w:val="BasicParagraph"/>
              <w:spacing w:line="240" w:lineRule="auto"/>
              <w:rPr>
                <w:b/>
              </w:rPr>
            </w:pPr>
            <w:r>
              <w:rPr>
                <w:b/>
              </w:rPr>
              <w:t>20</w:t>
            </w:r>
            <w:r w:rsidRPr="00290F4F">
              <w:rPr>
                <w:b/>
              </w:rPr>
              <w:t>.</w:t>
            </w:r>
          </w:p>
        </w:tc>
        <w:tc>
          <w:tcPr>
            <w:tcW w:w="9647" w:type="dxa"/>
            <w:gridSpan w:val="11"/>
            <w:shd w:val="clear" w:color="auto" w:fill="auto"/>
            <w:vAlign w:val="center"/>
          </w:tcPr>
          <w:p w:rsidR="00AB0FA6" w:rsidRPr="00290F4F" w:rsidRDefault="00AB0FA6" w:rsidP="003D3C52">
            <w:pPr>
              <w:rPr>
                <w:b/>
                <w:sz w:val="24"/>
                <w:szCs w:val="24"/>
              </w:rPr>
            </w:pPr>
            <w:r w:rsidRPr="00290F4F">
              <w:rPr>
                <w:b/>
                <w:sz w:val="24"/>
                <w:szCs w:val="24"/>
              </w:rPr>
              <w:t>Patvirtinkite, kad:</w:t>
            </w:r>
          </w:p>
          <w:p w:rsidR="00AB0FA6" w:rsidRPr="00290F4F" w:rsidRDefault="00AB0FA6" w:rsidP="00AB0FA6">
            <w:pPr>
              <w:pStyle w:val="ListParagraph"/>
              <w:numPr>
                <w:ilvl w:val="0"/>
                <w:numId w:val="6"/>
              </w:numPr>
              <w:spacing w:after="0" w:line="240" w:lineRule="auto"/>
              <w:ind w:left="356"/>
              <w:rPr>
                <w:rFonts w:ascii="Times New Roman" w:hAnsi="Times New Roman"/>
                <w:color w:val="000000"/>
                <w:sz w:val="24"/>
                <w:szCs w:val="24"/>
              </w:rPr>
            </w:pPr>
            <w:r w:rsidRPr="00290F4F">
              <w:rPr>
                <w:rFonts w:ascii="Times New Roman" w:hAnsi="Times New Roman"/>
                <w:color w:val="000000"/>
                <w:sz w:val="24"/>
                <w:szCs w:val="24"/>
              </w:rPr>
              <w:t>vykdant NVŠ programą, teorinio mokymo seminarų, sporto varžybų, kultūros ir meno, politinių, religinių renginių bei renginių, skirtų akademinėms ir profesinėms žinioms ar patirčiai įgyti, organizavimas bus tik priemonė programos tikslams pasiekti, tačiau ne pagrindinis programos tikslas, uždavinys ir rezultatas;</w:t>
            </w:r>
          </w:p>
          <w:p w:rsidR="00AB0FA6" w:rsidRPr="00290F4F" w:rsidRDefault="00AB0FA6" w:rsidP="00AB0FA6">
            <w:pPr>
              <w:pStyle w:val="ListParagraph"/>
              <w:numPr>
                <w:ilvl w:val="0"/>
                <w:numId w:val="6"/>
              </w:numPr>
              <w:spacing w:after="0" w:line="240" w:lineRule="auto"/>
              <w:ind w:left="356"/>
              <w:rPr>
                <w:rFonts w:ascii="Times New Roman" w:hAnsi="Times New Roman"/>
                <w:b/>
                <w:sz w:val="24"/>
                <w:szCs w:val="24"/>
              </w:rPr>
            </w:pPr>
            <w:r w:rsidRPr="00290F4F">
              <w:rPr>
                <w:rFonts w:ascii="Times New Roman" w:hAnsi="Times New Roman"/>
                <w:color w:val="000000"/>
                <w:sz w:val="24"/>
                <w:szCs w:val="24"/>
              </w:rPr>
              <w:t xml:space="preserve">vykdant programą, nebus teikiamos </w:t>
            </w:r>
            <w:proofErr w:type="spellStart"/>
            <w:r w:rsidRPr="00290F4F">
              <w:rPr>
                <w:rFonts w:ascii="Times New Roman" w:hAnsi="Times New Roman"/>
                <w:color w:val="000000"/>
                <w:sz w:val="24"/>
                <w:szCs w:val="24"/>
              </w:rPr>
              <w:t>korepetavimo</w:t>
            </w:r>
            <w:proofErr w:type="spellEnd"/>
            <w:r w:rsidRPr="00290F4F">
              <w:rPr>
                <w:rFonts w:ascii="Times New Roman" w:hAnsi="Times New Roman"/>
                <w:color w:val="000000"/>
                <w:sz w:val="24"/>
                <w:szCs w:val="24"/>
              </w:rPr>
              <w:t xml:space="preserve"> paslaugos;</w:t>
            </w:r>
          </w:p>
          <w:p w:rsidR="00AB0FA6" w:rsidRPr="00290F4F" w:rsidRDefault="00AB0FA6" w:rsidP="003D3C52">
            <w:pPr>
              <w:autoSpaceDE w:val="0"/>
              <w:autoSpaceDN w:val="0"/>
              <w:adjustRightInd w:val="0"/>
              <w:jc w:val="both"/>
              <w:textAlignment w:val="center"/>
              <w:rPr>
                <w:color w:val="000000"/>
                <w:sz w:val="24"/>
                <w:szCs w:val="24"/>
              </w:rPr>
            </w:pPr>
            <w:r w:rsidRPr="00290F4F">
              <w:rPr>
                <w:color w:val="000000"/>
                <w:sz w:val="24"/>
                <w:szCs w:val="24"/>
              </w:rPr>
              <w:t xml:space="preserve">      </w:t>
            </w:r>
          </w:p>
          <w:p w:rsidR="00AB0FA6" w:rsidRPr="00290F4F" w:rsidRDefault="00AB0FA6" w:rsidP="003D3C52">
            <w:pPr>
              <w:autoSpaceDE w:val="0"/>
              <w:autoSpaceDN w:val="0"/>
              <w:adjustRightInd w:val="0"/>
              <w:jc w:val="both"/>
              <w:textAlignment w:val="center"/>
              <w:rPr>
                <w:color w:val="000000"/>
                <w:sz w:val="24"/>
                <w:szCs w:val="24"/>
              </w:rPr>
            </w:pPr>
            <w:r w:rsidRPr="00290F4F">
              <w:rPr>
                <w:color w:val="000000"/>
                <w:sz w:val="24"/>
                <w:szCs w:val="24"/>
              </w:rPr>
              <w:t xml:space="preserve">      Programos įgyvendinimo priemonės:</w:t>
            </w:r>
          </w:p>
          <w:p w:rsidR="00AB0FA6" w:rsidRPr="00290F4F" w:rsidRDefault="00AB0FA6" w:rsidP="00AB0FA6">
            <w:pPr>
              <w:pStyle w:val="ListParagraph"/>
              <w:numPr>
                <w:ilvl w:val="0"/>
                <w:numId w:val="6"/>
              </w:numPr>
              <w:tabs>
                <w:tab w:val="left" w:pos="1276"/>
              </w:tabs>
              <w:suppressAutoHyphens/>
              <w:autoSpaceDE w:val="0"/>
              <w:autoSpaceDN w:val="0"/>
              <w:adjustRightInd w:val="0"/>
              <w:spacing w:after="0" w:line="240" w:lineRule="auto"/>
              <w:ind w:left="356"/>
              <w:jc w:val="both"/>
              <w:textAlignment w:val="center"/>
              <w:rPr>
                <w:rFonts w:ascii="Times New Roman" w:hAnsi="Times New Roman"/>
                <w:color w:val="000000"/>
                <w:sz w:val="24"/>
                <w:szCs w:val="24"/>
              </w:rPr>
            </w:pPr>
            <w:r w:rsidRPr="00290F4F">
              <w:rPr>
                <w:rFonts w:ascii="Times New Roman" w:hAnsi="Times New Roman"/>
                <w:color w:val="000000"/>
                <w:sz w:val="24"/>
                <w:szCs w:val="24"/>
              </w:rPr>
              <w:t>nekelia grėsmės žmonių sveikatai, garbei ir orumui, viešajai tvarkai;</w:t>
            </w:r>
          </w:p>
          <w:p w:rsidR="00AB0FA6" w:rsidRPr="00290F4F" w:rsidRDefault="00AB0FA6" w:rsidP="00AB0FA6">
            <w:pPr>
              <w:pStyle w:val="ListParagraph"/>
              <w:numPr>
                <w:ilvl w:val="0"/>
                <w:numId w:val="6"/>
              </w:numPr>
              <w:tabs>
                <w:tab w:val="left" w:pos="1276"/>
              </w:tabs>
              <w:suppressAutoHyphens/>
              <w:autoSpaceDE w:val="0"/>
              <w:autoSpaceDN w:val="0"/>
              <w:adjustRightInd w:val="0"/>
              <w:spacing w:after="0" w:line="240" w:lineRule="auto"/>
              <w:ind w:left="356"/>
              <w:jc w:val="both"/>
              <w:textAlignment w:val="center"/>
              <w:rPr>
                <w:rFonts w:ascii="Times New Roman" w:hAnsi="Times New Roman"/>
                <w:color w:val="000000"/>
                <w:sz w:val="24"/>
                <w:szCs w:val="24"/>
              </w:rPr>
            </w:pPr>
            <w:r w:rsidRPr="00290F4F">
              <w:rPr>
                <w:rFonts w:ascii="Times New Roman" w:hAnsi="Times New Roman"/>
                <w:color w:val="000000"/>
                <w:sz w:val="24"/>
                <w:szCs w:val="24"/>
              </w:rPr>
              <w:t>jokiais būdais neišreiškia nepagarbos Lietuvos valstybės tautiniams ir religiniams jausmams ir simboliams;</w:t>
            </w:r>
          </w:p>
          <w:p w:rsidR="00AB0FA6" w:rsidRPr="00290F4F" w:rsidRDefault="00AB0FA6" w:rsidP="00AB0FA6">
            <w:pPr>
              <w:pStyle w:val="ListParagraph"/>
              <w:numPr>
                <w:ilvl w:val="0"/>
                <w:numId w:val="6"/>
              </w:numPr>
              <w:tabs>
                <w:tab w:val="left" w:pos="1276"/>
              </w:tabs>
              <w:suppressAutoHyphens/>
              <w:autoSpaceDE w:val="0"/>
              <w:autoSpaceDN w:val="0"/>
              <w:adjustRightInd w:val="0"/>
              <w:spacing w:after="0" w:line="240" w:lineRule="auto"/>
              <w:ind w:left="356"/>
              <w:jc w:val="both"/>
              <w:textAlignment w:val="center"/>
              <w:rPr>
                <w:rFonts w:ascii="Times New Roman" w:hAnsi="Times New Roman"/>
                <w:color w:val="000000"/>
                <w:sz w:val="24"/>
                <w:szCs w:val="24"/>
              </w:rPr>
            </w:pPr>
            <w:r w:rsidRPr="00290F4F">
              <w:rPr>
                <w:rFonts w:ascii="Times New Roman" w:hAnsi="Times New Roman"/>
                <w:color w:val="000000"/>
                <w:sz w:val="24"/>
                <w:szCs w:val="24"/>
              </w:rPr>
              <w:t>jokiais būdais neišreiškia smurto, prievartos, neapykantos, nepopuliarina narkotikų ir kitų psichotropinių, toksinių ir kitų stipriai veikiančių medžiagų;</w:t>
            </w:r>
          </w:p>
          <w:p w:rsidR="00AB0FA6" w:rsidRPr="00290F4F" w:rsidRDefault="00AB0FA6" w:rsidP="00AB0FA6">
            <w:pPr>
              <w:pStyle w:val="ListParagraph"/>
              <w:numPr>
                <w:ilvl w:val="0"/>
                <w:numId w:val="6"/>
              </w:numPr>
              <w:tabs>
                <w:tab w:val="left" w:pos="1276"/>
              </w:tabs>
              <w:suppressAutoHyphens/>
              <w:autoSpaceDE w:val="0"/>
              <w:autoSpaceDN w:val="0"/>
              <w:adjustRightInd w:val="0"/>
              <w:spacing w:after="0" w:line="240" w:lineRule="auto"/>
              <w:ind w:left="356"/>
              <w:jc w:val="both"/>
              <w:textAlignment w:val="center"/>
              <w:rPr>
                <w:rFonts w:ascii="Times New Roman" w:hAnsi="Times New Roman"/>
                <w:sz w:val="24"/>
                <w:szCs w:val="24"/>
              </w:rPr>
            </w:pPr>
            <w:r w:rsidRPr="00290F4F">
              <w:rPr>
                <w:rFonts w:ascii="Times New Roman" w:hAnsi="Times New Roman"/>
                <w:color w:val="000000"/>
                <w:sz w:val="24"/>
                <w:szCs w:val="24"/>
              </w:rPr>
              <w:t>jokiais kitais būdais nepažeidžia Lietuvos Respublikos Konstitucijos, įstatymų ir kitų teisės aktų.</w:t>
            </w:r>
          </w:p>
        </w:tc>
      </w:tr>
      <w:tr w:rsidR="00AB0FA6" w:rsidRPr="001276B8" w:rsidTr="003D3C52">
        <w:trPr>
          <w:trHeight w:val="397"/>
        </w:trPr>
        <w:tc>
          <w:tcPr>
            <w:tcW w:w="704" w:type="dxa"/>
            <w:gridSpan w:val="2"/>
            <w:vMerge/>
            <w:shd w:val="clear" w:color="auto" w:fill="D9D9D9"/>
          </w:tcPr>
          <w:p w:rsidR="00AB0FA6" w:rsidRPr="00290F4F" w:rsidRDefault="00AB0FA6" w:rsidP="003D3C52">
            <w:pPr>
              <w:pStyle w:val="BasicParagraph"/>
              <w:spacing w:line="240" w:lineRule="auto"/>
              <w:rPr>
                <w:b/>
              </w:rPr>
            </w:pPr>
          </w:p>
        </w:tc>
        <w:tc>
          <w:tcPr>
            <w:tcW w:w="9647" w:type="dxa"/>
            <w:gridSpan w:val="11"/>
            <w:vAlign w:val="center"/>
          </w:tcPr>
          <w:p w:rsidR="00AB0FA6" w:rsidRPr="00290F4F" w:rsidRDefault="00AB0FA6" w:rsidP="003D3C52">
            <w:pPr>
              <w:rPr>
                <w:sz w:val="24"/>
                <w:szCs w:val="24"/>
              </w:rPr>
            </w:pPr>
            <w:r w:rsidRPr="00290F4F">
              <w:rPr>
                <w:rFonts w:ascii="Segoe UI Symbol" w:hAnsi="Segoe UI Symbol" w:cs="Segoe UI Symbol"/>
                <w:sz w:val="24"/>
                <w:szCs w:val="24"/>
              </w:rPr>
              <w:t>☐</w:t>
            </w:r>
            <w:r w:rsidRPr="00290F4F">
              <w:rPr>
                <w:sz w:val="24"/>
                <w:szCs w:val="24"/>
              </w:rPr>
              <w:t xml:space="preserve"> </w:t>
            </w:r>
            <w:r w:rsidRPr="00290F4F">
              <w:rPr>
                <w:sz w:val="24"/>
                <w:szCs w:val="24"/>
                <w:lang w:eastAsia="lt-LT"/>
              </w:rPr>
              <w:t>TAIP</w:t>
            </w:r>
          </w:p>
        </w:tc>
      </w:tr>
    </w:tbl>
    <w:p w:rsidR="00AB0FA6" w:rsidRPr="00290F4F" w:rsidRDefault="00AB0FA6" w:rsidP="00AB0FA6">
      <w:pPr>
        <w:pStyle w:val="patvirtinta"/>
        <w:spacing w:before="0" w:beforeAutospacing="0" w:after="0" w:afterAutospacing="0"/>
        <w:ind w:left="-567"/>
        <w:jc w:val="both"/>
        <w:rPr>
          <w:color w:val="000000"/>
        </w:rPr>
      </w:pPr>
    </w:p>
    <w:tbl>
      <w:tblPr>
        <w:tblW w:w="10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91"/>
        <w:gridCol w:w="4038"/>
        <w:gridCol w:w="3830"/>
      </w:tblGrid>
      <w:tr w:rsidR="00AB0FA6" w:rsidRPr="00290F4F" w:rsidTr="003D3C52">
        <w:tc>
          <w:tcPr>
            <w:tcW w:w="2591" w:type="dxa"/>
            <w:tcBorders>
              <w:top w:val="nil"/>
              <w:left w:val="nil"/>
              <w:bottom w:val="nil"/>
              <w:right w:val="nil"/>
            </w:tcBorders>
            <w:shd w:val="clear" w:color="auto" w:fill="auto"/>
          </w:tcPr>
          <w:p w:rsidR="00AB0FA6" w:rsidRPr="00290F4F" w:rsidRDefault="00AB0FA6" w:rsidP="003D3C52">
            <w:pPr>
              <w:rPr>
                <w:rFonts w:eastAsia="Calibri"/>
                <w:sz w:val="24"/>
                <w:szCs w:val="24"/>
                <w:lang w:eastAsia="en-US"/>
              </w:rPr>
            </w:pPr>
            <w:r w:rsidRPr="00290F4F">
              <w:rPr>
                <w:rFonts w:eastAsia="Calibri"/>
                <w:sz w:val="24"/>
                <w:szCs w:val="24"/>
                <w:lang w:eastAsia="en-US"/>
              </w:rPr>
              <w:t>Institucijos vadovas/</w:t>
            </w:r>
          </w:p>
          <w:p w:rsidR="00AB0FA6" w:rsidRPr="00290F4F" w:rsidRDefault="00AB0FA6" w:rsidP="003D3C52">
            <w:pPr>
              <w:rPr>
                <w:rFonts w:eastAsia="Calibri"/>
                <w:sz w:val="24"/>
                <w:szCs w:val="24"/>
                <w:lang w:eastAsia="en-US"/>
              </w:rPr>
            </w:pPr>
            <w:r w:rsidRPr="00290F4F">
              <w:rPr>
                <w:rFonts w:eastAsia="Calibri"/>
                <w:sz w:val="24"/>
                <w:szCs w:val="24"/>
                <w:lang w:eastAsia="en-US"/>
              </w:rPr>
              <w:t>laisvasis mokytojas</w:t>
            </w:r>
          </w:p>
          <w:p w:rsidR="00AB0FA6" w:rsidRPr="00290F4F" w:rsidRDefault="00AB0FA6" w:rsidP="003D3C52">
            <w:pPr>
              <w:rPr>
                <w:rFonts w:eastAsia="Calibri"/>
                <w:sz w:val="24"/>
                <w:szCs w:val="24"/>
                <w:lang w:eastAsia="en-US"/>
              </w:rPr>
            </w:pPr>
            <w:r w:rsidRPr="00290F4F">
              <w:rPr>
                <w:rFonts w:eastAsia="Calibri"/>
                <w:sz w:val="24"/>
                <w:szCs w:val="24"/>
                <w:lang w:eastAsia="en-US"/>
              </w:rPr>
              <w:t>A. V.</w:t>
            </w:r>
          </w:p>
          <w:p w:rsidR="00AB0FA6" w:rsidRPr="00290F4F" w:rsidRDefault="00AB0FA6" w:rsidP="003D3C52">
            <w:pPr>
              <w:rPr>
                <w:rFonts w:eastAsia="Calibri"/>
                <w:sz w:val="24"/>
                <w:szCs w:val="24"/>
                <w:lang w:eastAsia="en-US"/>
              </w:rPr>
            </w:pPr>
          </w:p>
        </w:tc>
        <w:tc>
          <w:tcPr>
            <w:tcW w:w="4038" w:type="dxa"/>
            <w:tcBorders>
              <w:top w:val="nil"/>
              <w:left w:val="nil"/>
              <w:bottom w:val="nil"/>
              <w:right w:val="nil"/>
            </w:tcBorders>
            <w:shd w:val="clear" w:color="auto" w:fill="auto"/>
          </w:tcPr>
          <w:p w:rsidR="00AB0FA6" w:rsidRPr="00290F4F" w:rsidRDefault="00AB0FA6" w:rsidP="003D3C52">
            <w:pPr>
              <w:jc w:val="center"/>
              <w:rPr>
                <w:rFonts w:eastAsia="Calibri"/>
                <w:i/>
                <w:sz w:val="24"/>
                <w:szCs w:val="24"/>
                <w:lang w:eastAsia="en-US"/>
              </w:rPr>
            </w:pPr>
            <w:r w:rsidRPr="00290F4F">
              <w:rPr>
                <w:rFonts w:eastAsia="Calibri"/>
                <w:i/>
                <w:sz w:val="24"/>
                <w:szCs w:val="24"/>
                <w:lang w:eastAsia="en-US"/>
              </w:rPr>
              <w:t>__________________________</w:t>
            </w:r>
          </w:p>
          <w:p w:rsidR="00AB0FA6" w:rsidRPr="00290F4F" w:rsidRDefault="00AB0FA6" w:rsidP="003D3C52">
            <w:pPr>
              <w:jc w:val="center"/>
              <w:rPr>
                <w:rFonts w:eastAsia="Calibri"/>
                <w:i/>
                <w:sz w:val="24"/>
                <w:szCs w:val="24"/>
                <w:lang w:eastAsia="en-US"/>
              </w:rPr>
            </w:pPr>
            <w:r w:rsidRPr="00290F4F">
              <w:rPr>
                <w:rFonts w:eastAsia="Calibri"/>
                <w:i/>
                <w:sz w:val="24"/>
                <w:szCs w:val="24"/>
                <w:lang w:eastAsia="en-US"/>
              </w:rPr>
              <w:t>(vardas, pavardė)</w:t>
            </w:r>
          </w:p>
          <w:p w:rsidR="00AB0FA6" w:rsidRPr="00290F4F" w:rsidRDefault="00AB0FA6" w:rsidP="003D3C52">
            <w:pPr>
              <w:jc w:val="center"/>
              <w:rPr>
                <w:rFonts w:eastAsia="Calibri"/>
                <w:sz w:val="24"/>
                <w:szCs w:val="24"/>
                <w:lang w:eastAsia="en-US"/>
              </w:rPr>
            </w:pPr>
          </w:p>
        </w:tc>
        <w:tc>
          <w:tcPr>
            <w:tcW w:w="3830" w:type="dxa"/>
            <w:tcBorders>
              <w:top w:val="nil"/>
              <w:left w:val="nil"/>
              <w:bottom w:val="nil"/>
              <w:right w:val="nil"/>
            </w:tcBorders>
            <w:shd w:val="clear" w:color="auto" w:fill="auto"/>
          </w:tcPr>
          <w:p w:rsidR="00AB0FA6" w:rsidRPr="00290F4F" w:rsidRDefault="00AB0FA6" w:rsidP="003D3C52">
            <w:pPr>
              <w:jc w:val="center"/>
              <w:rPr>
                <w:rFonts w:eastAsia="Calibri"/>
                <w:sz w:val="24"/>
                <w:szCs w:val="24"/>
                <w:lang w:eastAsia="en-US"/>
              </w:rPr>
            </w:pPr>
            <w:r w:rsidRPr="00290F4F">
              <w:rPr>
                <w:rFonts w:eastAsia="Calibri"/>
                <w:sz w:val="24"/>
                <w:szCs w:val="24"/>
                <w:lang w:eastAsia="en-US"/>
              </w:rPr>
              <w:t>__________________</w:t>
            </w:r>
          </w:p>
          <w:p w:rsidR="00AB0FA6" w:rsidRPr="00290F4F" w:rsidRDefault="00AB0FA6" w:rsidP="003D3C52">
            <w:pPr>
              <w:jc w:val="center"/>
              <w:rPr>
                <w:rFonts w:eastAsia="Calibri"/>
                <w:i/>
                <w:sz w:val="24"/>
                <w:szCs w:val="24"/>
                <w:lang w:eastAsia="en-US"/>
              </w:rPr>
            </w:pPr>
            <w:r w:rsidRPr="00290F4F">
              <w:rPr>
                <w:rFonts w:eastAsia="Calibri"/>
                <w:i/>
                <w:sz w:val="24"/>
                <w:szCs w:val="24"/>
                <w:lang w:eastAsia="en-US"/>
              </w:rPr>
              <w:t>(parašas)</w:t>
            </w:r>
          </w:p>
        </w:tc>
      </w:tr>
    </w:tbl>
    <w:p w:rsidR="00AB0FA6" w:rsidRPr="009C44B3" w:rsidRDefault="00AB0FA6" w:rsidP="00AB0FA6">
      <w:pPr>
        <w:suppressAutoHyphens w:val="0"/>
        <w:autoSpaceDE w:val="0"/>
        <w:autoSpaceDN w:val="0"/>
        <w:adjustRightInd w:val="0"/>
        <w:ind w:firstLine="6521"/>
        <w:jc w:val="both"/>
        <w:rPr>
          <w:sz w:val="24"/>
          <w:szCs w:val="24"/>
        </w:rPr>
      </w:pPr>
      <w:r>
        <w:rPr>
          <w:sz w:val="24"/>
          <w:szCs w:val="24"/>
        </w:rPr>
        <w:br w:type="page"/>
      </w:r>
      <w:r w:rsidRPr="009C44B3">
        <w:rPr>
          <w:sz w:val="24"/>
          <w:szCs w:val="24"/>
        </w:rPr>
        <w:lastRenderedPageBreak/>
        <w:t>Neformaliojo vaikų švietimo</w:t>
      </w:r>
    </w:p>
    <w:p w:rsidR="00AB0FA6" w:rsidRDefault="00AB0FA6" w:rsidP="00AB0FA6">
      <w:pPr>
        <w:ind w:firstLine="6521"/>
        <w:rPr>
          <w:sz w:val="24"/>
          <w:szCs w:val="24"/>
        </w:rPr>
      </w:pPr>
      <w:r w:rsidRPr="009C44B3">
        <w:rPr>
          <w:sz w:val="24"/>
          <w:szCs w:val="24"/>
        </w:rPr>
        <w:t>lėšų skyrimo ir panaudojimo</w:t>
      </w:r>
    </w:p>
    <w:p w:rsidR="00AB0FA6" w:rsidRDefault="00AB0FA6" w:rsidP="00AB0FA6">
      <w:pPr>
        <w:ind w:firstLine="6521"/>
        <w:rPr>
          <w:rFonts w:eastAsia="Calibri"/>
          <w:sz w:val="24"/>
          <w:szCs w:val="24"/>
          <w:lang w:eastAsia="en-US"/>
        </w:rPr>
      </w:pPr>
      <w:r>
        <w:rPr>
          <w:sz w:val="24"/>
          <w:szCs w:val="24"/>
        </w:rPr>
        <w:t>t</w:t>
      </w:r>
      <w:r w:rsidRPr="009C44B3">
        <w:rPr>
          <w:sz w:val="24"/>
          <w:szCs w:val="24"/>
        </w:rPr>
        <w:t>varkos aprašo</w:t>
      </w:r>
    </w:p>
    <w:p w:rsidR="00AB0FA6" w:rsidRPr="009C44B3" w:rsidRDefault="00AB0FA6" w:rsidP="00AB0FA6">
      <w:pPr>
        <w:ind w:left="5184" w:firstLine="1296"/>
        <w:rPr>
          <w:rFonts w:eastAsia="Calibri"/>
          <w:sz w:val="24"/>
          <w:szCs w:val="24"/>
          <w:lang w:eastAsia="en-US"/>
        </w:rPr>
      </w:pPr>
      <w:r w:rsidRPr="009C44B3">
        <w:rPr>
          <w:bCs/>
          <w:sz w:val="24"/>
          <w:szCs w:val="24"/>
        </w:rPr>
        <w:t>5 priedas</w:t>
      </w:r>
      <w:r w:rsidRPr="009C44B3">
        <w:rPr>
          <w:b/>
          <w:bCs/>
          <w:sz w:val="24"/>
          <w:szCs w:val="24"/>
        </w:rPr>
        <w:tab/>
      </w:r>
    </w:p>
    <w:p w:rsidR="00AB0FA6" w:rsidRDefault="00AB0FA6" w:rsidP="00AB0FA6">
      <w:pPr>
        <w:jc w:val="center"/>
        <w:rPr>
          <w:b/>
          <w:bCs/>
          <w:caps/>
        </w:rPr>
      </w:pPr>
    </w:p>
    <w:p w:rsidR="00AB0FA6" w:rsidRPr="00290F4F" w:rsidRDefault="00AB0FA6" w:rsidP="00AB0FA6">
      <w:pPr>
        <w:jc w:val="center"/>
        <w:rPr>
          <w:b/>
          <w:bCs/>
          <w:caps/>
          <w:sz w:val="22"/>
          <w:szCs w:val="22"/>
        </w:rPr>
      </w:pPr>
      <w:r w:rsidRPr="00290F4F">
        <w:rPr>
          <w:b/>
          <w:bCs/>
          <w:caps/>
          <w:sz w:val="22"/>
          <w:szCs w:val="22"/>
        </w:rPr>
        <w:t xml:space="preserve">Neformaliojo vaikų ŠVIETIMO programOS atitikties reikalavimams </w:t>
      </w:r>
    </w:p>
    <w:p w:rsidR="00AB0FA6" w:rsidRPr="00290F4F" w:rsidRDefault="00AB0FA6" w:rsidP="00AB0FA6">
      <w:pPr>
        <w:jc w:val="center"/>
        <w:rPr>
          <w:b/>
          <w:caps/>
          <w:sz w:val="22"/>
          <w:szCs w:val="22"/>
        </w:rPr>
      </w:pPr>
      <w:r w:rsidRPr="00290F4F">
        <w:rPr>
          <w:b/>
          <w:bCs/>
          <w:caps/>
          <w:sz w:val="22"/>
          <w:szCs w:val="22"/>
        </w:rPr>
        <w:t>VERTINIMO FORMA</w:t>
      </w:r>
    </w:p>
    <w:p w:rsidR="00AB0FA6" w:rsidRPr="00290F4F" w:rsidRDefault="00AB0FA6" w:rsidP="00AB0FA6">
      <w:pPr>
        <w:tabs>
          <w:tab w:val="left" w:pos="3969"/>
        </w:tabs>
        <w:rPr>
          <w:sz w:val="22"/>
          <w:szCs w:val="22"/>
        </w:rPr>
      </w:pPr>
    </w:p>
    <w:tbl>
      <w:tblPr>
        <w:tblW w:w="0" w:type="auto"/>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49"/>
        <w:gridCol w:w="3965"/>
        <w:gridCol w:w="2093"/>
      </w:tblGrid>
      <w:tr w:rsidR="00AB0FA6" w:rsidRPr="00290F4F" w:rsidTr="003D3C52">
        <w:trPr>
          <w:trHeight w:val="457"/>
        </w:trPr>
        <w:tc>
          <w:tcPr>
            <w:tcW w:w="4149" w:type="dxa"/>
            <w:shd w:val="clear" w:color="auto" w:fill="auto"/>
          </w:tcPr>
          <w:p w:rsidR="00AB0FA6" w:rsidRPr="00290F4F" w:rsidRDefault="00AB0FA6" w:rsidP="003D3C52">
            <w:pPr>
              <w:rPr>
                <w:rFonts w:eastAsia="Calibri"/>
                <w:b/>
                <w:sz w:val="22"/>
                <w:szCs w:val="22"/>
              </w:rPr>
            </w:pPr>
            <w:r w:rsidRPr="00290F4F">
              <w:rPr>
                <w:rFonts w:eastAsia="Calibri"/>
                <w:b/>
                <w:sz w:val="22"/>
                <w:szCs w:val="22"/>
              </w:rPr>
              <w:t>Neformaliojo vaikų švietimo programos (toliau – NVŠ programos) teikėjas</w:t>
            </w:r>
          </w:p>
        </w:tc>
        <w:tc>
          <w:tcPr>
            <w:tcW w:w="3965" w:type="dxa"/>
            <w:shd w:val="clear" w:color="auto" w:fill="auto"/>
          </w:tcPr>
          <w:p w:rsidR="00AB0FA6" w:rsidRPr="00290F4F" w:rsidRDefault="00AB0FA6" w:rsidP="003D3C52">
            <w:pPr>
              <w:rPr>
                <w:rFonts w:eastAsia="Calibri"/>
                <w:b/>
                <w:sz w:val="22"/>
                <w:szCs w:val="22"/>
              </w:rPr>
            </w:pPr>
            <w:r w:rsidRPr="00290F4F">
              <w:rPr>
                <w:rFonts w:eastAsia="Calibri"/>
                <w:b/>
                <w:sz w:val="22"/>
                <w:szCs w:val="22"/>
              </w:rPr>
              <w:t>NVŠ programos pavadinimas</w:t>
            </w:r>
          </w:p>
        </w:tc>
        <w:tc>
          <w:tcPr>
            <w:tcW w:w="2093" w:type="dxa"/>
            <w:shd w:val="clear" w:color="auto" w:fill="auto"/>
          </w:tcPr>
          <w:p w:rsidR="00AB0FA6" w:rsidRPr="00290F4F" w:rsidRDefault="00AB0FA6" w:rsidP="003D3C52">
            <w:pPr>
              <w:rPr>
                <w:rFonts w:eastAsia="Calibri"/>
                <w:b/>
                <w:sz w:val="22"/>
                <w:szCs w:val="22"/>
              </w:rPr>
            </w:pPr>
            <w:r w:rsidRPr="00290F4F">
              <w:rPr>
                <w:rFonts w:eastAsia="Calibri"/>
                <w:b/>
                <w:sz w:val="22"/>
                <w:szCs w:val="22"/>
              </w:rPr>
              <w:t>NVŠ programos kodas KTPRR</w:t>
            </w:r>
          </w:p>
        </w:tc>
      </w:tr>
      <w:tr w:rsidR="00AB0FA6" w:rsidRPr="00290F4F" w:rsidTr="003D3C52">
        <w:trPr>
          <w:trHeight w:val="312"/>
        </w:trPr>
        <w:tc>
          <w:tcPr>
            <w:tcW w:w="4149" w:type="dxa"/>
            <w:shd w:val="clear" w:color="auto" w:fill="auto"/>
          </w:tcPr>
          <w:p w:rsidR="00AB0FA6" w:rsidRPr="00290F4F" w:rsidRDefault="00AB0FA6" w:rsidP="003D3C52">
            <w:pPr>
              <w:rPr>
                <w:rFonts w:eastAsia="Calibri"/>
                <w:b/>
                <w:sz w:val="22"/>
                <w:szCs w:val="22"/>
              </w:rPr>
            </w:pPr>
          </w:p>
          <w:p w:rsidR="00AB0FA6" w:rsidRPr="00290F4F" w:rsidRDefault="00AB0FA6" w:rsidP="003D3C52">
            <w:pPr>
              <w:rPr>
                <w:rFonts w:eastAsia="Calibri"/>
                <w:b/>
                <w:sz w:val="22"/>
                <w:szCs w:val="22"/>
              </w:rPr>
            </w:pPr>
          </w:p>
          <w:p w:rsidR="00AB0FA6" w:rsidRPr="00290F4F" w:rsidRDefault="00AB0FA6" w:rsidP="003D3C52">
            <w:pPr>
              <w:rPr>
                <w:rFonts w:eastAsia="Calibri"/>
                <w:b/>
                <w:sz w:val="22"/>
                <w:szCs w:val="22"/>
              </w:rPr>
            </w:pPr>
          </w:p>
        </w:tc>
        <w:tc>
          <w:tcPr>
            <w:tcW w:w="3965" w:type="dxa"/>
            <w:shd w:val="clear" w:color="auto" w:fill="auto"/>
          </w:tcPr>
          <w:p w:rsidR="00AB0FA6" w:rsidRPr="00290F4F" w:rsidRDefault="00AB0FA6" w:rsidP="003D3C52">
            <w:pPr>
              <w:rPr>
                <w:rFonts w:eastAsia="Calibri"/>
                <w:b/>
                <w:sz w:val="22"/>
                <w:szCs w:val="22"/>
              </w:rPr>
            </w:pPr>
          </w:p>
        </w:tc>
        <w:tc>
          <w:tcPr>
            <w:tcW w:w="2093" w:type="dxa"/>
            <w:shd w:val="clear" w:color="auto" w:fill="auto"/>
          </w:tcPr>
          <w:p w:rsidR="00AB0FA6" w:rsidRPr="00290F4F" w:rsidRDefault="00AB0FA6" w:rsidP="003D3C52">
            <w:pPr>
              <w:rPr>
                <w:rFonts w:eastAsia="Calibri"/>
                <w:b/>
                <w:sz w:val="22"/>
                <w:szCs w:val="22"/>
              </w:rPr>
            </w:pPr>
          </w:p>
        </w:tc>
      </w:tr>
    </w:tbl>
    <w:p w:rsidR="00AB0FA6" w:rsidRPr="00290F4F" w:rsidRDefault="00AB0FA6" w:rsidP="00AB0FA6">
      <w:pPr>
        <w:rPr>
          <w:sz w:val="22"/>
          <w:szCs w:val="22"/>
        </w:rPr>
      </w:pPr>
    </w:p>
    <w:tbl>
      <w:tblPr>
        <w:tblW w:w="10206"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985"/>
        <w:gridCol w:w="2126"/>
        <w:gridCol w:w="3969"/>
        <w:gridCol w:w="2126"/>
      </w:tblGrid>
      <w:tr w:rsidR="00AB0FA6" w:rsidRPr="00290F4F" w:rsidTr="003D3C52">
        <w:trPr>
          <w:trHeight w:val="518"/>
        </w:trPr>
        <w:tc>
          <w:tcPr>
            <w:tcW w:w="1985" w:type="dxa"/>
            <w:tcBorders>
              <w:bottom w:val="single" w:sz="4" w:space="0" w:color="auto"/>
            </w:tcBorders>
            <w:vAlign w:val="center"/>
          </w:tcPr>
          <w:p w:rsidR="00AB0FA6" w:rsidRPr="00290F4F" w:rsidRDefault="00AB0FA6" w:rsidP="003D3C52">
            <w:pPr>
              <w:tabs>
                <w:tab w:val="left" w:pos="317"/>
              </w:tabs>
              <w:jc w:val="center"/>
              <w:rPr>
                <w:b/>
                <w:bCs/>
                <w:sz w:val="22"/>
                <w:szCs w:val="22"/>
              </w:rPr>
            </w:pPr>
            <w:r w:rsidRPr="00290F4F">
              <w:rPr>
                <w:b/>
                <w:bCs/>
                <w:sz w:val="22"/>
                <w:szCs w:val="22"/>
              </w:rPr>
              <w:t>Vertinimo kriterijus</w:t>
            </w:r>
          </w:p>
        </w:tc>
        <w:tc>
          <w:tcPr>
            <w:tcW w:w="2126" w:type="dxa"/>
            <w:tcBorders>
              <w:bottom w:val="single" w:sz="4" w:space="0" w:color="auto"/>
            </w:tcBorders>
            <w:vAlign w:val="center"/>
          </w:tcPr>
          <w:p w:rsidR="00AB0FA6" w:rsidRPr="00290F4F" w:rsidRDefault="00AB0FA6" w:rsidP="003D3C52">
            <w:pPr>
              <w:tabs>
                <w:tab w:val="left" w:pos="459"/>
              </w:tabs>
              <w:ind w:left="34"/>
              <w:jc w:val="center"/>
              <w:rPr>
                <w:b/>
                <w:bCs/>
                <w:sz w:val="22"/>
                <w:szCs w:val="22"/>
              </w:rPr>
            </w:pPr>
            <w:r w:rsidRPr="00290F4F">
              <w:rPr>
                <w:b/>
                <w:bCs/>
                <w:sz w:val="22"/>
                <w:szCs w:val="22"/>
              </w:rPr>
              <w:t xml:space="preserve">Kriterijaus </w:t>
            </w:r>
          </w:p>
          <w:p w:rsidR="00AB0FA6" w:rsidRPr="00290F4F" w:rsidRDefault="00AB0FA6" w:rsidP="003D3C52">
            <w:pPr>
              <w:tabs>
                <w:tab w:val="left" w:pos="459"/>
              </w:tabs>
              <w:ind w:left="34"/>
              <w:jc w:val="center"/>
              <w:rPr>
                <w:b/>
                <w:bCs/>
                <w:sz w:val="22"/>
                <w:szCs w:val="22"/>
              </w:rPr>
            </w:pPr>
            <w:r w:rsidRPr="00290F4F">
              <w:rPr>
                <w:b/>
                <w:bCs/>
                <w:sz w:val="22"/>
                <w:szCs w:val="22"/>
              </w:rPr>
              <w:t>rodiklis</w:t>
            </w:r>
          </w:p>
        </w:tc>
        <w:tc>
          <w:tcPr>
            <w:tcW w:w="3969" w:type="dxa"/>
            <w:tcBorders>
              <w:bottom w:val="single" w:sz="4" w:space="0" w:color="auto"/>
            </w:tcBorders>
            <w:vAlign w:val="center"/>
          </w:tcPr>
          <w:p w:rsidR="00AB0FA6" w:rsidRPr="00290F4F" w:rsidRDefault="00AB0FA6" w:rsidP="003D3C52">
            <w:pPr>
              <w:tabs>
                <w:tab w:val="left" w:pos="34"/>
              </w:tabs>
              <w:jc w:val="center"/>
              <w:rPr>
                <w:b/>
                <w:bCs/>
                <w:sz w:val="22"/>
                <w:szCs w:val="22"/>
              </w:rPr>
            </w:pPr>
            <w:r w:rsidRPr="00290F4F">
              <w:rPr>
                <w:b/>
                <w:bCs/>
                <w:sz w:val="22"/>
                <w:szCs w:val="22"/>
              </w:rPr>
              <w:t>Apibūdinimas</w:t>
            </w:r>
          </w:p>
        </w:tc>
        <w:tc>
          <w:tcPr>
            <w:tcW w:w="2126" w:type="dxa"/>
            <w:tcBorders>
              <w:bottom w:val="single" w:sz="4" w:space="0" w:color="auto"/>
            </w:tcBorders>
          </w:tcPr>
          <w:p w:rsidR="00AB0FA6" w:rsidRPr="00290F4F" w:rsidRDefault="00AB0FA6" w:rsidP="003D3C52">
            <w:pPr>
              <w:jc w:val="center"/>
              <w:rPr>
                <w:b/>
                <w:bCs/>
                <w:sz w:val="22"/>
                <w:szCs w:val="22"/>
              </w:rPr>
            </w:pPr>
            <w:r w:rsidRPr="00290F4F">
              <w:rPr>
                <w:b/>
                <w:bCs/>
                <w:sz w:val="22"/>
                <w:szCs w:val="22"/>
              </w:rPr>
              <w:t xml:space="preserve">Vertinimas </w:t>
            </w:r>
          </w:p>
          <w:p w:rsidR="00AB0FA6" w:rsidRPr="00290F4F" w:rsidRDefault="00AB0FA6" w:rsidP="003D3C52">
            <w:pPr>
              <w:jc w:val="center"/>
              <w:rPr>
                <w:b/>
                <w:bCs/>
                <w:sz w:val="22"/>
                <w:szCs w:val="22"/>
              </w:rPr>
            </w:pPr>
          </w:p>
        </w:tc>
      </w:tr>
      <w:tr w:rsidR="00AB0FA6" w:rsidRPr="00290F4F" w:rsidDel="004B2954" w:rsidTr="003D3C52">
        <w:trPr>
          <w:trHeight w:val="913"/>
        </w:trPr>
        <w:tc>
          <w:tcPr>
            <w:tcW w:w="1985" w:type="dxa"/>
            <w:vMerge w:val="restart"/>
            <w:tcBorders>
              <w:top w:val="single" w:sz="4" w:space="0" w:color="auto"/>
              <w:left w:val="single" w:sz="4" w:space="0" w:color="auto"/>
              <w:right w:val="single" w:sz="4" w:space="0" w:color="auto"/>
            </w:tcBorders>
            <w:vAlign w:val="center"/>
          </w:tcPr>
          <w:p w:rsidR="00AB0FA6" w:rsidRPr="00290F4F" w:rsidRDefault="00AB0FA6" w:rsidP="00AB0FA6">
            <w:pPr>
              <w:numPr>
                <w:ilvl w:val="0"/>
                <w:numId w:val="7"/>
              </w:numPr>
              <w:tabs>
                <w:tab w:val="left" w:pos="317"/>
              </w:tabs>
              <w:suppressAutoHyphens w:val="0"/>
              <w:ind w:left="317" w:hanging="317"/>
              <w:rPr>
                <w:b/>
                <w:sz w:val="22"/>
                <w:szCs w:val="22"/>
              </w:rPr>
            </w:pPr>
            <w:r w:rsidRPr="00290F4F">
              <w:rPr>
                <w:b/>
                <w:sz w:val="22"/>
                <w:szCs w:val="22"/>
              </w:rPr>
              <w:t xml:space="preserve">NVŠ programos tikslingumas </w:t>
            </w:r>
          </w:p>
        </w:tc>
        <w:tc>
          <w:tcPr>
            <w:tcW w:w="2126" w:type="dxa"/>
            <w:tcBorders>
              <w:top w:val="single" w:sz="4" w:space="0" w:color="auto"/>
              <w:left w:val="single" w:sz="4" w:space="0" w:color="auto"/>
              <w:bottom w:val="single" w:sz="4" w:space="0" w:color="auto"/>
              <w:right w:val="single" w:sz="4" w:space="0" w:color="auto"/>
            </w:tcBorders>
            <w:vAlign w:val="center"/>
          </w:tcPr>
          <w:p w:rsidR="00AB0FA6" w:rsidRPr="00290F4F" w:rsidRDefault="00AB0FA6" w:rsidP="003D3C52">
            <w:pPr>
              <w:tabs>
                <w:tab w:val="left" w:pos="175"/>
              </w:tabs>
              <w:ind w:left="175"/>
              <w:rPr>
                <w:b/>
                <w:sz w:val="22"/>
                <w:szCs w:val="22"/>
              </w:rPr>
            </w:pPr>
            <w:r w:rsidRPr="00290F4F">
              <w:rPr>
                <w:b/>
                <w:sz w:val="22"/>
                <w:szCs w:val="22"/>
              </w:rPr>
              <w:t>1.1. Tikslas</w:t>
            </w:r>
          </w:p>
        </w:tc>
        <w:tc>
          <w:tcPr>
            <w:tcW w:w="3969" w:type="dxa"/>
            <w:tcBorders>
              <w:top w:val="single" w:sz="4" w:space="0" w:color="auto"/>
              <w:left w:val="single" w:sz="4" w:space="0" w:color="auto"/>
              <w:bottom w:val="single" w:sz="4" w:space="0" w:color="auto"/>
              <w:right w:val="single" w:sz="4" w:space="0" w:color="auto"/>
            </w:tcBorders>
            <w:vAlign w:val="center"/>
          </w:tcPr>
          <w:p w:rsidR="00AB0FA6" w:rsidRPr="00290F4F" w:rsidRDefault="00AB0FA6" w:rsidP="003D3C52">
            <w:pPr>
              <w:tabs>
                <w:tab w:val="left" w:pos="34"/>
              </w:tabs>
              <w:rPr>
                <w:sz w:val="22"/>
                <w:szCs w:val="22"/>
              </w:rPr>
            </w:pPr>
            <w:r w:rsidRPr="00290F4F">
              <w:rPr>
                <w:sz w:val="22"/>
                <w:szCs w:val="22"/>
                <w:lang w:eastAsia="lt-LT"/>
              </w:rPr>
              <w:t xml:space="preserve">NVŠ programos tikslas formuluojamas aiškiai, atliepia programos visumą ir pagrindinę ugdomą kompetenciją. </w:t>
            </w:r>
          </w:p>
        </w:tc>
        <w:tc>
          <w:tcPr>
            <w:tcW w:w="2126" w:type="dxa"/>
            <w:tcBorders>
              <w:top w:val="single" w:sz="4" w:space="0" w:color="auto"/>
              <w:left w:val="single" w:sz="4" w:space="0" w:color="auto"/>
              <w:bottom w:val="single" w:sz="4" w:space="0" w:color="auto"/>
              <w:right w:val="single" w:sz="4" w:space="0" w:color="auto"/>
            </w:tcBorders>
          </w:tcPr>
          <w:p w:rsidR="00AB0FA6" w:rsidRPr="00290F4F" w:rsidRDefault="00AB0FA6" w:rsidP="003D3C52">
            <w:pPr>
              <w:ind w:left="234"/>
              <w:rPr>
                <w:sz w:val="22"/>
                <w:szCs w:val="22"/>
              </w:rPr>
            </w:pPr>
          </w:p>
        </w:tc>
      </w:tr>
      <w:tr w:rsidR="00AB0FA6" w:rsidRPr="00290F4F" w:rsidDel="004B2954" w:rsidTr="003D3C52">
        <w:trPr>
          <w:trHeight w:val="1284"/>
        </w:trPr>
        <w:tc>
          <w:tcPr>
            <w:tcW w:w="1985" w:type="dxa"/>
            <w:vMerge/>
            <w:tcBorders>
              <w:left w:val="single" w:sz="4" w:space="0" w:color="auto"/>
              <w:bottom w:val="single" w:sz="4" w:space="0" w:color="auto"/>
              <w:right w:val="single" w:sz="4" w:space="0" w:color="auto"/>
            </w:tcBorders>
            <w:vAlign w:val="center"/>
          </w:tcPr>
          <w:p w:rsidR="00AB0FA6" w:rsidRPr="00290F4F" w:rsidRDefault="00AB0FA6" w:rsidP="00AB0FA6">
            <w:pPr>
              <w:numPr>
                <w:ilvl w:val="0"/>
                <w:numId w:val="7"/>
              </w:numPr>
              <w:tabs>
                <w:tab w:val="left" w:pos="317"/>
              </w:tabs>
              <w:suppressAutoHyphens w:val="0"/>
              <w:ind w:left="317" w:hanging="317"/>
              <w:rPr>
                <w:b/>
                <w:sz w:val="22"/>
                <w:szCs w:val="22"/>
              </w:rPr>
            </w:pPr>
          </w:p>
        </w:tc>
        <w:tc>
          <w:tcPr>
            <w:tcW w:w="2126" w:type="dxa"/>
            <w:tcBorders>
              <w:top w:val="single" w:sz="4" w:space="0" w:color="auto"/>
              <w:left w:val="single" w:sz="4" w:space="0" w:color="auto"/>
              <w:bottom w:val="single" w:sz="4" w:space="0" w:color="auto"/>
              <w:right w:val="single" w:sz="4" w:space="0" w:color="auto"/>
            </w:tcBorders>
            <w:vAlign w:val="center"/>
          </w:tcPr>
          <w:p w:rsidR="00AB0FA6" w:rsidRPr="00290F4F" w:rsidRDefault="00AB0FA6" w:rsidP="003D3C52">
            <w:pPr>
              <w:tabs>
                <w:tab w:val="left" w:pos="175"/>
              </w:tabs>
              <w:ind w:left="175"/>
              <w:rPr>
                <w:b/>
                <w:sz w:val="22"/>
                <w:szCs w:val="22"/>
              </w:rPr>
            </w:pPr>
            <w:r w:rsidRPr="00290F4F">
              <w:rPr>
                <w:b/>
                <w:sz w:val="22"/>
                <w:szCs w:val="22"/>
              </w:rPr>
              <w:t>1.2. Uždaviniai</w:t>
            </w:r>
          </w:p>
        </w:tc>
        <w:tc>
          <w:tcPr>
            <w:tcW w:w="3969" w:type="dxa"/>
            <w:tcBorders>
              <w:top w:val="single" w:sz="4" w:space="0" w:color="auto"/>
              <w:left w:val="single" w:sz="4" w:space="0" w:color="auto"/>
              <w:bottom w:val="single" w:sz="4" w:space="0" w:color="auto"/>
              <w:right w:val="single" w:sz="4" w:space="0" w:color="auto"/>
            </w:tcBorders>
            <w:vAlign w:val="center"/>
          </w:tcPr>
          <w:p w:rsidR="00AB0FA6" w:rsidRPr="00290F4F" w:rsidRDefault="00AB0FA6" w:rsidP="003D3C52">
            <w:pPr>
              <w:tabs>
                <w:tab w:val="left" w:pos="34"/>
              </w:tabs>
              <w:rPr>
                <w:sz w:val="22"/>
                <w:szCs w:val="22"/>
                <w:lang w:eastAsia="lt-LT"/>
              </w:rPr>
            </w:pPr>
            <w:r w:rsidRPr="00290F4F">
              <w:rPr>
                <w:sz w:val="22"/>
                <w:szCs w:val="22"/>
                <w:lang w:eastAsia="lt-LT"/>
              </w:rPr>
              <w:t>Uždaviniai konkretūs, atspindintys siekiamą rezultatą. Teikėjas patvirtina, kad programos uždaviniai atitinka paraiškoje pateiktus bendruosius NVŠ programos uždavinius</w:t>
            </w:r>
            <w:proofErr w:type="gramStart"/>
            <w:r w:rsidRPr="00290F4F">
              <w:rPr>
                <w:sz w:val="22"/>
                <w:szCs w:val="22"/>
                <w:lang w:eastAsia="lt-LT"/>
              </w:rPr>
              <w:t xml:space="preserve">  </w:t>
            </w:r>
            <w:proofErr w:type="gramEnd"/>
          </w:p>
        </w:tc>
        <w:tc>
          <w:tcPr>
            <w:tcW w:w="2126" w:type="dxa"/>
            <w:tcBorders>
              <w:top w:val="single" w:sz="4" w:space="0" w:color="auto"/>
              <w:left w:val="single" w:sz="4" w:space="0" w:color="auto"/>
              <w:bottom w:val="single" w:sz="4" w:space="0" w:color="auto"/>
              <w:right w:val="single" w:sz="4" w:space="0" w:color="auto"/>
            </w:tcBorders>
          </w:tcPr>
          <w:p w:rsidR="00AB0FA6" w:rsidRPr="00290F4F" w:rsidRDefault="00AB0FA6" w:rsidP="003D3C52">
            <w:pPr>
              <w:ind w:left="234"/>
              <w:rPr>
                <w:sz w:val="22"/>
                <w:szCs w:val="22"/>
              </w:rPr>
            </w:pPr>
          </w:p>
        </w:tc>
      </w:tr>
      <w:tr w:rsidR="00AB0FA6" w:rsidRPr="00290F4F" w:rsidTr="003D3C52">
        <w:trPr>
          <w:trHeight w:val="1601"/>
        </w:trPr>
        <w:tc>
          <w:tcPr>
            <w:tcW w:w="1985" w:type="dxa"/>
            <w:vMerge w:val="restart"/>
            <w:tcBorders>
              <w:top w:val="single" w:sz="4" w:space="0" w:color="auto"/>
              <w:left w:val="single" w:sz="4" w:space="0" w:color="auto"/>
              <w:right w:val="single" w:sz="4" w:space="0" w:color="auto"/>
            </w:tcBorders>
            <w:vAlign w:val="center"/>
          </w:tcPr>
          <w:p w:rsidR="00AB0FA6" w:rsidRPr="00290F4F" w:rsidRDefault="00AB0FA6" w:rsidP="00AB0FA6">
            <w:pPr>
              <w:numPr>
                <w:ilvl w:val="0"/>
                <w:numId w:val="7"/>
              </w:numPr>
              <w:tabs>
                <w:tab w:val="left" w:pos="317"/>
              </w:tabs>
              <w:suppressAutoHyphens w:val="0"/>
              <w:ind w:left="317" w:hanging="317"/>
              <w:rPr>
                <w:b/>
                <w:sz w:val="22"/>
                <w:szCs w:val="22"/>
              </w:rPr>
            </w:pPr>
            <w:r w:rsidRPr="00290F4F">
              <w:rPr>
                <w:b/>
                <w:sz w:val="22"/>
                <w:szCs w:val="22"/>
              </w:rPr>
              <w:t>Ugdymo turinys</w:t>
            </w:r>
          </w:p>
        </w:tc>
        <w:tc>
          <w:tcPr>
            <w:tcW w:w="2126" w:type="dxa"/>
            <w:tcBorders>
              <w:top w:val="single" w:sz="4" w:space="0" w:color="auto"/>
              <w:left w:val="single" w:sz="4" w:space="0" w:color="auto"/>
              <w:right w:val="single" w:sz="4" w:space="0" w:color="auto"/>
            </w:tcBorders>
            <w:vAlign w:val="center"/>
          </w:tcPr>
          <w:p w:rsidR="00AB0FA6" w:rsidRPr="00290F4F" w:rsidRDefault="00AB0FA6" w:rsidP="00AB0FA6">
            <w:pPr>
              <w:numPr>
                <w:ilvl w:val="1"/>
                <w:numId w:val="7"/>
              </w:numPr>
              <w:tabs>
                <w:tab w:val="left" w:pos="459"/>
              </w:tabs>
              <w:suppressAutoHyphens w:val="0"/>
              <w:ind w:left="34" w:firstLine="0"/>
              <w:rPr>
                <w:b/>
                <w:sz w:val="22"/>
                <w:szCs w:val="22"/>
              </w:rPr>
            </w:pPr>
            <w:r w:rsidRPr="00290F4F">
              <w:rPr>
                <w:b/>
                <w:sz w:val="22"/>
                <w:szCs w:val="22"/>
              </w:rPr>
              <w:t>Temos ir veiklos</w:t>
            </w:r>
          </w:p>
        </w:tc>
        <w:tc>
          <w:tcPr>
            <w:tcW w:w="3969" w:type="dxa"/>
            <w:tcBorders>
              <w:top w:val="single" w:sz="4" w:space="0" w:color="auto"/>
              <w:left w:val="single" w:sz="4" w:space="0" w:color="auto"/>
              <w:right w:val="single" w:sz="4" w:space="0" w:color="auto"/>
            </w:tcBorders>
            <w:vAlign w:val="center"/>
          </w:tcPr>
          <w:p w:rsidR="00AB0FA6" w:rsidRPr="00290F4F" w:rsidRDefault="00AB0FA6" w:rsidP="003D3C52">
            <w:pPr>
              <w:tabs>
                <w:tab w:val="left" w:pos="34"/>
              </w:tabs>
              <w:rPr>
                <w:sz w:val="22"/>
                <w:szCs w:val="22"/>
              </w:rPr>
            </w:pPr>
            <w:r w:rsidRPr="00290F4F">
              <w:rPr>
                <w:sz w:val="22"/>
                <w:szCs w:val="22"/>
              </w:rPr>
              <w:t>NVŠ programos sudėtinės dalys (temos) ir jas atskleisianti veikla siejasi su programos uždaviniais. Veiklų pobūdis ir trukmė subalansuoti (teorija ir praktika; fizinis aktyvumas ir protinė veikla, dvasinis tobulėjimas)</w:t>
            </w:r>
          </w:p>
        </w:tc>
        <w:tc>
          <w:tcPr>
            <w:tcW w:w="2126" w:type="dxa"/>
            <w:tcBorders>
              <w:top w:val="single" w:sz="4" w:space="0" w:color="auto"/>
              <w:left w:val="single" w:sz="4" w:space="0" w:color="auto"/>
              <w:right w:val="single" w:sz="4" w:space="0" w:color="auto"/>
            </w:tcBorders>
          </w:tcPr>
          <w:p w:rsidR="00AB0FA6" w:rsidRPr="00290F4F" w:rsidRDefault="00AB0FA6" w:rsidP="003D3C52">
            <w:pPr>
              <w:ind w:left="234"/>
              <w:rPr>
                <w:sz w:val="22"/>
                <w:szCs w:val="22"/>
              </w:rPr>
            </w:pPr>
          </w:p>
        </w:tc>
      </w:tr>
      <w:tr w:rsidR="00AB0FA6" w:rsidRPr="00290F4F" w:rsidTr="003D3C52">
        <w:trPr>
          <w:trHeight w:val="841"/>
        </w:trPr>
        <w:tc>
          <w:tcPr>
            <w:tcW w:w="1985" w:type="dxa"/>
            <w:vMerge/>
            <w:tcBorders>
              <w:left w:val="single" w:sz="4" w:space="0" w:color="auto"/>
              <w:right w:val="single" w:sz="4" w:space="0" w:color="auto"/>
            </w:tcBorders>
            <w:vAlign w:val="center"/>
          </w:tcPr>
          <w:p w:rsidR="00AB0FA6" w:rsidRPr="00290F4F" w:rsidRDefault="00AB0FA6" w:rsidP="00AB0FA6">
            <w:pPr>
              <w:numPr>
                <w:ilvl w:val="0"/>
                <w:numId w:val="7"/>
              </w:numPr>
              <w:tabs>
                <w:tab w:val="left" w:pos="317"/>
              </w:tabs>
              <w:suppressAutoHyphens w:val="0"/>
              <w:ind w:left="317" w:hanging="317"/>
              <w:rPr>
                <w:b/>
                <w:sz w:val="22"/>
                <w:szCs w:val="22"/>
              </w:rPr>
            </w:pPr>
          </w:p>
        </w:tc>
        <w:tc>
          <w:tcPr>
            <w:tcW w:w="2126" w:type="dxa"/>
            <w:tcBorders>
              <w:top w:val="single" w:sz="4" w:space="0" w:color="auto"/>
              <w:left w:val="single" w:sz="4" w:space="0" w:color="auto"/>
              <w:bottom w:val="single" w:sz="4" w:space="0" w:color="auto"/>
              <w:right w:val="single" w:sz="4" w:space="0" w:color="auto"/>
            </w:tcBorders>
            <w:vAlign w:val="center"/>
          </w:tcPr>
          <w:p w:rsidR="00AB0FA6" w:rsidRPr="00290F4F" w:rsidRDefault="00AB0FA6" w:rsidP="00AB0FA6">
            <w:pPr>
              <w:numPr>
                <w:ilvl w:val="1"/>
                <w:numId w:val="7"/>
              </w:numPr>
              <w:tabs>
                <w:tab w:val="left" w:pos="459"/>
              </w:tabs>
              <w:suppressAutoHyphens w:val="0"/>
              <w:ind w:left="34" w:firstLine="0"/>
              <w:rPr>
                <w:b/>
                <w:sz w:val="22"/>
                <w:szCs w:val="22"/>
              </w:rPr>
            </w:pPr>
            <w:r w:rsidRPr="00290F4F">
              <w:rPr>
                <w:b/>
                <w:sz w:val="22"/>
                <w:szCs w:val="22"/>
              </w:rPr>
              <w:t>Metodai</w:t>
            </w:r>
          </w:p>
        </w:tc>
        <w:tc>
          <w:tcPr>
            <w:tcW w:w="3969" w:type="dxa"/>
            <w:tcBorders>
              <w:top w:val="single" w:sz="4" w:space="0" w:color="auto"/>
              <w:left w:val="single" w:sz="4" w:space="0" w:color="auto"/>
              <w:bottom w:val="single" w:sz="4" w:space="0" w:color="auto"/>
              <w:right w:val="single" w:sz="4" w:space="0" w:color="auto"/>
            </w:tcBorders>
            <w:vAlign w:val="center"/>
          </w:tcPr>
          <w:p w:rsidR="00AB0FA6" w:rsidRPr="00290F4F" w:rsidRDefault="00AB0FA6" w:rsidP="003D3C52">
            <w:pPr>
              <w:tabs>
                <w:tab w:val="left" w:pos="34"/>
              </w:tabs>
              <w:rPr>
                <w:sz w:val="22"/>
                <w:szCs w:val="22"/>
              </w:rPr>
            </w:pPr>
            <w:r w:rsidRPr="00290F4F">
              <w:rPr>
                <w:sz w:val="22"/>
                <w:szCs w:val="22"/>
              </w:rPr>
              <w:t xml:space="preserve">Atitinka numatytas ugdyti kompetencijas ir dera su NVŠ principais </w:t>
            </w:r>
          </w:p>
        </w:tc>
        <w:tc>
          <w:tcPr>
            <w:tcW w:w="2126" w:type="dxa"/>
            <w:tcBorders>
              <w:top w:val="single" w:sz="4" w:space="0" w:color="auto"/>
              <w:left w:val="single" w:sz="4" w:space="0" w:color="auto"/>
              <w:bottom w:val="single" w:sz="4" w:space="0" w:color="auto"/>
              <w:right w:val="single" w:sz="4" w:space="0" w:color="auto"/>
            </w:tcBorders>
          </w:tcPr>
          <w:p w:rsidR="00AB0FA6" w:rsidRPr="00290F4F" w:rsidRDefault="00AB0FA6" w:rsidP="003D3C52">
            <w:pPr>
              <w:ind w:left="234"/>
              <w:rPr>
                <w:sz w:val="22"/>
                <w:szCs w:val="22"/>
              </w:rPr>
            </w:pPr>
          </w:p>
        </w:tc>
      </w:tr>
      <w:tr w:rsidR="00AB0FA6" w:rsidRPr="00290F4F" w:rsidTr="003D3C52">
        <w:trPr>
          <w:trHeight w:val="462"/>
        </w:trPr>
        <w:tc>
          <w:tcPr>
            <w:tcW w:w="1985" w:type="dxa"/>
            <w:vMerge/>
            <w:tcBorders>
              <w:left w:val="single" w:sz="4" w:space="0" w:color="auto"/>
              <w:bottom w:val="single" w:sz="4" w:space="0" w:color="auto"/>
              <w:right w:val="single" w:sz="4" w:space="0" w:color="auto"/>
            </w:tcBorders>
            <w:vAlign w:val="center"/>
          </w:tcPr>
          <w:p w:rsidR="00AB0FA6" w:rsidRPr="00290F4F" w:rsidRDefault="00AB0FA6" w:rsidP="00AB0FA6">
            <w:pPr>
              <w:numPr>
                <w:ilvl w:val="0"/>
                <w:numId w:val="7"/>
              </w:numPr>
              <w:tabs>
                <w:tab w:val="left" w:pos="317"/>
              </w:tabs>
              <w:suppressAutoHyphens w:val="0"/>
              <w:ind w:left="317" w:hanging="317"/>
              <w:rPr>
                <w:b/>
                <w:sz w:val="22"/>
                <w:szCs w:val="22"/>
              </w:rPr>
            </w:pPr>
          </w:p>
        </w:tc>
        <w:tc>
          <w:tcPr>
            <w:tcW w:w="2126" w:type="dxa"/>
            <w:tcBorders>
              <w:top w:val="single" w:sz="4" w:space="0" w:color="auto"/>
              <w:left w:val="single" w:sz="4" w:space="0" w:color="auto"/>
              <w:bottom w:val="single" w:sz="4" w:space="0" w:color="auto"/>
              <w:right w:val="single" w:sz="4" w:space="0" w:color="auto"/>
            </w:tcBorders>
            <w:vAlign w:val="center"/>
          </w:tcPr>
          <w:p w:rsidR="00AB0FA6" w:rsidRPr="00290F4F" w:rsidRDefault="00AB0FA6" w:rsidP="00AB0FA6">
            <w:pPr>
              <w:numPr>
                <w:ilvl w:val="1"/>
                <w:numId w:val="7"/>
              </w:numPr>
              <w:tabs>
                <w:tab w:val="left" w:pos="459"/>
              </w:tabs>
              <w:suppressAutoHyphens w:val="0"/>
              <w:ind w:left="34" w:firstLine="0"/>
              <w:rPr>
                <w:b/>
                <w:sz w:val="22"/>
                <w:szCs w:val="22"/>
              </w:rPr>
            </w:pPr>
            <w:r w:rsidRPr="00290F4F">
              <w:rPr>
                <w:b/>
                <w:sz w:val="22"/>
                <w:szCs w:val="22"/>
              </w:rPr>
              <w:t>Ugdomos kompetencijos</w:t>
            </w:r>
          </w:p>
        </w:tc>
        <w:tc>
          <w:tcPr>
            <w:tcW w:w="3969" w:type="dxa"/>
            <w:tcBorders>
              <w:top w:val="single" w:sz="4" w:space="0" w:color="auto"/>
              <w:left w:val="single" w:sz="4" w:space="0" w:color="auto"/>
              <w:bottom w:val="single" w:sz="4" w:space="0" w:color="auto"/>
              <w:right w:val="single" w:sz="4" w:space="0" w:color="auto"/>
            </w:tcBorders>
            <w:vAlign w:val="center"/>
          </w:tcPr>
          <w:p w:rsidR="00AB0FA6" w:rsidRPr="00290F4F" w:rsidRDefault="00AB0FA6" w:rsidP="003D3C52">
            <w:pPr>
              <w:tabs>
                <w:tab w:val="left" w:pos="34"/>
              </w:tabs>
              <w:rPr>
                <w:sz w:val="22"/>
                <w:szCs w:val="22"/>
              </w:rPr>
            </w:pPr>
            <w:r w:rsidRPr="00290F4F">
              <w:rPr>
                <w:sz w:val="22"/>
                <w:szCs w:val="22"/>
              </w:rPr>
              <w:t xml:space="preserve">Įvardytos bendrosios (asmeninės, socialinės, iniciatyvumo ir kūrybingumo, komunikavimo, pažinimo, mokėjimo mokytis) kompetencijos. </w:t>
            </w:r>
          </w:p>
          <w:p w:rsidR="00AB0FA6" w:rsidRPr="00290F4F" w:rsidRDefault="00AB0FA6" w:rsidP="003D3C52">
            <w:pPr>
              <w:tabs>
                <w:tab w:val="left" w:pos="34"/>
              </w:tabs>
              <w:rPr>
                <w:sz w:val="22"/>
                <w:szCs w:val="22"/>
              </w:rPr>
            </w:pPr>
            <w:r w:rsidRPr="00290F4F">
              <w:rPr>
                <w:sz w:val="22"/>
                <w:szCs w:val="22"/>
              </w:rPr>
              <w:t>Aiškiai suformuluotos dalykinės kompetencijos. Deklaruojamos kompetencijos dera su veiklų temomis ir pobūdžiu</w:t>
            </w:r>
          </w:p>
        </w:tc>
        <w:tc>
          <w:tcPr>
            <w:tcW w:w="2126" w:type="dxa"/>
            <w:tcBorders>
              <w:top w:val="single" w:sz="4" w:space="0" w:color="auto"/>
              <w:left w:val="single" w:sz="4" w:space="0" w:color="auto"/>
              <w:bottom w:val="single" w:sz="4" w:space="0" w:color="auto"/>
              <w:right w:val="single" w:sz="4" w:space="0" w:color="auto"/>
            </w:tcBorders>
          </w:tcPr>
          <w:p w:rsidR="00AB0FA6" w:rsidRPr="00290F4F" w:rsidRDefault="00AB0FA6" w:rsidP="003D3C52">
            <w:pPr>
              <w:ind w:left="234"/>
              <w:rPr>
                <w:sz w:val="22"/>
                <w:szCs w:val="22"/>
              </w:rPr>
            </w:pPr>
          </w:p>
        </w:tc>
      </w:tr>
      <w:tr w:rsidR="00AB0FA6" w:rsidRPr="00290F4F" w:rsidTr="003D3C52">
        <w:trPr>
          <w:trHeight w:val="1404"/>
        </w:trPr>
        <w:tc>
          <w:tcPr>
            <w:tcW w:w="1985" w:type="dxa"/>
            <w:tcBorders>
              <w:top w:val="single" w:sz="4" w:space="0" w:color="auto"/>
              <w:right w:val="single" w:sz="4" w:space="0" w:color="auto"/>
            </w:tcBorders>
            <w:vAlign w:val="center"/>
          </w:tcPr>
          <w:p w:rsidR="00AB0FA6" w:rsidRPr="00290F4F" w:rsidRDefault="00AB0FA6" w:rsidP="00AB0FA6">
            <w:pPr>
              <w:numPr>
                <w:ilvl w:val="0"/>
                <w:numId w:val="7"/>
              </w:numPr>
              <w:tabs>
                <w:tab w:val="left" w:pos="317"/>
              </w:tabs>
              <w:suppressAutoHyphens w:val="0"/>
              <w:ind w:left="317" w:hanging="317"/>
              <w:rPr>
                <w:b/>
                <w:sz w:val="22"/>
                <w:szCs w:val="22"/>
              </w:rPr>
            </w:pPr>
            <w:r w:rsidRPr="00290F4F">
              <w:rPr>
                <w:b/>
                <w:sz w:val="22"/>
                <w:szCs w:val="22"/>
              </w:rPr>
              <w:t>NVŠ programos</w:t>
            </w:r>
            <w:proofErr w:type="gramStart"/>
            <w:r w:rsidRPr="00290F4F">
              <w:rPr>
                <w:b/>
                <w:sz w:val="22"/>
                <w:szCs w:val="22"/>
              </w:rPr>
              <w:t xml:space="preserve">  </w:t>
            </w:r>
            <w:proofErr w:type="gramEnd"/>
            <w:r w:rsidRPr="00290F4F">
              <w:rPr>
                <w:b/>
                <w:sz w:val="22"/>
                <w:szCs w:val="22"/>
              </w:rPr>
              <w:t>apimtis</w:t>
            </w:r>
          </w:p>
        </w:tc>
        <w:tc>
          <w:tcPr>
            <w:tcW w:w="2126" w:type="dxa"/>
            <w:tcBorders>
              <w:top w:val="single" w:sz="4" w:space="0" w:color="auto"/>
              <w:left w:val="single" w:sz="4" w:space="0" w:color="auto"/>
              <w:right w:val="single" w:sz="4" w:space="0" w:color="auto"/>
            </w:tcBorders>
            <w:vAlign w:val="center"/>
          </w:tcPr>
          <w:p w:rsidR="00AB0FA6" w:rsidRPr="00290F4F" w:rsidRDefault="00AB0FA6" w:rsidP="00AB0FA6">
            <w:pPr>
              <w:numPr>
                <w:ilvl w:val="1"/>
                <w:numId w:val="7"/>
              </w:numPr>
              <w:tabs>
                <w:tab w:val="left" w:pos="459"/>
              </w:tabs>
              <w:suppressAutoHyphens w:val="0"/>
              <w:ind w:left="34" w:right="-250" w:firstLine="0"/>
              <w:rPr>
                <w:b/>
                <w:sz w:val="22"/>
                <w:szCs w:val="22"/>
              </w:rPr>
            </w:pPr>
            <w:r w:rsidRPr="00290F4F">
              <w:rPr>
                <w:b/>
                <w:sz w:val="22"/>
                <w:szCs w:val="22"/>
              </w:rPr>
              <w:t>Intensyvumas Bendra trukmė</w:t>
            </w:r>
          </w:p>
        </w:tc>
        <w:tc>
          <w:tcPr>
            <w:tcW w:w="3969" w:type="dxa"/>
            <w:tcBorders>
              <w:top w:val="single" w:sz="4" w:space="0" w:color="auto"/>
              <w:left w:val="single" w:sz="4" w:space="0" w:color="auto"/>
              <w:right w:val="single" w:sz="4" w:space="0" w:color="auto"/>
            </w:tcBorders>
            <w:vAlign w:val="center"/>
          </w:tcPr>
          <w:p w:rsidR="00AB0FA6" w:rsidRPr="00290F4F" w:rsidRDefault="00AB0FA6" w:rsidP="003D3C52">
            <w:pPr>
              <w:tabs>
                <w:tab w:val="left" w:pos="34"/>
              </w:tabs>
              <w:rPr>
                <w:sz w:val="22"/>
                <w:szCs w:val="22"/>
                <w:highlight w:val="yellow"/>
              </w:rPr>
            </w:pPr>
            <w:r w:rsidRPr="00290F4F">
              <w:rPr>
                <w:sz w:val="22"/>
                <w:szCs w:val="22"/>
              </w:rPr>
              <w:t>NVŠ programa nuosekli, orientuota į ilgalaikį ugdymą, veiklos neepizodinės, vykdoma mažiausiai 2 pedagogines val. per savaitę, mažiausiai 8 pedagogines val. per mėnesį</w:t>
            </w:r>
          </w:p>
        </w:tc>
        <w:tc>
          <w:tcPr>
            <w:tcW w:w="2126" w:type="dxa"/>
            <w:tcBorders>
              <w:top w:val="single" w:sz="4" w:space="0" w:color="auto"/>
              <w:left w:val="single" w:sz="4" w:space="0" w:color="auto"/>
              <w:right w:val="single" w:sz="4" w:space="0" w:color="auto"/>
            </w:tcBorders>
          </w:tcPr>
          <w:p w:rsidR="00AB0FA6" w:rsidRPr="00290F4F" w:rsidRDefault="00AB0FA6" w:rsidP="003D3C52">
            <w:pPr>
              <w:ind w:left="234"/>
              <w:rPr>
                <w:sz w:val="22"/>
                <w:szCs w:val="22"/>
              </w:rPr>
            </w:pPr>
          </w:p>
        </w:tc>
      </w:tr>
      <w:tr w:rsidR="00AB0FA6" w:rsidRPr="00290F4F" w:rsidTr="003D3C52">
        <w:trPr>
          <w:trHeight w:val="515"/>
        </w:trPr>
        <w:tc>
          <w:tcPr>
            <w:tcW w:w="1985" w:type="dxa"/>
            <w:vMerge w:val="restart"/>
            <w:tcBorders>
              <w:top w:val="single" w:sz="4" w:space="0" w:color="auto"/>
            </w:tcBorders>
            <w:vAlign w:val="center"/>
          </w:tcPr>
          <w:p w:rsidR="00AB0FA6" w:rsidRPr="00290F4F" w:rsidRDefault="00AB0FA6" w:rsidP="00AB0FA6">
            <w:pPr>
              <w:numPr>
                <w:ilvl w:val="0"/>
                <w:numId w:val="7"/>
              </w:numPr>
              <w:tabs>
                <w:tab w:val="left" w:pos="317"/>
              </w:tabs>
              <w:suppressAutoHyphens w:val="0"/>
              <w:ind w:left="317" w:hanging="317"/>
              <w:rPr>
                <w:b/>
                <w:sz w:val="22"/>
                <w:szCs w:val="22"/>
              </w:rPr>
            </w:pPr>
            <w:r w:rsidRPr="00290F4F">
              <w:rPr>
                <w:b/>
                <w:sz w:val="22"/>
                <w:szCs w:val="22"/>
              </w:rPr>
              <w:t>Informacija apie vaikus</w:t>
            </w:r>
          </w:p>
        </w:tc>
        <w:tc>
          <w:tcPr>
            <w:tcW w:w="2126" w:type="dxa"/>
            <w:tcBorders>
              <w:top w:val="single" w:sz="4" w:space="0" w:color="auto"/>
            </w:tcBorders>
            <w:vAlign w:val="center"/>
          </w:tcPr>
          <w:p w:rsidR="00AB0FA6" w:rsidRPr="00290F4F" w:rsidRDefault="00AB0FA6" w:rsidP="00AB0FA6">
            <w:pPr>
              <w:numPr>
                <w:ilvl w:val="1"/>
                <w:numId w:val="7"/>
              </w:numPr>
              <w:tabs>
                <w:tab w:val="left" w:pos="459"/>
              </w:tabs>
              <w:suppressAutoHyphens w:val="0"/>
              <w:ind w:left="459" w:hanging="425"/>
              <w:rPr>
                <w:b/>
                <w:sz w:val="22"/>
                <w:szCs w:val="22"/>
              </w:rPr>
            </w:pPr>
            <w:r w:rsidRPr="00290F4F">
              <w:rPr>
                <w:b/>
                <w:sz w:val="22"/>
                <w:szCs w:val="22"/>
              </w:rPr>
              <w:t>Vaikų amžius</w:t>
            </w:r>
          </w:p>
        </w:tc>
        <w:tc>
          <w:tcPr>
            <w:tcW w:w="3969" w:type="dxa"/>
            <w:tcBorders>
              <w:top w:val="single" w:sz="4" w:space="0" w:color="auto"/>
            </w:tcBorders>
            <w:shd w:val="clear" w:color="auto" w:fill="auto"/>
            <w:vAlign w:val="center"/>
          </w:tcPr>
          <w:p w:rsidR="00AB0FA6" w:rsidRPr="00290F4F" w:rsidRDefault="00AB0FA6" w:rsidP="003D3C52">
            <w:pPr>
              <w:tabs>
                <w:tab w:val="left" w:pos="34"/>
              </w:tabs>
              <w:rPr>
                <w:sz w:val="22"/>
                <w:szCs w:val="22"/>
              </w:rPr>
            </w:pPr>
            <w:r w:rsidRPr="00290F4F">
              <w:rPr>
                <w:sz w:val="22"/>
                <w:szCs w:val="22"/>
              </w:rPr>
              <w:t>Teikėjas numato, kokiai tikslinei grupei skiriama programa</w:t>
            </w:r>
          </w:p>
        </w:tc>
        <w:tc>
          <w:tcPr>
            <w:tcW w:w="2126" w:type="dxa"/>
            <w:tcBorders>
              <w:top w:val="single" w:sz="4" w:space="0" w:color="auto"/>
            </w:tcBorders>
          </w:tcPr>
          <w:p w:rsidR="00AB0FA6" w:rsidRPr="00290F4F" w:rsidRDefault="00AB0FA6" w:rsidP="003D3C52">
            <w:pPr>
              <w:ind w:left="234"/>
              <w:rPr>
                <w:sz w:val="22"/>
                <w:szCs w:val="22"/>
              </w:rPr>
            </w:pPr>
          </w:p>
        </w:tc>
      </w:tr>
      <w:tr w:rsidR="00AB0FA6" w:rsidRPr="00290F4F" w:rsidTr="003D3C52">
        <w:trPr>
          <w:trHeight w:val="312"/>
        </w:trPr>
        <w:tc>
          <w:tcPr>
            <w:tcW w:w="1985" w:type="dxa"/>
            <w:vMerge/>
            <w:tcBorders>
              <w:top w:val="single" w:sz="4" w:space="0" w:color="auto"/>
            </w:tcBorders>
            <w:vAlign w:val="center"/>
          </w:tcPr>
          <w:p w:rsidR="00AB0FA6" w:rsidRPr="00290F4F" w:rsidRDefault="00AB0FA6" w:rsidP="00AB0FA6">
            <w:pPr>
              <w:numPr>
                <w:ilvl w:val="0"/>
                <w:numId w:val="7"/>
              </w:numPr>
              <w:tabs>
                <w:tab w:val="left" w:pos="317"/>
              </w:tabs>
              <w:suppressAutoHyphens w:val="0"/>
              <w:ind w:left="317" w:hanging="317"/>
              <w:rPr>
                <w:b/>
                <w:sz w:val="22"/>
                <w:szCs w:val="22"/>
              </w:rPr>
            </w:pPr>
          </w:p>
        </w:tc>
        <w:tc>
          <w:tcPr>
            <w:tcW w:w="2126" w:type="dxa"/>
            <w:tcBorders>
              <w:top w:val="single" w:sz="4" w:space="0" w:color="auto"/>
            </w:tcBorders>
            <w:vAlign w:val="center"/>
          </w:tcPr>
          <w:p w:rsidR="00AB0FA6" w:rsidRPr="00290F4F" w:rsidRDefault="00AB0FA6" w:rsidP="00AB0FA6">
            <w:pPr>
              <w:numPr>
                <w:ilvl w:val="1"/>
                <w:numId w:val="7"/>
              </w:numPr>
              <w:tabs>
                <w:tab w:val="left" w:pos="459"/>
              </w:tabs>
              <w:suppressAutoHyphens w:val="0"/>
              <w:ind w:left="459" w:hanging="425"/>
              <w:rPr>
                <w:b/>
                <w:sz w:val="22"/>
                <w:szCs w:val="22"/>
              </w:rPr>
            </w:pPr>
            <w:r w:rsidRPr="00290F4F">
              <w:rPr>
                <w:b/>
                <w:sz w:val="22"/>
                <w:szCs w:val="22"/>
              </w:rPr>
              <w:t xml:space="preserve"> Grupės dydis</w:t>
            </w:r>
          </w:p>
        </w:tc>
        <w:tc>
          <w:tcPr>
            <w:tcW w:w="3969" w:type="dxa"/>
            <w:tcBorders>
              <w:top w:val="single" w:sz="4" w:space="0" w:color="auto"/>
            </w:tcBorders>
            <w:shd w:val="clear" w:color="auto" w:fill="auto"/>
            <w:vAlign w:val="center"/>
          </w:tcPr>
          <w:p w:rsidR="00AB0FA6" w:rsidRPr="00290F4F" w:rsidRDefault="00AB0FA6" w:rsidP="003D3C52">
            <w:pPr>
              <w:tabs>
                <w:tab w:val="left" w:pos="34"/>
              </w:tabs>
              <w:rPr>
                <w:sz w:val="22"/>
                <w:szCs w:val="22"/>
              </w:rPr>
            </w:pPr>
            <w:r w:rsidRPr="00290F4F">
              <w:rPr>
                <w:sz w:val="22"/>
                <w:szCs w:val="22"/>
              </w:rPr>
              <w:t>Numatomas grupės dydis atitinka veiklos metodus ir tarnauja geriausiam rezultato įgyvendinimui</w:t>
            </w:r>
          </w:p>
        </w:tc>
        <w:tc>
          <w:tcPr>
            <w:tcW w:w="2126" w:type="dxa"/>
            <w:tcBorders>
              <w:top w:val="single" w:sz="4" w:space="0" w:color="auto"/>
            </w:tcBorders>
          </w:tcPr>
          <w:p w:rsidR="00AB0FA6" w:rsidRPr="00290F4F" w:rsidRDefault="00AB0FA6" w:rsidP="003D3C52">
            <w:pPr>
              <w:ind w:left="234"/>
              <w:rPr>
                <w:sz w:val="22"/>
                <w:szCs w:val="22"/>
              </w:rPr>
            </w:pPr>
          </w:p>
        </w:tc>
      </w:tr>
      <w:tr w:rsidR="00AB0FA6" w:rsidRPr="00290F4F" w:rsidTr="003D3C52">
        <w:trPr>
          <w:trHeight w:val="840"/>
        </w:trPr>
        <w:tc>
          <w:tcPr>
            <w:tcW w:w="1985" w:type="dxa"/>
            <w:vMerge/>
            <w:tcBorders>
              <w:bottom w:val="single" w:sz="4" w:space="0" w:color="auto"/>
            </w:tcBorders>
            <w:vAlign w:val="center"/>
          </w:tcPr>
          <w:p w:rsidR="00AB0FA6" w:rsidRPr="00290F4F" w:rsidRDefault="00AB0FA6" w:rsidP="00AB0FA6">
            <w:pPr>
              <w:numPr>
                <w:ilvl w:val="0"/>
                <w:numId w:val="7"/>
              </w:numPr>
              <w:tabs>
                <w:tab w:val="left" w:pos="317"/>
              </w:tabs>
              <w:suppressAutoHyphens w:val="0"/>
              <w:ind w:left="317" w:hanging="317"/>
              <w:rPr>
                <w:b/>
                <w:sz w:val="22"/>
                <w:szCs w:val="22"/>
              </w:rPr>
            </w:pPr>
          </w:p>
        </w:tc>
        <w:tc>
          <w:tcPr>
            <w:tcW w:w="2126" w:type="dxa"/>
            <w:tcBorders>
              <w:bottom w:val="single" w:sz="4" w:space="0" w:color="auto"/>
            </w:tcBorders>
            <w:vAlign w:val="center"/>
          </w:tcPr>
          <w:p w:rsidR="00AB0FA6" w:rsidRPr="00290F4F" w:rsidRDefault="00AB0FA6" w:rsidP="00AB0FA6">
            <w:pPr>
              <w:numPr>
                <w:ilvl w:val="1"/>
                <w:numId w:val="7"/>
              </w:numPr>
              <w:tabs>
                <w:tab w:val="left" w:pos="459"/>
              </w:tabs>
              <w:suppressAutoHyphens w:val="0"/>
              <w:ind w:left="459" w:hanging="425"/>
              <w:rPr>
                <w:b/>
                <w:sz w:val="22"/>
                <w:szCs w:val="22"/>
              </w:rPr>
            </w:pPr>
            <w:r w:rsidRPr="00290F4F">
              <w:rPr>
                <w:b/>
                <w:sz w:val="22"/>
                <w:szCs w:val="22"/>
              </w:rPr>
              <w:t>Galimybės vaikų iniciatyvai</w:t>
            </w:r>
          </w:p>
        </w:tc>
        <w:tc>
          <w:tcPr>
            <w:tcW w:w="3969" w:type="dxa"/>
            <w:tcBorders>
              <w:bottom w:val="single" w:sz="4" w:space="0" w:color="auto"/>
            </w:tcBorders>
            <w:vAlign w:val="center"/>
          </w:tcPr>
          <w:p w:rsidR="00AB0FA6" w:rsidRPr="00290F4F" w:rsidRDefault="00AB0FA6" w:rsidP="003D3C52">
            <w:pPr>
              <w:tabs>
                <w:tab w:val="left" w:pos="34"/>
              </w:tabs>
              <w:rPr>
                <w:sz w:val="22"/>
                <w:szCs w:val="22"/>
              </w:rPr>
            </w:pPr>
            <w:r w:rsidRPr="00290F4F">
              <w:rPr>
                <w:bCs/>
                <w:sz w:val="22"/>
                <w:szCs w:val="22"/>
              </w:rPr>
              <w:t>Numatyta galimybė atsiskleisti iniciatyvai</w:t>
            </w:r>
            <w:r w:rsidRPr="00290F4F">
              <w:rPr>
                <w:sz w:val="22"/>
                <w:szCs w:val="22"/>
              </w:rPr>
              <w:t xml:space="preserve">, priimti sprendimus, pasirinkti ugdymo metodus, koreguoti turinį </w:t>
            </w:r>
          </w:p>
        </w:tc>
        <w:tc>
          <w:tcPr>
            <w:tcW w:w="2126" w:type="dxa"/>
            <w:tcBorders>
              <w:bottom w:val="single" w:sz="4" w:space="0" w:color="auto"/>
            </w:tcBorders>
          </w:tcPr>
          <w:p w:rsidR="00AB0FA6" w:rsidRPr="00290F4F" w:rsidRDefault="00AB0FA6" w:rsidP="003D3C52">
            <w:pPr>
              <w:ind w:left="234"/>
              <w:rPr>
                <w:bCs/>
                <w:sz w:val="22"/>
                <w:szCs w:val="22"/>
              </w:rPr>
            </w:pPr>
          </w:p>
        </w:tc>
      </w:tr>
      <w:tr w:rsidR="00AB0FA6" w:rsidRPr="00290F4F" w:rsidTr="003D3C52">
        <w:trPr>
          <w:trHeight w:val="659"/>
        </w:trPr>
        <w:tc>
          <w:tcPr>
            <w:tcW w:w="1985" w:type="dxa"/>
            <w:vMerge w:val="restart"/>
            <w:tcBorders>
              <w:top w:val="single" w:sz="4" w:space="0" w:color="auto"/>
              <w:left w:val="single" w:sz="4" w:space="0" w:color="auto"/>
              <w:bottom w:val="single" w:sz="4" w:space="0" w:color="auto"/>
              <w:right w:val="single" w:sz="4" w:space="0" w:color="auto"/>
            </w:tcBorders>
            <w:vAlign w:val="center"/>
          </w:tcPr>
          <w:p w:rsidR="00AB0FA6" w:rsidRPr="00290F4F" w:rsidRDefault="00AB0FA6" w:rsidP="00AB0FA6">
            <w:pPr>
              <w:numPr>
                <w:ilvl w:val="0"/>
                <w:numId w:val="7"/>
              </w:numPr>
              <w:tabs>
                <w:tab w:val="left" w:pos="317"/>
              </w:tabs>
              <w:suppressAutoHyphens w:val="0"/>
              <w:ind w:left="317" w:hanging="317"/>
              <w:rPr>
                <w:b/>
                <w:sz w:val="22"/>
                <w:szCs w:val="22"/>
              </w:rPr>
            </w:pPr>
            <w:r w:rsidRPr="00290F4F">
              <w:rPr>
                <w:b/>
                <w:sz w:val="22"/>
                <w:szCs w:val="22"/>
              </w:rPr>
              <w:lastRenderedPageBreak/>
              <w:t xml:space="preserve">Pažangos skatinimas ir vertinimas </w:t>
            </w:r>
          </w:p>
        </w:tc>
        <w:tc>
          <w:tcPr>
            <w:tcW w:w="2126" w:type="dxa"/>
            <w:tcBorders>
              <w:top w:val="single" w:sz="4" w:space="0" w:color="auto"/>
              <w:left w:val="single" w:sz="4" w:space="0" w:color="auto"/>
              <w:bottom w:val="single" w:sz="4" w:space="0" w:color="auto"/>
              <w:right w:val="single" w:sz="4" w:space="0" w:color="auto"/>
            </w:tcBorders>
            <w:vAlign w:val="center"/>
          </w:tcPr>
          <w:p w:rsidR="00AB0FA6" w:rsidRPr="00290F4F" w:rsidRDefault="00AB0FA6" w:rsidP="00AB0FA6">
            <w:pPr>
              <w:numPr>
                <w:ilvl w:val="1"/>
                <w:numId w:val="7"/>
              </w:numPr>
              <w:tabs>
                <w:tab w:val="left" w:pos="459"/>
              </w:tabs>
              <w:suppressAutoHyphens w:val="0"/>
              <w:ind w:left="459" w:hanging="425"/>
              <w:rPr>
                <w:b/>
                <w:sz w:val="22"/>
                <w:szCs w:val="22"/>
              </w:rPr>
            </w:pPr>
            <w:r w:rsidRPr="00290F4F">
              <w:rPr>
                <w:b/>
                <w:sz w:val="22"/>
                <w:szCs w:val="22"/>
              </w:rPr>
              <w:t>Pažangos skatinimas</w:t>
            </w:r>
          </w:p>
        </w:tc>
        <w:tc>
          <w:tcPr>
            <w:tcW w:w="3969" w:type="dxa"/>
            <w:tcBorders>
              <w:top w:val="single" w:sz="4" w:space="0" w:color="auto"/>
              <w:left w:val="single" w:sz="4" w:space="0" w:color="auto"/>
              <w:bottom w:val="single" w:sz="4" w:space="0" w:color="auto"/>
              <w:right w:val="single" w:sz="4" w:space="0" w:color="auto"/>
            </w:tcBorders>
            <w:vAlign w:val="center"/>
          </w:tcPr>
          <w:p w:rsidR="00AB0FA6" w:rsidRPr="00290F4F" w:rsidRDefault="00AB0FA6" w:rsidP="003D3C52">
            <w:pPr>
              <w:tabs>
                <w:tab w:val="left" w:pos="34"/>
              </w:tabs>
              <w:rPr>
                <w:sz w:val="22"/>
                <w:szCs w:val="22"/>
              </w:rPr>
            </w:pPr>
            <w:r w:rsidRPr="00290F4F">
              <w:rPr>
                <w:sz w:val="22"/>
                <w:szCs w:val="22"/>
              </w:rPr>
              <w:t>Aprašyta, kokiais būdais vaikai bus motyvuojami dalyvauti programoje ir siekti pažangos</w:t>
            </w:r>
          </w:p>
        </w:tc>
        <w:tc>
          <w:tcPr>
            <w:tcW w:w="2126" w:type="dxa"/>
            <w:tcBorders>
              <w:top w:val="single" w:sz="4" w:space="0" w:color="auto"/>
              <w:left w:val="single" w:sz="4" w:space="0" w:color="auto"/>
              <w:bottom w:val="single" w:sz="4" w:space="0" w:color="auto"/>
              <w:right w:val="single" w:sz="4" w:space="0" w:color="auto"/>
            </w:tcBorders>
          </w:tcPr>
          <w:p w:rsidR="00AB0FA6" w:rsidRPr="00290F4F" w:rsidRDefault="00AB0FA6" w:rsidP="003D3C52">
            <w:pPr>
              <w:ind w:left="234"/>
              <w:rPr>
                <w:sz w:val="22"/>
                <w:szCs w:val="22"/>
              </w:rPr>
            </w:pPr>
          </w:p>
        </w:tc>
      </w:tr>
      <w:tr w:rsidR="00AB0FA6" w:rsidRPr="00290F4F" w:rsidTr="003D3C52">
        <w:trPr>
          <w:trHeight w:val="671"/>
        </w:trPr>
        <w:tc>
          <w:tcPr>
            <w:tcW w:w="1985" w:type="dxa"/>
            <w:vMerge/>
            <w:tcBorders>
              <w:top w:val="single" w:sz="4" w:space="0" w:color="auto"/>
              <w:left w:val="single" w:sz="4" w:space="0" w:color="auto"/>
              <w:bottom w:val="single" w:sz="4" w:space="0" w:color="auto"/>
              <w:right w:val="single" w:sz="4" w:space="0" w:color="auto"/>
            </w:tcBorders>
            <w:vAlign w:val="center"/>
          </w:tcPr>
          <w:p w:rsidR="00AB0FA6" w:rsidRPr="00290F4F" w:rsidRDefault="00AB0FA6" w:rsidP="00AB0FA6">
            <w:pPr>
              <w:numPr>
                <w:ilvl w:val="0"/>
                <w:numId w:val="7"/>
              </w:numPr>
              <w:tabs>
                <w:tab w:val="left" w:pos="317"/>
              </w:tabs>
              <w:suppressAutoHyphens w:val="0"/>
              <w:ind w:left="317" w:hanging="317"/>
              <w:rPr>
                <w:b/>
                <w:sz w:val="22"/>
                <w:szCs w:val="22"/>
              </w:rPr>
            </w:pPr>
          </w:p>
        </w:tc>
        <w:tc>
          <w:tcPr>
            <w:tcW w:w="2126" w:type="dxa"/>
            <w:tcBorders>
              <w:top w:val="single" w:sz="4" w:space="0" w:color="auto"/>
              <w:left w:val="single" w:sz="4" w:space="0" w:color="auto"/>
              <w:bottom w:val="single" w:sz="4" w:space="0" w:color="auto"/>
              <w:right w:val="single" w:sz="4" w:space="0" w:color="auto"/>
            </w:tcBorders>
            <w:vAlign w:val="center"/>
          </w:tcPr>
          <w:p w:rsidR="00AB0FA6" w:rsidRPr="00290F4F" w:rsidRDefault="00AB0FA6" w:rsidP="00AB0FA6">
            <w:pPr>
              <w:numPr>
                <w:ilvl w:val="1"/>
                <w:numId w:val="7"/>
              </w:numPr>
              <w:tabs>
                <w:tab w:val="left" w:pos="317"/>
                <w:tab w:val="left" w:pos="459"/>
              </w:tabs>
              <w:suppressAutoHyphens w:val="0"/>
              <w:ind w:left="317" w:hanging="283"/>
              <w:rPr>
                <w:b/>
                <w:sz w:val="22"/>
                <w:szCs w:val="22"/>
              </w:rPr>
            </w:pPr>
            <w:r w:rsidRPr="00290F4F">
              <w:rPr>
                <w:b/>
                <w:sz w:val="22"/>
                <w:szCs w:val="22"/>
              </w:rPr>
              <w:t>Pažangos vertinimas (įsivertinimas)</w:t>
            </w:r>
          </w:p>
        </w:tc>
        <w:tc>
          <w:tcPr>
            <w:tcW w:w="3969" w:type="dxa"/>
            <w:tcBorders>
              <w:top w:val="single" w:sz="4" w:space="0" w:color="auto"/>
              <w:left w:val="single" w:sz="4" w:space="0" w:color="auto"/>
              <w:bottom w:val="single" w:sz="4" w:space="0" w:color="auto"/>
              <w:right w:val="single" w:sz="4" w:space="0" w:color="auto"/>
            </w:tcBorders>
            <w:vAlign w:val="center"/>
          </w:tcPr>
          <w:p w:rsidR="00AB0FA6" w:rsidRPr="00290F4F" w:rsidRDefault="00AB0FA6" w:rsidP="003D3C52">
            <w:pPr>
              <w:tabs>
                <w:tab w:val="left" w:pos="34"/>
              </w:tabs>
              <w:rPr>
                <w:sz w:val="22"/>
                <w:szCs w:val="22"/>
              </w:rPr>
            </w:pPr>
            <w:r w:rsidRPr="00290F4F">
              <w:rPr>
                <w:sz w:val="22"/>
                <w:szCs w:val="22"/>
              </w:rPr>
              <w:t>Numatytas vaikų pažangos vertinimas, dalyvavimas įsivertinime</w:t>
            </w:r>
          </w:p>
        </w:tc>
        <w:tc>
          <w:tcPr>
            <w:tcW w:w="2126" w:type="dxa"/>
            <w:tcBorders>
              <w:top w:val="single" w:sz="4" w:space="0" w:color="auto"/>
              <w:left w:val="single" w:sz="4" w:space="0" w:color="auto"/>
              <w:bottom w:val="single" w:sz="4" w:space="0" w:color="auto"/>
              <w:right w:val="single" w:sz="4" w:space="0" w:color="auto"/>
            </w:tcBorders>
          </w:tcPr>
          <w:p w:rsidR="00AB0FA6" w:rsidRPr="00290F4F" w:rsidRDefault="00AB0FA6" w:rsidP="003D3C52">
            <w:pPr>
              <w:ind w:left="234"/>
              <w:rPr>
                <w:sz w:val="22"/>
                <w:szCs w:val="22"/>
              </w:rPr>
            </w:pPr>
          </w:p>
        </w:tc>
      </w:tr>
      <w:tr w:rsidR="00AB0FA6" w:rsidRPr="00290F4F" w:rsidTr="003D3C52">
        <w:trPr>
          <w:trHeight w:val="797"/>
        </w:trPr>
        <w:tc>
          <w:tcPr>
            <w:tcW w:w="1985" w:type="dxa"/>
            <w:vMerge/>
            <w:tcBorders>
              <w:top w:val="single" w:sz="4" w:space="0" w:color="auto"/>
              <w:left w:val="single" w:sz="4" w:space="0" w:color="auto"/>
              <w:bottom w:val="single" w:sz="4" w:space="0" w:color="auto"/>
              <w:right w:val="single" w:sz="4" w:space="0" w:color="auto"/>
            </w:tcBorders>
            <w:vAlign w:val="center"/>
          </w:tcPr>
          <w:p w:rsidR="00AB0FA6" w:rsidRPr="00290F4F" w:rsidRDefault="00AB0FA6" w:rsidP="00AB0FA6">
            <w:pPr>
              <w:numPr>
                <w:ilvl w:val="0"/>
                <w:numId w:val="7"/>
              </w:numPr>
              <w:tabs>
                <w:tab w:val="left" w:pos="317"/>
              </w:tabs>
              <w:suppressAutoHyphens w:val="0"/>
              <w:ind w:left="317" w:hanging="317"/>
              <w:rPr>
                <w:b/>
                <w:sz w:val="22"/>
                <w:szCs w:val="22"/>
              </w:rPr>
            </w:pPr>
          </w:p>
        </w:tc>
        <w:tc>
          <w:tcPr>
            <w:tcW w:w="2126" w:type="dxa"/>
            <w:tcBorders>
              <w:top w:val="single" w:sz="4" w:space="0" w:color="auto"/>
              <w:left w:val="single" w:sz="4" w:space="0" w:color="auto"/>
              <w:bottom w:val="single" w:sz="4" w:space="0" w:color="auto"/>
              <w:right w:val="single" w:sz="4" w:space="0" w:color="auto"/>
            </w:tcBorders>
            <w:vAlign w:val="center"/>
          </w:tcPr>
          <w:p w:rsidR="00AB0FA6" w:rsidRPr="00290F4F" w:rsidRDefault="00AB0FA6" w:rsidP="00AB0FA6">
            <w:pPr>
              <w:numPr>
                <w:ilvl w:val="1"/>
                <w:numId w:val="7"/>
              </w:numPr>
              <w:tabs>
                <w:tab w:val="left" w:pos="459"/>
              </w:tabs>
              <w:suppressAutoHyphens w:val="0"/>
              <w:ind w:left="459" w:hanging="425"/>
              <w:rPr>
                <w:b/>
                <w:sz w:val="22"/>
                <w:szCs w:val="22"/>
              </w:rPr>
            </w:pPr>
            <w:r w:rsidRPr="00290F4F">
              <w:rPr>
                <w:b/>
                <w:sz w:val="22"/>
                <w:szCs w:val="22"/>
              </w:rPr>
              <w:t>Pasiekimų paliudijimas</w:t>
            </w:r>
          </w:p>
        </w:tc>
        <w:tc>
          <w:tcPr>
            <w:tcW w:w="3969" w:type="dxa"/>
            <w:tcBorders>
              <w:top w:val="single" w:sz="4" w:space="0" w:color="auto"/>
              <w:left w:val="single" w:sz="4" w:space="0" w:color="auto"/>
              <w:bottom w:val="single" w:sz="4" w:space="0" w:color="auto"/>
              <w:right w:val="single" w:sz="4" w:space="0" w:color="auto"/>
            </w:tcBorders>
            <w:vAlign w:val="center"/>
          </w:tcPr>
          <w:p w:rsidR="00AB0FA6" w:rsidRPr="00290F4F" w:rsidRDefault="00AB0FA6" w:rsidP="003D3C52">
            <w:pPr>
              <w:tabs>
                <w:tab w:val="left" w:pos="34"/>
              </w:tabs>
              <w:rPr>
                <w:sz w:val="22"/>
                <w:szCs w:val="22"/>
              </w:rPr>
            </w:pPr>
            <w:r w:rsidRPr="00290F4F">
              <w:rPr>
                <w:sz w:val="22"/>
                <w:szCs w:val="22"/>
              </w:rPr>
              <w:t>Numatyta, kokiais būdais bus pažymimi pasiekimai, įgytos kompetencijos ir kokiomis priemonėmis jie galės būti paliudyti</w:t>
            </w:r>
          </w:p>
        </w:tc>
        <w:tc>
          <w:tcPr>
            <w:tcW w:w="2126" w:type="dxa"/>
            <w:tcBorders>
              <w:top w:val="single" w:sz="4" w:space="0" w:color="auto"/>
              <w:left w:val="single" w:sz="4" w:space="0" w:color="auto"/>
              <w:bottom w:val="single" w:sz="4" w:space="0" w:color="auto"/>
              <w:right w:val="single" w:sz="4" w:space="0" w:color="auto"/>
            </w:tcBorders>
          </w:tcPr>
          <w:p w:rsidR="00AB0FA6" w:rsidRPr="00290F4F" w:rsidRDefault="00AB0FA6" w:rsidP="003D3C52">
            <w:pPr>
              <w:ind w:left="234"/>
              <w:rPr>
                <w:sz w:val="22"/>
                <w:szCs w:val="22"/>
              </w:rPr>
            </w:pPr>
          </w:p>
        </w:tc>
      </w:tr>
      <w:tr w:rsidR="00AB0FA6" w:rsidRPr="00290F4F" w:rsidDel="004B2954" w:rsidTr="003D3C52">
        <w:trPr>
          <w:trHeight w:val="1107"/>
        </w:trPr>
        <w:tc>
          <w:tcPr>
            <w:tcW w:w="1985" w:type="dxa"/>
            <w:vMerge w:val="restart"/>
            <w:tcBorders>
              <w:top w:val="single" w:sz="4" w:space="0" w:color="auto"/>
              <w:left w:val="single" w:sz="4" w:space="0" w:color="auto"/>
              <w:right w:val="single" w:sz="4" w:space="0" w:color="auto"/>
            </w:tcBorders>
            <w:vAlign w:val="center"/>
          </w:tcPr>
          <w:p w:rsidR="00AB0FA6" w:rsidRPr="00290F4F" w:rsidRDefault="00AB0FA6" w:rsidP="00AB0FA6">
            <w:pPr>
              <w:numPr>
                <w:ilvl w:val="0"/>
                <w:numId w:val="7"/>
              </w:numPr>
              <w:tabs>
                <w:tab w:val="left" w:pos="317"/>
              </w:tabs>
              <w:suppressAutoHyphens w:val="0"/>
              <w:ind w:left="317" w:hanging="317"/>
              <w:rPr>
                <w:b/>
                <w:sz w:val="22"/>
                <w:szCs w:val="22"/>
              </w:rPr>
            </w:pPr>
            <w:r w:rsidRPr="00290F4F">
              <w:rPr>
                <w:b/>
                <w:sz w:val="22"/>
                <w:szCs w:val="22"/>
              </w:rPr>
              <w:t>Mokytojų kvalifikacija ir atsakomybė</w:t>
            </w:r>
          </w:p>
        </w:tc>
        <w:tc>
          <w:tcPr>
            <w:tcW w:w="2126" w:type="dxa"/>
            <w:tcBorders>
              <w:top w:val="single" w:sz="4" w:space="0" w:color="auto"/>
              <w:left w:val="single" w:sz="4" w:space="0" w:color="auto"/>
              <w:bottom w:val="single" w:sz="4" w:space="0" w:color="auto"/>
              <w:right w:val="single" w:sz="4" w:space="0" w:color="auto"/>
            </w:tcBorders>
            <w:vAlign w:val="center"/>
          </w:tcPr>
          <w:p w:rsidR="00AB0FA6" w:rsidRPr="00290F4F" w:rsidRDefault="00AB0FA6" w:rsidP="00AB0FA6">
            <w:pPr>
              <w:pStyle w:val="ListParagraph"/>
              <w:numPr>
                <w:ilvl w:val="1"/>
                <w:numId w:val="7"/>
              </w:numPr>
              <w:tabs>
                <w:tab w:val="left" w:pos="175"/>
              </w:tabs>
              <w:spacing w:after="0" w:line="240" w:lineRule="auto"/>
              <w:ind w:left="459" w:right="13" w:hanging="426"/>
              <w:rPr>
                <w:rFonts w:ascii="Times New Roman" w:hAnsi="Times New Roman"/>
                <w:b/>
              </w:rPr>
            </w:pPr>
            <w:r w:rsidRPr="00290F4F">
              <w:rPr>
                <w:rFonts w:ascii="Times New Roman" w:hAnsi="Times New Roman"/>
                <w:b/>
              </w:rPr>
              <w:t>NVŠ Mokytojų kvalifikacija</w:t>
            </w:r>
          </w:p>
        </w:tc>
        <w:tc>
          <w:tcPr>
            <w:tcW w:w="3969" w:type="dxa"/>
            <w:tcBorders>
              <w:top w:val="single" w:sz="4" w:space="0" w:color="auto"/>
              <w:left w:val="single" w:sz="4" w:space="0" w:color="auto"/>
              <w:bottom w:val="single" w:sz="4" w:space="0" w:color="auto"/>
              <w:right w:val="single" w:sz="4" w:space="0" w:color="auto"/>
            </w:tcBorders>
            <w:vAlign w:val="center"/>
          </w:tcPr>
          <w:p w:rsidR="00AB0FA6" w:rsidRPr="00290F4F" w:rsidRDefault="00AB0FA6" w:rsidP="003D3C52">
            <w:pPr>
              <w:tabs>
                <w:tab w:val="left" w:pos="34"/>
              </w:tabs>
              <w:rPr>
                <w:sz w:val="22"/>
                <w:szCs w:val="22"/>
              </w:rPr>
            </w:pPr>
            <w:r w:rsidRPr="00290F4F">
              <w:rPr>
                <w:sz w:val="22"/>
                <w:szCs w:val="22"/>
              </w:rPr>
              <w:t>Programą įgyvenančių NVŠ mokytojų išsilavinimas, patirtis ir kvalifikacija tinkami sėkmingam programos įgyvendinimui</w:t>
            </w:r>
          </w:p>
        </w:tc>
        <w:tc>
          <w:tcPr>
            <w:tcW w:w="2126" w:type="dxa"/>
            <w:tcBorders>
              <w:top w:val="single" w:sz="4" w:space="0" w:color="auto"/>
              <w:left w:val="single" w:sz="4" w:space="0" w:color="auto"/>
              <w:bottom w:val="single" w:sz="4" w:space="0" w:color="auto"/>
              <w:right w:val="single" w:sz="4" w:space="0" w:color="auto"/>
            </w:tcBorders>
          </w:tcPr>
          <w:p w:rsidR="00AB0FA6" w:rsidRPr="00290F4F" w:rsidRDefault="00AB0FA6" w:rsidP="003D3C52">
            <w:pPr>
              <w:ind w:left="234"/>
              <w:rPr>
                <w:sz w:val="22"/>
                <w:szCs w:val="22"/>
              </w:rPr>
            </w:pPr>
          </w:p>
        </w:tc>
      </w:tr>
      <w:tr w:rsidR="00AB0FA6" w:rsidRPr="00290F4F" w:rsidDel="004B2954" w:rsidTr="003D3C52">
        <w:trPr>
          <w:trHeight w:val="883"/>
        </w:trPr>
        <w:tc>
          <w:tcPr>
            <w:tcW w:w="1985" w:type="dxa"/>
            <w:vMerge/>
            <w:tcBorders>
              <w:left w:val="single" w:sz="4" w:space="0" w:color="auto"/>
              <w:bottom w:val="single" w:sz="4" w:space="0" w:color="auto"/>
              <w:right w:val="single" w:sz="4" w:space="0" w:color="auto"/>
            </w:tcBorders>
            <w:vAlign w:val="center"/>
          </w:tcPr>
          <w:p w:rsidR="00AB0FA6" w:rsidRPr="00290F4F" w:rsidRDefault="00AB0FA6" w:rsidP="00AB0FA6">
            <w:pPr>
              <w:numPr>
                <w:ilvl w:val="0"/>
                <w:numId w:val="7"/>
              </w:numPr>
              <w:tabs>
                <w:tab w:val="left" w:pos="317"/>
              </w:tabs>
              <w:suppressAutoHyphens w:val="0"/>
              <w:ind w:left="317" w:hanging="317"/>
              <w:rPr>
                <w:b/>
                <w:sz w:val="22"/>
                <w:szCs w:val="22"/>
              </w:rPr>
            </w:pPr>
          </w:p>
        </w:tc>
        <w:tc>
          <w:tcPr>
            <w:tcW w:w="2126" w:type="dxa"/>
            <w:tcBorders>
              <w:top w:val="single" w:sz="4" w:space="0" w:color="auto"/>
              <w:left w:val="single" w:sz="4" w:space="0" w:color="auto"/>
              <w:bottom w:val="single" w:sz="4" w:space="0" w:color="auto"/>
              <w:right w:val="single" w:sz="4" w:space="0" w:color="auto"/>
            </w:tcBorders>
            <w:vAlign w:val="center"/>
          </w:tcPr>
          <w:p w:rsidR="00AB0FA6" w:rsidRPr="00290F4F" w:rsidRDefault="00AB0FA6" w:rsidP="003D3C52">
            <w:pPr>
              <w:tabs>
                <w:tab w:val="left" w:pos="175"/>
              </w:tabs>
              <w:ind w:left="175" w:hanging="141"/>
              <w:rPr>
                <w:b/>
                <w:sz w:val="22"/>
                <w:szCs w:val="22"/>
              </w:rPr>
            </w:pPr>
            <w:r w:rsidRPr="00290F4F">
              <w:rPr>
                <w:b/>
                <w:sz w:val="22"/>
                <w:szCs w:val="22"/>
              </w:rPr>
              <w:t xml:space="preserve">6.2. Atsakomybė </w:t>
            </w:r>
          </w:p>
        </w:tc>
        <w:tc>
          <w:tcPr>
            <w:tcW w:w="3969" w:type="dxa"/>
            <w:tcBorders>
              <w:top w:val="single" w:sz="4" w:space="0" w:color="auto"/>
              <w:left w:val="single" w:sz="4" w:space="0" w:color="auto"/>
              <w:bottom w:val="single" w:sz="4" w:space="0" w:color="auto"/>
              <w:right w:val="single" w:sz="4" w:space="0" w:color="auto"/>
            </w:tcBorders>
            <w:vAlign w:val="center"/>
          </w:tcPr>
          <w:p w:rsidR="00AB0FA6" w:rsidRPr="00290F4F" w:rsidRDefault="00AB0FA6" w:rsidP="003D3C52">
            <w:pPr>
              <w:tabs>
                <w:tab w:val="left" w:pos="34"/>
              </w:tabs>
              <w:rPr>
                <w:sz w:val="22"/>
                <w:szCs w:val="22"/>
              </w:rPr>
            </w:pPr>
            <w:r w:rsidRPr="00290F4F">
              <w:rPr>
                <w:sz w:val="22"/>
                <w:szCs w:val="22"/>
              </w:rPr>
              <w:t>Mokytojai prisiima atsakomybę už sveiką ir saugų ugdymo proceso užtikrinimą</w:t>
            </w:r>
          </w:p>
        </w:tc>
        <w:tc>
          <w:tcPr>
            <w:tcW w:w="2126" w:type="dxa"/>
            <w:tcBorders>
              <w:top w:val="single" w:sz="4" w:space="0" w:color="auto"/>
              <w:left w:val="single" w:sz="4" w:space="0" w:color="auto"/>
              <w:bottom w:val="single" w:sz="4" w:space="0" w:color="auto"/>
              <w:right w:val="single" w:sz="4" w:space="0" w:color="auto"/>
            </w:tcBorders>
          </w:tcPr>
          <w:p w:rsidR="00AB0FA6" w:rsidRPr="00290F4F" w:rsidRDefault="00AB0FA6" w:rsidP="003D3C52">
            <w:pPr>
              <w:ind w:left="234"/>
              <w:rPr>
                <w:sz w:val="22"/>
                <w:szCs w:val="22"/>
              </w:rPr>
            </w:pPr>
          </w:p>
        </w:tc>
      </w:tr>
      <w:tr w:rsidR="00AB0FA6" w:rsidRPr="00290F4F" w:rsidDel="004B2954" w:rsidTr="003D3C52">
        <w:trPr>
          <w:trHeight w:val="589"/>
        </w:trPr>
        <w:tc>
          <w:tcPr>
            <w:tcW w:w="1985" w:type="dxa"/>
            <w:vMerge/>
            <w:tcBorders>
              <w:top w:val="single" w:sz="4" w:space="0" w:color="auto"/>
              <w:left w:val="single" w:sz="4" w:space="0" w:color="auto"/>
              <w:bottom w:val="single" w:sz="4" w:space="0" w:color="auto"/>
              <w:right w:val="single" w:sz="4" w:space="0" w:color="auto"/>
            </w:tcBorders>
          </w:tcPr>
          <w:p w:rsidR="00AB0FA6" w:rsidRPr="00290F4F" w:rsidRDefault="00AB0FA6" w:rsidP="00AB0FA6">
            <w:pPr>
              <w:numPr>
                <w:ilvl w:val="0"/>
                <w:numId w:val="7"/>
              </w:numPr>
              <w:tabs>
                <w:tab w:val="left" w:pos="317"/>
              </w:tabs>
              <w:suppressAutoHyphens w:val="0"/>
              <w:ind w:left="175" w:hanging="175"/>
              <w:rPr>
                <w:b/>
                <w:sz w:val="22"/>
                <w:szCs w:val="22"/>
              </w:rPr>
            </w:pPr>
          </w:p>
        </w:tc>
        <w:tc>
          <w:tcPr>
            <w:tcW w:w="2126" w:type="dxa"/>
            <w:tcBorders>
              <w:top w:val="single" w:sz="4" w:space="0" w:color="auto"/>
              <w:left w:val="single" w:sz="4" w:space="0" w:color="auto"/>
              <w:bottom w:val="single" w:sz="4" w:space="0" w:color="auto"/>
              <w:right w:val="single" w:sz="4" w:space="0" w:color="auto"/>
            </w:tcBorders>
            <w:vAlign w:val="center"/>
          </w:tcPr>
          <w:p w:rsidR="00AB0FA6" w:rsidRPr="00290F4F" w:rsidRDefault="008236D4" w:rsidP="003D3C52">
            <w:pPr>
              <w:tabs>
                <w:tab w:val="left" w:pos="459"/>
              </w:tabs>
              <w:rPr>
                <w:b/>
                <w:sz w:val="22"/>
                <w:szCs w:val="22"/>
              </w:rPr>
            </w:pPr>
            <w:r>
              <w:rPr>
                <w:b/>
                <w:sz w:val="22"/>
                <w:szCs w:val="22"/>
              </w:rPr>
              <w:t>6</w:t>
            </w:r>
            <w:r w:rsidR="00AB0FA6" w:rsidRPr="00290F4F">
              <w:rPr>
                <w:b/>
                <w:sz w:val="22"/>
                <w:szCs w:val="22"/>
              </w:rPr>
              <w:t>.3. Ugdymo bazė ir priemonės</w:t>
            </w:r>
          </w:p>
        </w:tc>
        <w:tc>
          <w:tcPr>
            <w:tcW w:w="3969" w:type="dxa"/>
            <w:tcBorders>
              <w:top w:val="single" w:sz="4" w:space="0" w:color="auto"/>
              <w:left w:val="single" w:sz="4" w:space="0" w:color="auto"/>
              <w:bottom w:val="single" w:sz="4" w:space="0" w:color="auto"/>
              <w:right w:val="single" w:sz="4" w:space="0" w:color="auto"/>
            </w:tcBorders>
            <w:vAlign w:val="center"/>
          </w:tcPr>
          <w:p w:rsidR="00AB0FA6" w:rsidRPr="00290F4F" w:rsidRDefault="00AB0FA6" w:rsidP="003D3C52">
            <w:pPr>
              <w:tabs>
                <w:tab w:val="left" w:pos="34"/>
              </w:tabs>
              <w:rPr>
                <w:sz w:val="22"/>
                <w:szCs w:val="22"/>
              </w:rPr>
            </w:pPr>
            <w:r w:rsidRPr="00290F4F">
              <w:rPr>
                <w:sz w:val="22"/>
                <w:szCs w:val="22"/>
              </w:rPr>
              <w:t>Ugdymo aplinka ir priemonės padeda siekti programos tikslų</w:t>
            </w:r>
          </w:p>
        </w:tc>
        <w:tc>
          <w:tcPr>
            <w:tcW w:w="2126" w:type="dxa"/>
            <w:tcBorders>
              <w:top w:val="single" w:sz="4" w:space="0" w:color="auto"/>
              <w:left w:val="single" w:sz="4" w:space="0" w:color="auto"/>
              <w:bottom w:val="single" w:sz="4" w:space="0" w:color="auto"/>
              <w:right w:val="single" w:sz="4" w:space="0" w:color="auto"/>
            </w:tcBorders>
          </w:tcPr>
          <w:p w:rsidR="00AB0FA6" w:rsidRPr="00290F4F" w:rsidRDefault="00AB0FA6" w:rsidP="003D3C52">
            <w:pPr>
              <w:ind w:left="234"/>
              <w:rPr>
                <w:sz w:val="22"/>
                <w:szCs w:val="22"/>
              </w:rPr>
            </w:pPr>
          </w:p>
        </w:tc>
      </w:tr>
    </w:tbl>
    <w:p w:rsidR="00AB0FA6" w:rsidRPr="00290F4F" w:rsidRDefault="00AB0FA6" w:rsidP="00AB0FA6">
      <w:pPr>
        <w:rPr>
          <w:b/>
          <w:sz w:val="22"/>
          <w:szCs w:val="22"/>
        </w:rPr>
      </w:pPr>
      <w:r w:rsidRPr="00290F4F">
        <w:rPr>
          <w:b/>
          <w:sz w:val="22"/>
          <w:szCs w:val="22"/>
        </w:rPr>
        <w:t xml:space="preserve"> </w:t>
      </w:r>
    </w:p>
    <w:p w:rsidR="00AB0FA6" w:rsidRPr="00290F4F" w:rsidRDefault="00AB0FA6" w:rsidP="00AB0FA6">
      <w:pPr>
        <w:rPr>
          <w:b/>
          <w:sz w:val="22"/>
          <w:szCs w:val="22"/>
        </w:rPr>
      </w:pPr>
    </w:p>
    <w:tbl>
      <w:tblPr>
        <w:tblW w:w="78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68"/>
        <w:gridCol w:w="4038"/>
        <w:gridCol w:w="2126"/>
      </w:tblGrid>
      <w:tr w:rsidR="00AB0FA6" w:rsidRPr="00290F4F" w:rsidTr="003D3C52">
        <w:tc>
          <w:tcPr>
            <w:tcW w:w="1668" w:type="dxa"/>
            <w:tcBorders>
              <w:top w:val="nil"/>
              <w:left w:val="nil"/>
              <w:bottom w:val="nil"/>
              <w:right w:val="nil"/>
            </w:tcBorders>
            <w:shd w:val="clear" w:color="auto" w:fill="auto"/>
          </w:tcPr>
          <w:p w:rsidR="00AB0FA6" w:rsidRPr="00290F4F" w:rsidRDefault="00AB0FA6" w:rsidP="003D3C52">
            <w:pPr>
              <w:spacing w:after="200" w:line="276" w:lineRule="auto"/>
              <w:rPr>
                <w:rFonts w:eastAsia="Calibri"/>
                <w:sz w:val="22"/>
                <w:szCs w:val="22"/>
                <w:lang w:eastAsia="en-US"/>
              </w:rPr>
            </w:pPr>
          </w:p>
        </w:tc>
        <w:tc>
          <w:tcPr>
            <w:tcW w:w="4038" w:type="dxa"/>
            <w:tcBorders>
              <w:top w:val="nil"/>
              <w:left w:val="nil"/>
              <w:bottom w:val="nil"/>
              <w:right w:val="nil"/>
            </w:tcBorders>
            <w:shd w:val="clear" w:color="auto" w:fill="auto"/>
          </w:tcPr>
          <w:p w:rsidR="00AB0FA6" w:rsidRPr="00290F4F" w:rsidRDefault="00AB0FA6" w:rsidP="003D3C52">
            <w:pPr>
              <w:spacing w:after="200"/>
              <w:jc w:val="center"/>
              <w:rPr>
                <w:rFonts w:eastAsia="Calibri"/>
                <w:sz w:val="22"/>
                <w:szCs w:val="22"/>
                <w:lang w:eastAsia="en-US"/>
              </w:rPr>
            </w:pPr>
            <w:r w:rsidRPr="00290F4F">
              <w:rPr>
                <w:rFonts w:eastAsia="Calibri"/>
                <w:sz w:val="22"/>
                <w:szCs w:val="22"/>
                <w:lang w:eastAsia="en-US"/>
              </w:rPr>
              <w:t>__________________________</w:t>
            </w:r>
          </w:p>
          <w:p w:rsidR="00AB0FA6" w:rsidRPr="00290F4F" w:rsidRDefault="00AB0FA6" w:rsidP="003D3C52">
            <w:pPr>
              <w:spacing w:after="200"/>
              <w:jc w:val="center"/>
              <w:rPr>
                <w:rFonts w:eastAsia="Calibri"/>
                <w:sz w:val="22"/>
                <w:szCs w:val="22"/>
                <w:lang w:eastAsia="en-US"/>
              </w:rPr>
            </w:pPr>
            <w:r w:rsidRPr="00290F4F">
              <w:rPr>
                <w:rFonts w:eastAsia="Calibri"/>
                <w:sz w:val="22"/>
                <w:szCs w:val="22"/>
                <w:lang w:eastAsia="en-US"/>
              </w:rPr>
              <w:t>(vertintojo vardas, pavardė)</w:t>
            </w:r>
          </w:p>
        </w:tc>
        <w:tc>
          <w:tcPr>
            <w:tcW w:w="2126" w:type="dxa"/>
            <w:tcBorders>
              <w:top w:val="nil"/>
              <w:left w:val="nil"/>
              <w:bottom w:val="nil"/>
              <w:right w:val="nil"/>
            </w:tcBorders>
            <w:shd w:val="clear" w:color="auto" w:fill="auto"/>
          </w:tcPr>
          <w:p w:rsidR="00AB0FA6" w:rsidRPr="00290F4F" w:rsidRDefault="00AB0FA6" w:rsidP="003D3C52">
            <w:pPr>
              <w:spacing w:after="200"/>
              <w:jc w:val="center"/>
              <w:rPr>
                <w:rFonts w:eastAsia="Calibri"/>
                <w:sz w:val="22"/>
                <w:szCs w:val="22"/>
                <w:lang w:eastAsia="en-US"/>
              </w:rPr>
            </w:pPr>
            <w:r w:rsidRPr="00290F4F">
              <w:rPr>
                <w:rFonts w:eastAsia="Calibri"/>
                <w:sz w:val="22"/>
                <w:szCs w:val="22"/>
                <w:lang w:eastAsia="en-US"/>
              </w:rPr>
              <w:t>_______________</w:t>
            </w:r>
          </w:p>
          <w:p w:rsidR="00AB0FA6" w:rsidRPr="00290F4F" w:rsidRDefault="00AB0FA6" w:rsidP="003D3C52">
            <w:pPr>
              <w:spacing w:after="200"/>
              <w:jc w:val="center"/>
              <w:rPr>
                <w:rFonts w:eastAsia="Calibri"/>
                <w:sz w:val="22"/>
                <w:szCs w:val="22"/>
                <w:lang w:eastAsia="en-US"/>
              </w:rPr>
            </w:pPr>
            <w:r w:rsidRPr="00290F4F">
              <w:rPr>
                <w:rFonts w:eastAsia="Calibri"/>
                <w:sz w:val="22"/>
                <w:szCs w:val="22"/>
                <w:lang w:eastAsia="en-US"/>
              </w:rPr>
              <w:t>(parašas)</w:t>
            </w:r>
          </w:p>
        </w:tc>
      </w:tr>
    </w:tbl>
    <w:p w:rsidR="00AB0FA6" w:rsidRDefault="00AB0FA6" w:rsidP="00AB0FA6">
      <w:pPr>
        <w:rPr>
          <w:sz w:val="24"/>
        </w:rPr>
      </w:pPr>
    </w:p>
    <w:p w:rsidR="00AB0FA6" w:rsidRDefault="00AB0FA6" w:rsidP="00AB0FA6">
      <w:pPr>
        <w:rPr>
          <w:sz w:val="24"/>
        </w:rPr>
      </w:pPr>
    </w:p>
    <w:p w:rsidR="00AB0FA6" w:rsidRDefault="00AB0FA6" w:rsidP="00AB0FA6">
      <w:pPr>
        <w:rPr>
          <w:sz w:val="24"/>
        </w:rPr>
      </w:pPr>
    </w:p>
    <w:p w:rsidR="00AB0FA6" w:rsidRDefault="00AB0FA6" w:rsidP="00AB0FA6">
      <w:pPr>
        <w:rPr>
          <w:sz w:val="24"/>
        </w:rPr>
      </w:pPr>
    </w:p>
    <w:p w:rsidR="00AB0FA6" w:rsidRDefault="00AB0FA6" w:rsidP="00AB0FA6">
      <w:pPr>
        <w:rPr>
          <w:sz w:val="24"/>
        </w:rPr>
      </w:pPr>
    </w:p>
    <w:p w:rsidR="00AB0FA6" w:rsidRDefault="00AB0FA6" w:rsidP="00AB0FA6">
      <w:pPr>
        <w:rPr>
          <w:sz w:val="24"/>
        </w:rPr>
      </w:pPr>
    </w:p>
    <w:p w:rsidR="00AB0FA6" w:rsidRDefault="00AB0FA6" w:rsidP="00AB0FA6">
      <w:pPr>
        <w:rPr>
          <w:sz w:val="24"/>
        </w:rPr>
      </w:pPr>
    </w:p>
    <w:p w:rsidR="00AB0FA6" w:rsidRDefault="00AB0FA6" w:rsidP="00AB0FA6">
      <w:pPr>
        <w:rPr>
          <w:sz w:val="24"/>
        </w:rPr>
      </w:pPr>
    </w:p>
    <w:p w:rsidR="00AB0FA6" w:rsidRDefault="00AB0FA6" w:rsidP="00AB0FA6">
      <w:pPr>
        <w:rPr>
          <w:sz w:val="24"/>
        </w:rPr>
      </w:pPr>
    </w:p>
    <w:p w:rsidR="00AB0FA6" w:rsidRDefault="00AB0FA6" w:rsidP="00AB0FA6">
      <w:pPr>
        <w:rPr>
          <w:sz w:val="24"/>
        </w:rPr>
      </w:pPr>
    </w:p>
    <w:p w:rsidR="00AB0FA6" w:rsidRDefault="00AB0FA6" w:rsidP="00AB0FA6">
      <w:pPr>
        <w:rPr>
          <w:sz w:val="24"/>
        </w:rPr>
      </w:pPr>
    </w:p>
    <w:p w:rsidR="00AB0FA6" w:rsidRDefault="00AB0FA6" w:rsidP="00AB0FA6">
      <w:pPr>
        <w:rPr>
          <w:sz w:val="24"/>
        </w:rPr>
      </w:pPr>
    </w:p>
    <w:p w:rsidR="00AB0FA6" w:rsidRDefault="00AB0FA6" w:rsidP="00AB0FA6">
      <w:pPr>
        <w:rPr>
          <w:sz w:val="24"/>
        </w:rPr>
      </w:pPr>
    </w:p>
    <w:p w:rsidR="00AB0FA6" w:rsidRDefault="00AB0FA6" w:rsidP="00AB0FA6">
      <w:pPr>
        <w:rPr>
          <w:sz w:val="24"/>
        </w:rPr>
      </w:pPr>
    </w:p>
    <w:p w:rsidR="00AB0FA6" w:rsidRDefault="00AB0FA6" w:rsidP="00AB0FA6">
      <w:pPr>
        <w:rPr>
          <w:sz w:val="24"/>
        </w:rPr>
      </w:pPr>
    </w:p>
    <w:p w:rsidR="00AB0FA6" w:rsidRDefault="00AB0FA6" w:rsidP="00AB0FA6">
      <w:pPr>
        <w:rPr>
          <w:sz w:val="24"/>
        </w:rPr>
      </w:pPr>
    </w:p>
    <w:p w:rsidR="00AB0FA6" w:rsidRDefault="00AB0FA6" w:rsidP="00AB0FA6">
      <w:pPr>
        <w:rPr>
          <w:sz w:val="24"/>
        </w:rPr>
      </w:pPr>
    </w:p>
    <w:p w:rsidR="00AB0FA6" w:rsidRDefault="00AB0FA6" w:rsidP="00AB0FA6">
      <w:pPr>
        <w:rPr>
          <w:sz w:val="24"/>
        </w:rPr>
      </w:pPr>
    </w:p>
    <w:p w:rsidR="00AB0FA6" w:rsidRDefault="00AB0FA6" w:rsidP="00AB0FA6">
      <w:pPr>
        <w:rPr>
          <w:sz w:val="24"/>
        </w:rPr>
      </w:pPr>
    </w:p>
    <w:p w:rsidR="00AB0FA6" w:rsidRDefault="00AB0FA6" w:rsidP="00AB0FA6">
      <w:pPr>
        <w:rPr>
          <w:sz w:val="24"/>
        </w:rPr>
      </w:pPr>
    </w:p>
    <w:p w:rsidR="00AB0FA6" w:rsidRDefault="00AB0FA6" w:rsidP="00AB0FA6">
      <w:pPr>
        <w:rPr>
          <w:sz w:val="24"/>
        </w:rPr>
      </w:pPr>
    </w:p>
    <w:p w:rsidR="00AB0FA6" w:rsidRDefault="00AB0FA6" w:rsidP="00AB0FA6">
      <w:pPr>
        <w:rPr>
          <w:sz w:val="24"/>
        </w:rPr>
      </w:pPr>
    </w:p>
    <w:p w:rsidR="00AB0FA6" w:rsidRDefault="00AB0FA6" w:rsidP="00AB0FA6">
      <w:pPr>
        <w:rPr>
          <w:sz w:val="24"/>
        </w:rPr>
      </w:pPr>
    </w:p>
    <w:p w:rsidR="00AB0FA6" w:rsidRDefault="00AB0FA6" w:rsidP="00AB0FA6">
      <w:pPr>
        <w:rPr>
          <w:sz w:val="24"/>
        </w:rPr>
      </w:pPr>
    </w:p>
    <w:p w:rsidR="00AB0FA6" w:rsidRDefault="00AB0FA6" w:rsidP="00AB0FA6">
      <w:pPr>
        <w:rPr>
          <w:sz w:val="24"/>
        </w:rPr>
      </w:pPr>
    </w:p>
    <w:p w:rsidR="00AB0FA6" w:rsidRDefault="00AB0FA6" w:rsidP="00AB0FA6">
      <w:pPr>
        <w:rPr>
          <w:sz w:val="24"/>
        </w:rPr>
      </w:pPr>
    </w:p>
    <w:p w:rsidR="00AB0FA6" w:rsidRDefault="00AB0FA6" w:rsidP="00AB0FA6">
      <w:pPr>
        <w:rPr>
          <w:sz w:val="24"/>
        </w:rPr>
      </w:pPr>
    </w:p>
    <w:p w:rsidR="00AB0FA6" w:rsidRDefault="00AB0FA6" w:rsidP="00AB0FA6">
      <w:pPr>
        <w:rPr>
          <w:sz w:val="24"/>
        </w:rPr>
      </w:pPr>
    </w:p>
    <w:p w:rsidR="00AB0FA6" w:rsidRDefault="00AB0FA6" w:rsidP="00AB0FA6">
      <w:pPr>
        <w:rPr>
          <w:sz w:val="24"/>
        </w:rPr>
        <w:sectPr w:rsidR="00AB0FA6" w:rsidSect="00AB0FA6">
          <w:headerReference w:type="first" r:id="rId8"/>
          <w:pgSz w:w="11907" w:h="16840" w:code="9"/>
          <w:pgMar w:top="1134" w:right="567" w:bottom="992" w:left="1701" w:header="425" w:footer="567" w:gutter="0"/>
          <w:cols w:space="1296"/>
          <w:titlePg/>
          <w:docGrid w:linePitch="360"/>
        </w:sectPr>
      </w:pPr>
    </w:p>
    <w:p w:rsidR="00AB0FA6" w:rsidRDefault="00AB0FA6" w:rsidP="00AB0FA6">
      <w:pPr>
        <w:ind w:firstLine="10348"/>
        <w:rPr>
          <w:sz w:val="24"/>
          <w:szCs w:val="24"/>
        </w:rPr>
      </w:pPr>
      <w:r>
        <w:rPr>
          <w:sz w:val="24"/>
          <w:szCs w:val="24"/>
        </w:rPr>
        <w:lastRenderedPageBreak/>
        <w:t>Neformaliojo vaikų švietimo</w:t>
      </w:r>
    </w:p>
    <w:p w:rsidR="00AB0FA6" w:rsidRDefault="00AB0FA6" w:rsidP="00AB0FA6">
      <w:pPr>
        <w:ind w:firstLine="10348"/>
        <w:rPr>
          <w:sz w:val="24"/>
          <w:szCs w:val="24"/>
        </w:rPr>
      </w:pPr>
      <w:r>
        <w:rPr>
          <w:sz w:val="24"/>
          <w:szCs w:val="24"/>
        </w:rPr>
        <w:t>lėšų skyrimo ir panaudojimo</w:t>
      </w:r>
    </w:p>
    <w:p w:rsidR="00AB0FA6" w:rsidRDefault="00AB0FA6" w:rsidP="00AB0FA6">
      <w:pPr>
        <w:ind w:firstLine="10348"/>
        <w:rPr>
          <w:sz w:val="24"/>
          <w:szCs w:val="24"/>
        </w:rPr>
      </w:pPr>
      <w:r>
        <w:rPr>
          <w:sz w:val="24"/>
          <w:szCs w:val="24"/>
        </w:rPr>
        <w:t>tvarkos aprašo</w:t>
      </w:r>
    </w:p>
    <w:p w:rsidR="00AB0FA6" w:rsidRPr="00BB3F29" w:rsidRDefault="00AB0FA6" w:rsidP="00AB0FA6">
      <w:pPr>
        <w:ind w:left="7938" w:firstLine="2410"/>
        <w:rPr>
          <w:sz w:val="24"/>
          <w:szCs w:val="24"/>
        </w:rPr>
      </w:pPr>
      <w:r>
        <w:rPr>
          <w:sz w:val="24"/>
          <w:szCs w:val="24"/>
        </w:rPr>
        <w:t xml:space="preserve">6 </w:t>
      </w:r>
      <w:r w:rsidRPr="00BB3F29">
        <w:rPr>
          <w:sz w:val="24"/>
          <w:szCs w:val="24"/>
        </w:rPr>
        <w:t>priedas</w:t>
      </w:r>
    </w:p>
    <w:p w:rsidR="00AB0FA6" w:rsidRDefault="00AB0FA6" w:rsidP="00AB0FA6">
      <w:pPr>
        <w:jc w:val="center"/>
        <w:rPr>
          <w:b/>
          <w:sz w:val="24"/>
          <w:szCs w:val="24"/>
        </w:rPr>
      </w:pPr>
    </w:p>
    <w:p w:rsidR="00AB0FA6" w:rsidRDefault="00AB0FA6" w:rsidP="00AB0FA6">
      <w:pPr>
        <w:jc w:val="center"/>
        <w:rPr>
          <w:b/>
          <w:sz w:val="24"/>
          <w:szCs w:val="24"/>
        </w:rPr>
      </w:pPr>
      <w:r>
        <w:rPr>
          <w:b/>
          <w:sz w:val="24"/>
          <w:szCs w:val="24"/>
        </w:rPr>
        <w:t xml:space="preserve">ŠVIETIMO TEIKĖJO </w:t>
      </w:r>
      <w:r w:rsidRPr="00BB3F29">
        <w:rPr>
          <w:b/>
          <w:sz w:val="24"/>
          <w:szCs w:val="24"/>
        </w:rPr>
        <w:t>NEFORMALIOJO VAIKŲ ŠVIETIMO LĖŠŲ PANAUDOJIMO ATASKAITA</w:t>
      </w:r>
    </w:p>
    <w:p w:rsidR="00AB0FA6" w:rsidRDefault="00AB0FA6" w:rsidP="00AB0FA6">
      <w:pPr>
        <w:jc w:val="center"/>
        <w:rPr>
          <w:b/>
          <w:sz w:val="24"/>
          <w:szCs w:val="24"/>
        </w:rPr>
      </w:pPr>
    </w:p>
    <w:p w:rsidR="00AB0FA6" w:rsidRDefault="00AB0FA6" w:rsidP="00AB0FA6">
      <w:pPr>
        <w:jc w:val="center"/>
        <w:rPr>
          <w:b/>
          <w:sz w:val="24"/>
          <w:szCs w:val="24"/>
        </w:rPr>
      </w:pPr>
    </w:p>
    <w:p w:rsidR="00AB0FA6" w:rsidRDefault="00AB0FA6" w:rsidP="00AB0FA6">
      <w:pPr>
        <w:rPr>
          <w:b/>
          <w:sz w:val="24"/>
          <w:szCs w:val="24"/>
        </w:rPr>
      </w:pPr>
      <w:r>
        <w:rPr>
          <w:b/>
          <w:sz w:val="24"/>
          <w:szCs w:val="24"/>
        </w:rPr>
        <w:t xml:space="preserve">Švietimo teikėjo </w:t>
      </w:r>
      <w:proofErr w:type="gramStart"/>
      <w:r>
        <w:rPr>
          <w:b/>
          <w:sz w:val="24"/>
          <w:szCs w:val="24"/>
        </w:rPr>
        <w:t>pavadinimas  .</w:t>
      </w:r>
      <w:proofErr w:type="gramEnd"/>
      <w:r>
        <w:rPr>
          <w:b/>
          <w:sz w:val="24"/>
          <w:szCs w:val="24"/>
        </w:rPr>
        <w:t>........................</w:t>
      </w:r>
    </w:p>
    <w:p w:rsidR="00AB0FA6" w:rsidRDefault="00AB0FA6" w:rsidP="00AB0FA6">
      <w:pPr>
        <w:pBdr>
          <w:bottom w:val="single" w:sz="4" w:space="15" w:color="auto"/>
        </w:pBdr>
        <w:rPr>
          <w:b/>
          <w:sz w:val="24"/>
          <w:szCs w:val="24"/>
        </w:rPr>
      </w:pPr>
      <w:r>
        <w:rPr>
          <w:b/>
          <w:sz w:val="24"/>
          <w:szCs w:val="24"/>
        </w:rPr>
        <w:t xml:space="preserve">Švietimo teikėjo </w:t>
      </w:r>
      <w:proofErr w:type="gramStart"/>
      <w:r>
        <w:rPr>
          <w:b/>
          <w:sz w:val="24"/>
          <w:szCs w:val="24"/>
        </w:rPr>
        <w:t>grupė   .</w:t>
      </w:r>
      <w:proofErr w:type="gramEnd"/>
      <w:r>
        <w:rPr>
          <w:b/>
          <w:sz w:val="24"/>
          <w:szCs w:val="24"/>
        </w:rPr>
        <w:t>...................................</w:t>
      </w:r>
    </w:p>
    <w:p w:rsidR="00AB0FA6" w:rsidRDefault="00AB0FA6" w:rsidP="00AB0FA6">
      <w:pPr>
        <w:pBdr>
          <w:bottom w:val="single" w:sz="4" w:space="15" w:color="auto"/>
        </w:pBdr>
        <w:rPr>
          <w:b/>
          <w:sz w:val="24"/>
          <w:szCs w:val="24"/>
        </w:rPr>
      </w:pPr>
    </w:p>
    <w:p w:rsidR="00AB0FA6" w:rsidRDefault="00AB0FA6" w:rsidP="00AB0FA6">
      <w:pPr>
        <w:jc w:val="center"/>
        <w:rPr>
          <w:b/>
          <w:sz w:val="24"/>
          <w:szCs w:val="24"/>
        </w:rPr>
      </w:pPr>
    </w:p>
    <w:p w:rsidR="00AB0FA6" w:rsidRDefault="00AB0FA6" w:rsidP="00AB0FA6">
      <w:pPr>
        <w:jc w:val="center"/>
        <w:rPr>
          <w:b/>
          <w:sz w:val="24"/>
          <w:szCs w:val="24"/>
        </w:rPr>
      </w:pPr>
    </w:p>
    <w:tbl>
      <w:tblPr>
        <w:tblW w:w="13893" w:type="dxa"/>
        <w:tblInd w:w="4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81"/>
        <w:gridCol w:w="2580"/>
        <w:gridCol w:w="1560"/>
        <w:gridCol w:w="1559"/>
        <w:gridCol w:w="1843"/>
        <w:gridCol w:w="1275"/>
        <w:gridCol w:w="1560"/>
        <w:gridCol w:w="2835"/>
      </w:tblGrid>
      <w:tr w:rsidR="00AB0FA6" w:rsidRPr="00EC6808" w:rsidTr="003D3C52">
        <w:trPr>
          <w:trHeight w:val="1380"/>
        </w:trPr>
        <w:tc>
          <w:tcPr>
            <w:tcW w:w="681" w:type="dxa"/>
            <w:tcBorders>
              <w:bottom w:val="single" w:sz="4" w:space="0" w:color="auto"/>
            </w:tcBorders>
            <w:shd w:val="clear" w:color="auto" w:fill="auto"/>
          </w:tcPr>
          <w:p w:rsidR="00AB0FA6" w:rsidRPr="00432D30" w:rsidRDefault="00AB0FA6" w:rsidP="003D3C52">
            <w:pPr>
              <w:jc w:val="center"/>
              <w:rPr>
                <w:rFonts w:eastAsia="Calibri"/>
                <w:sz w:val="24"/>
                <w:szCs w:val="24"/>
              </w:rPr>
            </w:pPr>
            <w:r w:rsidRPr="00432D30">
              <w:rPr>
                <w:rFonts w:eastAsia="Calibri"/>
                <w:sz w:val="24"/>
                <w:szCs w:val="24"/>
              </w:rPr>
              <w:t xml:space="preserve"> </w:t>
            </w:r>
          </w:p>
          <w:p w:rsidR="00AB0FA6" w:rsidRPr="00432D30" w:rsidRDefault="00AB0FA6" w:rsidP="003D3C52">
            <w:pPr>
              <w:jc w:val="center"/>
              <w:rPr>
                <w:rFonts w:eastAsia="Calibri"/>
                <w:sz w:val="24"/>
                <w:szCs w:val="24"/>
              </w:rPr>
            </w:pPr>
            <w:r w:rsidRPr="00432D30">
              <w:rPr>
                <w:rFonts w:eastAsia="Calibri"/>
                <w:sz w:val="24"/>
                <w:szCs w:val="24"/>
              </w:rPr>
              <w:t xml:space="preserve">Eil. Nr. </w:t>
            </w:r>
          </w:p>
        </w:tc>
        <w:tc>
          <w:tcPr>
            <w:tcW w:w="2580" w:type="dxa"/>
            <w:tcBorders>
              <w:bottom w:val="single" w:sz="4" w:space="0" w:color="auto"/>
            </w:tcBorders>
            <w:shd w:val="clear" w:color="auto" w:fill="auto"/>
          </w:tcPr>
          <w:p w:rsidR="00AB0FA6" w:rsidRPr="00432D30" w:rsidRDefault="00AB0FA6" w:rsidP="003D3C52">
            <w:pPr>
              <w:jc w:val="center"/>
              <w:rPr>
                <w:rFonts w:eastAsia="Calibri"/>
                <w:sz w:val="24"/>
                <w:szCs w:val="24"/>
              </w:rPr>
            </w:pPr>
          </w:p>
          <w:p w:rsidR="00AB0FA6" w:rsidRPr="00432D30" w:rsidRDefault="00AB0FA6" w:rsidP="003D3C52">
            <w:pPr>
              <w:jc w:val="center"/>
              <w:rPr>
                <w:rFonts w:eastAsia="Calibri"/>
                <w:sz w:val="24"/>
                <w:szCs w:val="24"/>
              </w:rPr>
            </w:pPr>
            <w:r w:rsidRPr="00432D30">
              <w:rPr>
                <w:rFonts w:eastAsia="Calibri"/>
                <w:sz w:val="24"/>
                <w:szCs w:val="24"/>
              </w:rPr>
              <w:t>Finansuotos neformaliojo vaikų švietimo programos pavadinimas</w:t>
            </w:r>
          </w:p>
        </w:tc>
        <w:tc>
          <w:tcPr>
            <w:tcW w:w="1560" w:type="dxa"/>
            <w:tcBorders>
              <w:bottom w:val="single" w:sz="4" w:space="0" w:color="auto"/>
            </w:tcBorders>
            <w:shd w:val="clear" w:color="auto" w:fill="auto"/>
          </w:tcPr>
          <w:p w:rsidR="00AB0FA6" w:rsidRPr="00432D30" w:rsidRDefault="00AB0FA6" w:rsidP="003D3C52">
            <w:pPr>
              <w:rPr>
                <w:rFonts w:eastAsia="Calibri"/>
                <w:sz w:val="24"/>
                <w:szCs w:val="24"/>
              </w:rPr>
            </w:pPr>
          </w:p>
          <w:p w:rsidR="00AB0FA6" w:rsidRPr="00432D30" w:rsidRDefault="00AB0FA6" w:rsidP="003D3C52">
            <w:pPr>
              <w:jc w:val="center"/>
              <w:rPr>
                <w:rFonts w:eastAsia="Calibri"/>
                <w:sz w:val="24"/>
                <w:szCs w:val="24"/>
              </w:rPr>
            </w:pPr>
            <w:r w:rsidRPr="00432D30">
              <w:rPr>
                <w:rFonts w:eastAsia="Calibri"/>
                <w:sz w:val="24"/>
                <w:szCs w:val="24"/>
              </w:rPr>
              <w:t>Programos kryptis</w:t>
            </w:r>
          </w:p>
        </w:tc>
        <w:tc>
          <w:tcPr>
            <w:tcW w:w="1559" w:type="dxa"/>
            <w:tcBorders>
              <w:bottom w:val="single" w:sz="4" w:space="0" w:color="auto"/>
            </w:tcBorders>
            <w:shd w:val="clear" w:color="auto" w:fill="auto"/>
          </w:tcPr>
          <w:p w:rsidR="00AB0FA6" w:rsidRPr="00432D30" w:rsidRDefault="00AB0FA6" w:rsidP="003D3C52">
            <w:pPr>
              <w:rPr>
                <w:rFonts w:eastAsia="Calibri"/>
                <w:sz w:val="24"/>
                <w:szCs w:val="24"/>
              </w:rPr>
            </w:pPr>
          </w:p>
          <w:p w:rsidR="00AB0FA6" w:rsidRPr="00432D30" w:rsidRDefault="00AB0FA6" w:rsidP="003D3C52">
            <w:pPr>
              <w:jc w:val="center"/>
              <w:rPr>
                <w:rFonts w:eastAsia="Calibri"/>
                <w:sz w:val="24"/>
                <w:szCs w:val="24"/>
              </w:rPr>
            </w:pPr>
            <w:r w:rsidRPr="00432D30">
              <w:rPr>
                <w:rFonts w:eastAsia="Calibri"/>
                <w:sz w:val="24"/>
                <w:szCs w:val="24"/>
              </w:rPr>
              <w:t>KTPRR kodas</w:t>
            </w:r>
          </w:p>
        </w:tc>
        <w:tc>
          <w:tcPr>
            <w:tcW w:w="1843" w:type="dxa"/>
            <w:tcBorders>
              <w:bottom w:val="single" w:sz="4" w:space="0" w:color="auto"/>
            </w:tcBorders>
            <w:shd w:val="clear" w:color="auto" w:fill="auto"/>
          </w:tcPr>
          <w:p w:rsidR="00AB0FA6" w:rsidRPr="00432D30" w:rsidRDefault="00AB0FA6" w:rsidP="003D3C52">
            <w:pPr>
              <w:rPr>
                <w:rFonts w:eastAsia="Calibri"/>
                <w:sz w:val="24"/>
                <w:szCs w:val="24"/>
              </w:rPr>
            </w:pPr>
          </w:p>
          <w:p w:rsidR="00AB0FA6" w:rsidRPr="00432D30" w:rsidRDefault="00AB0FA6" w:rsidP="003D3C52">
            <w:pPr>
              <w:jc w:val="center"/>
              <w:rPr>
                <w:rFonts w:eastAsia="Calibri"/>
                <w:sz w:val="24"/>
                <w:szCs w:val="24"/>
              </w:rPr>
            </w:pPr>
            <w:r w:rsidRPr="00432D30">
              <w:rPr>
                <w:rFonts w:eastAsia="Calibri"/>
                <w:sz w:val="24"/>
                <w:szCs w:val="24"/>
              </w:rPr>
              <w:t>Vaikų skaičius</w:t>
            </w:r>
          </w:p>
        </w:tc>
        <w:tc>
          <w:tcPr>
            <w:tcW w:w="1275" w:type="dxa"/>
            <w:tcBorders>
              <w:bottom w:val="single" w:sz="4" w:space="0" w:color="auto"/>
            </w:tcBorders>
            <w:shd w:val="clear" w:color="auto" w:fill="auto"/>
          </w:tcPr>
          <w:p w:rsidR="00AB0FA6" w:rsidRPr="00432D30" w:rsidRDefault="00AB0FA6" w:rsidP="003D3C52">
            <w:pPr>
              <w:jc w:val="center"/>
              <w:rPr>
                <w:rFonts w:eastAsia="Calibri"/>
                <w:sz w:val="24"/>
                <w:szCs w:val="24"/>
              </w:rPr>
            </w:pPr>
          </w:p>
          <w:p w:rsidR="00AB0FA6" w:rsidRPr="00432D30" w:rsidRDefault="00AB0FA6" w:rsidP="003D3C52">
            <w:pPr>
              <w:jc w:val="center"/>
              <w:rPr>
                <w:rFonts w:eastAsia="Calibri"/>
                <w:sz w:val="24"/>
                <w:szCs w:val="24"/>
              </w:rPr>
            </w:pPr>
            <w:r w:rsidRPr="00432D30">
              <w:rPr>
                <w:rFonts w:eastAsia="Calibri"/>
                <w:sz w:val="24"/>
                <w:szCs w:val="24"/>
              </w:rPr>
              <w:t>Gautos</w:t>
            </w:r>
            <w:proofErr w:type="gramStart"/>
            <w:r w:rsidRPr="00432D30">
              <w:rPr>
                <w:rFonts w:eastAsia="Calibri"/>
                <w:sz w:val="24"/>
                <w:szCs w:val="24"/>
              </w:rPr>
              <w:t xml:space="preserve">  </w:t>
            </w:r>
            <w:proofErr w:type="gramEnd"/>
          </w:p>
          <w:p w:rsidR="00AB0FA6" w:rsidRPr="00432D30" w:rsidRDefault="00AB0FA6" w:rsidP="003D3C52">
            <w:pPr>
              <w:jc w:val="center"/>
              <w:rPr>
                <w:rFonts w:eastAsia="Calibri"/>
                <w:sz w:val="24"/>
                <w:szCs w:val="24"/>
              </w:rPr>
            </w:pPr>
            <w:r w:rsidRPr="00432D30">
              <w:rPr>
                <w:rFonts w:eastAsia="Calibri"/>
                <w:sz w:val="24"/>
                <w:szCs w:val="24"/>
              </w:rPr>
              <w:t>lėšos</w:t>
            </w:r>
          </w:p>
        </w:tc>
        <w:tc>
          <w:tcPr>
            <w:tcW w:w="1560" w:type="dxa"/>
            <w:shd w:val="clear" w:color="auto" w:fill="auto"/>
          </w:tcPr>
          <w:p w:rsidR="00AB0FA6" w:rsidRPr="00432D30" w:rsidRDefault="00AB0FA6" w:rsidP="003D3C52">
            <w:pPr>
              <w:jc w:val="center"/>
              <w:rPr>
                <w:rFonts w:eastAsia="Calibri"/>
                <w:sz w:val="24"/>
                <w:szCs w:val="24"/>
              </w:rPr>
            </w:pPr>
          </w:p>
          <w:p w:rsidR="00AB0FA6" w:rsidRPr="00432D30" w:rsidRDefault="00AB0FA6" w:rsidP="003D3C52">
            <w:pPr>
              <w:jc w:val="center"/>
              <w:rPr>
                <w:rFonts w:eastAsia="Calibri"/>
                <w:sz w:val="24"/>
                <w:szCs w:val="24"/>
              </w:rPr>
            </w:pPr>
            <w:r w:rsidRPr="00432D30">
              <w:rPr>
                <w:rFonts w:eastAsia="Calibri"/>
                <w:sz w:val="24"/>
                <w:szCs w:val="24"/>
              </w:rPr>
              <w:t xml:space="preserve">Panaudotos lėšos </w:t>
            </w:r>
          </w:p>
        </w:tc>
        <w:tc>
          <w:tcPr>
            <w:tcW w:w="2835" w:type="dxa"/>
            <w:tcBorders>
              <w:bottom w:val="single" w:sz="4" w:space="0" w:color="auto"/>
            </w:tcBorders>
            <w:shd w:val="clear" w:color="auto" w:fill="auto"/>
          </w:tcPr>
          <w:p w:rsidR="00AB0FA6" w:rsidRPr="00432D30" w:rsidRDefault="00AB0FA6" w:rsidP="003D3C52">
            <w:pPr>
              <w:jc w:val="center"/>
              <w:rPr>
                <w:rFonts w:eastAsia="Calibri"/>
                <w:sz w:val="24"/>
                <w:szCs w:val="24"/>
              </w:rPr>
            </w:pPr>
          </w:p>
          <w:p w:rsidR="00AB0FA6" w:rsidRPr="00432D30" w:rsidRDefault="00AB0FA6" w:rsidP="003D3C52">
            <w:pPr>
              <w:jc w:val="center"/>
              <w:rPr>
                <w:rFonts w:eastAsia="Calibri"/>
                <w:sz w:val="24"/>
                <w:szCs w:val="24"/>
              </w:rPr>
            </w:pPr>
            <w:r w:rsidRPr="00432D30">
              <w:rPr>
                <w:rFonts w:eastAsia="Calibri"/>
                <w:sz w:val="24"/>
                <w:szCs w:val="24"/>
              </w:rPr>
              <w:t>Pastabos</w:t>
            </w:r>
          </w:p>
          <w:p w:rsidR="00AB0FA6" w:rsidRPr="00432D30" w:rsidRDefault="00AB0FA6" w:rsidP="003D3C52">
            <w:pPr>
              <w:jc w:val="center"/>
              <w:rPr>
                <w:rFonts w:eastAsia="Calibri"/>
                <w:sz w:val="24"/>
                <w:szCs w:val="24"/>
              </w:rPr>
            </w:pPr>
          </w:p>
        </w:tc>
      </w:tr>
      <w:tr w:rsidR="00AB0FA6" w:rsidTr="003D3C52">
        <w:trPr>
          <w:trHeight w:val="205"/>
        </w:trPr>
        <w:tc>
          <w:tcPr>
            <w:tcW w:w="681" w:type="dxa"/>
            <w:shd w:val="clear" w:color="auto" w:fill="auto"/>
          </w:tcPr>
          <w:p w:rsidR="00AB0FA6" w:rsidRPr="00432D30" w:rsidRDefault="00AB0FA6" w:rsidP="003D3C52">
            <w:pPr>
              <w:jc w:val="center"/>
              <w:rPr>
                <w:rFonts w:eastAsia="Calibri"/>
                <w:sz w:val="24"/>
                <w:szCs w:val="24"/>
              </w:rPr>
            </w:pPr>
            <w:r w:rsidRPr="00432D30">
              <w:rPr>
                <w:rFonts w:eastAsia="Calibri"/>
                <w:sz w:val="24"/>
                <w:szCs w:val="24"/>
              </w:rPr>
              <w:t>1.</w:t>
            </w:r>
          </w:p>
        </w:tc>
        <w:tc>
          <w:tcPr>
            <w:tcW w:w="2580" w:type="dxa"/>
            <w:shd w:val="clear" w:color="auto" w:fill="auto"/>
          </w:tcPr>
          <w:p w:rsidR="00AB0FA6" w:rsidRPr="00432D30" w:rsidRDefault="00AB0FA6" w:rsidP="003D3C52">
            <w:pPr>
              <w:jc w:val="center"/>
              <w:rPr>
                <w:rFonts w:eastAsia="Calibri"/>
                <w:sz w:val="24"/>
                <w:szCs w:val="24"/>
              </w:rPr>
            </w:pPr>
          </w:p>
        </w:tc>
        <w:tc>
          <w:tcPr>
            <w:tcW w:w="1560" w:type="dxa"/>
            <w:shd w:val="clear" w:color="auto" w:fill="auto"/>
          </w:tcPr>
          <w:p w:rsidR="00AB0FA6" w:rsidRPr="00432D30" w:rsidRDefault="00AB0FA6" w:rsidP="003D3C52">
            <w:pPr>
              <w:jc w:val="center"/>
              <w:rPr>
                <w:rFonts w:eastAsia="Calibri"/>
                <w:sz w:val="24"/>
                <w:szCs w:val="24"/>
              </w:rPr>
            </w:pPr>
          </w:p>
        </w:tc>
        <w:tc>
          <w:tcPr>
            <w:tcW w:w="1559" w:type="dxa"/>
            <w:shd w:val="clear" w:color="auto" w:fill="auto"/>
          </w:tcPr>
          <w:p w:rsidR="00AB0FA6" w:rsidRPr="00432D30" w:rsidRDefault="00AB0FA6" w:rsidP="003D3C52">
            <w:pPr>
              <w:jc w:val="center"/>
              <w:rPr>
                <w:rFonts w:eastAsia="Calibri"/>
                <w:sz w:val="24"/>
                <w:szCs w:val="24"/>
              </w:rPr>
            </w:pPr>
          </w:p>
        </w:tc>
        <w:tc>
          <w:tcPr>
            <w:tcW w:w="1843" w:type="dxa"/>
            <w:shd w:val="clear" w:color="auto" w:fill="auto"/>
          </w:tcPr>
          <w:p w:rsidR="00AB0FA6" w:rsidRPr="00432D30" w:rsidRDefault="00AB0FA6" w:rsidP="003D3C52">
            <w:pPr>
              <w:jc w:val="center"/>
              <w:rPr>
                <w:rFonts w:eastAsia="Calibri"/>
                <w:b/>
                <w:sz w:val="24"/>
                <w:szCs w:val="24"/>
              </w:rPr>
            </w:pPr>
          </w:p>
        </w:tc>
        <w:tc>
          <w:tcPr>
            <w:tcW w:w="1275" w:type="dxa"/>
            <w:shd w:val="clear" w:color="auto" w:fill="auto"/>
          </w:tcPr>
          <w:p w:rsidR="00AB0FA6" w:rsidRPr="00432D30" w:rsidRDefault="00AB0FA6" w:rsidP="003D3C52">
            <w:pPr>
              <w:jc w:val="center"/>
              <w:rPr>
                <w:rFonts w:eastAsia="Calibri"/>
                <w:b/>
                <w:sz w:val="24"/>
                <w:szCs w:val="24"/>
              </w:rPr>
            </w:pPr>
          </w:p>
        </w:tc>
        <w:tc>
          <w:tcPr>
            <w:tcW w:w="1560" w:type="dxa"/>
            <w:shd w:val="clear" w:color="auto" w:fill="auto"/>
          </w:tcPr>
          <w:p w:rsidR="00AB0FA6" w:rsidRPr="00432D30" w:rsidRDefault="00AB0FA6" w:rsidP="003D3C52">
            <w:pPr>
              <w:jc w:val="center"/>
              <w:rPr>
                <w:rFonts w:eastAsia="Calibri"/>
                <w:b/>
                <w:sz w:val="24"/>
                <w:szCs w:val="24"/>
              </w:rPr>
            </w:pPr>
          </w:p>
        </w:tc>
        <w:tc>
          <w:tcPr>
            <w:tcW w:w="2835" w:type="dxa"/>
            <w:shd w:val="clear" w:color="auto" w:fill="auto"/>
          </w:tcPr>
          <w:p w:rsidR="00AB0FA6" w:rsidRPr="00432D30" w:rsidRDefault="00AB0FA6" w:rsidP="003D3C52">
            <w:pPr>
              <w:jc w:val="center"/>
              <w:rPr>
                <w:rFonts w:eastAsia="Calibri"/>
                <w:b/>
                <w:sz w:val="24"/>
                <w:szCs w:val="24"/>
              </w:rPr>
            </w:pPr>
          </w:p>
        </w:tc>
      </w:tr>
      <w:tr w:rsidR="00AB0FA6" w:rsidTr="003D3C52">
        <w:trPr>
          <w:trHeight w:val="208"/>
        </w:trPr>
        <w:tc>
          <w:tcPr>
            <w:tcW w:w="681" w:type="dxa"/>
            <w:shd w:val="clear" w:color="auto" w:fill="auto"/>
          </w:tcPr>
          <w:p w:rsidR="00AB0FA6" w:rsidRPr="00432D30" w:rsidRDefault="00AB0FA6" w:rsidP="003D3C52">
            <w:pPr>
              <w:jc w:val="center"/>
              <w:rPr>
                <w:rFonts w:eastAsia="Calibri"/>
                <w:sz w:val="24"/>
                <w:szCs w:val="24"/>
              </w:rPr>
            </w:pPr>
            <w:r w:rsidRPr="00432D30">
              <w:rPr>
                <w:rFonts w:eastAsia="Calibri"/>
                <w:sz w:val="24"/>
                <w:szCs w:val="24"/>
              </w:rPr>
              <w:t xml:space="preserve">2. </w:t>
            </w:r>
          </w:p>
        </w:tc>
        <w:tc>
          <w:tcPr>
            <w:tcW w:w="2580" w:type="dxa"/>
            <w:shd w:val="clear" w:color="auto" w:fill="auto"/>
          </w:tcPr>
          <w:p w:rsidR="00AB0FA6" w:rsidRPr="00432D30" w:rsidRDefault="00AB0FA6" w:rsidP="003D3C52">
            <w:pPr>
              <w:jc w:val="center"/>
              <w:rPr>
                <w:rFonts w:eastAsia="Calibri"/>
                <w:sz w:val="24"/>
                <w:szCs w:val="24"/>
              </w:rPr>
            </w:pPr>
          </w:p>
        </w:tc>
        <w:tc>
          <w:tcPr>
            <w:tcW w:w="1560" w:type="dxa"/>
            <w:shd w:val="clear" w:color="auto" w:fill="auto"/>
          </w:tcPr>
          <w:p w:rsidR="00AB0FA6" w:rsidRPr="00432D30" w:rsidRDefault="00AB0FA6" w:rsidP="003D3C52">
            <w:pPr>
              <w:jc w:val="center"/>
              <w:rPr>
                <w:rFonts w:eastAsia="Calibri"/>
                <w:sz w:val="24"/>
                <w:szCs w:val="24"/>
              </w:rPr>
            </w:pPr>
          </w:p>
        </w:tc>
        <w:tc>
          <w:tcPr>
            <w:tcW w:w="1559" w:type="dxa"/>
            <w:shd w:val="clear" w:color="auto" w:fill="auto"/>
          </w:tcPr>
          <w:p w:rsidR="00AB0FA6" w:rsidRPr="00432D30" w:rsidRDefault="00AB0FA6" w:rsidP="003D3C52">
            <w:pPr>
              <w:jc w:val="center"/>
              <w:rPr>
                <w:rFonts w:eastAsia="Calibri"/>
                <w:sz w:val="24"/>
                <w:szCs w:val="24"/>
              </w:rPr>
            </w:pPr>
          </w:p>
        </w:tc>
        <w:tc>
          <w:tcPr>
            <w:tcW w:w="1843" w:type="dxa"/>
            <w:shd w:val="clear" w:color="auto" w:fill="auto"/>
          </w:tcPr>
          <w:p w:rsidR="00AB0FA6" w:rsidRPr="00432D30" w:rsidRDefault="00AB0FA6" w:rsidP="003D3C52">
            <w:pPr>
              <w:jc w:val="center"/>
              <w:rPr>
                <w:rFonts w:eastAsia="Calibri"/>
                <w:b/>
                <w:sz w:val="24"/>
                <w:szCs w:val="24"/>
              </w:rPr>
            </w:pPr>
          </w:p>
        </w:tc>
        <w:tc>
          <w:tcPr>
            <w:tcW w:w="1275" w:type="dxa"/>
            <w:shd w:val="clear" w:color="auto" w:fill="auto"/>
          </w:tcPr>
          <w:p w:rsidR="00AB0FA6" w:rsidRPr="00432D30" w:rsidRDefault="00AB0FA6" w:rsidP="003D3C52">
            <w:pPr>
              <w:jc w:val="center"/>
              <w:rPr>
                <w:rFonts w:eastAsia="Calibri"/>
                <w:b/>
                <w:sz w:val="24"/>
                <w:szCs w:val="24"/>
              </w:rPr>
            </w:pPr>
          </w:p>
        </w:tc>
        <w:tc>
          <w:tcPr>
            <w:tcW w:w="1560" w:type="dxa"/>
            <w:shd w:val="clear" w:color="auto" w:fill="auto"/>
          </w:tcPr>
          <w:p w:rsidR="00AB0FA6" w:rsidRPr="00432D30" w:rsidRDefault="00AB0FA6" w:rsidP="003D3C52">
            <w:pPr>
              <w:jc w:val="center"/>
              <w:rPr>
                <w:rFonts w:eastAsia="Calibri"/>
                <w:b/>
                <w:sz w:val="24"/>
                <w:szCs w:val="24"/>
              </w:rPr>
            </w:pPr>
          </w:p>
        </w:tc>
        <w:tc>
          <w:tcPr>
            <w:tcW w:w="2835" w:type="dxa"/>
            <w:shd w:val="clear" w:color="auto" w:fill="auto"/>
          </w:tcPr>
          <w:p w:rsidR="00AB0FA6" w:rsidRPr="00432D30" w:rsidRDefault="00AB0FA6" w:rsidP="003D3C52">
            <w:pPr>
              <w:jc w:val="center"/>
              <w:rPr>
                <w:rFonts w:eastAsia="Calibri"/>
                <w:b/>
                <w:sz w:val="24"/>
                <w:szCs w:val="24"/>
              </w:rPr>
            </w:pPr>
          </w:p>
        </w:tc>
      </w:tr>
      <w:tr w:rsidR="00AB0FA6" w:rsidTr="003D3C52">
        <w:trPr>
          <w:trHeight w:val="197"/>
        </w:trPr>
        <w:tc>
          <w:tcPr>
            <w:tcW w:w="681" w:type="dxa"/>
            <w:shd w:val="clear" w:color="auto" w:fill="auto"/>
          </w:tcPr>
          <w:p w:rsidR="00AB0FA6" w:rsidRPr="00432D30" w:rsidRDefault="00AB0FA6" w:rsidP="003D3C52">
            <w:pPr>
              <w:jc w:val="center"/>
              <w:rPr>
                <w:rFonts w:eastAsia="Calibri"/>
                <w:sz w:val="24"/>
                <w:szCs w:val="24"/>
              </w:rPr>
            </w:pPr>
            <w:r w:rsidRPr="00432D30">
              <w:rPr>
                <w:rFonts w:eastAsia="Calibri"/>
                <w:sz w:val="24"/>
                <w:szCs w:val="24"/>
              </w:rPr>
              <w:t xml:space="preserve">3. </w:t>
            </w:r>
          </w:p>
        </w:tc>
        <w:tc>
          <w:tcPr>
            <w:tcW w:w="2580" w:type="dxa"/>
            <w:shd w:val="clear" w:color="auto" w:fill="auto"/>
          </w:tcPr>
          <w:p w:rsidR="00AB0FA6" w:rsidRPr="00432D30" w:rsidRDefault="00AB0FA6" w:rsidP="003D3C52">
            <w:pPr>
              <w:jc w:val="center"/>
              <w:rPr>
                <w:rFonts w:eastAsia="Calibri"/>
                <w:sz w:val="24"/>
                <w:szCs w:val="24"/>
              </w:rPr>
            </w:pPr>
          </w:p>
        </w:tc>
        <w:tc>
          <w:tcPr>
            <w:tcW w:w="1560" w:type="dxa"/>
            <w:shd w:val="clear" w:color="auto" w:fill="auto"/>
          </w:tcPr>
          <w:p w:rsidR="00AB0FA6" w:rsidRPr="00432D30" w:rsidRDefault="00AB0FA6" w:rsidP="003D3C52">
            <w:pPr>
              <w:jc w:val="center"/>
              <w:rPr>
                <w:rFonts w:eastAsia="Calibri"/>
                <w:sz w:val="24"/>
                <w:szCs w:val="24"/>
              </w:rPr>
            </w:pPr>
          </w:p>
        </w:tc>
        <w:tc>
          <w:tcPr>
            <w:tcW w:w="1559" w:type="dxa"/>
            <w:shd w:val="clear" w:color="auto" w:fill="auto"/>
          </w:tcPr>
          <w:p w:rsidR="00AB0FA6" w:rsidRPr="00432D30" w:rsidRDefault="00AB0FA6" w:rsidP="003D3C52">
            <w:pPr>
              <w:jc w:val="center"/>
              <w:rPr>
                <w:rFonts w:eastAsia="Calibri"/>
                <w:sz w:val="24"/>
                <w:szCs w:val="24"/>
              </w:rPr>
            </w:pPr>
          </w:p>
        </w:tc>
        <w:tc>
          <w:tcPr>
            <w:tcW w:w="1843" w:type="dxa"/>
            <w:shd w:val="clear" w:color="auto" w:fill="auto"/>
          </w:tcPr>
          <w:p w:rsidR="00AB0FA6" w:rsidRPr="00432D30" w:rsidRDefault="00AB0FA6" w:rsidP="003D3C52">
            <w:pPr>
              <w:jc w:val="center"/>
              <w:rPr>
                <w:rFonts w:eastAsia="Calibri"/>
                <w:b/>
                <w:sz w:val="24"/>
                <w:szCs w:val="24"/>
              </w:rPr>
            </w:pPr>
          </w:p>
        </w:tc>
        <w:tc>
          <w:tcPr>
            <w:tcW w:w="1275" w:type="dxa"/>
            <w:shd w:val="clear" w:color="auto" w:fill="auto"/>
          </w:tcPr>
          <w:p w:rsidR="00AB0FA6" w:rsidRPr="00432D30" w:rsidRDefault="00AB0FA6" w:rsidP="003D3C52">
            <w:pPr>
              <w:jc w:val="center"/>
              <w:rPr>
                <w:rFonts w:eastAsia="Calibri"/>
                <w:b/>
                <w:sz w:val="24"/>
                <w:szCs w:val="24"/>
              </w:rPr>
            </w:pPr>
          </w:p>
        </w:tc>
        <w:tc>
          <w:tcPr>
            <w:tcW w:w="1560" w:type="dxa"/>
            <w:shd w:val="clear" w:color="auto" w:fill="auto"/>
          </w:tcPr>
          <w:p w:rsidR="00AB0FA6" w:rsidRPr="00432D30" w:rsidRDefault="00AB0FA6" w:rsidP="003D3C52">
            <w:pPr>
              <w:jc w:val="center"/>
              <w:rPr>
                <w:rFonts w:eastAsia="Calibri"/>
                <w:b/>
                <w:sz w:val="24"/>
                <w:szCs w:val="24"/>
              </w:rPr>
            </w:pPr>
          </w:p>
        </w:tc>
        <w:tc>
          <w:tcPr>
            <w:tcW w:w="2835" w:type="dxa"/>
            <w:shd w:val="clear" w:color="auto" w:fill="auto"/>
          </w:tcPr>
          <w:p w:rsidR="00AB0FA6" w:rsidRPr="00432D30" w:rsidRDefault="00AB0FA6" w:rsidP="003D3C52">
            <w:pPr>
              <w:jc w:val="center"/>
              <w:rPr>
                <w:rFonts w:eastAsia="Calibri"/>
                <w:b/>
                <w:sz w:val="24"/>
                <w:szCs w:val="24"/>
              </w:rPr>
            </w:pPr>
          </w:p>
        </w:tc>
      </w:tr>
      <w:tr w:rsidR="00AB0FA6" w:rsidTr="003D3C52">
        <w:trPr>
          <w:trHeight w:val="273"/>
        </w:trPr>
        <w:tc>
          <w:tcPr>
            <w:tcW w:w="681" w:type="dxa"/>
            <w:shd w:val="clear" w:color="auto" w:fill="auto"/>
          </w:tcPr>
          <w:p w:rsidR="00AB0FA6" w:rsidRPr="00432D30" w:rsidRDefault="00AB0FA6" w:rsidP="003D3C52">
            <w:pPr>
              <w:jc w:val="center"/>
              <w:rPr>
                <w:rFonts w:eastAsia="Calibri"/>
                <w:sz w:val="24"/>
                <w:szCs w:val="24"/>
              </w:rPr>
            </w:pPr>
            <w:r w:rsidRPr="00432D30">
              <w:rPr>
                <w:rFonts w:eastAsia="Calibri"/>
                <w:sz w:val="24"/>
                <w:szCs w:val="24"/>
              </w:rPr>
              <w:t xml:space="preserve">4. </w:t>
            </w:r>
          </w:p>
        </w:tc>
        <w:tc>
          <w:tcPr>
            <w:tcW w:w="2580" w:type="dxa"/>
            <w:shd w:val="clear" w:color="auto" w:fill="auto"/>
          </w:tcPr>
          <w:p w:rsidR="00AB0FA6" w:rsidRPr="00432D30" w:rsidRDefault="00AB0FA6" w:rsidP="003D3C52">
            <w:pPr>
              <w:jc w:val="center"/>
              <w:rPr>
                <w:rFonts w:eastAsia="Calibri"/>
                <w:sz w:val="24"/>
                <w:szCs w:val="24"/>
              </w:rPr>
            </w:pPr>
          </w:p>
        </w:tc>
        <w:tc>
          <w:tcPr>
            <w:tcW w:w="1560" w:type="dxa"/>
            <w:shd w:val="clear" w:color="auto" w:fill="auto"/>
          </w:tcPr>
          <w:p w:rsidR="00AB0FA6" w:rsidRPr="00432D30" w:rsidRDefault="00AB0FA6" w:rsidP="003D3C52">
            <w:pPr>
              <w:jc w:val="center"/>
              <w:rPr>
                <w:rFonts w:eastAsia="Calibri"/>
                <w:sz w:val="24"/>
                <w:szCs w:val="24"/>
              </w:rPr>
            </w:pPr>
          </w:p>
        </w:tc>
        <w:tc>
          <w:tcPr>
            <w:tcW w:w="1559" w:type="dxa"/>
            <w:shd w:val="clear" w:color="auto" w:fill="auto"/>
          </w:tcPr>
          <w:p w:rsidR="00AB0FA6" w:rsidRPr="00432D30" w:rsidRDefault="00AB0FA6" w:rsidP="003D3C52">
            <w:pPr>
              <w:jc w:val="center"/>
              <w:rPr>
                <w:rFonts w:eastAsia="Calibri"/>
                <w:sz w:val="24"/>
                <w:szCs w:val="24"/>
              </w:rPr>
            </w:pPr>
          </w:p>
        </w:tc>
        <w:tc>
          <w:tcPr>
            <w:tcW w:w="1843" w:type="dxa"/>
            <w:shd w:val="clear" w:color="auto" w:fill="auto"/>
          </w:tcPr>
          <w:p w:rsidR="00AB0FA6" w:rsidRPr="00432D30" w:rsidRDefault="00AB0FA6" w:rsidP="003D3C52">
            <w:pPr>
              <w:jc w:val="center"/>
              <w:rPr>
                <w:rFonts w:eastAsia="Calibri"/>
                <w:b/>
                <w:sz w:val="24"/>
                <w:szCs w:val="24"/>
              </w:rPr>
            </w:pPr>
          </w:p>
        </w:tc>
        <w:tc>
          <w:tcPr>
            <w:tcW w:w="1275" w:type="dxa"/>
            <w:shd w:val="clear" w:color="auto" w:fill="auto"/>
          </w:tcPr>
          <w:p w:rsidR="00AB0FA6" w:rsidRPr="00432D30" w:rsidRDefault="00AB0FA6" w:rsidP="003D3C52">
            <w:pPr>
              <w:jc w:val="center"/>
              <w:rPr>
                <w:rFonts w:eastAsia="Calibri"/>
                <w:b/>
                <w:sz w:val="24"/>
                <w:szCs w:val="24"/>
              </w:rPr>
            </w:pPr>
          </w:p>
        </w:tc>
        <w:tc>
          <w:tcPr>
            <w:tcW w:w="1560" w:type="dxa"/>
            <w:shd w:val="clear" w:color="auto" w:fill="auto"/>
          </w:tcPr>
          <w:p w:rsidR="00AB0FA6" w:rsidRPr="00432D30" w:rsidRDefault="00AB0FA6" w:rsidP="003D3C52">
            <w:pPr>
              <w:jc w:val="center"/>
              <w:rPr>
                <w:rFonts w:eastAsia="Calibri"/>
                <w:b/>
                <w:sz w:val="24"/>
                <w:szCs w:val="24"/>
              </w:rPr>
            </w:pPr>
          </w:p>
        </w:tc>
        <w:tc>
          <w:tcPr>
            <w:tcW w:w="2835" w:type="dxa"/>
            <w:shd w:val="clear" w:color="auto" w:fill="auto"/>
          </w:tcPr>
          <w:p w:rsidR="00AB0FA6" w:rsidRPr="00432D30" w:rsidRDefault="00AB0FA6" w:rsidP="003D3C52">
            <w:pPr>
              <w:jc w:val="center"/>
              <w:rPr>
                <w:rFonts w:eastAsia="Calibri"/>
                <w:b/>
                <w:sz w:val="24"/>
                <w:szCs w:val="24"/>
              </w:rPr>
            </w:pPr>
          </w:p>
        </w:tc>
      </w:tr>
      <w:tr w:rsidR="00AB0FA6" w:rsidTr="003D3C52">
        <w:trPr>
          <w:trHeight w:val="150"/>
        </w:trPr>
        <w:tc>
          <w:tcPr>
            <w:tcW w:w="681" w:type="dxa"/>
            <w:shd w:val="clear" w:color="auto" w:fill="auto"/>
          </w:tcPr>
          <w:p w:rsidR="00AB0FA6" w:rsidRPr="00432D30" w:rsidRDefault="00AB0FA6" w:rsidP="003D3C52">
            <w:pPr>
              <w:jc w:val="center"/>
              <w:rPr>
                <w:rFonts w:eastAsia="Calibri"/>
                <w:sz w:val="24"/>
                <w:szCs w:val="24"/>
              </w:rPr>
            </w:pPr>
            <w:r w:rsidRPr="00432D30">
              <w:rPr>
                <w:rFonts w:eastAsia="Calibri"/>
                <w:sz w:val="24"/>
                <w:szCs w:val="24"/>
              </w:rPr>
              <w:t xml:space="preserve">5. </w:t>
            </w:r>
          </w:p>
        </w:tc>
        <w:tc>
          <w:tcPr>
            <w:tcW w:w="2580" w:type="dxa"/>
            <w:shd w:val="clear" w:color="auto" w:fill="auto"/>
          </w:tcPr>
          <w:p w:rsidR="00AB0FA6" w:rsidRPr="00432D30" w:rsidRDefault="00AB0FA6" w:rsidP="003D3C52">
            <w:pPr>
              <w:jc w:val="center"/>
              <w:rPr>
                <w:rFonts w:eastAsia="Calibri"/>
                <w:sz w:val="24"/>
                <w:szCs w:val="24"/>
              </w:rPr>
            </w:pPr>
          </w:p>
        </w:tc>
        <w:tc>
          <w:tcPr>
            <w:tcW w:w="1560" w:type="dxa"/>
            <w:shd w:val="clear" w:color="auto" w:fill="auto"/>
          </w:tcPr>
          <w:p w:rsidR="00AB0FA6" w:rsidRPr="00432D30" w:rsidRDefault="00AB0FA6" w:rsidP="003D3C52">
            <w:pPr>
              <w:jc w:val="center"/>
              <w:rPr>
                <w:rFonts w:eastAsia="Calibri"/>
                <w:sz w:val="24"/>
                <w:szCs w:val="24"/>
              </w:rPr>
            </w:pPr>
          </w:p>
        </w:tc>
        <w:tc>
          <w:tcPr>
            <w:tcW w:w="1559" w:type="dxa"/>
            <w:shd w:val="clear" w:color="auto" w:fill="auto"/>
          </w:tcPr>
          <w:p w:rsidR="00AB0FA6" w:rsidRPr="00432D30" w:rsidRDefault="00AB0FA6" w:rsidP="003D3C52">
            <w:pPr>
              <w:jc w:val="center"/>
              <w:rPr>
                <w:rFonts w:eastAsia="Calibri"/>
                <w:sz w:val="24"/>
                <w:szCs w:val="24"/>
              </w:rPr>
            </w:pPr>
          </w:p>
        </w:tc>
        <w:tc>
          <w:tcPr>
            <w:tcW w:w="1843" w:type="dxa"/>
            <w:shd w:val="clear" w:color="auto" w:fill="auto"/>
          </w:tcPr>
          <w:p w:rsidR="00AB0FA6" w:rsidRPr="00432D30" w:rsidRDefault="00AB0FA6" w:rsidP="003D3C52">
            <w:pPr>
              <w:jc w:val="center"/>
              <w:rPr>
                <w:rFonts w:eastAsia="Calibri"/>
                <w:b/>
                <w:sz w:val="24"/>
                <w:szCs w:val="24"/>
              </w:rPr>
            </w:pPr>
          </w:p>
        </w:tc>
        <w:tc>
          <w:tcPr>
            <w:tcW w:w="1275" w:type="dxa"/>
            <w:shd w:val="clear" w:color="auto" w:fill="auto"/>
          </w:tcPr>
          <w:p w:rsidR="00AB0FA6" w:rsidRPr="00432D30" w:rsidRDefault="00AB0FA6" w:rsidP="003D3C52">
            <w:pPr>
              <w:jc w:val="center"/>
              <w:rPr>
                <w:rFonts w:eastAsia="Calibri"/>
                <w:b/>
                <w:sz w:val="24"/>
                <w:szCs w:val="24"/>
              </w:rPr>
            </w:pPr>
          </w:p>
        </w:tc>
        <w:tc>
          <w:tcPr>
            <w:tcW w:w="1560" w:type="dxa"/>
            <w:shd w:val="clear" w:color="auto" w:fill="auto"/>
          </w:tcPr>
          <w:p w:rsidR="00AB0FA6" w:rsidRPr="00432D30" w:rsidRDefault="00AB0FA6" w:rsidP="003D3C52">
            <w:pPr>
              <w:jc w:val="center"/>
              <w:rPr>
                <w:rFonts w:eastAsia="Calibri"/>
                <w:b/>
                <w:sz w:val="24"/>
                <w:szCs w:val="24"/>
              </w:rPr>
            </w:pPr>
          </w:p>
        </w:tc>
        <w:tc>
          <w:tcPr>
            <w:tcW w:w="2835" w:type="dxa"/>
            <w:shd w:val="clear" w:color="auto" w:fill="auto"/>
          </w:tcPr>
          <w:p w:rsidR="00AB0FA6" w:rsidRPr="00432D30" w:rsidRDefault="00AB0FA6" w:rsidP="003D3C52">
            <w:pPr>
              <w:jc w:val="center"/>
              <w:rPr>
                <w:rFonts w:eastAsia="Calibri"/>
                <w:b/>
                <w:sz w:val="24"/>
                <w:szCs w:val="24"/>
              </w:rPr>
            </w:pPr>
          </w:p>
        </w:tc>
      </w:tr>
      <w:tr w:rsidR="00AB0FA6" w:rsidTr="003D3C52">
        <w:trPr>
          <w:trHeight w:val="301"/>
        </w:trPr>
        <w:tc>
          <w:tcPr>
            <w:tcW w:w="681" w:type="dxa"/>
            <w:shd w:val="clear" w:color="auto" w:fill="auto"/>
          </w:tcPr>
          <w:p w:rsidR="00AB0FA6" w:rsidRPr="00432D30" w:rsidRDefault="00AB0FA6" w:rsidP="003D3C52">
            <w:pPr>
              <w:jc w:val="center"/>
              <w:rPr>
                <w:rFonts w:eastAsia="Calibri"/>
                <w:sz w:val="24"/>
                <w:szCs w:val="24"/>
              </w:rPr>
            </w:pPr>
            <w:r w:rsidRPr="00432D30">
              <w:rPr>
                <w:rFonts w:eastAsia="Calibri"/>
                <w:sz w:val="24"/>
                <w:szCs w:val="24"/>
              </w:rPr>
              <w:t xml:space="preserve">6. </w:t>
            </w:r>
          </w:p>
        </w:tc>
        <w:tc>
          <w:tcPr>
            <w:tcW w:w="2580" w:type="dxa"/>
            <w:shd w:val="clear" w:color="auto" w:fill="auto"/>
          </w:tcPr>
          <w:p w:rsidR="00AB0FA6" w:rsidRPr="00432D30" w:rsidRDefault="00AB0FA6" w:rsidP="003D3C52">
            <w:pPr>
              <w:jc w:val="center"/>
              <w:rPr>
                <w:rFonts w:eastAsia="Calibri"/>
                <w:sz w:val="24"/>
                <w:szCs w:val="24"/>
              </w:rPr>
            </w:pPr>
          </w:p>
        </w:tc>
        <w:tc>
          <w:tcPr>
            <w:tcW w:w="1560" w:type="dxa"/>
            <w:shd w:val="clear" w:color="auto" w:fill="auto"/>
          </w:tcPr>
          <w:p w:rsidR="00AB0FA6" w:rsidRPr="00432D30" w:rsidRDefault="00AB0FA6" w:rsidP="003D3C52">
            <w:pPr>
              <w:jc w:val="center"/>
              <w:rPr>
                <w:rFonts w:eastAsia="Calibri"/>
                <w:sz w:val="24"/>
                <w:szCs w:val="24"/>
              </w:rPr>
            </w:pPr>
          </w:p>
        </w:tc>
        <w:tc>
          <w:tcPr>
            <w:tcW w:w="1559" w:type="dxa"/>
            <w:shd w:val="clear" w:color="auto" w:fill="auto"/>
          </w:tcPr>
          <w:p w:rsidR="00AB0FA6" w:rsidRPr="00432D30" w:rsidRDefault="00AB0FA6" w:rsidP="003D3C52">
            <w:pPr>
              <w:jc w:val="center"/>
              <w:rPr>
                <w:rFonts w:eastAsia="Calibri"/>
                <w:sz w:val="24"/>
                <w:szCs w:val="24"/>
              </w:rPr>
            </w:pPr>
          </w:p>
        </w:tc>
        <w:tc>
          <w:tcPr>
            <w:tcW w:w="1843" w:type="dxa"/>
            <w:shd w:val="clear" w:color="auto" w:fill="auto"/>
          </w:tcPr>
          <w:p w:rsidR="00AB0FA6" w:rsidRPr="00432D30" w:rsidRDefault="00AB0FA6" w:rsidP="003D3C52">
            <w:pPr>
              <w:jc w:val="center"/>
              <w:rPr>
                <w:rFonts w:eastAsia="Calibri"/>
                <w:b/>
                <w:sz w:val="24"/>
                <w:szCs w:val="24"/>
              </w:rPr>
            </w:pPr>
          </w:p>
        </w:tc>
        <w:tc>
          <w:tcPr>
            <w:tcW w:w="1275" w:type="dxa"/>
            <w:shd w:val="clear" w:color="auto" w:fill="auto"/>
          </w:tcPr>
          <w:p w:rsidR="00AB0FA6" w:rsidRPr="00432D30" w:rsidRDefault="00AB0FA6" w:rsidP="003D3C52">
            <w:pPr>
              <w:jc w:val="center"/>
              <w:rPr>
                <w:rFonts w:eastAsia="Calibri"/>
                <w:b/>
                <w:sz w:val="24"/>
                <w:szCs w:val="24"/>
              </w:rPr>
            </w:pPr>
          </w:p>
        </w:tc>
        <w:tc>
          <w:tcPr>
            <w:tcW w:w="1560" w:type="dxa"/>
            <w:shd w:val="clear" w:color="auto" w:fill="auto"/>
          </w:tcPr>
          <w:p w:rsidR="00AB0FA6" w:rsidRPr="00432D30" w:rsidRDefault="00AB0FA6" w:rsidP="003D3C52">
            <w:pPr>
              <w:jc w:val="center"/>
              <w:rPr>
                <w:rFonts w:eastAsia="Calibri"/>
                <w:b/>
                <w:sz w:val="24"/>
                <w:szCs w:val="24"/>
              </w:rPr>
            </w:pPr>
          </w:p>
        </w:tc>
        <w:tc>
          <w:tcPr>
            <w:tcW w:w="2835" w:type="dxa"/>
            <w:shd w:val="clear" w:color="auto" w:fill="auto"/>
          </w:tcPr>
          <w:p w:rsidR="00AB0FA6" w:rsidRPr="00432D30" w:rsidRDefault="00AB0FA6" w:rsidP="003D3C52">
            <w:pPr>
              <w:jc w:val="center"/>
              <w:rPr>
                <w:rFonts w:eastAsia="Calibri"/>
                <w:b/>
                <w:sz w:val="24"/>
                <w:szCs w:val="24"/>
              </w:rPr>
            </w:pPr>
          </w:p>
        </w:tc>
      </w:tr>
      <w:tr w:rsidR="00AB0FA6" w:rsidTr="003D3C52">
        <w:trPr>
          <w:trHeight w:val="290"/>
        </w:trPr>
        <w:tc>
          <w:tcPr>
            <w:tcW w:w="681" w:type="dxa"/>
            <w:shd w:val="clear" w:color="auto" w:fill="auto"/>
          </w:tcPr>
          <w:p w:rsidR="00AB0FA6" w:rsidRPr="00432D30" w:rsidRDefault="00AB0FA6" w:rsidP="003D3C52">
            <w:pPr>
              <w:jc w:val="center"/>
              <w:rPr>
                <w:rFonts w:eastAsia="Calibri"/>
                <w:sz w:val="24"/>
                <w:szCs w:val="24"/>
              </w:rPr>
            </w:pPr>
            <w:r w:rsidRPr="00432D30">
              <w:rPr>
                <w:rFonts w:eastAsia="Calibri"/>
                <w:sz w:val="24"/>
                <w:szCs w:val="24"/>
              </w:rPr>
              <w:t xml:space="preserve">7. </w:t>
            </w:r>
          </w:p>
        </w:tc>
        <w:tc>
          <w:tcPr>
            <w:tcW w:w="2580" w:type="dxa"/>
            <w:shd w:val="clear" w:color="auto" w:fill="auto"/>
          </w:tcPr>
          <w:p w:rsidR="00AB0FA6" w:rsidRPr="00432D30" w:rsidRDefault="00AB0FA6" w:rsidP="003D3C52">
            <w:pPr>
              <w:jc w:val="center"/>
              <w:rPr>
                <w:rFonts w:eastAsia="Calibri"/>
                <w:sz w:val="24"/>
                <w:szCs w:val="24"/>
              </w:rPr>
            </w:pPr>
          </w:p>
        </w:tc>
        <w:tc>
          <w:tcPr>
            <w:tcW w:w="1560" w:type="dxa"/>
            <w:shd w:val="clear" w:color="auto" w:fill="auto"/>
          </w:tcPr>
          <w:p w:rsidR="00AB0FA6" w:rsidRPr="00432D30" w:rsidRDefault="00AB0FA6" w:rsidP="003D3C52">
            <w:pPr>
              <w:jc w:val="center"/>
              <w:rPr>
                <w:rFonts w:eastAsia="Calibri"/>
                <w:sz w:val="24"/>
                <w:szCs w:val="24"/>
              </w:rPr>
            </w:pPr>
          </w:p>
        </w:tc>
        <w:tc>
          <w:tcPr>
            <w:tcW w:w="1559" w:type="dxa"/>
            <w:shd w:val="clear" w:color="auto" w:fill="auto"/>
          </w:tcPr>
          <w:p w:rsidR="00AB0FA6" w:rsidRPr="00432D30" w:rsidRDefault="00AB0FA6" w:rsidP="003D3C52">
            <w:pPr>
              <w:jc w:val="center"/>
              <w:rPr>
                <w:rFonts w:eastAsia="Calibri"/>
                <w:sz w:val="24"/>
                <w:szCs w:val="24"/>
              </w:rPr>
            </w:pPr>
          </w:p>
        </w:tc>
        <w:tc>
          <w:tcPr>
            <w:tcW w:w="1843" w:type="dxa"/>
            <w:shd w:val="clear" w:color="auto" w:fill="auto"/>
          </w:tcPr>
          <w:p w:rsidR="00AB0FA6" w:rsidRPr="00432D30" w:rsidRDefault="00AB0FA6" w:rsidP="003D3C52">
            <w:pPr>
              <w:jc w:val="center"/>
              <w:rPr>
                <w:rFonts w:eastAsia="Calibri"/>
                <w:b/>
                <w:sz w:val="24"/>
                <w:szCs w:val="24"/>
              </w:rPr>
            </w:pPr>
          </w:p>
        </w:tc>
        <w:tc>
          <w:tcPr>
            <w:tcW w:w="1275" w:type="dxa"/>
            <w:shd w:val="clear" w:color="auto" w:fill="auto"/>
          </w:tcPr>
          <w:p w:rsidR="00AB0FA6" w:rsidRPr="00432D30" w:rsidRDefault="00AB0FA6" w:rsidP="003D3C52">
            <w:pPr>
              <w:jc w:val="center"/>
              <w:rPr>
                <w:rFonts w:eastAsia="Calibri"/>
                <w:b/>
                <w:sz w:val="24"/>
                <w:szCs w:val="24"/>
              </w:rPr>
            </w:pPr>
          </w:p>
        </w:tc>
        <w:tc>
          <w:tcPr>
            <w:tcW w:w="1560" w:type="dxa"/>
            <w:shd w:val="clear" w:color="auto" w:fill="auto"/>
          </w:tcPr>
          <w:p w:rsidR="00AB0FA6" w:rsidRPr="00432D30" w:rsidRDefault="00AB0FA6" w:rsidP="003D3C52">
            <w:pPr>
              <w:jc w:val="center"/>
              <w:rPr>
                <w:rFonts w:eastAsia="Calibri"/>
                <w:b/>
                <w:sz w:val="24"/>
                <w:szCs w:val="24"/>
              </w:rPr>
            </w:pPr>
          </w:p>
        </w:tc>
        <w:tc>
          <w:tcPr>
            <w:tcW w:w="2835" w:type="dxa"/>
            <w:shd w:val="clear" w:color="auto" w:fill="auto"/>
          </w:tcPr>
          <w:p w:rsidR="00AB0FA6" w:rsidRPr="00432D30" w:rsidRDefault="00AB0FA6" w:rsidP="003D3C52">
            <w:pPr>
              <w:jc w:val="center"/>
              <w:rPr>
                <w:rFonts w:eastAsia="Calibri"/>
                <w:b/>
                <w:sz w:val="24"/>
                <w:szCs w:val="24"/>
              </w:rPr>
            </w:pPr>
          </w:p>
        </w:tc>
      </w:tr>
    </w:tbl>
    <w:p w:rsidR="00AB0FA6" w:rsidRDefault="00AB0FA6" w:rsidP="00AB0FA6">
      <w:pPr>
        <w:jc w:val="center"/>
        <w:rPr>
          <w:b/>
          <w:sz w:val="24"/>
          <w:szCs w:val="24"/>
        </w:rPr>
      </w:pPr>
    </w:p>
    <w:tbl>
      <w:tblPr>
        <w:tblW w:w="123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049"/>
        <w:gridCol w:w="4752"/>
        <w:gridCol w:w="4507"/>
      </w:tblGrid>
      <w:tr w:rsidR="00AB0FA6" w:rsidTr="003D3C52">
        <w:trPr>
          <w:trHeight w:val="933"/>
        </w:trPr>
        <w:tc>
          <w:tcPr>
            <w:tcW w:w="3049" w:type="dxa"/>
            <w:tcBorders>
              <w:top w:val="nil"/>
              <w:left w:val="nil"/>
              <w:bottom w:val="nil"/>
              <w:right w:val="nil"/>
            </w:tcBorders>
            <w:shd w:val="clear" w:color="auto" w:fill="auto"/>
          </w:tcPr>
          <w:p w:rsidR="00AB0FA6" w:rsidRPr="00432D30" w:rsidRDefault="00AB0FA6" w:rsidP="003D3C52">
            <w:pPr>
              <w:rPr>
                <w:rFonts w:eastAsia="Calibri"/>
                <w:sz w:val="24"/>
                <w:szCs w:val="24"/>
              </w:rPr>
            </w:pPr>
            <w:r w:rsidRPr="00432D30">
              <w:rPr>
                <w:rFonts w:eastAsia="Calibri"/>
                <w:sz w:val="24"/>
                <w:szCs w:val="24"/>
              </w:rPr>
              <w:t>Institucijos vadovas</w:t>
            </w:r>
          </w:p>
          <w:p w:rsidR="00AB0FA6" w:rsidRPr="00432D30" w:rsidRDefault="00AB0FA6" w:rsidP="003D3C52">
            <w:pPr>
              <w:rPr>
                <w:rFonts w:eastAsia="Calibri"/>
                <w:sz w:val="24"/>
                <w:szCs w:val="24"/>
              </w:rPr>
            </w:pPr>
            <w:r w:rsidRPr="00432D30">
              <w:rPr>
                <w:rFonts w:eastAsia="Calibri"/>
                <w:sz w:val="24"/>
                <w:szCs w:val="24"/>
              </w:rPr>
              <w:t>A. V.</w:t>
            </w:r>
          </w:p>
          <w:p w:rsidR="00AB0FA6" w:rsidRPr="00432D30" w:rsidRDefault="00AB0FA6" w:rsidP="003D3C52">
            <w:pPr>
              <w:rPr>
                <w:rFonts w:eastAsia="Calibri"/>
                <w:sz w:val="24"/>
                <w:szCs w:val="24"/>
              </w:rPr>
            </w:pPr>
          </w:p>
        </w:tc>
        <w:tc>
          <w:tcPr>
            <w:tcW w:w="4752" w:type="dxa"/>
            <w:tcBorders>
              <w:top w:val="nil"/>
              <w:left w:val="nil"/>
              <w:bottom w:val="nil"/>
              <w:right w:val="nil"/>
            </w:tcBorders>
            <w:shd w:val="clear" w:color="auto" w:fill="auto"/>
          </w:tcPr>
          <w:p w:rsidR="00AB0FA6" w:rsidRPr="00432D30" w:rsidRDefault="00AB0FA6" w:rsidP="003D3C52">
            <w:pPr>
              <w:jc w:val="center"/>
              <w:rPr>
                <w:rFonts w:eastAsia="Calibri"/>
                <w:i/>
                <w:sz w:val="24"/>
                <w:szCs w:val="24"/>
              </w:rPr>
            </w:pPr>
            <w:r w:rsidRPr="00432D30">
              <w:rPr>
                <w:rFonts w:eastAsia="Calibri"/>
                <w:i/>
                <w:sz w:val="24"/>
                <w:szCs w:val="24"/>
              </w:rPr>
              <w:t xml:space="preserve">        __________________________</w:t>
            </w:r>
          </w:p>
          <w:p w:rsidR="00AB0FA6" w:rsidRPr="00432D30" w:rsidRDefault="00AB0FA6" w:rsidP="003D3C52">
            <w:pPr>
              <w:jc w:val="center"/>
              <w:rPr>
                <w:rFonts w:eastAsia="Calibri"/>
                <w:i/>
                <w:sz w:val="24"/>
                <w:szCs w:val="24"/>
              </w:rPr>
            </w:pPr>
            <w:r w:rsidRPr="00432D30">
              <w:rPr>
                <w:rFonts w:eastAsia="Calibri"/>
                <w:i/>
                <w:sz w:val="24"/>
                <w:szCs w:val="24"/>
              </w:rPr>
              <w:t>(vardas, pavardė)</w:t>
            </w:r>
          </w:p>
          <w:p w:rsidR="00AB0FA6" w:rsidRPr="00432D30" w:rsidRDefault="00AB0FA6" w:rsidP="003D3C52">
            <w:pPr>
              <w:jc w:val="center"/>
              <w:rPr>
                <w:rFonts w:eastAsia="Calibri"/>
                <w:sz w:val="24"/>
                <w:szCs w:val="24"/>
              </w:rPr>
            </w:pPr>
          </w:p>
        </w:tc>
        <w:tc>
          <w:tcPr>
            <w:tcW w:w="4507" w:type="dxa"/>
            <w:tcBorders>
              <w:top w:val="nil"/>
              <w:left w:val="nil"/>
              <w:bottom w:val="nil"/>
              <w:right w:val="nil"/>
            </w:tcBorders>
            <w:shd w:val="clear" w:color="auto" w:fill="auto"/>
          </w:tcPr>
          <w:p w:rsidR="00AB0FA6" w:rsidRPr="00432D30" w:rsidRDefault="00AB0FA6" w:rsidP="003D3C52">
            <w:pPr>
              <w:jc w:val="center"/>
              <w:rPr>
                <w:rFonts w:eastAsia="Calibri"/>
                <w:sz w:val="24"/>
                <w:szCs w:val="24"/>
              </w:rPr>
            </w:pPr>
            <w:r w:rsidRPr="00432D30">
              <w:rPr>
                <w:rFonts w:eastAsia="Calibri"/>
                <w:sz w:val="24"/>
                <w:szCs w:val="24"/>
              </w:rPr>
              <w:t>_____________________________</w:t>
            </w:r>
          </w:p>
          <w:p w:rsidR="00AB0FA6" w:rsidRPr="00432D30" w:rsidRDefault="00AB0FA6" w:rsidP="003D3C52">
            <w:pPr>
              <w:jc w:val="center"/>
              <w:rPr>
                <w:rFonts w:eastAsia="Calibri"/>
                <w:i/>
                <w:sz w:val="24"/>
                <w:szCs w:val="24"/>
              </w:rPr>
            </w:pPr>
            <w:r w:rsidRPr="00432D30">
              <w:rPr>
                <w:rFonts w:eastAsia="Calibri"/>
                <w:i/>
                <w:sz w:val="24"/>
                <w:szCs w:val="24"/>
              </w:rPr>
              <w:t>(parašas)</w:t>
            </w:r>
          </w:p>
        </w:tc>
      </w:tr>
    </w:tbl>
    <w:p w:rsidR="00AB0FA6" w:rsidRDefault="00AB0FA6" w:rsidP="00AB0FA6">
      <w:pPr>
        <w:rPr>
          <w:b/>
          <w:sz w:val="24"/>
          <w:szCs w:val="24"/>
        </w:rPr>
      </w:pPr>
    </w:p>
    <w:p w:rsidR="00AB0FA6" w:rsidRDefault="00AB0FA6" w:rsidP="00AB0FA6">
      <w:pPr>
        <w:suppressAutoHyphens w:val="0"/>
        <w:autoSpaceDE w:val="0"/>
        <w:autoSpaceDN w:val="0"/>
        <w:adjustRightInd w:val="0"/>
        <w:ind w:firstLine="10773"/>
        <w:jc w:val="both"/>
        <w:rPr>
          <w:sz w:val="24"/>
          <w:szCs w:val="24"/>
        </w:rPr>
      </w:pPr>
      <w:r>
        <w:rPr>
          <w:sz w:val="24"/>
        </w:rPr>
        <w:br w:type="page"/>
      </w:r>
      <w:r>
        <w:rPr>
          <w:sz w:val="24"/>
          <w:szCs w:val="24"/>
        </w:rPr>
        <w:lastRenderedPageBreak/>
        <w:t>Neformaliojo vaikų švietimo</w:t>
      </w:r>
    </w:p>
    <w:p w:rsidR="00AB0FA6" w:rsidRDefault="00AB0FA6" w:rsidP="00AB0FA6">
      <w:pPr>
        <w:ind w:firstLine="10773"/>
        <w:rPr>
          <w:sz w:val="24"/>
          <w:szCs w:val="24"/>
        </w:rPr>
      </w:pPr>
      <w:r>
        <w:rPr>
          <w:sz w:val="24"/>
          <w:szCs w:val="24"/>
        </w:rPr>
        <w:t>lėšų skyrimo ir panaudojimo</w:t>
      </w:r>
    </w:p>
    <w:p w:rsidR="00AB0FA6" w:rsidRDefault="00AB0FA6" w:rsidP="00AB0FA6">
      <w:pPr>
        <w:ind w:firstLine="10773"/>
        <w:rPr>
          <w:sz w:val="24"/>
          <w:szCs w:val="24"/>
        </w:rPr>
      </w:pPr>
      <w:r>
        <w:rPr>
          <w:sz w:val="24"/>
          <w:szCs w:val="24"/>
        </w:rPr>
        <w:t>tvarkos aprašo</w:t>
      </w:r>
    </w:p>
    <w:p w:rsidR="00AB0FA6" w:rsidRPr="00BB3F29" w:rsidRDefault="00AB0FA6" w:rsidP="00AB0FA6">
      <w:pPr>
        <w:ind w:left="9072" w:firstLine="1701"/>
        <w:rPr>
          <w:sz w:val="24"/>
          <w:szCs w:val="24"/>
        </w:rPr>
      </w:pPr>
      <w:r>
        <w:rPr>
          <w:sz w:val="24"/>
          <w:szCs w:val="24"/>
        </w:rPr>
        <w:t>7</w:t>
      </w:r>
      <w:r w:rsidRPr="00E86B2E">
        <w:rPr>
          <w:sz w:val="24"/>
          <w:szCs w:val="24"/>
        </w:rPr>
        <w:t xml:space="preserve"> </w:t>
      </w:r>
      <w:r w:rsidRPr="00BB3F29">
        <w:rPr>
          <w:sz w:val="24"/>
          <w:szCs w:val="24"/>
        </w:rPr>
        <w:t>priedas</w:t>
      </w:r>
    </w:p>
    <w:p w:rsidR="00AB0FA6" w:rsidRDefault="00AB0FA6" w:rsidP="00AB0FA6">
      <w:pPr>
        <w:jc w:val="center"/>
        <w:rPr>
          <w:b/>
          <w:sz w:val="24"/>
          <w:szCs w:val="24"/>
        </w:rPr>
      </w:pPr>
    </w:p>
    <w:p w:rsidR="00AB0FA6" w:rsidRDefault="00AB0FA6" w:rsidP="00AB0FA6">
      <w:pPr>
        <w:jc w:val="center"/>
        <w:rPr>
          <w:b/>
          <w:sz w:val="24"/>
          <w:szCs w:val="24"/>
        </w:rPr>
      </w:pPr>
      <w:r w:rsidRPr="00BB3F29">
        <w:rPr>
          <w:b/>
          <w:sz w:val="24"/>
          <w:szCs w:val="24"/>
        </w:rPr>
        <w:t>SAVIVALDYBĖS NEFORMALIOJO VAIKŲ ŠVIETIMO LĖŠŲ SKYRIMO IR PANAUDOJIMO ATASKAITA</w:t>
      </w:r>
    </w:p>
    <w:p w:rsidR="00AB0FA6" w:rsidRDefault="00AB0FA6" w:rsidP="00AB0FA6">
      <w:pPr>
        <w:jc w:val="center"/>
        <w:rPr>
          <w:b/>
          <w:sz w:val="24"/>
          <w:szCs w:val="24"/>
        </w:rPr>
      </w:pPr>
    </w:p>
    <w:p w:rsidR="00AB0FA6" w:rsidRDefault="00AB0FA6" w:rsidP="00AB0FA6">
      <w:pPr>
        <w:jc w:val="center"/>
        <w:rPr>
          <w:b/>
          <w:sz w:val="24"/>
          <w:szCs w:val="24"/>
        </w:rPr>
      </w:pPr>
      <w:r>
        <w:rPr>
          <w:b/>
          <w:sz w:val="24"/>
          <w:szCs w:val="24"/>
        </w:rPr>
        <w:t xml:space="preserve"> ....................................savivaldybė </w:t>
      </w:r>
    </w:p>
    <w:p w:rsidR="00AB0FA6" w:rsidRDefault="00AB0FA6" w:rsidP="00AB0FA6">
      <w:pPr>
        <w:pBdr>
          <w:bottom w:val="single" w:sz="4" w:space="0" w:color="auto"/>
        </w:pBdr>
        <w:jc w:val="center"/>
        <w:rPr>
          <w:b/>
          <w:sz w:val="24"/>
          <w:szCs w:val="24"/>
        </w:rPr>
      </w:pPr>
    </w:p>
    <w:tbl>
      <w:tblPr>
        <w:tblW w:w="14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4"/>
        <w:gridCol w:w="3602"/>
        <w:gridCol w:w="1416"/>
        <w:gridCol w:w="1682"/>
        <w:gridCol w:w="1566"/>
        <w:gridCol w:w="1191"/>
        <w:gridCol w:w="897"/>
        <w:gridCol w:w="1310"/>
        <w:gridCol w:w="1947"/>
      </w:tblGrid>
      <w:tr w:rsidR="00AB0FA6" w:rsidRPr="00EC6808" w:rsidTr="00AB0FA6">
        <w:trPr>
          <w:trHeight w:val="580"/>
        </w:trPr>
        <w:tc>
          <w:tcPr>
            <w:tcW w:w="564" w:type="dxa"/>
            <w:vMerge w:val="restart"/>
            <w:shd w:val="clear" w:color="auto" w:fill="auto"/>
            <w:vAlign w:val="center"/>
          </w:tcPr>
          <w:p w:rsidR="00AB0FA6" w:rsidRPr="00432D30" w:rsidRDefault="00AB0FA6" w:rsidP="003D3C52">
            <w:pPr>
              <w:jc w:val="center"/>
              <w:rPr>
                <w:rFonts w:eastAsia="Calibri"/>
                <w:sz w:val="24"/>
                <w:szCs w:val="24"/>
              </w:rPr>
            </w:pPr>
            <w:r w:rsidRPr="00432D30">
              <w:rPr>
                <w:rFonts w:eastAsia="Calibri"/>
                <w:sz w:val="24"/>
                <w:szCs w:val="24"/>
              </w:rPr>
              <w:t>Eil. Nr.</w:t>
            </w:r>
          </w:p>
        </w:tc>
        <w:tc>
          <w:tcPr>
            <w:tcW w:w="3602" w:type="dxa"/>
            <w:vMerge w:val="restart"/>
            <w:shd w:val="clear" w:color="auto" w:fill="auto"/>
            <w:vAlign w:val="center"/>
          </w:tcPr>
          <w:p w:rsidR="00AB0FA6" w:rsidRPr="00432D30" w:rsidRDefault="00AB0FA6" w:rsidP="003D3C52">
            <w:pPr>
              <w:jc w:val="center"/>
              <w:rPr>
                <w:rFonts w:eastAsia="Calibri"/>
                <w:sz w:val="24"/>
                <w:szCs w:val="24"/>
              </w:rPr>
            </w:pPr>
            <w:r w:rsidRPr="00432D30">
              <w:rPr>
                <w:rFonts w:eastAsia="Calibri"/>
                <w:sz w:val="24"/>
                <w:szCs w:val="24"/>
              </w:rPr>
              <w:t>Nefor</w:t>
            </w:r>
            <w:r>
              <w:rPr>
                <w:rFonts w:eastAsia="Calibri"/>
                <w:sz w:val="24"/>
                <w:szCs w:val="24"/>
              </w:rPr>
              <w:t>maliojo vaikų švietimo (toliau –</w:t>
            </w:r>
            <w:r w:rsidRPr="00432D30">
              <w:rPr>
                <w:rFonts w:eastAsia="Calibri"/>
                <w:sz w:val="24"/>
                <w:szCs w:val="24"/>
              </w:rPr>
              <w:t xml:space="preserve"> NVŠ) teikėjai</w:t>
            </w:r>
          </w:p>
        </w:tc>
        <w:tc>
          <w:tcPr>
            <w:tcW w:w="1416" w:type="dxa"/>
            <w:vMerge w:val="restart"/>
            <w:shd w:val="clear" w:color="auto" w:fill="auto"/>
            <w:vAlign w:val="center"/>
          </w:tcPr>
          <w:p w:rsidR="00AB0FA6" w:rsidRPr="00432D30" w:rsidRDefault="00AB0FA6" w:rsidP="003D3C52">
            <w:pPr>
              <w:jc w:val="center"/>
              <w:rPr>
                <w:rFonts w:eastAsia="Calibri"/>
                <w:sz w:val="24"/>
                <w:szCs w:val="24"/>
              </w:rPr>
            </w:pPr>
            <w:r w:rsidRPr="00432D30">
              <w:rPr>
                <w:rFonts w:eastAsia="Calibri"/>
                <w:sz w:val="24"/>
                <w:szCs w:val="24"/>
              </w:rPr>
              <w:t>NVŠ teikėjų skaičius</w:t>
            </w:r>
          </w:p>
        </w:tc>
        <w:tc>
          <w:tcPr>
            <w:tcW w:w="3248" w:type="dxa"/>
            <w:gridSpan w:val="2"/>
            <w:shd w:val="clear" w:color="auto" w:fill="auto"/>
            <w:vAlign w:val="center"/>
          </w:tcPr>
          <w:p w:rsidR="00AB0FA6" w:rsidRPr="00432D30" w:rsidRDefault="00AB0FA6" w:rsidP="003D3C52">
            <w:pPr>
              <w:jc w:val="center"/>
              <w:rPr>
                <w:rFonts w:eastAsia="Calibri"/>
                <w:sz w:val="24"/>
                <w:szCs w:val="24"/>
              </w:rPr>
            </w:pPr>
            <w:r w:rsidRPr="00432D30">
              <w:rPr>
                <w:rFonts w:eastAsia="Calibri"/>
                <w:sz w:val="24"/>
                <w:szCs w:val="24"/>
              </w:rPr>
              <w:t>Finansuotos programos</w:t>
            </w:r>
          </w:p>
        </w:tc>
        <w:tc>
          <w:tcPr>
            <w:tcW w:w="1191" w:type="dxa"/>
            <w:vMerge w:val="restart"/>
            <w:shd w:val="clear" w:color="auto" w:fill="auto"/>
            <w:vAlign w:val="center"/>
          </w:tcPr>
          <w:p w:rsidR="00AB0FA6" w:rsidRPr="00432D30" w:rsidRDefault="00AB0FA6" w:rsidP="003D3C52">
            <w:pPr>
              <w:jc w:val="center"/>
              <w:rPr>
                <w:rFonts w:eastAsia="Calibri"/>
                <w:sz w:val="24"/>
                <w:szCs w:val="24"/>
              </w:rPr>
            </w:pPr>
            <w:r w:rsidRPr="00432D30">
              <w:rPr>
                <w:rFonts w:eastAsia="Calibri"/>
                <w:sz w:val="24"/>
                <w:szCs w:val="24"/>
              </w:rPr>
              <w:t>Vaikų skaičius</w:t>
            </w:r>
          </w:p>
        </w:tc>
        <w:tc>
          <w:tcPr>
            <w:tcW w:w="2207" w:type="dxa"/>
            <w:gridSpan w:val="2"/>
            <w:vMerge w:val="restart"/>
            <w:shd w:val="clear" w:color="auto" w:fill="auto"/>
            <w:vAlign w:val="center"/>
          </w:tcPr>
          <w:p w:rsidR="00AB0FA6" w:rsidRPr="00432D30" w:rsidRDefault="00AB0FA6" w:rsidP="003D3C52">
            <w:pPr>
              <w:jc w:val="center"/>
              <w:rPr>
                <w:rFonts w:eastAsia="Calibri"/>
                <w:sz w:val="24"/>
                <w:szCs w:val="24"/>
              </w:rPr>
            </w:pPr>
            <w:r w:rsidRPr="00432D30">
              <w:rPr>
                <w:rFonts w:eastAsia="Calibri"/>
                <w:sz w:val="24"/>
                <w:szCs w:val="24"/>
              </w:rPr>
              <w:t>Lėšos</w:t>
            </w:r>
          </w:p>
        </w:tc>
        <w:tc>
          <w:tcPr>
            <w:tcW w:w="1947" w:type="dxa"/>
            <w:vMerge w:val="restart"/>
            <w:shd w:val="clear" w:color="auto" w:fill="auto"/>
            <w:vAlign w:val="center"/>
          </w:tcPr>
          <w:p w:rsidR="00AB0FA6" w:rsidRPr="00432D30" w:rsidRDefault="00AB0FA6" w:rsidP="003D3C52">
            <w:pPr>
              <w:jc w:val="center"/>
              <w:rPr>
                <w:rFonts w:eastAsia="Calibri"/>
                <w:sz w:val="24"/>
                <w:szCs w:val="24"/>
              </w:rPr>
            </w:pPr>
            <w:r w:rsidRPr="00432D30">
              <w:rPr>
                <w:rFonts w:eastAsia="Calibri"/>
                <w:sz w:val="24"/>
                <w:szCs w:val="24"/>
              </w:rPr>
              <w:t>Pastabos</w:t>
            </w:r>
          </w:p>
        </w:tc>
      </w:tr>
      <w:tr w:rsidR="00AB0FA6" w:rsidRPr="00EC6808" w:rsidTr="00AB0FA6">
        <w:trPr>
          <w:trHeight w:val="276"/>
        </w:trPr>
        <w:tc>
          <w:tcPr>
            <w:tcW w:w="564" w:type="dxa"/>
            <w:vMerge/>
            <w:shd w:val="clear" w:color="auto" w:fill="auto"/>
          </w:tcPr>
          <w:p w:rsidR="00AB0FA6" w:rsidRPr="00432D30" w:rsidRDefault="00AB0FA6" w:rsidP="003D3C52">
            <w:pPr>
              <w:jc w:val="center"/>
              <w:rPr>
                <w:rFonts w:eastAsia="Calibri"/>
                <w:sz w:val="24"/>
                <w:szCs w:val="24"/>
              </w:rPr>
            </w:pPr>
          </w:p>
        </w:tc>
        <w:tc>
          <w:tcPr>
            <w:tcW w:w="3602" w:type="dxa"/>
            <w:vMerge/>
            <w:shd w:val="clear" w:color="auto" w:fill="auto"/>
          </w:tcPr>
          <w:p w:rsidR="00AB0FA6" w:rsidRPr="00432D30" w:rsidRDefault="00AB0FA6" w:rsidP="003D3C52">
            <w:pPr>
              <w:jc w:val="center"/>
              <w:rPr>
                <w:rFonts w:eastAsia="Calibri"/>
                <w:sz w:val="24"/>
                <w:szCs w:val="24"/>
              </w:rPr>
            </w:pPr>
          </w:p>
        </w:tc>
        <w:tc>
          <w:tcPr>
            <w:tcW w:w="1416" w:type="dxa"/>
            <w:vMerge/>
            <w:shd w:val="clear" w:color="auto" w:fill="auto"/>
          </w:tcPr>
          <w:p w:rsidR="00AB0FA6" w:rsidRPr="00432D30" w:rsidRDefault="00AB0FA6" w:rsidP="003D3C52">
            <w:pPr>
              <w:rPr>
                <w:rFonts w:eastAsia="Calibri"/>
                <w:sz w:val="24"/>
                <w:szCs w:val="24"/>
              </w:rPr>
            </w:pPr>
          </w:p>
        </w:tc>
        <w:tc>
          <w:tcPr>
            <w:tcW w:w="1682" w:type="dxa"/>
            <w:vMerge w:val="restart"/>
            <w:shd w:val="clear" w:color="auto" w:fill="auto"/>
            <w:vAlign w:val="center"/>
          </w:tcPr>
          <w:p w:rsidR="00AB0FA6" w:rsidRPr="00432D30" w:rsidRDefault="00AB0FA6" w:rsidP="003D3C52">
            <w:pPr>
              <w:jc w:val="center"/>
              <w:rPr>
                <w:rFonts w:eastAsia="Calibri"/>
                <w:sz w:val="24"/>
                <w:szCs w:val="24"/>
              </w:rPr>
            </w:pPr>
            <w:r w:rsidRPr="00432D30">
              <w:rPr>
                <w:rFonts w:eastAsia="Calibri"/>
                <w:sz w:val="24"/>
                <w:szCs w:val="24"/>
              </w:rPr>
              <w:t>Programų kryptys pagal klasifikatorių</w:t>
            </w:r>
          </w:p>
        </w:tc>
        <w:tc>
          <w:tcPr>
            <w:tcW w:w="1566" w:type="dxa"/>
            <w:vMerge w:val="restart"/>
            <w:shd w:val="clear" w:color="auto" w:fill="auto"/>
            <w:vAlign w:val="center"/>
          </w:tcPr>
          <w:p w:rsidR="00AB0FA6" w:rsidRPr="00432D30" w:rsidRDefault="00AB0FA6" w:rsidP="003D3C52">
            <w:pPr>
              <w:jc w:val="center"/>
              <w:rPr>
                <w:rFonts w:eastAsia="Calibri"/>
                <w:sz w:val="24"/>
                <w:szCs w:val="24"/>
              </w:rPr>
            </w:pPr>
            <w:r w:rsidRPr="00432D30">
              <w:rPr>
                <w:rFonts w:eastAsia="Calibri"/>
                <w:sz w:val="24"/>
                <w:szCs w:val="24"/>
              </w:rPr>
              <w:t>skaičius</w:t>
            </w:r>
          </w:p>
        </w:tc>
        <w:tc>
          <w:tcPr>
            <w:tcW w:w="1191" w:type="dxa"/>
            <w:vMerge/>
            <w:shd w:val="clear" w:color="auto" w:fill="auto"/>
            <w:vAlign w:val="center"/>
          </w:tcPr>
          <w:p w:rsidR="00AB0FA6" w:rsidRPr="00432D30" w:rsidRDefault="00AB0FA6" w:rsidP="003D3C52">
            <w:pPr>
              <w:jc w:val="center"/>
              <w:rPr>
                <w:rFonts w:eastAsia="Calibri"/>
                <w:sz w:val="24"/>
                <w:szCs w:val="24"/>
              </w:rPr>
            </w:pPr>
          </w:p>
        </w:tc>
        <w:tc>
          <w:tcPr>
            <w:tcW w:w="2207" w:type="dxa"/>
            <w:gridSpan w:val="2"/>
            <w:vMerge/>
            <w:tcBorders>
              <w:bottom w:val="single" w:sz="4" w:space="0" w:color="auto"/>
            </w:tcBorders>
            <w:shd w:val="clear" w:color="auto" w:fill="auto"/>
            <w:vAlign w:val="center"/>
          </w:tcPr>
          <w:p w:rsidR="00AB0FA6" w:rsidRPr="00432D30" w:rsidRDefault="00AB0FA6" w:rsidP="003D3C52">
            <w:pPr>
              <w:jc w:val="center"/>
              <w:rPr>
                <w:rFonts w:eastAsia="Calibri"/>
                <w:sz w:val="24"/>
                <w:szCs w:val="24"/>
              </w:rPr>
            </w:pPr>
          </w:p>
        </w:tc>
        <w:tc>
          <w:tcPr>
            <w:tcW w:w="1947" w:type="dxa"/>
            <w:vMerge/>
            <w:shd w:val="clear" w:color="auto" w:fill="auto"/>
          </w:tcPr>
          <w:p w:rsidR="00AB0FA6" w:rsidRPr="00432D30" w:rsidRDefault="00AB0FA6" w:rsidP="003D3C52">
            <w:pPr>
              <w:jc w:val="center"/>
              <w:rPr>
                <w:rFonts w:eastAsia="Calibri"/>
                <w:sz w:val="24"/>
                <w:szCs w:val="24"/>
              </w:rPr>
            </w:pPr>
          </w:p>
        </w:tc>
      </w:tr>
      <w:tr w:rsidR="00AB0FA6" w:rsidRPr="00EC6808" w:rsidTr="00AB0FA6">
        <w:trPr>
          <w:trHeight w:val="53"/>
        </w:trPr>
        <w:tc>
          <w:tcPr>
            <w:tcW w:w="564" w:type="dxa"/>
            <w:vMerge/>
            <w:shd w:val="clear" w:color="auto" w:fill="auto"/>
          </w:tcPr>
          <w:p w:rsidR="00AB0FA6" w:rsidRPr="00432D30" w:rsidRDefault="00AB0FA6" w:rsidP="003D3C52">
            <w:pPr>
              <w:jc w:val="center"/>
              <w:rPr>
                <w:rFonts w:eastAsia="Calibri"/>
                <w:sz w:val="24"/>
                <w:szCs w:val="24"/>
              </w:rPr>
            </w:pPr>
          </w:p>
        </w:tc>
        <w:tc>
          <w:tcPr>
            <w:tcW w:w="3602" w:type="dxa"/>
            <w:vMerge/>
            <w:shd w:val="clear" w:color="auto" w:fill="auto"/>
          </w:tcPr>
          <w:p w:rsidR="00AB0FA6" w:rsidRPr="00432D30" w:rsidRDefault="00AB0FA6" w:rsidP="003D3C52">
            <w:pPr>
              <w:jc w:val="center"/>
              <w:rPr>
                <w:rFonts w:eastAsia="Calibri"/>
                <w:sz w:val="24"/>
                <w:szCs w:val="24"/>
              </w:rPr>
            </w:pPr>
          </w:p>
        </w:tc>
        <w:tc>
          <w:tcPr>
            <w:tcW w:w="1416" w:type="dxa"/>
            <w:vMerge/>
            <w:shd w:val="clear" w:color="auto" w:fill="auto"/>
          </w:tcPr>
          <w:p w:rsidR="00AB0FA6" w:rsidRPr="00432D30" w:rsidRDefault="00AB0FA6" w:rsidP="003D3C52">
            <w:pPr>
              <w:rPr>
                <w:rFonts w:eastAsia="Calibri"/>
                <w:sz w:val="24"/>
                <w:szCs w:val="24"/>
              </w:rPr>
            </w:pPr>
          </w:p>
        </w:tc>
        <w:tc>
          <w:tcPr>
            <w:tcW w:w="1682" w:type="dxa"/>
            <w:vMerge/>
            <w:shd w:val="clear" w:color="auto" w:fill="auto"/>
            <w:vAlign w:val="center"/>
          </w:tcPr>
          <w:p w:rsidR="00AB0FA6" w:rsidRPr="00432D30" w:rsidRDefault="00AB0FA6" w:rsidP="003D3C52">
            <w:pPr>
              <w:jc w:val="center"/>
              <w:rPr>
                <w:rFonts w:eastAsia="Calibri"/>
                <w:sz w:val="24"/>
                <w:szCs w:val="24"/>
              </w:rPr>
            </w:pPr>
          </w:p>
        </w:tc>
        <w:tc>
          <w:tcPr>
            <w:tcW w:w="1566" w:type="dxa"/>
            <w:vMerge/>
            <w:shd w:val="clear" w:color="auto" w:fill="auto"/>
            <w:vAlign w:val="center"/>
          </w:tcPr>
          <w:p w:rsidR="00AB0FA6" w:rsidRPr="00432D30" w:rsidRDefault="00AB0FA6" w:rsidP="003D3C52">
            <w:pPr>
              <w:jc w:val="center"/>
              <w:rPr>
                <w:rFonts w:eastAsia="Calibri"/>
                <w:sz w:val="24"/>
                <w:szCs w:val="24"/>
              </w:rPr>
            </w:pPr>
          </w:p>
        </w:tc>
        <w:tc>
          <w:tcPr>
            <w:tcW w:w="1191" w:type="dxa"/>
            <w:vMerge/>
            <w:shd w:val="clear" w:color="auto" w:fill="auto"/>
            <w:vAlign w:val="center"/>
          </w:tcPr>
          <w:p w:rsidR="00AB0FA6" w:rsidRPr="00432D30" w:rsidRDefault="00AB0FA6" w:rsidP="003D3C52">
            <w:pPr>
              <w:jc w:val="center"/>
              <w:rPr>
                <w:rFonts w:eastAsia="Calibri"/>
                <w:sz w:val="24"/>
                <w:szCs w:val="24"/>
              </w:rPr>
            </w:pPr>
          </w:p>
        </w:tc>
        <w:tc>
          <w:tcPr>
            <w:tcW w:w="897" w:type="dxa"/>
            <w:tcBorders>
              <w:top w:val="nil"/>
            </w:tcBorders>
            <w:shd w:val="clear" w:color="auto" w:fill="auto"/>
            <w:vAlign w:val="center"/>
          </w:tcPr>
          <w:p w:rsidR="00AB0FA6" w:rsidRPr="00432D30" w:rsidRDefault="00AB0FA6" w:rsidP="003D3C52">
            <w:pPr>
              <w:jc w:val="center"/>
              <w:rPr>
                <w:rFonts w:eastAsia="Calibri"/>
                <w:sz w:val="24"/>
                <w:szCs w:val="24"/>
              </w:rPr>
            </w:pPr>
            <w:r w:rsidRPr="00432D30">
              <w:rPr>
                <w:rFonts w:eastAsia="Calibri"/>
                <w:sz w:val="24"/>
                <w:szCs w:val="24"/>
              </w:rPr>
              <w:t>Skirtos</w:t>
            </w:r>
          </w:p>
        </w:tc>
        <w:tc>
          <w:tcPr>
            <w:tcW w:w="1310" w:type="dxa"/>
            <w:tcBorders>
              <w:top w:val="single" w:sz="4" w:space="0" w:color="auto"/>
            </w:tcBorders>
            <w:shd w:val="clear" w:color="auto" w:fill="auto"/>
            <w:vAlign w:val="center"/>
          </w:tcPr>
          <w:p w:rsidR="00AB0FA6" w:rsidRPr="00432D30" w:rsidRDefault="00AB0FA6" w:rsidP="003D3C52">
            <w:pPr>
              <w:jc w:val="center"/>
              <w:rPr>
                <w:rFonts w:eastAsia="Calibri"/>
                <w:sz w:val="24"/>
                <w:szCs w:val="24"/>
              </w:rPr>
            </w:pPr>
            <w:r w:rsidRPr="00432D30">
              <w:rPr>
                <w:rFonts w:eastAsia="Calibri"/>
                <w:sz w:val="24"/>
                <w:szCs w:val="24"/>
              </w:rPr>
              <w:t>panaudotos</w:t>
            </w:r>
          </w:p>
        </w:tc>
        <w:tc>
          <w:tcPr>
            <w:tcW w:w="1947" w:type="dxa"/>
            <w:vMerge/>
            <w:shd w:val="clear" w:color="auto" w:fill="auto"/>
          </w:tcPr>
          <w:p w:rsidR="00AB0FA6" w:rsidRPr="00432D30" w:rsidRDefault="00AB0FA6" w:rsidP="003D3C52">
            <w:pPr>
              <w:jc w:val="center"/>
              <w:rPr>
                <w:rFonts w:eastAsia="Calibri"/>
                <w:sz w:val="24"/>
                <w:szCs w:val="24"/>
              </w:rPr>
            </w:pPr>
          </w:p>
        </w:tc>
      </w:tr>
      <w:tr w:rsidR="00AB0FA6" w:rsidTr="00AB0FA6">
        <w:trPr>
          <w:trHeight w:val="205"/>
        </w:trPr>
        <w:tc>
          <w:tcPr>
            <w:tcW w:w="564" w:type="dxa"/>
            <w:shd w:val="clear" w:color="auto" w:fill="auto"/>
          </w:tcPr>
          <w:p w:rsidR="00AB0FA6" w:rsidRPr="00432D30" w:rsidRDefault="00AB0FA6" w:rsidP="003D3C52">
            <w:pPr>
              <w:jc w:val="center"/>
              <w:rPr>
                <w:rFonts w:eastAsia="Calibri"/>
                <w:sz w:val="24"/>
                <w:szCs w:val="24"/>
              </w:rPr>
            </w:pPr>
            <w:r w:rsidRPr="00432D30">
              <w:rPr>
                <w:rFonts w:eastAsia="Calibri"/>
                <w:sz w:val="24"/>
                <w:szCs w:val="24"/>
              </w:rPr>
              <w:t>1.</w:t>
            </w:r>
          </w:p>
        </w:tc>
        <w:tc>
          <w:tcPr>
            <w:tcW w:w="3602" w:type="dxa"/>
            <w:shd w:val="clear" w:color="auto" w:fill="auto"/>
          </w:tcPr>
          <w:p w:rsidR="00AB0FA6" w:rsidRPr="00432D30" w:rsidRDefault="00AB0FA6" w:rsidP="003D3C52">
            <w:pPr>
              <w:rPr>
                <w:rFonts w:eastAsia="Calibri"/>
                <w:sz w:val="24"/>
                <w:szCs w:val="24"/>
              </w:rPr>
            </w:pPr>
            <w:r w:rsidRPr="00432D30">
              <w:rPr>
                <w:rFonts w:eastAsia="Calibri"/>
                <w:sz w:val="24"/>
                <w:szCs w:val="24"/>
              </w:rPr>
              <w:t>NVŠ mokyklos, kurių savininko teises ir pareigas atlieka savivaldybė</w:t>
            </w:r>
          </w:p>
        </w:tc>
        <w:tc>
          <w:tcPr>
            <w:tcW w:w="1416" w:type="dxa"/>
            <w:shd w:val="clear" w:color="auto" w:fill="auto"/>
          </w:tcPr>
          <w:p w:rsidR="00AB0FA6" w:rsidRPr="00432D30" w:rsidRDefault="00AB0FA6" w:rsidP="003D3C52">
            <w:pPr>
              <w:jc w:val="center"/>
              <w:rPr>
                <w:rFonts w:eastAsia="Calibri"/>
                <w:b/>
                <w:sz w:val="24"/>
                <w:szCs w:val="24"/>
              </w:rPr>
            </w:pPr>
          </w:p>
        </w:tc>
        <w:tc>
          <w:tcPr>
            <w:tcW w:w="1682" w:type="dxa"/>
            <w:shd w:val="clear" w:color="auto" w:fill="auto"/>
          </w:tcPr>
          <w:p w:rsidR="00AB0FA6" w:rsidRPr="00432D30" w:rsidRDefault="00AB0FA6" w:rsidP="003D3C52">
            <w:pPr>
              <w:jc w:val="center"/>
              <w:rPr>
                <w:rFonts w:eastAsia="Calibri"/>
                <w:b/>
                <w:sz w:val="24"/>
                <w:szCs w:val="24"/>
              </w:rPr>
            </w:pPr>
          </w:p>
        </w:tc>
        <w:tc>
          <w:tcPr>
            <w:tcW w:w="1566" w:type="dxa"/>
            <w:shd w:val="clear" w:color="auto" w:fill="auto"/>
          </w:tcPr>
          <w:p w:rsidR="00AB0FA6" w:rsidRPr="00432D30" w:rsidRDefault="00AB0FA6" w:rsidP="003D3C52">
            <w:pPr>
              <w:jc w:val="center"/>
              <w:rPr>
                <w:rFonts w:eastAsia="Calibri"/>
                <w:b/>
                <w:sz w:val="24"/>
                <w:szCs w:val="24"/>
              </w:rPr>
            </w:pPr>
          </w:p>
        </w:tc>
        <w:tc>
          <w:tcPr>
            <w:tcW w:w="1191" w:type="dxa"/>
            <w:shd w:val="clear" w:color="auto" w:fill="auto"/>
          </w:tcPr>
          <w:p w:rsidR="00AB0FA6" w:rsidRPr="00432D30" w:rsidRDefault="00AB0FA6" w:rsidP="003D3C52">
            <w:pPr>
              <w:jc w:val="center"/>
              <w:rPr>
                <w:rFonts w:eastAsia="Calibri"/>
                <w:b/>
                <w:sz w:val="24"/>
                <w:szCs w:val="24"/>
              </w:rPr>
            </w:pPr>
          </w:p>
        </w:tc>
        <w:tc>
          <w:tcPr>
            <w:tcW w:w="897" w:type="dxa"/>
            <w:shd w:val="clear" w:color="auto" w:fill="auto"/>
          </w:tcPr>
          <w:p w:rsidR="00AB0FA6" w:rsidRPr="00432D30" w:rsidRDefault="00AB0FA6" w:rsidP="003D3C52">
            <w:pPr>
              <w:jc w:val="center"/>
              <w:rPr>
                <w:rFonts w:eastAsia="Calibri"/>
                <w:b/>
                <w:sz w:val="24"/>
                <w:szCs w:val="24"/>
              </w:rPr>
            </w:pPr>
          </w:p>
        </w:tc>
        <w:tc>
          <w:tcPr>
            <w:tcW w:w="1310" w:type="dxa"/>
            <w:shd w:val="clear" w:color="auto" w:fill="auto"/>
          </w:tcPr>
          <w:p w:rsidR="00AB0FA6" w:rsidRPr="00432D30" w:rsidRDefault="00AB0FA6" w:rsidP="003D3C52">
            <w:pPr>
              <w:jc w:val="center"/>
              <w:rPr>
                <w:rFonts w:eastAsia="Calibri"/>
                <w:b/>
                <w:sz w:val="24"/>
                <w:szCs w:val="24"/>
              </w:rPr>
            </w:pPr>
          </w:p>
        </w:tc>
        <w:tc>
          <w:tcPr>
            <w:tcW w:w="1947" w:type="dxa"/>
            <w:shd w:val="clear" w:color="auto" w:fill="auto"/>
          </w:tcPr>
          <w:p w:rsidR="00AB0FA6" w:rsidRPr="00432D30" w:rsidRDefault="00AB0FA6" w:rsidP="003D3C52">
            <w:pPr>
              <w:jc w:val="center"/>
              <w:rPr>
                <w:rFonts w:eastAsia="Calibri"/>
                <w:b/>
                <w:sz w:val="24"/>
                <w:szCs w:val="24"/>
              </w:rPr>
            </w:pPr>
          </w:p>
        </w:tc>
      </w:tr>
      <w:tr w:rsidR="00AB0FA6" w:rsidTr="00AB0FA6">
        <w:trPr>
          <w:trHeight w:val="208"/>
        </w:trPr>
        <w:tc>
          <w:tcPr>
            <w:tcW w:w="564" w:type="dxa"/>
            <w:shd w:val="clear" w:color="auto" w:fill="auto"/>
          </w:tcPr>
          <w:p w:rsidR="00AB0FA6" w:rsidRPr="00432D30" w:rsidRDefault="00AB0FA6" w:rsidP="003D3C52">
            <w:pPr>
              <w:jc w:val="center"/>
              <w:rPr>
                <w:rFonts w:eastAsia="Calibri"/>
                <w:sz w:val="24"/>
                <w:szCs w:val="24"/>
              </w:rPr>
            </w:pPr>
            <w:r w:rsidRPr="00432D30">
              <w:rPr>
                <w:rFonts w:eastAsia="Calibri"/>
                <w:sz w:val="24"/>
                <w:szCs w:val="24"/>
              </w:rPr>
              <w:t xml:space="preserve">2. </w:t>
            </w:r>
          </w:p>
        </w:tc>
        <w:tc>
          <w:tcPr>
            <w:tcW w:w="3602" w:type="dxa"/>
            <w:shd w:val="clear" w:color="auto" w:fill="auto"/>
          </w:tcPr>
          <w:p w:rsidR="00AB0FA6" w:rsidRPr="00432D30" w:rsidRDefault="00AB0FA6" w:rsidP="003D3C52">
            <w:pPr>
              <w:rPr>
                <w:rFonts w:eastAsia="Calibri"/>
                <w:sz w:val="24"/>
                <w:szCs w:val="24"/>
              </w:rPr>
            </w:pPr>
            <w:r w:rsidRPr="00432D30">
              <w:rPr>
                <w:rFonts w:eastAsia="Calibri"/>
                <w:sz w:val="24"/>
                <w:szCs w:val="24"/>
              </w:rPr>
              <w:t xml:space="preserve">Sporto įstaigos, kurių savininko teises ir pareigas atlieka savivaldybė </w:t>
            </w:r>
          </w:p>
        </w:tc>
        <w:tc>
          <w:tcPr>
            <w:tcW w:w="1416" w:type="dxa"/>
            <w:shd w:val="clear" w:color="auto" w:fill="auto"/>
          </w:tcPr>
          <w:p w:rsidR="00AB0FA6" w:rsidRPr="00432D30" w:rsidRDefault="00AB0FA6" w:rsidP="003D3C52">
            <w:pPr>
              <w:jc w:val="center"/>
              <w:rPr>
                <w:rFonts w:eastAsia="Calibri"/>
                <w:b/>
                <w:sz w:val="24"/>
                <w:szCs w:val="24"/>
              </w:rPr>
            </w:pPr>
          </w:p>
        </w:tc>
        <w:tc>
          <w:tcPr>
            <w:tcW w:w="1682" w:type="dxa"/>
            <w:shd w:val="clear" w:color="auto" w:fill="auto"/>
          </w:tcPr>
          <w:p w:rsidR="00AB0FA6" w:rsidRPr="00432D30" w:rsidRDefault="00AB0FA6" w:rsidP="003D3C52">
            <w:pPr>
              <w:jc w:val="center"/>
              <w:rPr>
                <w:rFonts w:eastAsia="Calibri"/>
                <w:b/>
                <w:sz w:val="24"/>
                <w:szCs w:val="24"/>
              </w:rPr>
            </w:pPr>
          </w:p>
        </w:tc>
        <w:tc>
          <w:tcPr>
            <w:tcW w:w="1566" w:type="dxa"/>
            <w:shd w:val="clear" w:color="auto" w:fill="auto"/>
          </w:tcPr>
          <w:p w:rsidR="00AB0FA6" w:rsidRPr="00432D30" w:rsidRDefault="00AB0FA6" w:rsidP="003D3C52">
            <w:pPr>
              <w:jc w:val="center"/>
              <w:rPr>
                <w:rFonts w:eastAsia="Calibri"/>
                <w:b/>
                <w:sz w:val="24"/>
                <w:szCs w:val="24"/>
              </w:rPr>
            </w:pPr>
          </w:p>
        </w:tc>
        <w:tc>
          <w:tcPr>
            <w:tcW w:w="1191" w:type="dxa"/>
            <w:shd w:val="clear" w:color="auto" w:fill="auto"/>
          </w:tcPr>
          <w:p w:rsidR="00AB0FA6" w:rsidRPr="00432D30" w:rsidRDefault="00AB0FA6" w:rsidP="003D3C52">
            <w:pPr>
              <w:jc w:val="center"/>
              <w:rPr>
                <w:rFonts w:eastAsia="Calibri"/>
                <w:b/>
                <w:sz w:val="24"/>
                <w:szCs w:val="24"/>
              </w:rPr>
            </w:pPr>
          </w:p>
        </w:tc>
        <w:tc>
          <w:tcPr>
            <w:tcW w:w="897" w:type="dxa"/>
            <w:shd w:val="clear" w:color="auto" w:fill="auto"/>
          </w:tcPr>
          <w:p w:rsidR="00AB0FA6" w:rsidRPr="00432D30" w:rsidRDefault="00AB0FA6" w:rsidP="003D3C52">
            <w:pPr>
              <w:jc w:val="center"/>
              <w:rPr>
                <w:rFonts w:eastAsia="Calibri"/>
                <w:b/>
                <w:sz w:val="24"/>
                <w:szCs w:val="24"/>
              </w:rPr>
            </w:pPr>
          </w:p>
        </w:tc>
        <w:tc>
          <w:tcPr>
            <w:tcW w:w="1310" w:type="dxa"/>
            <w:shd w:val="clear" w:color="auto" w:fill="auto"/>
          </w:tcPr>
          <w:p w:rsidR="00AB0FA6" w:rsidRPr="00432D30" w:rsidRDefault="00AB0FA6" w:rsidP="003D3C52">
            <w:pPr>
              <w:jc w:val="center"/>
              <w:rPr>
                <w:rFonts w:eastAsia="Calibri"/>
                <w:b/>
                <w:sz w:val="24"/>
                <w:szCs w:val="24"/>
              </w:rPr>
            </w:pPr>
          </w:p>
        </w:tc>
        <w:tc>
          <w:tcPr>
            <w:tcW w:w="1947" w:type="dxa"/>
            <w:shd w:val="clear" w:color="auto" w:fill="auto"/>
          </w:tcPr>
          <w:p w:rsidR="00AB0FA6" w:rsidRPr="00432D30" w:rsidRDefault="00AB0FA6" w:rsidP="003D3C52">
            <w:pPr>
              <w:jc w:val="center"/>
              <w:rPr>
                <w:rFonts w:eastAsia="Calibri"/>
                <w:b/>
                <w:sz w:val="24"/>
                <w:szCs w:val="24"/>
              </w:rPr>
            </w:pPr>
          </w:p>
        </w:tc>
      </w:tr>
      <w:tr w:rsidR="00AB0FA6" w:rsidTr="00AB0FA6">
        <w:trPr>
          <w:trHeight w:val="197"/>
        </w:trPr>
        <w:tc>
          <w:tcPr>
            <w:tcW w:w="564" w:type="dxa"/>
            <w:shd w:val="clear" w:color="auto" w:fill="auto"/>
          </w:tcPr>
          <w:p w:rsidR="00AB0FA6" w:rsidRPr="00432D30" w:rsidRDefault="00AB0FA6" w:rsidP="003D3C52">
            <w:pPr>
              <w:jc w:val="center"/>
              <w:rPr>
                <w:rFonts w:eastAsia="Calibri"/>
                <w:sz w:val="24"/>
                <w:szCs w:val="24"/>
              </w:rPr>
            </w:pPr>
            <w:r w:rsidRPr="00432D30">
              <w:rPr>
                <w:rFonts w:eastAsia="Calibri"/>
                <w:sz w:val="24"/>
                <w:szCs w:val="24"/>
              </w:rPr>
              <w:t xml:space="preserve">3. </w:t>
            </w:r>
          </w:p>
        </w:tc>
        <w:tc>
          <w:tcPr>
            <w:tcW w:w="3602" w:type="dxa"/>
            <w:shd w:val="clear" w:color="auto" w:fill="auto"/>
          </w:tcPr>
          <w:p w:rsidR="00AB0FA6" w:rsidRPr="00432D30" w:rsidRDefault="00AB0FA6" w:rsidP="003D3C52">
            <w:pPr>
              <w:rPr>
                <w:rFonts w:eastAsia="Calibri"/>
                <w:sz w:val="24"/>
                <w:szCs w:val="24"/>
              </w:rPr>
            </w:pPr>
            <w:r w:rsidRPr="00432D30">
              <w:rPr>
                <w:rFonts w:eastAsia="Calibri"/>
                <w:sz w:val="24"/>
                <w:szCs w:val="24"/>
              </w:rPr>
              <w:t>Kultūros įstaigos, kurių savininko teises ir pareigas atlieka savivaldybė</w:t>
            </w:r>
          </w:p>
        </w:tc>
        <w:tc>
          <w:tcPr>
            <w:tcW w:w="1416" w:type="dxa"/>
            <w:shd w:val="clear" w:color="auto" w:fill="auto"/>
          </w:tcPr>
          <w:p w:rsidR="00AB0FA6" w:rsidRPr="00432D30" w:rsidRDefault="00AB0FA6" w:rsidP="003D3C52">
            <w:pPr>
              <w:jc w:val="center"/>
              <w:rPr>
                <w:rFonts w:eastAsia="Calibri"/>
                <w:b/>
                <w:sz w:val="24"/>
                <w:szCs w:val="24"/>
              </w:rPr>
            </w:pPr>
          </w:p>
        </w:tc>
        <w:tc>
          <w:tcPr>
            <w:tcW w:w="1682" w:type="dxa"/>
            <w:shd w:val="clear" w:color="auto" w:fill="auto"/>
          </w:tcPr>
          <w:p w:rsidR="00AB0FA6" w:rsidRPr="00432D30" w:rsidRDefault="00AB0FA6" w:rsidP="003D3C52">
            <w:pPr>
              <w:jc w:val="center"/>
              <w:rPr>
                <w:rFonts w:eastAsia="Calibri"/>
                <w:b/>
                <w:sz w:val="24"/>
                <w:szCs w:val="24"/>
              </w:rPr>
            </w:pPr>
          </w:p>
        </w:tc>
        <w:tc>
          <w:tcPr>
            <w:tcW w:w="1566" w:type="dxa"/>
            <w:shd w:val="clear" w:color="auto" w:fill="auto"/>
          </w:tcPr>
          <w:p w:rsidR="00AB0FA6" w:rsidRPr="00432D30" w:rsidRDefault="00AB0FA6" w:rsidP="003D3C52">
            <w:pPr>
              <w:jc w:val="center"/>
              <w:rPr>
                <w:rFonts w:eastAsia="Calibri"/>
                <w:b/>
                <w:sz w:val="24"/>
                <w:szCs w:val="24"/>
              </w:rPr>
            </w:pPr>
          </w:p>
        </w:tc>
        <w:tc>
          <w:tcPr>
            <w:tcW w:w="1191" w:type="dxa"/>
            <w:shd w:val="clear" w:color="auto" w:fill="auto"/>
          </w:tcPr>
          <w:p w:rsidR="00AB0FA6" w:rsidRPr="00432D30" w:rsidRDefault="00AB0FA6" w:rsidP="003D3C52">
            <w:pPr>
              <w:jc w:val="center"/>
              <w:rPr>
                <w:rFonts w:eastAsia="Calibri"/>
                <w:b/>
                <w:sz w:val="24"/>
                <w:szCs w:val="24"/>
              </w:rPr>
            </w:pPr>
          </w:p>
        </w:tc>
        <w:tc>
          <w:tcPr>
            <w:tcW w:w="897" w:type="dxa"/>
            <w:shd w:val="clear" w:color="auto" w:fill="auto"/>
          </w:tcPr>
          <w:p w:rsidR="00AB0FA6" w:rsidRPr="00432D30" w:rsidRDefault="00AB0FA6" w:rsidP="003D3C52">
            <w:pPr>
              <w:jc w:val="center"/>
              <w:rPr>
                <w:rFonts w:eastAsia="Calibri"/>
                <w:b/>
                <w:sz w:val="24"/>
                <w:szCs w:val="24"/>
              </w:rPr>
            </w:pPr>
          </w:p>
        </w:tc>
        <w:tc>
          <w:tcPr>
            <w:tcW w:w="1310" w:type="dxa"/>
            <w:shd w:val="clear" w:color="auto" w:fill="auto"/>
          </w:tcPr>
          <w:p w:rsidR="00AB0FA6" w:rsidRPr="00432D30" w:rsidRDefault="00AB0FA6" w:rsidP="003D3C52">
            <w:pPr>
              <w:jc w:val="center"/>
              <w:rPr>
                <w:rFonts w:eastAsia="Calibri"/>
                <w:b/>
                <w:sz w:val="24"/>
                <w:szCs w:val="24"/>
              </w:rPr>
            </w:pPr>
          </w:p>
        </w:tc>
        <w:tc>
          <w:tcPr>
            <w:tcW w:w="1947" w:type="dxa"/>
            <w:shd w:val="clear" w:color="auto" w:fill="auto"/>
          </w:tcPr>
          <w:p w:rsidR="00AB0FA6" w:rsidRPr="00432D30" w:rsidRDefault="00AB0FA6" w:rsidP="003D3C52">
            <w:pPr>
              <w:jc w:val="center"/>
              <w:rPr>
                <w:rFonts w:eastAsia="Calibri"/>
                <w:b/>
                <w:sz w:val="24"/>
                <w:szCs w:val="24"/>
              </w:rPr>
            </w:pPr>
          </w:p>
        </w:tc>
      </w:tr>
      <w:tr w:rsidR="00AB0FA6" w:rsidTr="00AB0FA6">
        <w:trPr>
          <w:trHeight w:val="273"/>
        </w:trPr>
        <w:tc>
          <w:tcPr>
            <w:tcW w:w="564" w:type="dxa"/>
            <w:shd w:val="clear" w:color="auto" w:fill="auto"/>
          </w:tcPr>
          <w:p w:rsidR="00AB0FA6" w:rsidRPr="00432D30" w:rsidRDefault="00AB0FA6" w:rsidP="003D3C52">
            <w:pPr>
              <w:jc w:val="center"/>
              <w:rPr>
                <w:rFonts w:eastAsia="Calibri"/>
                <w:sz w:val="24"/>
                <w:szCs w:val="24"/>
              </w:rPr>
            </w:pPr>
            <w:r w:rsidRPr="00432D30">
              <w:rPr>
                <w:rFonts w:eastAsia="Calibri"/>
                <w:sz w:val="24"/>
                <w:szCs w:val="24"/>
              </w:rPr>
              <w:t xml:space="preserve">4. </w:t>
            </w:r>
          </w:p>
        </w:tc>
        <w:tc>
          <w:tcPr>
            <w:tcW w:w="3602" w:type="dxa"/>
            <w:shd w:val="clear" w:color="auto" w:fill="auto"/>
          </w:tcPr>
          <w:p w:rsidR="00AB0FA6" w:rsidRPr="00432D30" w:rsidRDefault="00AB0FA6" w:rsidP="003D3C52">
            <w:pPr>
              <w:rPr>
                <w:rFonts w:eastAsia="Calibri"/>
                <w:sz w:val="24"/>
                <w:szCs w:val="24"/>
              </w:rPr>
            </w:pPr>
            <w:r w:rsidRPr="00432D30">
              <w:rPr>
                <w:rFonts w:eastAsia="Calibri"/>
                <w:sz w:val="24"/>
                <w:szCs w:val="24"/>
              </w:rPr>
              <w:t>Viešosios įstaigos</w:t>
            </w:r>
          </w:p>
        </w:tc>
        <w:tc>
          <w:tcPr>
            <w:tcW w:w="1416" w:type="dxa"/>
            <w:shd w:val="clear" w:color="auto" w:fill="auto"/>
          </w:tcPr>
          <w:p w:rsidR="00AB0FA6" w:rsidRPr="00432D30" w:rsidRDefault="00AB0FA6" w:rsidP="003D3C52">
            <w:pPr>
              <w:jc w:val="center"/>
              <w:rPr>
                <w:rFonts w:eastAsia="Calibri"/>
                <w:b/>
                <w:sz w:val="24"/>
                <w:szCs w:val="24"/>
              </w:rPr>
            </w:pPr>
          </w:p>
        </w:tc>
        <w:tc>
          <w:tcPr>
            <w:tcW w:w="1682" w:type="dxa"/>
            <w:shd w:val="clear" w:color="auto" w:fill="auto"/>
          </w:tcPr>
          <w:p w:rsidR="00AB0FA6" w:rsidRPr="00432D30" w:rsidRDefault="00AB0FA6" w:rsidP="003D3C52">
            <w:pPr>
              <w:jc w:val="center"/>
              <w:rPr>
                <w:rFonts w:eastAsia="Calibri"/>
                <w:b/>
                <w:sz w:val="24"/>
                <w:szCs w:val="24"/>
              </w:rPr>
            </w:pPr>
          </w:p>
        </w:tc>
        <w:tc>
          <w:tcPr>
            <w:tcW w:w="1566" w:type="dxa"/>
            <w:shd w:val="clear" w:color="auto" w:fill="auto"/>
          </w:tcPr>
          <w:p w:rsidR="00AB0FA6" w:rsidRPr="00432D30" w:rsidRDefault="00AB0FA6" w:rsidP="003D3C52">
            <w:pPr>
              <w:jc w:val="center"/>
              <w:rPr>
                <w:rFonts w:eastAsia="Calibri"/>
                <w:b/>
                <w:sz w:val="24"/>
                <w:szCs w:val="24"/>
              </w:rPr>
            </w:pPr>
          </w:p>
        </w:tc>
        <w:tc>
          <w:tcPr>
            <w:tcW w:w="1191" w:type="dxa"/>
            <w:shd w:val="clear" w:color="auto" w:fill="auto"/>
          </w:tcPr>
          <w:p w:rsidR="00AB0FA6" w:rsidRPr="00432D30" w:rsidRDefault="00AB0FA6" w:rsidP="003D3C52">
            <w:pPr>
              <w:jc w:val="center"/>
              <w:rPr>
                <w:rFonts w:eastAsia="Calibri"/>
                <w:b/>
                <w:sz w:val="24"/>
                <w:szCs w:val="24"/>
              </w:rPr>
            </w:pPr>
          </w:p>
        </w:tc>
        <w:tc>
          <w:tcPr>
            <w:tcW w:w="897" w:type="dxa"/>
            <w:shd w:val="clear" w:color="auto" w:fill="auto"/>
          </w:tcPr>
          <w:p w:rsidR="00AB0FA6" w:rsidRPr="00432D30" w:rsidRDefault="00AB0FA6" w:rsidP="003D3C52">
            <w:pPr>
              <w:jc w:val="center"/>
              <w:rPr>
                <w:rFonts w:eastAsia="Calibri"/>
                <w:b/>
                <w:sz w:val="24"/>
                <w:szCs w:val="24"/>
              </w:rPr>
            </w:pPr>
          </w:p>
        </w:tc>
        <w:tc>
          <w:tcPr>
            <w:tcW w:w="1310" w:type="dxa"/>
            <w:shd w:val="clear" w:color="auto" w:fill="auto"/>
          </w:tcPr>
          <w:p w:rsidR="00AB0FA6" w:rsidRPr="00432D30" w:rsidRDefault="00AB0FA6" w:rsidP="003D3C52">
            <w:pPr>
              <w:jc w:val="center"/>
              <w:rPr>
                <w:rFonts w:eastAsia="Calibri"/>
                <w:b/>
                <w:sz w:val="24"/>
                <w:szCs w:val="24"/>
              </w:rPr>
            </w:pPr>
          </w:p>
        </w:tc>
        <w:tc>
          <w:tcPr>
            <w:tcW w:w="1947" w:type="dxa"/>
            <w:shd w:val="clear" w:color="auto" w:fill="auto"/>
          </w:tcPr>
          <w:p w:rsidR="00AB0FA6" w:rsidRPr="00432D30" w:rsidRDefault="00AB0FA6" w:rsidP="003D3C52">
            <w:pPr>
              <w:jc w:val="center"/>
              <w:rPr>
                <w:rFonts w:eastAsia="Calibri"/>
                <w:b/>
                <w:sz w:val="24"/>
                <w:szCs w:val="24"/>
              </w:rPr>
            </w:pPr>
          </w:p>
        </w:tc>
      </w:tr>
      <w:tr w:rsidR="00AB0FA6" w:rsidTr="00AB0FA6">
        <w:trPr>
          <w:trHeight w:val="523"/>
        </w:trPr>
        <w:tc>
          <w:tcPr>
            <w:tcW w:w="564" w:type="dxa"/>
            <w:shd w:val="clear" w:color="auto" w:fill="auto"/>
          </w:tcPr>
          <w:p w:rsidR="00AB0FA6" w:rsidRPr="00432D30" w:rsidRDefault="00AB0FA6" w:rsidP="003D3C52">
            <w:pPr>
              <w:jc w:val="center"/>
              <w:rPr>
                <w:rFonts w:eastAsia="Calibri"/>
                <w:sz w:val="24"/>
                <w:szCs w:val="24"/>
              </w:rPr>
            </w:pPr>
            <w:r w:rsidRPr="00432D30">
              <w:rPr>
                <w:rFonts w:eastAsia="Calibri"/>
                <w:sz w:val="24"/>
                <w:szCs w:val="24"/>
              </w:rPr>
              <w:t xml:space="preserve">5. </w:t>
            </w:r>
          </w:p>
        </w:tc>
        <w:tc>
          <w:tcPr>
            <w:tcW w:w="3602" w:type="dxa"/>
            <w:shd w:val="clear" w:color="auto" w:fill="auto"/>
          </w:tcPr>
          <w:p w:rsidR="00AB0FA6" w:rsidRPr="00432D30" w:rsidRDefault="00AB0FA6" w:rsidP="003D3C52">
            <w:pPr>
              <w:rPr>
                <w:rFonts w:eastAsia="Calibri"/>
                <w:sz w:val="24"/>
                <w:szCs w:val="24"/>
              </w:rPr>
            </w:pPr>
            <w:r w:rsidRPr="00432D30">
              <w:rPr>
                <w:rFonts w:eastAsia="Calibri"/>
                <w:sz w:val="24"/>
                <w:szCs w:val="24"/>
              </w:rPr>
              <w:t>Asociacijos, nevyriausybinės organizacijos</w:t>
            </w:r>
          </w:p>
        </w:tc>
        <w:tc>
          <w:tcPr>
            <w:tcW w:w="1416" w:type="dxa"/>
            <w:shd w:val="clear" w:color="auto" w:fill="auto"/>
          </w:tcPr>
          <w:p w:rsidR="00AB0FA6" w:rsidRPr="00432D30" w:rsidRDefault="00AB0FA6" w:rsidP="003D3C52">
            <w:pPr>
              <w:jc w:val="center"/>
              <w:rPr>
                <w:rFonts w:eastAsia="Calibri"/>
                <w:b/>
                <w:sz w:val="24"/>
                <w:szCs w:val="24"/>
              </w:rPr>
            </w:pPr>
          </w:p>
        </w:tc>
        <w:tc>
          <w:tcPr>
            <w:tcW w:w="1682" w:type="dxa"/>
            <w:shd w:val="clear" w:color="auto" w:fill="auto"/>
          </w:tcPr>
          <w:p w:rsidR="00AB0FA6" w:rsidRPr="00432D30" w:rsidRDefault="00AB0FA6" w:rsidP="003D3C52">
            <w:pPr>
              <w:jc w:val="center"/>
              <w:rPr>
                <w:rFonts w:eastAsia="Calibri"/>
                <w:b/>
                <w:sz w:val="24"/>
                <w:szCs w:val="24"/>
              </w:rPr>
            </w:pPr>
          </w:p>
        </w:tc>
        <w:tc>
          <w:tcPr>
            <w:tcW w:w="1566" w:type="dxa"/>
            <w:shd w:val="clear" w:color="auto" w:fill="auto"/>
          </w:tcPr>
          <w:p w:rsidR="00AB0FA6" w:rsidRPr="00432D30" w:rsidRDefault="00AB0FA6" w:rsidP="003D3C52">
            <w:pPr>
              <w:jc w:val="center"/>
              <w:rPr>
                <w:rFonts w:eastAsia="Calibri"/>
                <w:b/>
                <w:sz w:val="24"/>
                <w:szCs w:val="24"/>
              </w:rPr>
            </w:pPr>
          </w:p>
        </w:tc>
        <w:tc>
          <w:tcPr>
            <w:tcW w:w="1191" w:type="dxa"/>
            <w:shd w:val="clear" w:color="auto" w:fill="auto"/>
          </w:tcPr>
          <w:p w:rsidR="00AB0FA6" w:rsidRPr="00432D30" w:rsidRDefault="00AB0FA6" w:rsidP="003D3C52">
            <w:pPr>
              <w:jc w:val="center"/>
              <w:rPr>
                <w:rFonts w:eastAsia="Calibri"/>
                <w:b/>
                <w:sz w:val="24"/>
                <w:szCs w:val="24"/>
              </w:rPr>
            </w:pPr>
          </w:p>
        </w:tc>
        <w:tc>
          <w:tcPr>
            <w:tcW w:w="897" w:type="dxa"/>
            <w:shd w:val="clear" w:color="auto" w:fill="auto"/>
          </w:tcPr>
          <w:p w:rsidR="00AB0FA6" w:rsidRPr="00432D30" w:rsidRDefault="00AB0FA6" w:rsidP="003D3C52">
            <w:pPr>
              <w:jc w:val="center"/>
              <w:rPr>
                <w:rFonts w:eastAsia="Calibri"/>
                <w:b/>
                <w:sz w:val="24"/>
                <w:szCs w:val="24"/>
              </w:rPr>
            </w:pPr>
          </w:p>
        </w:tc>
        <w:tc>
          <w:tcPr>
            <w:tcW w:w="1310" w:type="dxa"/>
            <w:shd w:val="clear" w:color="auto" w:fill="auto"/>
          </w:tcPr>
          <w:p w:rsidR="00AB0FA6" w:rsidRPr="00432D30" w:rsidRDefault="00AB0FA6" w:rsidP="003D3C52">
            <w:pPr>
              <w:jc w:val="center"/>
              <w:rPr>
                <w:rFonts w:eastAsia="Calibri"/>
                <w:b/>
                <w:sz w:val="24"/>
                <w:szCs w:val="24"/>
              </w:rPr>
            </w:pPr>
          </w:p>
        </w:tc>
        <w:tc>
          <w:tcPr>
            <w:tcW w:w="1947" w:type="dxa"/>
            <w:shd w:val="clear" w:color="auto" w:fill="auto"/>
          </w:tcPr>
          <w:p w:rsidR="00AB0FA6" w:rsidRPr="00432D30" w:rsidRDefault="00AB0FA6" w:rsidP="003D3C52">
            <w:pPr>
              <w:jc w:val="center"/>
              <w:rPr>
                <w:rFonts w:eastAsia="Calibri"/>
                <w:b/>
                <w:sz w:val="24"/>
                <w:szCs w:val="24"/>
              </w:rPr>
            </w:pPr>
          </w:p>
        </w:tc>
      </w:tr>
      <w:tr w:rsidR="00AB0FA6" w:rsidTr="00AB0FA6">
        <w:trPr>
          <w:trHeight w:val="301"/>
        </w:trPr>
        <w:tc>
          <w:tcPr>
            <w:tcW w:w="564" w:type="dxa"/>
            <w:shd w:val="clear" w:color="auto" w:fill="auto"/>
          </w:tcPr>
          <w:p w:rsidR="00AB0FA6" w:rsidRPr="00432D30" w:rsidRDefault="00AB0FA6" w:rsidP="003D3C52">
            <w:pPr>
              <w:jc w:val="center"/>
              <w:rPr>
                <w:rFonts w:eastAsia="Calibri"/>
                <w:sz w:val="24"/>
                <w:szCs w:val="24"/>
              </w:rPr>
            </w:pPr>
            <w:r w:rsidRPr="00432D30">
              <w:rPr>
                <w:rFonts w:eastAsia="Calibri"/>
                <w:sz w:val="24"/>
                <w:szCs w:val="24"/>
              </w:rPr>
              <w:t xml:space="preserve">6. </w:t>
            </w:r>
          </w:p>
        </w:tc>
        <w:tc>
          <w:tcPr>
            <w:tcW w:w="3602" w:type="dxa"/>
            <w:shd w:val="clear" w:color="auto" w:fill="auto"/>
          </w:tcPr>
          <w:p w:rsidR="00AB0FA6" w:rsidRPr="00432D30" w:rsidRDefault="00AB0FA6" w:rsidP="003D3C52">
            <w:pPr>
              <w:rPr>
                <w:rFonts w:eastAsia="Calibri"/>
                <w:sz w:val="24"/>
                <w:szCs w:val="24"/>
              </w:rPr>
            </w:pPr>
            <w:r w:rsidRPr="00432D30">
              <w:rPr>
                <w:rFonts w:eastAsia="Calibri"/>
                <w:sz w:val="24"/>
                <w:szCs w:val="24"/>
              </w:rPr>
              <w:t>Laisvieji mokytojai</w:t>
            </w:r>
          </w:p>
        </w:tc>
        <w:tc>
          <w:tcPr>
            <w:tcW w:w="1416" w:type="dxa"/>
            <w:shd w:val="clear" w:color="auto" w:fill="auto"/>
          </w:tcPr>
          <w:p w:rsidR="00AB0FA6" w:rsidRPr="00432D30" w:rsidRDefault="00AB0FA6" w:rsidP="003D3C52">
            <w:pPr>
              <w:jc w:val="center"/>
              <w:rPr>
                <w:rFonts w:eastAsia="Calibri"/>
                <w:b/>
                <w:sz w:val="24"/>
                <w:szCs w:val="24"/>
              </w:rPr>
            </w:pPr>
          </w:p>
        </w:tc>
        <w:tc>
          <w:tcPr>
            <w:tcW w:w="1682" w:type="dxa"/>
            <w:shd w:val="clear" w:color="auto" w:fill="auto"/>
          </w:tcPr>
          <w:p w:rsidR="00AB0FA6" w:rsidRPr="00432D30" w:rsidRDefault="00AB0FA6" w:rsidP="003D3C52">
            <w:pPr>
              <w:jc w:val="center"/>
              <w:rPr>
                <w:rFonts w:eastAsia="Calibri"/>
                <w:b/>
                <w:sz w:val="24"/>
                <w:szCs w:val="24"/>
              </w:rPr>
            </w:pPr>
          </w:p>
        </w:tc>
        <w:tc>
          <w:tcPr>
            <w:tcW w:w="1566" w:type="dxa"/>
            <w:shd w:val="clear" w:color="auto" w:fill="auto"/>
          </w:tcPr>
          <w:p w:rsidR="00AB0FA6" w:rsidRPr="00432D30" w:rsidRDefault="00AB0FA6" w:rsidP="003D3C52">
            <w:pPr>
              <w:jc w:val="center"/>
              <w:rPr>
                <w:rFonts w:eastAsia="Calibri"/>
                <w:b/>
                <w:sz w:val="24"/>
                <w:szCs w:val="24"/>
              </w:rPr>
            </w:pPr>
          </w:p>
        </w:tc>
        <w:tc>
          <w:tcPr>
            <w:tcW w:w="1191" w:type="dxa"/>
            <w:shd w:val="clear" w:color="auto" w:fill="auto"/>
          </w:tcPr>
          <w:p w:rsidR="00AB0FA6" w:rsidRPr="00432D30" w:rsidRDefault="00AB0FA6" w:rsidP="003D3C52">
            <w:pPr>
              <w:jc w:val="center"/>
              <w:rPr>
                <w:rFonts w:eastAsia="Calibri"/>
                <w:b/>
                <w:sz w:val="24"/>
                <w:szCs w:val="24"/>
              </w:rPr>
            </w:pPr>
          </w:p>
        </w:tc>
        <w:tc>
          <w:tcPr>
            <w:tcW w:w="897" w:type="dxa"/>
            <w:shd w:val="clear" w:color="auto" w:fill="auto"/>
          </w:tcPr>
          <w:p w:rsidR="00AB0FA6" w:rsidRPr="00432D30" w:rsidRDefault="00AB0FA6" w:rsidP="003D3C52">
            <w:pPr>
              <w:jc w:val="center"/>
              <w:rPr>
                <w:rFonts w:eastAsia="Calibri"/>
                <w:b/>
                <w:sz w:val="24"/>
                <w:szCs w:val="24"/>
              </w:rPr>
            </w:pPr>
          </w:p>
        </w:tc>
        <w:tc>
          <w:tcPr>
            <w:tcW w:w="1310" w:type="dxa"/>
            <w:shd w:val="clear" w:color="auto" w:fill="auto"/>
          </w:tcPr>
          <w:p w:rsidR="00AB0FA6" w:rsidRPr="00432D30" w:rsidRDefault="00AB0FA6" w:rsidP="003D3C52">
            <w:pPr>
              <w:jc w:val="center"/>
              <w:rPr>
                <w:rFonts w:eastAsia="Calibri"/>
                <w:b/>
                <w:sz w:val="24"/>
                <w:szCs w:val="24"/>
              </w:rPr>
            </w:pPr>
          </w:p>
        </w:tc>
        <w:tc>
          <w:tcPr>
            <w:tcW w:w="1947" w:type="dxa"/>
            <w:shd w:val="clear" w:color="auto" w:fill="auto"/>
          </w:tcPr>
          <w:p w:rsidR="00AB0FA6" w:rsidRPr="00432D30" w:rsidRDefault="00AB0FA6" w:rsidP="003D3C52">
            <w:pPr>
              <w:jc w:val="center"/>
              <w:rPr>
                <w:rFonts w:eastAsia="Calibri"/>
                <w:b/>
                <w:sz w:val="24"/>
                <w:szCs w:val="24"/>
              </w:rPr>
            </w:pPr>
          </w:p>
        </w:tc>
      </w:tr>
      <w:tr w:rsidR="00AB0FA6" w:rsidTr="00AB0FA6">
        <w:trPr>
          <w:trHeight w:val="290"/>
        </w:trPr>
        <w:tc>
          <w:tcPr>
            <w:tcW w:w="564" w:type="dxa"/>
            <w:shd w:val="clear" w:color="auto" w:fill="auto"/>
          </w:tcPr>
          <w:p w:rsidR="00AB0FA6" w:rsidRPr="00432D30" w:rsidRDefault="00AB0FA6" w:rsidP="003D3C52">
            <w:pPr>
              <w:jc w:val="center"/>
              <w:rPr>
                <w:rFonts w:eastAsia="Calibri"/>
                <w:sz w:val="24"/>
                <w:szCs w:val="24"/>
              </w:rPr>
            </w:pPr>
            <w:r w:rsidRPr="00432D30">
              <w:rPr>
                <w:rFonts w:eastAsia="Calibri"/>
                <w:sz w:val="24"/>
                <w:szCs w:val="24"/>
              </w:rPr>
              <w:t xml:space="preserve">7. </w:t>
            </w:r>
          </w:p>
        </w:tc>
        <w:tc>
          <w:tcPr>
            <w:tcW w:w="3602" w:type="dxa"/>
            <w:shd w:val="clear" w:color="auto" w:fill="auto"/>
          </w:tcPr>
          <w:p w:rsidR="00AB0FA6" w:rsidRPr="00432D30" w:rsidRDefault="00AB0FA6" w:rsidP="003D3C52">
            <w:pPr>
              <w:rPr>
                <w:rFonts w:eastAsia="Calibri"/>
                <w:sz w:val="24"/>
                <w:szCs w:val="24"/>
              </w:rPr>
            </w:pPr>
            <w:r w:rsidRPr="00432D30">
              <w:rPr>
                <w:rFonts w:eastAsia="Calibri"/>
                <w:sz w:val="24"/>
                <w:szCs w:val="24"/>
              </w:rPr>
              <w:t xml:space="preserve">Kiti švietimo teikėjai (įrašyti) </w:t>
            </w:r>
          </w:p>
        </w:tc>
        <w:tc>
          <w:tcPr>
            <w:tcW w:w="1416" w:type="dxa"/>
            <w:shd w:val="clear" w:color="auto" w:fill="auto"/>
          </w:tcPr>
          <w:p w:rsidR="00AB0FA6" w:rsidRPr="00432D30" w:rsidRDefault="00AB0FA6" w:rsidP="003D3C52">
            <w:pPr>
              <w:jc w:val="center"/>
              <w:rPr>
                <w:rFonts w:eastAsia="Calibri"/>
                <w:b/>
                <w:sz w:val="24"/>
                <w:szCs w:val="24"/>
              </w:rPr>
            </w:pPr>
          </w:p>
        </w:tc>
        <w:tc>
          <w:tcPr>
            <w:tcW w:w="1682" w:type="dxa"/>
            <w:shd w:val="clear" w:color="auto" w:fill="auto"/>
          </w:tcPr>
          <w:p w:rsidR="00AB0FA6" w:rsidRPr="00432D30" w:rsidRDefault="00AB0FA6" w:rsidP="003D3C52">
            <w:pPr>
              <w:jc w:val="center"/>
              <w:rPr>
                <w:rFonts w:eastAsia="Calibri"/>
                <w:b/>
                <w:sz w:val="24"/>
                <w:szCs w:val="24"/>
              </w:rPr>
            </w:pPr>
          </w:p>
        </w:tc>
        <w:tc>
          <w:tcPr>
            <w:tcW w:w="1566" w:type="dxa"/>
            <w:shd w:val="clear" w:color="auto" w:fill="auto"/>
          </w:tcPr>
          <w:p w:rsidR="00AB0FA6" w:rsidRPr="00432D30" w:rsidRDefault="00AB0FA6" w:rsidP="003D3C52">
            <w:pPr>
              <w:jc w:val="center"/>
              <w:rPr>
                <w:rFonts w:eastAsia="Calibri"/>
                <w:b/>
                <w:sz w:val="24"/>
                <w:szCs w:val="24"/>
              </w:rPr>
            </w:pPr>
          </w:p>
        </w:tc>
        <w:tc>
          <w:tcPr>
            <w:tcW w:w="1191" w:type="dxa"/>
            <w:shd w:val="clear" w:color="auto" w:fill="auto"/>
          </w:tcPr>
          <w:p w:rsidR="00AB0FA6" w:rsidRPr="00432D30" w:rsidRDefault="00AB0FA6" w:rsidP="003D3C52">
            <w:pPr>
              <w:jc w:val="center"/>
              <w:rPr>
                <w:rFonts w:eastAsia="Calibri"/>
                <w:b/>
                <w:sz w:val="24"/>
                <w:szCs w:val="24"/>
              </w:rPr>
            </w:pPr>
          </w:p>
        </w:tc>
        <w:tc>
          <w:tcPr>
            <w:tcW w:w="897" w:type="dxa"/>
            <w:shd w:val="clear" w:color="auto" w:fill="auto"/>
          </w:tcPr>
          <w:p w:rsidR="00AB0FA6" w:rsidRPr="00432D30" w:rsidRDefault="00AB0FA6" w:rsidP="003D3C52">
            <w:pPr>
              <w:jc w:val="center"/>
              <w:rPr>
                <w:rFonts w:eastAsia="Calibri"/>
                <w:b/>
                <w:sz w:val="24"/>
                <w:szCs w:val="24"/>
              </w:rPr>
            </w:pPr>
          </w:p>
        </w:tc>
        <w:tc>
          <w:tcPr>
            <w:tcW w:w="1310" w:type="dxa"/>
            <w:shd w:val="clear" w:color="auto" w:fill="auto"/>
          </w:tcPr>
          <w:p w:rsidR="00AB0FA6" w:rsidRPr="00432D30" w:rsidRDefault="00AB0FA6" w:rsidP="003D3C52">
            <w:pPr>
              <w:jc w:val="center"/>
              <w:rPr>
                <w:rFonts w:eastAsia="Calibri"/>
                <w:b/>
                <w:sz w:val="24"/>
                <w:szCs w:val="24"/>
              </w:rPr>
            </w:pPr>
          </w:p>
        </w:tc>
        <w:tc>
          <w:tcPr>
            <w:tcW w:w="1947" w:type="dxa"/>
            <w:shd w:val="clear" w:color="auto" w:fill="auto"/>
          </w:tcPr>
          <w:p w:rsidR="00AB0FA6" w:rsidRPr="00432D30" w:rsidRDefault="00AB0FA6" w:rsidP="003D3C52">
            <w:pPr>
              <w:jc w:val="center"/>
              <w:rPr>
                <w:rFonts w:eastAsia="Calibri"/>
                <w:b/>
                <w:sz w:val="24"/>
                <w:szCs w:val="24"/>
              </w:rPr>
            </w:pPr>
          </w:p>
        </w:tc>
      </w:tr>
    </w:tbl>
    <w:p w:rsidR="00AB0FA6" w:rsidRDefault="00AB0FA6" w:rsidP="00AB0FA6">
      <w:pPr>
        <w:rPr>
          <w:sz w:val="24"/>
          <w:szCs w:val="24"/>
        </w:rPr>
      </w:pPr>
    </w:p>
    <w:tbl>
      <w:tblPr>
        <w:tblW w:w="13185" w:type="dxa"/>
        <w:tblInd w:w="138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66"/>
        <w:gridCol w:w="5090"/>
        <w:gridCol w:w="4829"/>
      </w:tblGrid>
      <w:tr w:rsidR="00AB0FA6" w:rsidTr="00AB0FA6">
        <w:trPr>
          <w:trHeight w:val="878"/>
        </w:trPr>
        <w:tc>
          <w:tcPr>
            <w:tcW w:w="3266" w:type="dxa"/>
            <w:tcBorders>
              <w:top w:val="nil"/>
              <w:left w:val="nil"/>
              <w:bottom w:val="nil"/>
              <w:right w:val="nil"/>
            </w:tcBorders>
            <w:shd w:val="clear" w:color="auto" w:fill="auto"/>
          </w:tcPr>
          <w:p w:rsidR="00AB0FA6" w:rsidRPr="00432D30" w:rsidRDefault="00AB0FA6" w:rsidP="003D3C52">
            <w:pPr>
              <w:rPr>
                <w:rFonts w:eastAsia="Calibri"/>
                <w:sz w:val="24"/>
                <w:szCs w:val="24"/>
              </w:rPr>
            </w:pPr>
            <w:r w:rsidRPr="00432D30">
              <w:rPr>
                <w:rFonts w:eastAsia="Calibri"/>
                <w:sz w:val="24"/>
                <w:szCs w:val="24"/>
              </w:rPr>
              <w:t>Atsakingo už ataskaitos pateikimą asmuo</w:t>
            </w:r>
          </w:p>
          <w:p w:rsidR="00AB0FA6" w:rsidRPr="00432D30" w:rsidRDefault="00AB0FA6" w:rsidP="003D3C52">
            <w:pPr>
              <w:rPr>
                <w:rFonts w:eastAsia="Calibri"/>
                <w:sz w:val="24"/>
                <w:szCs w:val="24"/>
              </w:rPr>
            </w:pPr>
            <w:r w:rsidRPr="00432D30">
              <w:rPr>
                <w:rFonts w:eastAsia="Calibri"/>
                <w:sz w:val="24"/>
                <w:szCs w:val="24"/>
              </w:rPr>
              <w:t>A. V.</w:t>
            </w:r>
          </w:p>
          <w:p w:rsidR="00AB0FA6" w:rsidRPr="00432D30" w:rsidRDefault="00AB0FA6" w:rsidP="003D3C52">
            <w:pPr>
              <w:rPr>
                <w:rFonts w:eastAsia="Calibri"/>
                <w:sz w:val="24"/>
                <w:szCs w:val="24"/>
              </w:rPr>
            </w:pPr>
          </w:p>
        </w:tc>
        <w:tc>
          <w:tcPr>
            <w:tcW w:w="5090" w:type="dxa"/>
            <w:tcBorders>
              <w:top w:val="nil"/>
              <w:left w:val="nil"/>
              <w:bottom w:val="nil"/>
              <w:right w:val="nil"/>
            </w:tcBorders>
            <w:shd w:val="clear" w:color="auto" w:fill="auto"/>
          </w:tcPr>
          <w:p w:rsidR="00AB0FA6" w:rsidRPr="00432D30" w:rsidRDefault="00AB0FA6" w:rsidP="003D3C52">
            <w:pPr>
              <w:jc w:val="center"/>
              <w:rPr>
                <w:rFonts w:eastAsia="Calibri"/>
                <w:i/>
                <w:sz w:val="24"/>
                <w:szCs w:val="24"/>
              </w:rPr>
            </w:pPr>
            <w:r w:rsidRPr="00432D30">
              <w:rPr>
                <w:rFonts w:eastAsia="Calibri"/>
                <w:i/>
                <w:sz w:val="24"/>
                <w:szCs w:val="24"/>
              </w:rPr>
              <w:t>__________________________</w:t>
            </w:r>
          </w:p>
          <w:p w:rsidR="00AB0FA6" w:rsidRPr="00432D30" w:rsidRDefault="00AB0FA6" w:rsidP="003D3C52">
            <w:pPr>
              <w:jc w:val="center"/>
              <w:rPr>
                <w:rFonts w:eastAsia="Calibri"/>
                <w:i/>
                <w:sz w:val="24"/>
                <w:szCs w:val="24"/>
              </w:rPr>
            </w:pPr>
            <w:r w:rsidRPr="00432D30">
              <w:rPr>
                <w:rFonts w:eastAsia="Calibri"/>
                <w:i/>
                <w:sz w:val="24"/>
                <w:szCs w:val="24"/>
              </w:rPr>
              <w:t>(vardas, pavardė)</w:t>
            </w:r>
          </w:p>
          <w:p w:rsidR="00AB0FA6" w:rsidRPr="00432D30" w:rsidRDefault="00AB0FA6" w:rsidP="003D3C52">
            <w:pPr>
              <w:jc w:val="center"/>
              <w:rPr>
                <w:rFonts w:eastAsia="Calibri"/>
                <w:i/>
                <w:sz w:val="24"/>
                <w:szCs w:val="24"/>
              </w:rPr>
            </w:pPr>
          </w:p>
          <w:p w:rsidR="00AB0FA6" w:rsidRPr="00432D30" w:rsidRDefault="00AB0FA6" w:rsidP="003D3C52">
            <w:pPr>
              <w:jc w:val="center"/>
              <w:rPr>
                <w:rFonts w:eastAsia="Calibri"/>
                <w:sz w:val="24"/>
                <w:szCs w:val="24"/>
              </w:rPr>
            </w:pPr>
          </w:p>
        </w:tc>
        <w:tc>
          <w:tcPr>
            <w:tcW w:w="4829" w:type="dxa"/>
            <w:tcBorders>
              <w:top w:val="nil"/>
              <w:left w:val="nil"/>
              <w:bottom w:val="nil"/>
              <w:right w:val="nil"/>
            </w:tcBorders>
            <w:shd w:val="clear" w:color="auto" w:fill="auto"/>
            <w:hideMark/>
          </w:tcPr>
          <w:p w:rsidR="00AB0FA6" w:rsidRPr="00432D30" w:rsidRDefault="00AB0FA6" w:rsidP="003D3C52">
            <w:pPr>
              <w:jc w:val="center"/>
              <w:rPr>
                <w:rFonts w:eastAsia="Calibri"/>
                <w:sz w:val="24"/>
                <w:szCs w:val="24"/>
              </w:rPr>
            </w:pPr>
            <w:r w:rsidRPr="00432D30">
              <w:rPr>
                <w:rFonts w:eastAsia="Calibri"/>
                <w:sz w:val="24"/>
                <w:szCs w:val="24"/>
              </w:rPr>
              <w:t>_____________________________</w:t>
            </w:r>
          </w:p>
          <w:p w:rsidR="00AB0FA6" w:rsidRPr="00432D30" w:rsidRDefault="00AB0FA6" w:rsidP="003D3C52">
            <w:pPr>
              <w:jc w:val="center"/>
              <w:rPr>
                <w:rFonts w:eastAsia="Calibri"/>
                <w:i/>
                <w:sz w:val="24"/>
                <w:szCs w:val="24"/>
              </w:rPr>
            </w:pPr>
            <w:r w:rsidRPr="00432D30">
              <w:rPr>
                <w:rFonts w:eastAsia="Calibri"/>
                <w:i/>
                <w:sz w:val="24"/>
                <w:szCs w:val="24"/>
              </w:rPr>
              <w:t>(parašas)</w:t>
            </w:r>
          </w:p>
        </w:tc>
      </w:tr>
    </w:tbl>
    <w:p w:rsidR="00944DDD" w:rsidRPr="007C2128" w:rsidRDefault="00944DDD" w:rsidP="00E92B67">
      <w:pPr>
        <w:rPr>
          <w:sz w:val="24"/>
        </w:rPr>
      </w:pPr>
    </w:p>
    <w:sectPr w:rsidR="00944DDD" w:rsidRPr="007C2128" w:rsidSect="00E92B67">
      <w:headerReference w:type="first" r:id="rId9"/>
      <w:pgSz w:w="16834" w:h="11909" w:orient="landscape"/>
      <w:pgMar w:top="1274" w:right="1100" w:bottom="360" w:left="1099" w:header="567" w:footer="567" w:gutter="0"/>
      <w:cols w:space="6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A7370" w:rsidRDefault="00FA7370">
      <w:r>
        <w:separator/>
      </w:r>
    </w:p>
  </w:endnote>
  <w:endnote w:type="continuationSeparator" w:id="0">
    <w:p w:rsidR="00FA7370" w:rsidRDefault="00FA737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MS Gothic">
    <w:altName w:val="ＭＳ ゴシック"/>
    <w:panose1 w:val="020B0609070205080204"/>
    <w:charset w:val="80"/>
    <w:family w:val="modern"/>
    <w:pitch w:val="fixed"/>
    <w:sig w:usb0="E00002FF" w:usb1="6AC7FDFB" w:usb2="00000012" w:usb3="00000000" w:csb0="0002009F" w:csb1="00000000"/>
  </w:font>
  <w:font w:name="Segoe UI Symbol">
    <w:panose1 w:val="020B0502040204020203"/>
    <w:charset w:val="00"/>
    <w:family w:val="swiss"/>
    <w:pitch w:val="variable"/>
    <w:sig w:usb0="8000006F" w:usb1="1200FBEF" w:usb2="0064C000" w:usb3="00000000" w:csb0="00000001" w:csb1="00000000"/>
  </w:font>
  <w:font w:name="Cambria">
    <w:panose1 w:val="02040503050406030204"/>
    <w:charset w:val="BA"/>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A7370" w:rsidRDefault="00FA7370">
      <w:r>
        <w:separator/>
      </w:r>
    </w:p>
  </w:footnote>
  <w:footnote w:type="continuationSeparator" w:id="0">
    <w:p w:rsidR="00FA7370" w:rsidRDefault="00FA737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B0FA6" w:rsidRDefault="00AB0FA6" w:rsidP="00AB0FA6">
    <w:pPr>
      <w:pStyle w:val="Header"/>
      <w:jc w:val="center"/>
    </w:pPr>
    <w:r>
      <w:object w:dxaOrig="729" w:dyaOrig="86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2.75pt;height:51pt" o:ole="" filled="t">
          <v:fill color2="black"/>
          <v:imagedata r:id="rId1" o:title=""/>
        </v:shape>
        <o:OLEObject Type="Embed" ProgID="Unknown" ShapeID="_x0000_i1025" DrawAspect="Content" ObjectID="_1504012991" r:id="rId2"/>
      </w:object>
    </w:r>
  </w:p>
  <w:p w:rsidR="00AB0FA6" w:rsidRPr="00CE0DC4" w:rsidRDefault="00AB0FA6" w:rsidP="00AB0FA6">
    <w:pPr>
      <w:pStyle w:val="Header"/>
      <w:jc w:val="center"/>
      <w:rPr>
        <w:b/>
        <w:sz w:val="24"/>
        <w:szCs w:val="24"/>
      </w:rPr>
    </w:pPr>
    <w:r>
      <w:tab/>
      <w:t xml:space="preserve">                                                                                                                                                  </w:t>
    </w:r>
  </w:p>
  <w:p w:rsidR="00AB0FA6" w:rsidRDefault="00AB0FA6" w:rsidP="00AB0FA6">
    <w:pPr>
      <w:pStyle w:val="Header"/>
      <w:jc w:val="center"/>
      <w:rPr>
        <w:b/>
        <w:sz w:val="28"/>
      </w:rPr>
    </w:pPr>
    <w:r>
      <w:rPr>
        <w:b/>
        <w:sz w:val="28"/>
      </w:rPr>
      <w:t>PANEVĖŽIO RAJONO SAVIVALDYBĖS TARYBA</w:t>
    </w:r>
  </w:p>
  <w:p w:rsidR="00AB0FA6" w:rsidRDefault="00AB0FA6" w:rsidP="00AB0FA6">
    <w:pPr>
      <w:pStyle w:val="Header"/>
      <w:jc w:val="center"/>
      <w:rPr>
        <w:b/>
        <w:sz w:val="28"/>
      </w:rPr>
    </w:pPr>
  </w:p>
  <w:p w:rsidR="00AB0FA6" w:rsidRDefault="00AB0FA6" w:rsidP="00AB0FA6">
    <w:pPr>
      <w:pStyle w:val="Header"/>
      <w:jc w:val="center"/>
      <w:rPr>
        <w:b/>
        <w:sz w:val="28"/>
      </w:rPr>
    </w:pPr>
    <w:r>
      <w:rPr>
        <w:b/>
        <w:sz w:val="28"/>
      </w:rPr>
      <w:t>SPRENDIMAS</w:t>
    </w:r>
  </w:p>
  <w:p w:rsidR="00AB0FA6" w:rsidRDefault="00AB0FA6" w:rsidP="00AB0FA6">
    <w:pPr>
      <w:pStyle w:val="Header"/>
      <w:jc w:val="center"/>
      <w:rPr>
        <w:b/>
        <w:sz w:val="28"/>
      </w:rPr>
    </w:pPr>
    <w:r>
      <w:rPr>
        <w:b/>
        <w:sz w:val="28"/>
      </w:rPr>
      <w:t>DĖL NEFORMALIOJO VAIKŲ ŠVIETIMO LĖŠŲ SKYRIMO IR PANAUDOJIMO 2015 METAIS TVARKOS APRAŠO PATVIRTINIMO</w:t>
    </w:r>
  </w:p>
  <w:p w:rsidR="00AB0FA6" w:rsidRPr="00074626" w:rsidRDefault="00AB0FA6" w:rsidP="00AB0FA6">
    <w:pPr>
      <w:pStyle w:val="Header"/>
      <w:jc w:val="center"/>
      <w:rPr>
        <w:b/>
        <w:sz w:val="24"/>
        <w:szCs w:val="24"/>
      </w:rPr>
    </w:pPr>
  </w:p>
  <w:p w:rsidR="00AB0FA6" w:rsidRDefault="00AB0FA6">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109A5" w:rsidRDefault="001109A5" w:rsidP="009576B8">
    <w:pPr>
      <w:pStyle w:val="Header"/>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DC32CE"/>
    <w:multiLevelType w:val="multilevel"/>
    <w:tmpl w:val="0427001F"/>
    <w:lvl w:ilvl="0">
      <w:start w:val="1"/>
      <w:numFmt w:val="decimal"/>
      <w:lvlText w:val="%1."/>
      <w:lvlJc w:val="left"/>
      <w:pPr>
        <w:ind w:left="360" w:hanging="360"/>
      </w:pPr>
      <w:rPr>
        <w:rFonts w:cs="Times New Roman"/>
      </w:rPr>
    </w:lvl>
    <w:lvl w:ilvl="1">
      <w:start w:val="1"/>
      <w:numFmt w:val="decimal"/>
      <w:lvlText w:val="%1.%2."/>
      <w:lvlJc w:val="left"/>
      <w:pPr>
        <w:ind w:left="1991"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1">
    <w:nsid w:val="04927F99"/>
    <w:multiLevelType w:val="hybridMultilevel"/>
    <w:tmpl w:val="C6CE6E8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nsid w:val="291F4856"/>
    <w:multiLevelType w:val="hybridMultilevel"/>
    <w:tmpl w:val="9060310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nsid w:val="301B27FB"/>
    <w:multiLevelType w:val="hybridMultilevel"/>
    <w:tmpl w:val="2F72846E"/>
    <w:lvl w:ilvl="0" w:tplc="A53C85B6">
      <w:start w:val="1"/>
      <w:numFmt w:val="decimal"/>
      <w:lvlText w:val="%1."/>
      <w:lvlJc w:val="left"/>
      <w:pPr>
        <w:tabs>
          <w:tab w:val="num" w:pos="1080"/>
        </w:tabs>
        <w:ind w:left="1080" w:hanging="360"/>
      </w:pPr>
      <w:rPr>
        <w:rFonts w:cs="Times New Roman" w:hint="default"/>
        <w:color w:val="000000"/>
      </w:rPr>
    </w:lvl>
    <w:lvl w:ilvl="1" w:tplc="04270019" w:tentative="1">
      <w:start w:val="1"/>
      <w:numFmt w:val="lowerLetter"/>
      <w:lvlText w:val="%2."/>
      <w:lvlJc w:val="left"/>
      <w:pPr>
        <w:tabs>
          <w:tab w:val="num" w:pos="1800"/>
        </w:tabs>
        <w:ind w:left="1800" w:hanging="360"/>
      </w:pPr>
      <w:rPr>
        <w:rFonts w:cs="Times New Roman"/>
      </w:rPr>
    </w:lvl>
    <w:lvl w:ilvl="2" w:tplc="0427001B" w:tentative="1">
      <w:start w:val="1"/>
      <w:numFmt w:val="lowerRoman"/>
      <w:lvlText w:val="%3."/>
      <w:lvlJc w:val="right"/>
      <w:pPr>
        <w:tabs>
          <w:tab w:val="num" w:pos="2520"/>
        </w:tabs>
        <w:ind w:left="2520" w:hanging="180"/>
      </w:pPr>
      <w:rPr>
        <w:rFonts w:cs="Times New Roman"/>
      </w:rPr>
    </w:lvl>
    <w:lvl w:ilvl="3" w:tplc="0427000F" w:tentative="1">
      <w:start w:val="1"/>
      <w:numFmt w:val="decimal"/>
      <w:lvlText w:val="%4."/>
      <w:lvlJc w:val="left"/>
      <w:pPr>
        <w:tabs>
          <w:tab w:val="num" w:pos="3240"/>
        </w:tabs>
        <w:ind w:left="3240" w:hanging="360"/>
      </w:pPr>
      <w:rPr>
        <w:rFonts w:cs="Times New Roman"/>
      </w:rPr>
    </w:lvl>
    <w:lvl w:ilvl="4" w:tplc="04270019" w:tentative="1">
      <w:start w:val="1"/>
      <w:numFmt w:val="lowerLetter"/>
      <w:lvlText w:val="%5."/>
      <w:lvlJc w:val="left"/>
      <w:pPr>
        <w:tabs>
          <w:tab w:val="num" w:pos="3960"/>
        </w:tabs>
        <w:ind w:left="3960" w:hanging="360"/>
      </w:pPr>
      <w:rPr>
        <w:rFonts w:cs="Times New Roman"/>
      </w:rPr>
    </w:lvl>
    <w:lvl w:ilvl="5" w:tplc="0427001B" w:tentative="1">
      <w:start w:val="1"/>
      <w:numFmt w:val="lowerRoman"/>
      <w:lvlText w:val="%6."/>
      <w:lvlJc w:val="right"/>
      <w:pPr>
        <w:tabs>
          <w:tab w:val="num" w:pos="4680"/>
        </w:tabs>
        <w:ind w:left="4680" w:hanging="180"/>
      </w:pPr>
      <w:rPr>
        <w:rFonts w:cs="Times New Roman"/>
      </w:rPr>
    </w:lvl>
    <w:lvl w:ilvl="6" w:tplc="0427000F" w:tentative="1">
      <w:start w:val="1"/>
      <w:numFmt w:val="decimal"/>
      <w:lvlText w:val="%7."/>
      <w:lvlJc w:val="left"/>
      <w:pPr>
        <w:tabs>
          <w:tab w:val="num" w:pos="5400"/>
        </w:tabs>
        <w:ind w:left="5400" w:hanging="360"/>
      </w:pPr>
      <w:rPr>
        <w:rFonts w:cs="Times New Roman"/>
      </w:rPr>
    </w:lvl>
    <w:lvl w:ilvl="7" w:tplc="04270019" w:tentative="1">
      <w:start w:val="1"/>
      <w:numFmt w:val="lowerLetter"/>
      <w:lvlText w:val="%8."/>
      <w:lvlJc w:val="left"/>
      <w:pPr>
        <w:tabs>
          <w:tab w:val="num" w:pos="6120"/>
        </w:tabs>
        <w:ind w:left="6120" w:hanging="360"/>
      </w:pPr>
      <w:rPr>
        <w:rFonts w:cs="Times New Roman"/>
      </w:rPr>
    </w:lvl>
    <w:lvl w:ilvl="8" w:tplc="0427001B" w:tentative="1">
      <w:start w:val="1"/>
      <w:numFmt w:val="lowerRoman"/>
      <w:lvlText w:val="%9."/>
      <w:lvlJc w:val="right"/>
      <w:pPr>
        <w:tabs>
          <w:tab w:val="num" w:pos="6840"/>
        </w:tabs>
        <w:ind w:left="6840" w:hanging="180"/>
      </w:pPr>
      <w:rPr>
        <w:rFonts w:cs="Times New Roman"/>
      </w:rPr>
    </w:lvl>
  </w:abstractNum>
  <w:abstractNum w:abstractNumId="4">
    <w:nsid w:val="44BD406B"/>
    <w:multiLevelType w:val="hybridMultilevel"/>
    <w:tmpl w:val="4254E552"/>
    <w:lvl w:ilvl="0" w:tplc="5930FE34">
      <w:start w:val="1"/>
      <w:numFmt w:val="decimal"/>
      <w:lvlText w:val="%1."/>
      <w:lvlJc w:val="left"/>
      <w:pPr>
        <w:tabs>
          <w:tab w:val="num" w:pos="720"/>
        </w:tabs>
        <w:ind w:left="720" w:hanging="360"/>
      </w:pPr>
      <w:rPr>
        <w:rFonts w:cs="Times New Roman" w:hint="default"/>
      </w:rPr>
    </w:lvl>
    <w:lvl w:ilvl="1" w:tplc="04270019" w:tentative="1">
      <w:start w:val="1"/>
      <w:numFmt w:val="lowerLetter"/>
      <w:lvlText w:val="%2."/>
      <w:lvlJc w:val="left"/>
      <w:pPr>
        <w:tabs>
          <w:tab w:val="num" w:pos="1440"/>
        </w:tabs>
        <w:ind w:left="1440" w:hanging="360"/>
      </w:pPr>
      <w:rPr>
        <w:rFonts w:cs="Times New Roman"/>
      </w:rPr>
    </w:lvl>
    <w:lvl w:ilvl="2" w:tplc="0427001B" w:tentative="1">
      <w:start w:val="1"/>
      <w:numFmt w:val="lowerRoman"/>
      <w:lvlText w:val="%3."/>
      <w:lvlJc w:val="right"/>
      <w:pPr>
        <w:tabs>
          <w:tab w:val="num" w:pos="2160"/>
        </w:tabs>
        <w:ind w:left="2160" w:hanging="180"/>
      </w:pPr>
      <w:rPr>
        <w:rFonts w:cs="Times New Roman"/>
      </w:rPr>
    </w:lvl>
    <w:lvl w:ilvl="3" w:tplc="0427000F" w:tentative="1">
      <w:start w:val="1"/>
      <w:numFmt w:val="decimal"/>
      <w:lvlText w:val="%4."/>
      <w:lvlJc w:val="left"/>
      <w:pPr>
        <w:tabs>
          <w:tab w:val="num" w:pos="2880"/>
        </w:tabs>
        <w:ind w:left="2880" w:hanging="360"/>
      </w:pPr>
      <w:rPr>
        <w:rFonts w:cs="Times New Roman"/>
      </w:rPr>
    </w:lvl>
    <w:lvl w:ilvl="4" w:tplc="04270019" w:tentative="1">
      <w:start w:val="1"/>
      <w:numFmt w:val="lowerLetter"/>
      <w:lvlText w:val="%5."/>
      <w:lvlJc w:val="left"/>
      <w:pPr>
        <w:tabs>
          <w:tab w:val="num" w:pos="3600"/>
        </w:tabs>
        <w:ind w:left="3600" w:hanging="360"/>
      </w:pPr>
      <w:rPr>
        <w:rFonts w:cs="Times New Roman"/>
      </w:rPr>
    </w:lvl>
    <w:lvl w:ilvl="5" w:tplc="0427001B" w:tentative="1">
      <w:start w:val="1"/>
      <w:numFmt w:val="lowerRoman"/>
      <w:lvlText w:val="%6."/>
      <w:lvlJc w:val="right"/>
      <w:pPr>
        <w:tabs>
          <w:tab w:val="num" w:pos="4320"/>
        </w:tabs>
        <w:ind w:left="4320" w:hanging="180"/>
      </w:pPr>
      <w:rPr>
        <w:rFonts w:cs="Times New Roman"/>
      </w:rPr>
    </w:lvl>
    <w:lvl w:ilvl="6" w:tplc="0427000F" w:tentative="1">
      <w:start w:val="1"/>
      <w:numFmt w:val="decimal"/>
      <w:lvlText w:val="%7."/>
      <w:lvlJc w:val="left"/>
      <w:pPr>
        <w:tabs>
          <w:tab w:val="num" w:pos="5040"/>
        </w:tabs>
        <w:ind w:left="5040" w:hanging="360"/>
      </w:pPr>
      <w:rPr>
        <w:rFonts w:cs="Times New Roman"/>
      </w:rPr>
    </w:lvl>
    <w:lvl w:ilvl="7" w:tplc="04270019" w:tentative="1">
      <w:start w:val="1"/>
      <w:numFmt w:val="lowerLetter"/>
      <w:lvlText w:val="%8."/>
      <w:lvlJc w:val="left"/>
      <w:pPr>
        <w:tabs>
          <w:tab w:val="num" w:pos="5760"/>
        </w:tabs>
        <w:ind w:left="5760" w:hanging="360"/>
      </w:pPr>
      <w:rPr>
        <w:rFonts w:cs="Times New Roman"/>
      </w:rPr>
    </w:lvl>
    <w:lvl w:ilvl="8" w:tplc="0427001B" w:tentative="1">
      <w:start w:val="1"/>
      <w:numFmt w:val="lowerRoman"/>
      <w:lvlText w:val="%9."/>
      <w:lvlJc w:val="right"/>
      <w:pPr>
        <w:tabs>
          <w:tab w:val="num" w:pos="6480"/>
        </w:tabs>
        <w:ind w:left="6480" w:hanging="180"/>
      </w:pPr>
      <w:rPr>
        <w:rFonts w:cs="Times New Roman"/>
      </w:rPr>
    </w:lvl>
  </w:abstractNum>
  <w:abstractNum w:abstractNumId="5">
    <w:nsid w:val="664B2883"/>
    <w:multiLevelType w:val="hybridMultilevel"/>
    <w:tmpl w:val="BAD0726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
    <w:nsid w:val="6C6370A0"/>
    <w:multiLevelType w:val="hybridMultilevel"/>
    <w:tmpl w:val="35DE134C"/>
    <w:lvl w:ilvl="0" w:tplc="E6BAFA92">
      <w:start w:val="1"/>
      <w:numFmt w:val="decimal"/>
      <w:lvlText w:val="%1."/>
      <w:lvlJc w:val="left"/>
      <w:pPr>
        <w:ind w:left="1080" w:hanging="360"/>
      </w:pPr>
      <w:rPr>
        <w:rFonts w:cs="Times New Roman" w:hint="default"/>
      </w:rPr>
    </w:lvl>
    <w:lvl w:ilvl="1" w:tplc="04270019" w:tentative="1">
      <w:start w:val="1"/>
      <w:numFmt w:val="lowerLetter"/>
      <w:lvlText w:val="%2."/>
      <w:lvlJc w:val="left"/>
      <w:pPr>
        <w:ind w:left="1800" w:hanging="360"/>
      </w:pPr>
      <w:rPr>
        <w:rFonts w:cs="Times New Roman"/>
      </w:rPr>
    </w:lvl>
    <w:lvl w:ilvl="2" w:tplc="0427001B" w:tentative="1">
      <w:start w:val="1"/>
      <w:numFmt w:val="lowerRoman"/>
      <w:lvlText w:val="%3."/>
      <w:lvlJc w:val="right"/>
      <w:pPr>
        <w:ind w:left="2520" w:hanging="180"/>
      </w:pPr>
      <w:rPr>
        <w:rFonts w:cs="Times New Roman"/>
      </w:rPr>
    </w:lvl>
    <w:lvl w:ilvl="3" w:tplc="0427000F" w:tentative="1">
      <w:start w:val="1"/>
      <w:numFmt w:val="decimal"/>
      <w:lvlText w:val="%4."/>
      <w:lvlJc w:val="left"/>
      <w:pPr>
        <w:ind w:left="3240" w:hanging="360"/>
      </w:pPr>
      <w:rPr>
        <w:rFonts w:cs="Times New Roman"/>
      </w:rPr>
    </w:lvl>
    <w:lvl w:ilvl="4" w:tplc="04270019" w:tentative="1">
      <w:start w:val="1"/>
      <w:numFmt w:val="lowerLetter"/>
      <w:lvlText w:val="%5."/>
      <w:lvlJc w:val="left"/>
      <w:pPr>
        <w:ind w:left="3960" w:hanging="360"/>
      </w:pPr>
      <w:rPr>
        <w:rFonts w:cs="Times New Roman"/>
      </w:rPr>
    </w:lvl>
    <w:lvl w:ilvl="5" w:tplc="0427001B" w:tentative="1">
      <w:start w:val="1"/>
      <w:numFmt w:val="lowerRoman"/>
      <w:lvlText w:val="%6."/>
      <w:lvlJc w:val="right"/>
      <w:pPr>
        <w:ind w:left="4680" w:hanging="180"/>
      </w:pPr>
      <w:rPr>
        <w:rFonts w:cs="Times New Roman"/>
      </w:rPr>
    </w:lvl>
    <w:lvl w:ilvl="6" w:tplc="0427000F" w:tentative="1">
      <w:start w:val="1"/>
      <w:numFmt w:val="decimal"/>
      <w:lvlText w:val="%7."/>
      <w:lvlJc w:val="left"/>
      <w:pPr>
        <w:ind w:left="5400" w:hanging="360"/>
      </w:pPr>
      <w:rPr>
        <w:rFonts w:cs="Times New Roman"/>
      </w:rPr>
    </w:lvl>
    <w:lvl w:ilvl="7" w:tplc="04270019" w:tentative="1">
      <w:start w:val="1"/>
      <w:numFmt w:val="lowerLetter"/>
      <w:lvlText w:val="%8."/>
      <w:lvlJc w:val="left"/>
      <w:pPr>
        <w:ind w:left="6120" w:hanging="360"/>
      </w:pPr>
      <w:rPr>
        <w:rFonts w:cs="Times New Roman"/>
      </w:rPr>
    </w:lvl>
    <w:lvl w:ilvl="8" w:tplc="0427001B" w:tentative="1">
      <w:start w:val="1"/>
      <w:numFmt w:val="lowerRoman"/>
      <w:lvlText w:val="%9."/>
      <w:lvlJc w:val="right"/>
      <w:pPr>
        <w:ind w:left="6840" w:hanging="180"/>
      </w:pPr>
      <w:rPr>
        <w:rFonts w:cs="Times New Roman"/>
      </w:rPr>
    </w:lvl>
  </w:abstractNum>
  <w:num w:numId="1">
    <w:abstractNumId w:val="4"/>
  </w:num>
  <w:num w:numId="2">
    <w:abstractNumId w:val="3"/>
  </w:num>
  <w:num w:numId="3">
    <w:abstractNumId w:val="6"/>
  </w:num>
  <w:num w:numId="4">
    <w:abstractNumId w:val="1"/>
  </w:num>
  <w:num w:numId="5">
    <w:abstractNumId w:val="2"/>
  </w:num>
  <w:num w:numId="6">
    <w:abstractNumId w:val="5"/>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drawingGridHorizontalSpacing w:val="57"/>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91600"/>
    <w:rsid w:val="000000F1"/>
    <w:rsid w:val="00002FAD"/>
    <w:rsid w:val="00005CDF"/>
    <w:rsid w:val="00013608"/>
    <w:rsid w:val="00015EED"/>
    <w:rsid w:val="00016522"/>
    <w:rsid w:val="00032FC2"/>
    <w:rsid w:val="00044AFC"/>
    <w:rsid w:val="0004685A"/>
    <w:rsid w:val="00053113"/>
    <w:rsid w:val="000626A8"/>
    <w:rsid w:val="00063AD1"/>
    <w:rsid w:val="00065F82"/>
    <w:rsid w:val="0006620D"/>
    <w:rsid w:val="00074626"/>
    <w:rsid w:val="000B0255"/>
    <w:rsid w:val="000B67F7"/>
    <w:rsid w:val="000C08C9"/>
    <w:rsid w:val="000C56C4"/>
    <w:rsid w:val="000D3FBF"/>
    <w:rsid w:val="000D5DF5"/>
    <w:rsid w:val="000F2AA5"/>
    <w:rsid w:val="000F58E1"/>
    <w:rsid w:val="000F68D5"/>
    <w:rsid w:val="0010367C"/>
    <w:rsid w:val="001109A5"/>
    <w:rsid w:val="001115F6"/>
    <w:rsid w:val="00123B31"/>
    <w:rsid w:val="00126522"/>
    <w:rsid w:val="001372E0"/>
    <w:rsid w:val="00161F35"/>
    <w:rsid w:val="001824F5"/>
    <w:rsid w:val="0018651C"/>
    <w:rsid w:val="00187F07"/>
    <w:rsid w:val="001914B8"/>
    <w:rsid w:val="001B4599"/>
    <w:rsid w:val="001B594C"/>
    <w:rsid w:val="001D160C"/>
    <w:rsid w:val="00201A20"/>
    <w:rsid w:val="00203CCB"/>
    <w:rsid w:val="00206A68"/>
    <w:rsid w:val="00212BC3"/>
    <w:rsid w:val="00213D5F"/>
    <w:rsid w:val="00221B20"/>
    <w:rsid w:val="00226F9A"/>
    <w:rsid w:val="002317EC"/>
    <w:rsid w:val="0023687A"/>
    <w:rsid w:val="00241AB4"/>
    <w:rsid w:val="002446B0"/>
    <w:rsid w:val="00255E5B"/>
    <w:rsid w:val="002613DC"/>
    <w:rsid w:val="00266CF8"/>
    <w:rsid w:val="002726A9"/>
    <w:rsid w:val="00286195"/>
    <w:rsid w:val="00287069"/>
    <w:rsid w:val="002A5ADE"/>
    <w:rsid w:val="002B1024"/>
    <w:rsid w:val="002B49C2"/>
    <w:rsid w:val="002D7004"/>
    <w:rsid w:val="002E58B6"/>
    <w:rsid w:val="002E7BE0"/>
    <w:rsid w:val="002F48D3"/>
    <w:rsid w:val="00314310"/>
    <w:rsid w:val="003178AF"/>
    <w:rsid w:val="003243CF"/>
    <w:rsid w:val="003248DD"/>
    <w:rsid w:val="00327C4F"/>
    <w:rsid w:val="0033100D"/>
    <w:rsid w:val="00336783"/>
    <w:rsid w:val="00341EA3"/>
    <w:rsid w:val="00341F82"/>
    <w:rsid w:val="00382020"/>
    <w:rsid w:val="0039441F"/>
    <w:rsid w:val="003B3C1D"/>
    <w:rsid w:val="003B6A54"/>
    <w:rsid w:val="003C47B3"/>
    <w:rsid w:val="003D3C52"/>
    <w:rsid w:val="003E05B7"/>
    <w:rsid w:val="003E2071"/>
    <w:rsid w:val="003E3264"/>
    <w:rsid w:val="003F0C5F"/>
    <w:rsid w:val="00401375"/>
    <w:rsid w:val="00413FC8"/>
    <w:rsid w:val="0041585B"/>
    <w:rsid w:val="00423271"/>
    <w:rsid w:val="004256CB"/>
    <w:rsid w:val="0043511D"/>
    <w:rsid w:val="0044199B"/>
    <w:rsid w:val="00443ACB"/>
    <w:rsid w:val="00446697"/>
    <w:rsid w:val="00452624"/>
    <w:rsid w:val="0045746F"/>
    <w:rsid w:val="00461953"/>
    <w:rsid w:val="00462DB5"/>
    <w:rsid w:val="00484069"/>
    <w:rsid w:val="0049385F"/>
    <w:rsid w:val="00494D23"/>
    <w:rsid w:val="004958A6"/>
    <w:rsid w:val="004A0C41"/>
    <w:rsid w:val="004A766D"/>
    <w:rsid w:val="004A7940"/>
    <w:rsid w:val="004D3136"/>
    <w:rsid w:val="004E36B1"/>
    <w:rsid w:val="004F501D"/>
    <w:rsid w:val="004F5C68"/>
    <w:rsid w:val="004F5FF5"/>
    <w:rsid w:val="004F6FC8"/>
    <w:rsid w:val="00504261"/>
    <w:rsid w:val="0051661F"/>
    <w:rsid w:val="00520790"/>
    <w:rsid w:val="00523FCC"/>
    <w:rsid w:val="005250AB"/>
    <w:rsid w:val="00536AC2"/>
    <w:rsid w:val="00537A11"/>
    <w:rsid w:val="00537E70"/>
    <w:rsid w:val="00546B39"/>
    <w:rsid w:val="005622DC"/>
    <w:rsid w:val="00573601"/>
    <w:rsid w:val="005769B4"/>
    <w:rsid w:val="0058373C"/>
    <w:rsid w:val="005A2825"/>
    <w:rsid w:val="005A5389"/>
    <w:rsid w:val="005A7052"/>
    <w:rsid w:val="005B1520"/>
    <w:rsid w:val="005C02BC"/>
    <w:rsid w:val="005C1E36"/>
    <w:rsid w:val="005C420B"/>
    <w:rsid w:val="005D1E2F"/>
    <w:rsid w:val="005D538D"/>
    <w:rsid w:val="005D577A"/>
    <w:rsid w:val="005E11B0"/>
    <w:rsid w:val="005E4523"/>
    <w:rsid w:val="005F6476"/>
    <w:rsid w:val="00617FAD"/>
    <w:rsid w:val="00620B22"/>
    <w:rsid w:val="00621A33"/>
    <w:rsid w:val="00630563"/>
    <w:rsid w:val="00643171"/>
    <w:rsid w:val="00646129"/>
    <w:rsid w:val="0065443D"/>
    <w:rsid w:val="006745A8"/>
    <w:rsid w:val="00676A5E"/>
    <w:rsid w:val="00691516"/>
    <w:rsid w:val="0069777E"/>
    <w:rsid w:val="006A5A2F"/>
    <w:rsid w:val="006A74C0"/>
    <w:rsid w:val="006B2E2E"/>
    <w:rsid w:val="006C4B61"/>
    <w:rsid w:val="006C67E0"/>
    <w:rsid w:val="006D09AE"/>
    <w:rsid w:val="006D2FF1"/>
    <w:rsid w:val="006E01D7"/>
    <w:rsid w:val="006E3D38"/>
    <w:rsid w:val="0070015E"/>
    <w:rsid w:val="00711FF3"/>
    <w:rsid w:val="00717C35"/>
    <w:rsid w:val="00721E71"/>
    <w:rsid w:val="00722D5C"/>
    <w:rsid w:val="00727F41"/>
    <w:rsid w:val="00737F57"/>
    <w:rsid w:val="007425BF"/>
    <w:rsid w:val="007454B7"/>
    <w:rsid w:val="007563EC"/>
    <w:rsid w:val="007569E8"/>
    <w:rsid w:val="00756BE2"/>
    <w:rsid w:val="00767601"/>
    <w:rsid w:val="00772C11"/>
    <w:rsid w:val="00784F12"/>
    <w:rsid w:val="00793820"/>
    <w:rsid w:val="007A222F"/>
    <w:rsid w:val="007A3377"/>
    <w:rsid w:val="007A64F0"/>
    <w:rsid w:val="007C2128"/>
    <w:rsid w:val="007E11A8"/>
    <w:rsid w:val="007E2AAA"/>
    <w:rsid w:val="007F03CC"/>
    <w:rsid w:val="007F391E"/>
    <w:rsid w:val="00802164"/>
    <w:rsid w:val="00805F52"/>
    <w:rsid w:val="008163FD"/>
    <w:rsid w:val="008224E6"/>
    <w:rsid w:val="008236D4"/>
    <w:rsid w:val="00844D9C"/>
    <w:rsid w:val="008523E2"/>
    <w:rsid w:val="00853A88"/>
    <w:rsid w:val="008549D5"/>
    <w:rsid w:val="00863083"/>
    <w:rsid w:val="00885445"/>
    <w:rsid w:val="00885CB3"/>
    <w:rsid w:val="00886560"/>
    <w:rsid w:val="00890816"/>
    <w:rsid w:val="008A2EFA"/>
    <w:rsid w:val="008B27C1"/>
    <w:rsid w:val="008B4780"/>
    <w:rsid w:val="008E07C8"/>
    <w:rsid w:val="008E1047"/>
    <w:rsid w:val="008E16A1"/>
    <w:rsid w:val="008E5669"/>
    <w:rsid w:val="008E6E32"/>
    <w:rsid w:val="00904855"/>
    <w:rsid w:val="00911060"/>
    <w:rsid w:val="00912AA9"/>
    <w:rsid w:val="00923600"/>
    <w:rsid w:val="00931ADF"/>
    <w:rsid w:val="0093570E"/>
    <w:rsid w:val="00940E2B"/>
    <w:rsid w:val="0094496A"/>
    <w:rsid w:val="00944DDD"/>
    <w:rsid w:val="00953CC6"/>
    <w:rsid w:val="00953E9A"/>
    <w:rsid w:val="00956BDB"/>
    <w:rsid w:val="009576B8"/>
    <w:rsid w:val="00964180"/>
    <w:rsid w:val="00971ACB"/>
    <w:rsid w:val="009773E1"/>
    <w:rsid w:val="00984523"/>
    <w:rsid w:val="00987B30"/>
    <w:rsid w:val="00987FCF"/>
    <w:rsid w:val="00992765"/>
    <w:rsid w:val="009A111F"/>
    <w:rsid w:val="009A498B"/>
    <w:rsid w:val="009A6D6D"/>
    <w:rsid w:val="009B2592"/>
    <w:rsid w:val="009B5CBF"/>
    <w:rsid w:val="009C07CF"/>
    <w:rsid w:val="009C3390"/>
    <w:rsid w:val="009C4648"/>
    <w:rsid w:val="009E3725"/>
    <w:rsid w:val="009E4EA4"/>
    <w:rsid w:val="009E53B3"/>
    <w:rsid w:val="009F6C0E"/>
    <w:rsid w:val="00A04155"/>
    <w:rsid w:val="00A16D5E"/>
    <w:rsid w:val="00A23873"/>
    <w:rsid w:val="00A31426"/>
    <w:rsid w:val="00A44047"/>
    <w:rsid w:val="00A5336D"/>
    <w:rsid w:val="00A53D93"/>
    <w:rsid w:val="00A552D2"/>
    <w:rsid w:val="00A71CEF"/>
    <w:rsid w:val="00A71F8F"/>
    <w:rsid w:val="00A87CFF"/>
    <w:rsid w:val="00A9002D"/>
    <w:rsid w:val="00AA3C75"/>
    <w:rsid w:val="00AB0FA6"/>
    <w:rsid w:val="00AB2DCB"/>
    <w:rsid w:val="00AD7565"/>
    <w:rsid w:val="00AE5189"/>
    <w:rsid w:val="00B0290E"/>
    <w:rsid w:val="00B11E6A"/>
    <w:rsid w:val="00B15401"/>
    <w:rsid w:val="00B2197A"/>
    <w:rsid w:val="00B24645"/>
    <w:rsid w:val="00B276C5"/>
    <w:rsid w:val="00B35AC4"/>
    <w:rsid w:val="00B46FE5"/>
    <w:rsid w:val="00B62E2C"/>
    <w:rsid w:val="00B65DD8"/>
    <w:rsid w:val="00B708CD"/>
    <w:rsid w:val="00B70987"/>
    <w:rsid w:val="00B7367C"/>
    <w:rsid w:val="00B85774"/>
    <w:rsid w:val="00BA66BE"/>
    <w:rsid w:val="00BB0698"/>
    <w:rsid w:val="00BB296A"/>
    <w:rsid w:val="00BB4076"/>
    <w:rsid w:val="00BB6D63"/>
    <w:rsid w:val="00BC141F"/>
    <w:rsid w:val="00BC2C60"/>
    <w:rsid w:val="00BC4351"/>
    <w:rsid w:val="00BD3CA8"/>
    <w:rsid w:val="00BE0F82"/>
    <w:rsid w:val="00BE42DA"/>
    <w:rsid w:val="00BF58EE"/>
    <w:rsid w:val="00BF75BB"/>
    <w:rsid w:val="00C10191"/>
    <w:rsid w:val="00C17281"/>
    <w:rsid w:val="00C2079B"/>
    <w:rsid w:val="00C25F05"/>
    <w:rsid w:val="00C271A3"/>
    <w:rsid w:val="00C30226"/>
    <w:rsid w:val="00C4422A"/>
    <w:rsid w:val="00C45286"/>
    <w:rsid w:val="00C51DFE"/>
    <w:rsid w:val="00C56E19"/>
    <w:rsid w:val="00C700BA"/>
    <w:rsid w:val="00C82C1F"/>
    <w:rsid w:val="00C84D41"/>
    <w:rsid w:val="00C91600"/>
    <w:rsid w:val="00CA23A7"/>
    <w:rsid w:val="00CA4266"/>
    <w:rsid w:val="00CA692C"/>
    <w:rsid w:val="00CB489B"/>
    <w:rsid w:val="00CB5F75"/>
    <w:rsid w:val="00CC11D9"/>
    <w:rsid w:val="00CC282C"/>
    <w:rsid w:val="00CC2F25"/>
    <w:rsid w:val="00CE0DC4"/>
    <w:rsid w:val="00D00742"/>
    <w:rsid w:val="00D04ADC"/>
    <w:rsid w:val="00D1107A"/>
    <w:rsid w:val="00D22EC3"/>
    <w:rsid w:val="00D23524"/>
    <w:rsid w:val="00D353A4"/>
    <w:rsid w:val="00D41780"/>
    <w:rsid w:val="00D53762"/>
    <w:rsid w:val="00D608F8"/>
    <w:rsid w:val="00D8103D"/>
    <w:rsid w:val="00D832A8"/>
    <w:rsid w:val="00D858EC"/>
    <w:rsid w:val="00D96C95"/>
    <w:rsid w:val="00DA09A0"/>
    <w:rsid w:val="00DA54D4"/>
    <w:rsid w:val="00DB09A6"/>
    <w:rsid w:val="00DB5121"/>
    <w:rsid w:val="00DD6698"/>
    <w:rsid w:val="00DE06DC"/>
    <w:rsid w:val="00DE513E"/>
    <w:rsid w:val="00DF1ED8"/>
    <w:rsid w:val="00E01B07"/>
    <w:rsid w:val="00E10F83"/>
    <w:rsid w:val="00E113C5"/>
    <w:rsid w:val="00E12CE4"/>
    <w:rsid w:val="00E17BE4"/>
    <w:rsid w:val="00E21D35"/>
    <w:rsid w:val="00E27607"/>
    <w:rsid w:val="00E332DE"/>
    <w:rsid w:val="00E4508B"/>
    <w:rsid w:val="00E5127D"/>
    <w:rsid w:val="00E54717"/>
    <w:rsid w:val="00E63231"/>
    <w:rsid w:val="00E71842"/>
    <w:rsid w:val="00E807A7"/>
    <w:rsid w:val="00E826B3"/>
    <w:rsid w:val="00E90B56"/>
    <w:rsid w:val="00E92B67"/>
    <w:rsid w:val="00E94048"/>
    <w:rsid w:val="00EA03F3"/>
    <w:rsid w:val="00EA4F42"/>
    <w:rsid w:val="00EA71A6"/>
    <w:rsid w:val="00EB2CDE"/>
    <w:rsid w:val="00EC1D37"/>
    <w:rsid w:val="00ED24A6"/>
    <w:rsid w:val="00ED6F20"/>
    <w:rsid w:val="00EF2ABE"/>
    <w:rsid w:val="00EF55F5"/>
    <w:rsid w:val="00F10941"/>
    <w:rsid w:val="00F126A9"/>
    <w:rsid w:val="00F15979"/>
    <w:rsid w:val="00F21445"/>
    <w:rsid w:val="00F3300E"/>
    <w:rsid w:val="00F35E9A"/>
    <w:rsid w:val="00F41C03"/>
    <w:rsid w:val="00F427CC"/>
    <w:rsid w:val="00F458A6"/>
    <w:rsid w:val="00F463E2"/>
    <w:rsid w:val="00F626E9"/>
    <w:rsid w:val="00F749AA"/>
    <w:rsid w:val="00F81113"/>
    <w:rsid w:val="00F976B0"/>
    <w:rsid w:val="00FA4C1E"/>
    <w:rsid w:val="00FA7370"/>
    <w:rsid w:val="00FA7DD1"/>
    <w:rsid w:val="00FB539F"/>
    <w:rsid w:val="00FB6A39"/>
    <w:rsid w:val="00FC15DE"/>
    <w:rsid w:val="00FD1FDC"/>
    <w:rsid w:val="00FD535B"/>
    <w:rsid w:val="00FE0B55"/>
    <w:rsid w:val="00FE6E4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lt-LT" w:eastAsia="lt-LT"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91600"/>
    <w:pPr>
      <w:suppressAutoHyphens/>
    </w:pPr>
    <w:rPr>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99"/>
    <w:rsid w:val="00C91600"/>
    <w:pPr>
      <w:spacing w:after="120"/>
    </w:pPr>
  </w:style>
  <w:style w:type="character" w:customStyle="1" w:styleId="BodyTextChar">
    <w:name w:val="Body Text Char"/>
    <w:link w:val="BodyText"/>
    <w:uiPriority w:val="99"/>
    <w:semiHidden/>
    <w:locked/>
    <w:rsid w:val="00C56E19"/>
    <w:rPr>
      <w:rFonts w:cs="Times New Roman"/>
      <w:sz w:val="20"/>
      <w:lang w:eastAsia="ar-SA" w:bidi="ar-SA"/>
    </w:rPr>
  </w:style>
  <w:style w:type="paragraph" w:styleId="Header">
    <w:name w:val="header"/>
    <w:basedOn w:val="Normal"/>
    <w:link w:val="HeaderChar"/>
    <w:uiPriority w:val="99"/>
    <w:rsid w:val="00C91600"/>
    <w:pPr>
      <w:tabs>
        <w:tab w:val="center" w:pos="4153"/>
        <w:tab w:val="right" w:pos="8306"/>
      </w:tabs>
    </w:pPr>
  </w:style>
  <w:style w:type="character" w:customStyle="1" w:styleId="HeaderChar">
    <w:name w:val="Header Char"/>
    <w:link w:val="Header"/>
    <w:uiPriority w:val="99"/>
    <w:semiHidden/>
    <w:locked/>
    <w:rsid w:val="00C56E19"/>
    <w:rPr>
      <w:rFonts w:cs="Times New Roman"/>
      <w:sz w:val="20"/>
      <w:lang w:eastAsia="ar-SA" w:bidi="ar-SA"/>
    </w:rPr>
  </w:style>
  <w:style w:type="paragraph" w:customStyle="1" w:styleId="Default">
    <w:name w:val="Default"/>
    <w:uiPriority w:val="99"/>
    <w:rsid w:val="00537A11"/>
    <w:pPr>
      <w:autoSpaceDE w:val="0"/>
      <w:autoSpaceDN w:val="0"/>
      <w:adjustRightInd w:val="0"/>
    </w:pPr>
    <w:rPr>
      <w:color w:val="000000"/>
      <w:sz w:val="24"/>
      <w:szCs w:val="24"/>
    </w:rPr>
  </w:style>
  <w:style w:type="paragraph" w:styleId="Footer">
    <w:name w:val="footer"/>
    <w:basedOn w:val="Normal"/>
    <w:link w:val="FooterChar"/>
    <w:uiPriority w:val="99"/>
    <w:rsid w:val="00E4508B"/>
    <w:pPr>
      <w:tabs>
        <w:tab w:val="center" w:pos="4819"/>
        <w:tab w:val="right" w:pos="9638"/>
      </w:tabs>
    </w:pPr>
  </w:style>
  <w:style w:type="character" w:customStyle="1" w:styleId="FooterChar">
    <w:name w:val="Footer Char"/>
    <w:link w:val="Footer"/>
    <w:uiPriority w:val="99"/>
    <w:semiHidden/>
    <w:locked/>
    <w:rsid w:val="00C56E19"/>
    <w:rPr>
      <w:rFonts w:cs="Times New Roman"/>
      <w:sz w:val="20"/>
      <w:lang w:eastAsia="ar-SA" w:bidi="ar-SA"/>
    </w:rPr>
  </w:style>
  <w:style w:type="paragraph" w:customStyle="1" w:styleId="Normal1">
    <w:name w:val="Normal+1"/>
    <w:basedOn w:val="Default"/>
    <w:next w:val="Default"/>
    <w:uiPriority w:val="99"/>
    <w:rsid w:val="0051661F"/>
    <w:rPr>
      <w:color w:val="auto"/>
    </w:rPr>
  </w:style>
  <w:style w:type="paragraph" w:customStyle="1" w:styleId="Hyperlink1">
    <w:name w:val="Hyperlink1"/>
    <w:basedOn w:val="Default"/>
    <w:next w:val="Default"/>
    <w:uiPriority w:val="99"/>
    <w:rsid w:val="0051661F"/>
    <w:rPr>
      <w:color w:val="auto"/>
    </w:rPr>
  </w:style>
  <w:style w:type="paragraph" w:customStyle="1" w:styleId="CharCharDiagramaDiagrama">
    <w:name w:val="Char Char Diagrama Diagrama"/>
    <w:basedOn w:val="Normal"/>
    <w:uiPriority w:val="99"/>
    <w:rsid w:val="008E16A1"/>
    <w:pPr>
      <w:suppressAutoHyphens w:val="0"/>
      <w:spacing w:after="160" w:line="240" w:lineRule="exact"/>
    </w:pPr>
    <w:rPr>
      <w:rFonts w:ascii="Tahoma" w:hAnsi="Tahoma"/>
      <w:lang w:val="en-US" w:eastAsia="en-US"/>
    </w:rPr>
  </w:style>
  <w:style w:type="paragraph" w:styleId="BalloonText">
    <w:name w:val="Balloon Text"/>
    <w:basedOn w:val="Normal"/>
    <w:link w:val="BalloonTextChar"/>
    <w:uiPriority w:val="99"/>
    <w:semiHidden/>
    <w:rsid w:val="002A5ADE"/>
    <w:rPr>
      <w:sz w:val="2"/>
    </w:rPr>
  </w:style>
  <w:style w:type="character" w:customStyle="1" w:styleId="BalloonTextChar">
    <w:name w:val="Balloon Text Char"/>
    <w:link w:val="BalloonText"/>
    <w:uiPriority w:val="99"/>
    <w:semiHidden/>
    <w:locked/>
    <w:rsid w:val="00C56E19"/>
    <w:rPr>
      <w:rFonts w:cs="Times New Roman"/>
      <w:sz w:val="2"/>
      <w:lang w:eastAsia="ar-SA" w:bidi="ar-SA"/>
    </w:rPr>
  </w:style>
  <w:style w:type="paragraph" w:styleId="BodyTextIndent3">
    <w:name w:val="Body Text Indent 3"/>
    <w:basedOn w:val="Normal"/>
    <w:link w:val="BodyTextIndent3Char"/>
    <w:uiPriority w:val="99"/>
    <w:rsid w:val="008A2EFA"/>
    <w:pPr>
      <w:spacing w:after="120"/>
      <w:ind w:left="283"/>
    </w:pPr>
    <w:rPr>
      <w:sz w:val="16"/>
    </w:rPr>
  </w:style>
  <w:style w:type="character" w:customStyle="1" w:styleId="BodyTextIndent3Char">
    <w:name w:val="Body Text Indent 3 Char"/>
    <w:link w:val="BodyTextIndent3"/>
    <w:uiPriority w:val="99"/>
    <w:semiHidden/>
    <w:locked/>
    <w:rsid w:val="00C56E19"/>
    <w:rPr>
      <w:rFonts w:cs="Times New Roman"/>
      <w:sz w:val="16"/>
      <w:lang w:eastAsia="ar-SA" w:bidi="ar-SA"/>
    </w:rPr>
  </w:style>
  <w:style w:type="paragraph" w:customStyle="1" w:styleId="TableContents">
    <w:name w:val="Table Contents"/>
    <w:basedOn w:val="Normal"/>
    <w:uiPriority w:val="99"/>
    <w:rsid w:val="008E5669"/>
    <w:pPr>
      <w:widowControl w:val="0"/>
      <w:suppressLineNumbers/>
    </w:pPr>
    <w:rPr>
      <w:kern w:val="1"/>
      <w:sz w:val="24"/>
      <w:szCs w:val="24"/>
    </w:rPr>
  </w:style>
  <w:style w:type="character" w:styleId="Hyperlink">
    <w:name w:val="Hyperlink"/>
    <w:uiPriority w:val="99"/>
    <w:rsid w:val="000000F1"/>
    <w:rPr>
      <w:rFonts w:cs="Times New Roman"/>
      <w:color w:val="0000FF"/>
      <w:u w:val="single"/>
    </w:rPr>
  </w:style>
  <w:style w:type="paragraph" w:styleId="ListParagraph">
    <w:name w:val="List Paragraph"/>
    <w:basedOn w:val="Normal"/>
    <w:uiPriority w:val="99"/>
    <w:qFormat/>
    <w:rsid w:val="009B2592"/>
    <w:pPr>
      <w:suppressAutoHyphens w:val="0"/>
      <w:spacing w:after="200" w:line="276" w:lineRule="auto"/>
      <w:ind w:left="720"/>
      <w:contextualSpacing/>
    </w:pPr>
    <w:rPr>
      <w:rFonts w:ascii="Calibri" w:hAnsi="Calibri"/>
      <w:sz w:val="22"/>
      <w:szCs w:val="22"/>
      <w:lang w:eastAsia="en-US"/>
    </w:rPr>
  </w:style>
  <w:style w:type="paragraph" w:customStyle="1" w:styleId="BasicParagraph">
    <w:name w:val="[Basic Paragraph]"/>
    <w:basedOn w:val="Normal"/>
    <w:uiPriority w:val="99"/>
    <w:rsid w:val="00AB0FA6"/>
    <w:pPr>
      <w:autoSpaceDE w:val="0"/>
      <w:autoSpaceDN w:val="0"/>
      <w:adjustRightInd w:val="0"/>
      <w:spacing w:line="288" w:lineRule="auto"/>
      <w:textAlignment w:val="center"/>
    </w:pPr>
    <w:rPr>
      <w:color w:val="000000"/>
      <w:sz w:val="24"/>
      <w:szCs w:val="24"/>
      <w:lang w:eastAsia="en-US"/>
    </w:rPr>
  </w:style>
  <w:style w:type="paragraph" w:customStyle="1" w:styleId="patvirtinta">
    <w:name w:val="patvirtinta"/>
    <w:basedOn w:val="Normal"/>
    <w:uiPriority w:val="99"/>
    <w:rsid w:val="00AB0FA6"/>
    <w:pPr>
      <w:suppressAutoHyphens w:val="0"/>
      <w:spacing w:before="100" w:beforeAutospacing="1" w:after="100" w:afterAutospacing="1"/>
    </w:pPr>
    <w:rPr>
      <w:sz w:val="24"/>
      <w:szCs w:val="24"/>
      <w:lang w:eastAsia="lt-LT"/>
    </w:rPr>
  </w:style>
  <w:style w:type="paragraph" w:styleId="Title">
    <w:name w:val="Title"/>
    <w:basedOn w:val="Normal"/>
    <w:link w:val="TitleChar"/>
    <w:qFormat/>
    <w:locked/>
    <w:rsid w:val="00AB0FA6"/>
    <w:pPr>
      <w:suppressAutoHyphens w:val="0"/>
      <w:jc w:val="center"/>
    </w:pPr>
    <w:rPr>
      <w:b/>
      <w:sz w:val="24"/>
      <w:lang w:val="x-none" w:eastAsia="ru-RU"/>
    </w:rPr>
  </w:style>
  <w:style w:type="character" w:customStyle="1" w:styleId="TitleChar">
    <w:name w:val="Title Char"/>
    <w:link w:val="Title"/>
    <w:rsid w:val="00AB0FA6"/>
    <w:rPr>
      <w:b/>
      <w:sz w:val="24"/>
      <w:lang w:val="x-none"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lt-LT" w:eastAsia="lt-LT"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91600"/>
    <w:pPr>
      <w:suppressAutoHyphens/>
    </w:pPr>
    <w:rPr>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99"/>
    <w:rsid w:val="00C91600"/>
    <w:pPr>
      <w:spacing w:after="120"/>
    </w:pPr>
  </w:style>
  <w:style w:type="character" w:customStyle="1" w:styleId="BodyTextChar">
    <w:name w:val="Body Text Char"/>
    <w:link w:val="BodyText"/>
    <w:uiPriority w:val="99"/>
    <w:semiHidden/>
    <w:locked/>
    <w:rsid w:val="00C56E19"/>
    <w:rPr>
      <w:rFonts w:cs="Times New Roman"/>
      <w:sz w:val="20"/>
      <w:lang w:eastAsia="ar-SA" w:bidi="ar-SA"/>
    </w:rPr>
  </w:style>
  <w:style w:type="paragraph" w:styleId="Header">
    <w:name w:val="header"/>
    <w:basedOn w:val="Normal"/>
    <w:link w:val="HeaderChar"/>
    <w:uiPriority w:val="99"/>
    <w:rsid w:val="00C91600"/>
    <w:pPr>
      <w:tabs>
        <w:tab w:val="center" w:pos="4153"/>
        <w:tab w:val="right" w:pos="8306"/>
      </w:tabs>
    </w:pPr>
  </w:style>
  <w:style w:type="character" w:customStyle="1" w:styleId="HeaderChar">
    <w:name w:val="Header Char"/>
    <w:link w:val="Header"/>
    <w:uiPriority w:val="99"/>
    <w:semiHidden/>
    <w:locked/>
    <w:rsid w:val="00C56E19"/>
    <w:rPr>
      <w:rFonts w:cs="Times New Roman"/>
      <w:sz w:val="20"/>
      <w:lang w:eastAsia="ar-SA" w:bidi="ar-SA"/>
    </w:rPr>
  </w:style>
  <w:style w:type="paragraph" w:customStyle="1" w:styleId="Default">
    <w:name w:val="Default"/>
    <w:uiPriority w:val="99"/>
    <w:rsid w:val="00537A11"/>
    <w:pPr>
      <w:autoSpaceDE w:val="0"/>
      <w:autoSpaceDN w:val="0"/>
      <w:adjustRightInd w:val="0"/>
    </w:pPr>
    <w:rPr>
      <w:color w:val="000000"/>
      <w:sz w:val="24"/>
      <w:szCs w:val="24"/>
    </w:rPr>
  </w:style>
  <w:style w:type="paragraph" w:styleId="Footer">
    <w:name w:val="footer"/>
    <w:basedOn w:val="Normal"/>
    <w:link w:val="FooterChar"/>
    <w:uiPriority w:val="99"/>
    <w:rsid w:val="00E4508B"/>
    <w:pPr>
      <w:tabs>
        <w:tab w:val="center" w:pos="4819"/>
        <w:tab w:val="right" w:pos="9638"/>
      </w:tabs>
    </w:pPr>
  </w:style>
  <w:style w:type="character" w:customStyle="1" w:styleId="FooterChar">
    <w:name w:val="Footer Char"/>
    <w:link w:val="Footer"/>
    <w:uiPriority w:val="99"/>
    <w:semiHidden/>
    <w:locked/>
    <w:rsid w:val="00C56E19"/>
    <w:rPr>
      <w:rFonts w:cs="Times New Roman"/>
      <w:sz w:val="20"/>
      <w:lang w:eastAsia="ar-SA" w:bidi="ar-SA"/>
    </w:rPr>
  </w:style>
  <w:style w:type="paragraph" w:customStyle="1" w:styleId="Normal1">
    <w:name w:val="Normal+1"/>
    <w:basedOn w:val="Default"/>
    <w:next w:val="Default"/>
    <w:uiPriority w:val="99"/>
    <w:rsid w:val="0051661F"/>
    <w:rPr>
      <w:color w:val="auto"/>
    </w:rPr>
  </w:style>
  <w:style w:type="paragraph" w:customStyle="1" w:styleId="Hyperlink1">
    <w:name w:val="Hyperlink1"/>
    <w:basedOn w:val="Default"/>
    <w:next w:val="Default"/>
    <w:uiPriority w:val="99"/>
    <w:rsid w:val="0051661F"/>
    <w:rPr>
      <w:color w:val="auto"/>
    </w:rPr>
  </w:style>
  <w:style w:type="paragraph" w:customStyle="1" w:styleId="CharCharDiagramaDiagrama">
    <w:name w:val="Char Char Diagrama Diagrama"/>
    <w:basedOn w:val="Normal"/>
    <w:uiPriority w:val="99"/>
    <w:rsid w:val="008E16A1"/>
    <w:pPr>
      <w:suppressAutoHyphens w:val="0"/>
      <w:spacing w:after="160" w:line="240" w:lineRule="exact"/>
    </w:pPr>
    <w:rPr>
      <w:rFonts w:ascii="Tahoma" w:hAnsi="Tahoma"/>
      <w:lang w:val="en-US" w:eastAsia="en-US"/>
    </w:rPr>
  </w:style>
  <w:style w:type="paragraph" w:styleId="BalloonText">
    <w:name w:val="Balloon Text"/>
    <w:basedOn w:val="Normal"/>
    <w:link w:val="BalloonTextChar"/>
    <w:uiPriority w:val="99"/>
    <w:semiHidden/>
    <w:rsid w:val="002A5ADE"/>
    <w:rPr>
      <w:sz w:val="2"/>
    </w:rPr>
  </w:style>
  <w:style w:type="character" w:customStyle="1" w:styleId="BalloonTextChar">
    <w:name w:val="Balloon Text Char"/>
    <w:link w:val="BalloonText"/>
    <w:uiPriority w:val="99"/>
    <w:semiHidden/>
    <w:locked/>
    <w:rsid w:val="00C56E19"/>
    <w:rPr>
      <w:rFonts w:cs="Times New Roman"/>
      <w:sz w:val="2"/>
      <w:lang w:eastAsia="ar-SA" w:bidi="ar-SA"/>
    </w:rPr>
  </w:style>
  <w:style w:type="paragraph" w:styleId="BodyTextIndent3">
    <w:name w:val="Body Text Indent 3"/>
    <w:basedOn w:val="Normal"/>
    <w:link w:val="BodyTextIndent3Char"/>
    <w:uiPriority w:val="99"/>
    <w:rsid w:val="008A2EFA"/>
    <w:pPr>
      <w:spacing w:after="120"/>
      <w:ind w:left="283"/>
    </w:pPr>
    <w:rPr>
      <w:sz w:val="16"/>
    </w:rPr>
  </w:style>
  <w:style w:type="character" w:customStyle="1" w:styleId="BodyTextIndent3Char">
    <w:name w:val="Body Text Indent 3 Char"/>
    <w:link w:val="BodyTextIndent3"/>
    <w:uiPriority w:val="99"/>
    <w:semiHidden/>
    <w:locked/>
    <w:rsid w:val="00C56E19"/>
    <w:rPr>
      <w:rFonts w:cs="Times New Roman"/>
      <w:sz w:val="16"/>
      <w:lang w:eastAsia="ar-SA" w:bidi="ar-SA"/>
    </w:rPr>
  </w:style>
  <w:style w:type="paragraph" w:customStyle="1" w:styleId="TableContents">
    <w:name w:val="Table Contents"/>
    <w:basedOn w:val="Normal"/>
    <w:uiPriority w:val="99"/>
    <w:rsid w:val="008E5669"/>
    <w:pPr>
      <w:widowControl w:val="0"/>
      <w:suppressLineNumbers/>
    </w:pPr>
    <w:rPr>
      <w:kern w:val="1"/>
      <w:sz w:val="24"/>
      <w:szCs w:val="24"/>
    </w:rPr>
  </w:style>
  <w:style w:type="character" w:styleId="Hyperlink">
    <w:name w:val="Hyperlink"/>
    <w:uiPriority w:val="99"/>
    <w:rsid w:val="000000F1"/>
    <w:rPr>
      <w:rFonts w:cs="Times New Roman"/>
      <w:color w:val="0000FF"/>
      <w:u w:val="single"/>
    </w:rPr>
  </w:style>
  <w:style w:type="paragraph" w:styleId="ListParagraph">
    <w:name w:val="List Paragraph"/>
    <w:basedOn w:val="Normal"/>
    <w:uiPriority w:val="99"/>
    <w:qFormat/>
    <w:rsid w:val="009B2592"/>
    <w:pPr>
      <w:suppressAutoHyphens w:val="0"/>
      <w:spacing w:after="200" w:line="276" w:lineRule="auto"/>
      <w:ind w:left="720"/>
      <w:contextualSpacing/>
    </w:pPr>
    <w:rPr>
      <w:rFonts w:ascii="Calibri" w:hAnsi="Calibri"/>
      <w:sz w:val="22"/>
      <w:szCs w:val="22"/>
      <w:lang w:eastAsia="en-US"/>
    </w:rPr>
  </w:style>
  <w:style w:type="paragraph" w:customStyle="1" w:styleId="BasicParagraph">
    <w:name w:val="[Basic Paragraph]"/>
    <w:basedOn w:val="Normal"/>
    <w:uiPriority w:val="99"/>
    <w:rsid w:val="00AB0FA6"/>
    <w:pPr>
      <w:autoSpaceDE w:val="0"/>
      <w:autoSpaceDN w:val="0"/>
      <w:adjustRightInd w:val="0"/>
      <w:spacing w:line="288" w:lineRule="auto"/>
      <w:textAlignment w:val="center"/>
    </w:pPr>
    <w:rPr>
      <w:color w:val="000000"/>
      <w:sz w:val="24"/>
      <w:szCs w:val="24"/>
      <w:lang w:eastAsia="en-US"/>
    </w:rPr>
  </w:style>
  <w:style w:type="paragraph" w:customStyle="1" w:styleId="patvirtinta">
    <w:name w:val="patvirtinta"/>
    <w:basedOn w:val="Normal"/>
    <w:uiPriority w:val="99"/>
    <w:rsid w:val="00AB0FA6"/>
    <w:pPr>
      <w:suppressAutoHyphens w:val="0"/>
      <w:spacing w:before="100" w:beforeAutospacing="1" w:after="100" w:afterAutospacing="1"/>
    </w:pPr>
    <w:rPr>
      <w:sz w:val="24"/>
      <w:szCs w:val="24"/>
      <w:lang w:eastAsia="lt-LT"/>
    </w:rPr>
  </w:style>
  <w:style w:type="paragraph" w:styleId="Title">
    <w:name w:val="Title"/>
    <w:basedOn w:val="Normal"/>
    <w:link w:val="TitleChar"/>
    <w:qFormat/>
    <w:locked/>
    <w:rsid w:val="00AB0FA6"/>
    <w:pPr>
      <w:suppressAutoHyphens w:val="0"/>
      <w:jc w:val="center"/>
    </w:pPr>
    <w:rPr>
      <w:b/>
      <w:sz w:val="24"/>
      <w:lang w:val="x-none" w:eastAsia="ru-RU"/>
    </w:rPr>
  </w:style>
  <w:style w:type="character" w:customStyle="1" w:styleId="TitleChar">
    <w:name w:val="Title Char"/>
    <w:link w:val="Title"/>
    <w:rsid w:val="00AB0FA6"/>
    <w:rPr>
      <w:b/>
      <w:sz w:val="24"/>
      <w:lang w:val="x-none"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17</Pages>
  <Words>18923</Words>
  <Characters>10787</Characters>
  <Application>Microsoft Office Word</Application>
  <DocSecurity>0</DocSecurity>
  <Lines>89</Lines>
  <Paragraphs>59</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DĖL PANEVĖŽIO RAJONO SAVIVALDYBĖS 2013–2015 METŲ STRATEGINIO VEIKLOS PLANO PATVIRTINIMO</vt:lpstr>
      <vt:lpstr>DĖL PANEVĖŽIO RAJONO SAVIVALDYBĖS 2013–2015 METŲ STRATEGINIO VEIKLOS PLANO PATVIRTINIMO</vt:lpstr>
    </vt:vector>
  </TitlesOfParts>
  <Company>Panevėžio r. sav.</Company>
  <LinksUpToDate>false</LinksUpToDate>
  <CharactersWithSpaces>29651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DĖL PANEVĖŽIO RAJONO SAVIVALDYBĖS 2013–2015 METŲ STRATEGINIO VEIKLOS PLANO PATVIRTINIMO</dc:title>
  <dc:creator>IStankeviciene</dc:creator>
  <cp:lastModifiedBy>Sigita</cp:lastModifiedBy>
  <cp:revision>2</cp:revision>
  <cp:lastPrinted>2015-09-08T07:12:00Z</cp:lastPrinted>
  <dcterms:created xsi:type="dcterms:W3CDTF">2015-09-17T13:37:00Z</dcterms:created>
  <dcterms:modified xsi:type="dcterms:W3CDTF">2015-09-17T13:37:00Z</dcterms:modified>
</cp:coreProperties>
</file>