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E2" w:rsidRDefault="009575E2" w:rsidP="00E25B17">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7" o:title=""/>
          </v:shape>
          <o:OLEObject Type="Embed" ProgID="PI3.Image" ShapeID="_x0000_i1025" DrawAspect="Content" ObjectID="_1512287687" r:id="rId8"/>
        </w:object>
      </w:r>
    </w:p>
    <w:p w:rsidR="009575E2" w:rsidRDefault="009575E2" w:rsidP="00F00CC1">
      <w:pPr>
        <w:pStyle w:val="Antrats"/>
        <w:jc w:val="center"/>
      </w:pPr>
    </w:p>
    <w:p w:rsidR="009575E2" w:rsidRDefault="009575E2" w:rsidP="00F00CC1">
      <w:pPr>
        <w:pStyle w:val="Antrats"/>
        <w:jc w:val="center"/>
        <w:rPr>
          <w:b/>
          <w:caps/>
          <w:sz w:val="28"/>
        </w:rPr>
      </w:pPr>
      <w:r>
        <w:rPr>
          <w:b/>
          <w:caps/>
          <w:sz w:val="28"/>
        </w:rPr>
        <w:t>panevėžio rajono savivaldybės taryba</w:t>
      </w:r>
    </w:p>
    <w:p w:rsidR="009575E2" w:rsidRDefault="009575E2" w:rsidP="00F00CC1">
      <w:pPr>
        <w:pStyle w:val="Antrats"/>
        <w:jc w:val="center"/>
        <w:rPr>
          <w:b/>
          <w:caps/>
          <w:sz w:val="24"/>
        </w:rPr>
      </w:pPr>
    </w:p>
    <w:p w:rsidR="009575E2" w:rsidRPr="00B8408C" w:rsidRDefault="009575E2" w:rsidP="00F00CC1">
      <w:pPr>
        <w:pStyle w:val="Antrats"/>
        <w:jc w:val="center"/>
        <w:rPr>
          <w:b/>
          <w:caps/>
          <w:sz w:val="28"/>
          <w:szCs w:val="28"/>
        </w:rPr>
      </w:pPr>
      <w:r w:rsidRPr="00B8408C">
        <w:rPr>
          <w:b/>
          <w:caps/>
          <w:sz w:val="28"/>
          <w:szCs w:val="28"/>
        </w:rPr>
        <w:t>sprendimas</w:t>
      </w:r>
    </w:p>
    <w:p w:rsidR="009575E2" w:rsidRPr="006078AA" w:rsidRDefault="009575E2" w:rsidP="00241354">
      <w:pPr>
        <w:jc w:val="center"/>
        <w:rPr>
          <w:b/>
          <w:sz w:val="24"/>
          <w:szCs w:val="24"/>
        </w:rPr>
      </w:pPr>
      <w:r>
        <w:rPr>
          <w:b/>
          <w:sz w:val="24"/>
          <w:szCs w:val="24"/>
        </w:rPr>
        <w:t>DĖL PANEVĖŽIO RAJONO SAVIVALDYBĖS</w:t>
      </w:r>
      <w:r w:rsidR="00812757">
        <w:rPr>
          <w:b/>
          <w:sz w:val="24"/>
          <w:szCs w:val="24"/>
        </w:rPr>
        <w:t xml:space="preserve"> NUOLAT VEIK</w:t>
      </w:r>
      <w:r w:rsidR="00D3661C">
        <w:rPr>
          <w:b/>
          <w:sz w:val="24"/>
          <w:szCs w:val="24"/>
        </w:rPr>
        <w:t xml:space="preserve">IANČIOS VIEŠŲJŲ DARBŲ </w:t>
      </w:r>
      <w:r w:rsidR="00812757">
        <w:rPr>
          <w:b/>
          <w:sz w:val="24"/>
          <w:szCs w:val="24"/>
        </w:rPr>
        <w:t>ĮGYVENDINIMO IR DARBDAVIŲ ATRANKOS KOMISIJOS SUDARYMO IR JOS DARBO REGLAMENTO PATVIRTINIMO</w:t>
      </w:r>
    </w:p>
    <w:p w:rsidR="009575E2" w:rsidRDefault="009575E2" w:rsidP="00F00CC1">
      <w:pPr>
        <w:jc w:val="center"/>
        <w:rPr>
          <w:b/>
          <w:sz w:val="24"/>
          <w:szCs w:val="24"/>
        </w:rPr>
      </w:pPr>
    </w:p>
    <w:p w:rsidR="009575E2" w:rsidRPr="00CC3FB3" w:rsidRDefault="009575E2" w:rsidP="00F00CC1">
      <w:pPr>
        <w:jc w:val="center"/>
        <w:rPr>
          <w:b/>
          <w:sz w:val="24"/>
          <w:szCs w:val="24"/>
        </w:rPr>
      </w:pPr>
    </w:p>
    <w:p w:rsidR="009575E2" w:rsidRPr="00CC3FB3" w:rsidRDefault="009575E2" w:rsidP="00F00CC1">
      <w:pPr>
        <w:jc w:val="center"/>
        <w:rPr>
          <w:sz w:val="24"/>
          <w:szCs w:val="24"/>
        </w:rPr>
      </w:pPr>
      <w:r w:rsidRPr="00CC3FB3">
        <w:rPr>
          <w:sz w:val="24"/>
          <w:szCs w:val="24"/>
        </w:rPr>
        <w:t>20</w:t>
      </w:r>
      <w:r>
        <w:rPr>
          <w:sz w:val="24"/>
          <w:szCs w:val="24"/>
        </w:rPr>
        <w:t>1</w:t>
      </w:r>
      <w:r w:rsidR="00CE3999">
        <w:rPr>
          <w:sz w:val="24"/>
          <w:szCs w:val="24"/>
        </w:rPr>
        <w:t>5</w:t>
      </w:r>
      <w:bookmarkStart w:id="0" w:name="_GoBack"/>
      <w:bookmarkEnd w:id="0"/>
      <w:r w:rsidRPr="00CC3FB3">
        <w:rPr>
          <w:sz w:val="24"/>
          <w:szCs w:val="24"/>
        </w:rPr>
        <w:t xml:space="preserve"> m. </w:t>
      </w:r>
      <w:r>
        <w:rPr>
          <w:sz w:val="24"/>
          <w:szCs w:val="24"/>
        </w:rPr>
        <w:t>gruodžio 2</w:t>
      </w:r>
      <w:r w:rsidR="002E1B9D">
        <w:rPr>
          <w:sz w:val="24"/>
          <w:szCs w:val="24"/>
        </w:rPr>
        <w:t>1</w:t>
      </w:r>
      <w:r>
        <w:rPr>
          <w:sz w:val="24"/>
          <w:szCs w:val="24"/>
        </w:rPr>
        <w:t xml:space="preserve"> d</w:t>
      </w:r>
      <w:r w:rsidRPr="00CC3FB3">
        <w:rPr>
          <w:sz w:val="24"/>
          <w:szCs w:val="24"/>
        </w:rPr>
        <w:t>. Nr.</w:t>
      </w:r>
      <w:r w:rsidR="006F2E30">
        <w:rPr>
          <w:sz w:val="24"/>
          <w:szCs w:val="24"/>
        </w:rPr>
        <w:t xml:space="preserve"> T-</w:t>
      </w:r>
      <w:r w:rsidR="00E25B17">
        <w:rPr>
          <w:sz w:val="24"/>
          <w:szCs w:val="24"/>
        </w:rPr>
        <w:t>261</w:t>
      </w:r>
    </w:p>
    <w:p w:rsidR="009575E2" w:rsidRDefault="009575E2" w:rsidP="00F00CC1">
      <w:pPr>
        <w:pStyle w:val="Antrat1"/>
      </w:pPr>
      <w:r>
        <w:t>Panevėžys</w:t>
      </w:r>
    </w:p>
    <w:p w:rsidR="009575E2" w:rsidRDefault="009575E2" w:rsidP="00F00CC1">
      <w:pPr>
        <w:jc w:val="center"/>
        <w:rPr>
          <w:sz w:val="24"/>
          <w:szCs w:val="24"/>
        </w:rPr>
      </w:pPr>
    </w:p>
    <w:p w:rsidR="009575E2" w:rsidRPr="001002AA" w:rsidRDefault="009575E2" w:rsidP="00241354">
      <w:pPr>
        <w:rPr>
          <w:sz w:val="24"/>
          <w:szCs w:val="24"/>
        </w:rPr>
      </w:pPr>
    </w:p>
    <w:p w:rsidR="009575E2" w:rsidRPr="006B4462" w:rsidRDefault="009575E2" w:rsidP="00063C8B">
      <w:pPr>
        <w:ind w:firstLine="720"/>
        <w:jc w:val="both"/>
        <w:rPr>
          <w:sz w:val="24"/>
          <w:szCs w:val="24"/>
          <w:lang w:eastAsia="en-US"/>
        </w:rPr>
      </w:pPr>
      <w:r w:rsidRPr="00761E0F">
        <w:rPr>
          <w:sz w:val="24"/>
          <w:szCs w:val="24"/>
        </w:rPr>
        <w:t xml:space="preserve">Vadovaudamasi </w:t>
      </w:r>
      <w:r w:rsidRPr="00D63B01">
        <w:rPr>
          <w:sz w:val="24"/>
          <w:szCs w:val="24"/>
        </w:rPr>
        <w:t xml:space="preserve">Lietuvos Respublikos vietos savivaldos įstatymo </w:t>
      </w:r>
      <w:r w:rsidR="00294174">
        <w:rPr>
          <w:sz w:val="24"/>
          <w:szCs w:val="24"/>
        </w:rPr>
        <w:t>18</w:t>
      </w:r>
      <w:r w:rsidRPr="00D63B01">
        <w:rPr>
          <w:sz w:val="24"/>
          <w:szCs w:val="24"/>
        </w:rPr>
        <w:t xml:space="preserve"> straipsnio 1 </w:t>
      </w:r>
      <w:r w:rsidR="00294174">
        <w:rPr>
          <w:sz w:val="24"/>
          <w:szCs w:val="24"/>
        </w:rPr>
        <w:t>dalimi</w:t>
      </w:r>
      <w:r w:rsidRPr="00D63B01">
        <w:rPr>
          <w:sz w:val="24"/>
          <w:szCs w:val="24"/>
        </w:rPr>
        <w:t xml:space="preserve">, </w:t>
      </w:r>
      <w:r>
        <w:rPr>
          <w:sz w:val="24"/>
          <w:szCs w:val="24"/>
        </w:rPr>
        <w:t>L</w:t>
      </w:r>
      <w:r w:rsidRPr="002505CD">
        <w:rPr>
          <w:sz w:val="24"/>
          <w:szCs w:val="24"/>
          <w:lang w:eastAsia="en-US"/>
        </w:rPr>
        <w:t>ietuvos Respublikos užimtumo rėmimo įstatymu, Aktyvios darbo rinkos politikos priemonių įgyvendinimo sąlygų ir tvarkos aprašu, patvirtintu Lietuvos Respublikos</w:t>
      </w:r>
      <w:r>
        <w:rPr>
          <w:sz w:val="24"/>
          <w:szCs w:val="24"/>
          <w:lang w:eastAsia="en-US"/>
        </w:rPr>
        <w:t xml:space="preserve"> </w:t>
      </w:r>
      <w:r w:rsidRPr="002505CD">
        <w:rPr>
          <w:sz w:val="24"/>
          <w:szCs w:val="24"/>
          <w:lang w:eastAsia="en-US"/>
        </w:rPr>
        <w:t>socialinės apsaugos ir</w:t>
      </w:r>
      <w:r>
        <w:rPr>
          <w:sz w:val="24"/>
          <w:szCs w:val="24"/>
          <w:lang w:eastAsia="en-US"/>
        </w:rPr>
        <w:t xml:space="preserve"> </w:t>
      </w:r>
      <w:r w:rsidRPr="002505CD">
        <w:rPr>
          <w:sz w:val="24"/>
          <w:szCs w:val="24"/>
          <w:lang w:eastAsia="en-US"/>
        </w:rPr>
        <w:t>darbo ministro</w:t>
      </w:r>
      <w:r>
        <w:rPr>
          <w:sz w:val="24"/>
          <w:szCs w:val="24"/>
          <w:lang w:eastAsia="en-US"/>
        </w:rPr>
        <w:t xml:space="preserve"> </w:t>
      </w:r>
      <w:r w:rsidRPr="002505CD">
        <w:rPr>
          <w:sz w:val="24"/>
          <w:szCs w:val="24"/>
          <w:lang w:eastAsia="en-US"/>
        </w:rPr>
        <w:t>2009 m.</w:t>
      </w:r>
      <w:r>
        <w:rPr>
          <w:sz w:val="24"/>
          <w:szCs w:val="24"/>
          <w:lang w:eastAsia="en-US"/>
        </w:rPr>
        <w:t xml:space="preserve"> </w:t>
      </w:r>
      <w:r w:rsidRPr="002505CD">
        <w:rPr>
          <w:sz w:val="24"/>
          <w:szCs w:val="24"/>
          <w:lang w:eastAsia="en-US"/>
        </w:rPr>
        <w:t xml:space="preserve">rugpjūčio 13 d. </w:t>
      </w:r>
      <w:r>
        <w:rPr>
          <w:sz w:val="24"/>
          <w:szCs w:val="24"/>
          <w:lang w:eastAsia="en-US"/>
        </w:rPr>
        <w:t>įsakymu Nr. A1-499 „</w:t>
      </w:r>
      <w:r w:rsidR="006F2E30">
        <w:rPr>
          <w:sz w:val="24"/>
          <w:szCs w:val="24"/>
          <w:lang w:eastAsia="en-US"/>
        </w:rPr>
        <w:t>Dėl A</w:t>
      </w:r>
      <w:r w:rsidRPr="006B4462">
        <w:rPr>
          <w:sz w:val="24"/>
          <w:szCs w:val="24"/>
          <w:lang w:eastAsia="en-US"/>
        </w:rPr>
        <w:t xml:space="preserve">ktyvios darbo rinkos politikos priemonių įgyvendinimo sąlygų ir tvarkos aprašo patvirtinimo“, </w:t>
      </w:r>
      <w:r w:rsidRPr="006B4462">
        <w:rPr>
          <w:sz w:val="24"/>
          <w:szCs w:val="24"/>
        </w:rPr>
        <w:t xml:space="preserve">Panevėžio rajono savivaldybės taryba </w:t>
      </w:r>
      <w:r w:rsidRPr="006B4462">
        <w:rPr>
          <w:spacing w:val="44"/>
          <w:sz w:val="24"/>
          <w:szCs w:val="24"/>
        </w:rPr>
        <w:t>nusprendži</w:t>
      </w:r>
      <w:r w:rsidRPr="006B4462">
        <w:rPr>
          <w:sz w:val="24"/>
          <w:szCs w:val="24"/>
        </w:rPr>
        <w:t>a:</w:t>
      </w:r>
    </w:p>
    <w:p w:rsidR="003E44EA" w:rsidRDefault="003E44EA" w:rsidP="003E44EA">
      <w:pPr>
        <w:tabs>
          <w:tab w:val="left" w:pos="748"/>
          <w:tab w:val="left" w:pos="935"/>
          <w:tab w:val="left" w:pos="1276"/>
        </w:tabs>
        <w:ind w:firstLine="851"/>
        <w:jc w:val="both"/>
        <w:rPr>
          <w:sz w:val="24"/>
          <w:szCs w:val="24"/>
        </w:rPr>
      </w:pPr>
      <w:r w:rsidRPr="009E6075">
        <w:rPr>
          <w:sz w:val="24"/>
          <w:szCs w:val="24"/>
        </w:rPr>
        <w:t xml:space="preserve">1. </w:t>
      </w:r>
      <w:r>
        <w:rPr>
          <w:sz w:val="24"/>
          <w:szCs w:val="24"/>
        </w:rPr>
        <w:t>Sudaryti Panevėžio rajono</w:t>
      </w:r>
      <w:r w:rsidRPr="00193459">
        <w:rPr>
          <w:sz w:val="24"/>
          <w:szCs w:val="24"/>
        </w:rPr>
        <w:t xml:space="preserve"> savivaldy</w:t>
      </w:r>
      <w:r>
        <w:rPr>
          <w:sz w:val="24"/>
          <w:szCs w:val="24"/>
        </w:rPr>
        <w:t xml:space="preserve">bės nuolat veikiančią viešųjų </w:t>
      </w:r>
      <w:r w:rsidRPr="00193459">
        <w:rPr>
          <w:sz w:val="24"/>
          <w:szCs w:val="24"/>
        </w:rPr>
        <w:t xml:space="preserve">darbų įgyvendinimo ir darbdavių atrankos komisiją: </w:t>
      </w:r>
    </w:p>
    <w:p w:rsidR="003E44EA" w:rsidRDefault="003E44EA" w:rsidP="003E44EA">
      <w:pPr>
        <w:tabs>
          <w:tab w:val="left" w:pos="748"/>
          <w:tab w:val="left" w:pos="935"/>
          <w:tab w:val="left" w:pos="1276"/>
        </w:tabs>
        <w:ind w:firstLine="851"/>
        <w:jc w:val="both"/>
        <w:rPr>
          <w:sz w:val="24"/>
          <w:szCs w:val="24"/>
        </w:rPr>
      </w:pPr>
      <w:r>
        <w:rPr>
          <w:sz w:val="24"/>
          <w:szCs w:val="24"/>
        </w:rPr>
        <w:t xml:space="preserve">1.1. </w:t>
      </w:r>
      <w:r w:rsidR="00294174">
        <w:rPr>
          <w:sz w:val="24"/>
          <w:szCs w:val="24"/>
        </w:rPr>
        <w:t>Eugenijus Lunskis</w:t>
      </w:r>
      <w:r>
        <w:rPr>
          <w:sz w:val="24"/>
          <w:szCs w:val="24"/>
        </w:rPr>
        <w:t xml:space="preserve"> – Savival</w:t>
      </w:r>
      <w:r w:rsidR="00294174">
        <w:rPr>
          <w:sz w:val="24"/>
          <w:szCs w:val="24"/>
        </w:rPr>
        <w:t>dybės administracijos direktori</w:t>
      </w:r>
      <w:r>
        <w:rPr>
          <w:sz w:val="24"/>
          <w:szCs w:val="24"/>
        </w:rPr>
        <w:t>us (komisijos pirminink</w:t>
      </w:r>
      <w:r w:rsidR="00294174">
        <w:rPr>
          <w:sz w:val="24"/>
          <w:szCs w:val="24"/>
        </w:rPr>
        <w:t>as</w:t>
      </w:r>
      <w:r>
        <w:rPr>
          <w:sz w:val="24"/>
          <w:szCs w:val="24"/>
        </w:rPr>
        <w:t>);</w:t>
      </w:r>
    </w:p>
    <w:p w:rsidR="00C8105B" w:rsidRDefault="003E44EA" w:rsidP="003E44EA">
      <w:pPr>
        <w:ind w:left="131" w:firstLine="720"/>
        <w:jc w:val="both"/>
        <w:rPr>
          <w:sz w:val="24"/>
          <w:szCs w:val="24"/>
        </w:rPr>
      </w:pPr>
      <w:r>
        <w:rPr>
          <w:sz w:val="24"/>
          <w:szCs w:val="24"/>
        </w:rPr>
        <w:t xml:space="preserve">1.2. </w:t>
      </w:r>
      <w:r w:rsidR="00C8105B">
        <w:rPr>
          <w:sz w:val="24"/>
          <w:szCs w:val="24"/>
        </w:rPr>
        <w:t xml:space="preserve">Kazimieras </w:t>
      </w:r>
      <w:proofErr w:type="spellStart"/>
      <w:r w:rsidR="00C8105B">
        <w:rPr>
          <w:sz w:val="24"/>
          <w:szCs w:val="24"/>
        </w:rPr>
        <w:t>Antanynas</w:t>
      </w:r>
      <w:proofErr w:type="spellEnd"/>
      <w:r w:rsidR="00C8105B">
        <w:rPr>
          <w:sz w:val="24"/>
          <w:szCs w:val="24"/>
        </w:rPr>
        <w:t xml:space="preserve"> – Panevėžio kredito unijos valdybos pirmininkas ir administracijos vadov</w:t>
      </w:r>
      <w:r w:rsidR="00D3661C">
        <w:rPr>
          <w:sz w:val="24"/>
          <w:szCs w:val="24"/>
        </w:rPr>
        <w:t>as;</w:t>
      </w:r>
    </w:p>
    <w:p w:rsidR="003E44EA" w:rsidRDefault="00C8105B" w:rsidP="003E44EA">
      <w:pPr>
        <w:ind w:left="131" w:firstLine="720"/>
        <w:jc w:val="both"/>
        <w:rPr>
          <w:sz w:val="24"/>
          <w:szCs w:val="24"/>
        </w:rPr>
      </w:pPr>
      <w:r>
        <w:rPr>
          <w:sz w:val="24"/>
          <w:szCs w:val="24"/>
        </w:rPr>
        <w:t xml:space="preserve">1.3. </w:t>
      </w:r>
      <w:r w:rsidR="003E44EA">
        <w:rPr>
          <w:sz w:val="24"/>
          <w:szCs w:val="24"/>
        </w:rPr>
        <w:t xml:space="preserve">Audronė </w:t>
      </w:r>
      <w:proofErr w:type="spellStart"/>
      <w:r w:rsidR="003E44EA">
        <w:rPr>
          <w:sz w:val="24"/>
          <w:szCs w:val="24"/>
        </w:rPr>
        <w:t>Biguzienė</w:t>
      </w:r>
      <w:proofErr w:type="spellEnd"/>
      <w:r w:rsidR="003E44EA">
        <w:rPr>
          <w:sz w:val="24"/>
          <w:szCs w:val="24"/>
        </w:rPr>
        <w:t xml:space="preserve"> – Panevėžio teritorinės darbo</w:t>
      </w:r>
      <w:r w:rsidR="003E44EA" w:rsidRPr="00DE73AE">
        <w:rPr>
          <w:sz w:val="24"/>
          <w:szCs w:val="24"/>
        </w:rPr>
        <w:t xml:space="preserve"> b</w:t>
      </w:r>
      <w:r w:rsidR="003E44EA">
        <w:rPr>
          <w:sz w:val="24"/>
          <w:szCs w:val="24"/>
        </w:rPr>
        <w:t>iržos direktoriaus pavaduotoja</w:t>
      </w:r>
      <w:r w:rsidR="003E44EA" w:rsidRPr="00DE73AE">
        <w:rPr>
          <w:sz w:val="24"/>
          <w:szCs w:val="24"/>
        </w:rPr>
        <w:t>;</w:t>
      </w:r>
    </w:p>
    <w:p w:rsidR="003E44EA" w:rsidRDefault="003E44EA" w:rsidP="003E44EA">
      <w:pPr>
        <w:ind w:left="131" w:firstLine="720"/>
        <w:jc w:val="both"/>
        <w:rPr>
          <w:sz w:val="24"/>
          <w:szCs w:val="24"/>
        </w:rPr>
      </w:pPr>
      <w:r>
        <w:rPr>
          <w:sz w:val="24"/>
          <w:szCs w:val="24"/>
        </w:rPr>
        <w:t>1.</w:t>
      </w:r>
      <w:r w:rsidR="00C8105B">
        <w:rPr>
          <w:sz w:val="24"/>
          <w:szCs w:val="24"/>
        </w:rPr>
        <w:t>4</w:t>
      </w:r>
      <w:r>
        <w:rPr>
          <w:sz w:val="24"/>
          <w:szCs w:val="24"/>
        </w:rPr>
        <w:t>. Aldona Čiegytė –</w:t>
      </w:r>
      <w:r w:rsidRPr="00DE73AE">
        <w:rPr>
          <w:sz w:val="24"/>
          <w:szCs w:val="24"/>
        </w:rPr>
        <w:t xml:space="preserve"> </w:t>
      </w:r>
      <w:r>
        <w:rPr>
          <w:sz w:val="24"/>
          <w:szCs w:val="24"/>
        </w:rPr>
        <w:t xml:space="preserve">Ekonomikos ir turto valdymo skyriaus </w:t>
      </w:r>
      <w:r w:rsidRPr="00DE73AE">
        <w:rPr>
          <w:sz w:val="24"/>
          <w:szCs w:val="24"/>
        </w:rPr>
        <w:t>vedėja;</w:t>
      </w:r>
    </w:p>
    <w:p w:rsidR="003E44EA" w:rsidRDefault="003E44EA" w:rsidP="003E44EA">
      <w:pPr>
        <w:ind w:left="131" w:firstLine="720"/>
        <w:jc w:val="both"/>
        <w:rPr>
          <w:sz w:val="24"/>
          <w:szCs w:val="24"/>
        </w:rPr>
      </w:pPr>
      <w:r>
        <w:rPr>
          <w:sz w:val="24"/>
          <w:szCs w:val="24"/>
        </w:rPr>
        <w:t>1.</w:t>
      </w:r>
      <w:r w:rsidR="00C8105B">
        <w:rPr>
          <w:sz w:val="24"/>
          <w:szCs w:val="24"/>
        </w:rPr>
        <w:t>5</w:t>
      </w:r>
      <w:r>
        <w:rPr>
          <w:sz w:val="24"/>
          <w:szCs w:val="24"/>
        </w:rPr>
        <w:t xml:space="preserve">. </w:t>
      </w:r>
      <w:r w:rsidR="00D3661C">
        <w:rPr>
          <w:sz w:val="24"/>
          <w:szCs w:val="24"/>
        </w:rPr>
        <w:t xml:space="preserve">Algirdas </w:t>
      </w:r>
      <w:r>
        <w:rPr>
          <w:sz w:val="24"/>
          <w:szCs w:val="24"/>
        </w:rPr>
        <w:t>Kęstutis Rimkus – Švietimo, kultūros ir sporto skyriaus vedėjas;</w:t>
      </w:r>
    </w:p>
    <w:p w:rsidR="003E44EA" w:rsidRDefault="003E44EA" w:rsidP="003E44EA">
      <w:pPr>
        <w:ind w:left="131" w:firstLine="720"/>
        <w:jc w:val="both"/>
        <w:rPr>
          <w:sz w:val="24"/>
          <w:szCs w:val="24"/>
        </w:rPr>
      </w:pPr>
      <w:r>
        <w:rPr>
          <w:sz w:val="24"/>
          <w:szCs w:val="24"/>
        </w:rPr>
        <w:t>1.</w:t>
      </w:r>
      <w:r w:rsidR="00C8105B">
        <w:rPr>
          <w:sz w:val="24"/>
          <w:szCs w:val="24"/>
        </w:rPr>
        <w:t>6</w:t>
      </w:r>
      <w:r>
        <w:rPr>
          <w:sz w:val="24"/>
          <w:szCs w:val="24"/>
        </w:rPr>
        <w:t xml:space="preserve">. Virginijus Šležas – Paįstrio seniūnijos seniūnas;  </w:t>
      </w:r>
    </w:p>
    <w:p w:rsidR="003E44EA" w:rsidRDefault="003E44EA" w:rsidP="003E44EA">
      <w:pPr>
        <w:ind w:firstLine="851"/>
        <w:jc w:val="both"/>
        <w:rPr>
          <w:sz w:val="24"/>
          <w:szCs w:val="24"/>
        </w:rPr>
      </w:pPr>
      <w:r>
        <w:rPr>
          <w:sz w:val="24"/>
          <w:szCs w:val="24"/>
        </w:rPr>
        <w:t>1.7. Aušra Žukauskienė –</w:t>
      </w:r>
      <w:r w:rsidRPr="00DE73AE">
        <w:rPr>
          <w:sz w:val="24"/>
          <w:szCs w:val="24"/>
        </w:rPr>
        <w:t xml:space="preserve"> Panevėžio </w:t>
      </w:r>
      <w:r>
        <w:rPr>
          <w:sz w:val="24"/>
          <w:szCs w:val="24"/>
        </w:rPr>
        <w:t xml:space="preserve">teritorinės </w:t>
      </w:r>
      <w:r w:rsidRPr="00DE73AE">
        <w:rPr>
          <w:sz w:val="24"/>
          <w:szCs w:val="24"/>
        </w:rPr>
        <w:t xml:space="preserve">darbo biržos Užimtumo rėmimo </w:t>
      </w:r>
      <w:r>
        <w:rPr>
          <w:sz w:val="24"/>
          <w:szCs w:val="24"/>
        </w:rPr>
        <w:t>skyriaus vedėja.</w:t>
      </w:r>
    </w:p>
    <w:p w:rsidR="00812757" w:rsidRDefault="00812757" w:rsidP="003E44EA">
      <w:pPr>
        <w:ind w:firstLine="851"/>
        <w:jc w:val="both"/>
        <w:rPr>
          <w:sz w:val="24"/>
          <w:szCs w:val="24"/>
        </w:rPr>
      </w:pPr>
      <w:r>
        <w:rPr>
          <w:sz w:val="24"/>
          <w:szCs w:val="24"/>
        </w:rPr>
        <w:t>2. Patvirtinti</w:t>
      </w:r>
      <w:r w:rsidRPr="006078AA">
        <w:rPr>
          <w:sz w:val="24"/>
          <w:szCs w:val="24"/>
        </w:rPr>
        <w:t xml:space="preserve"> </w:t>
      </w:r>
      <w:r>
        <w:rPr>
          <w:sz w:val="24"/>
          <w:szCs w:val="24"/>
        </w:rPr>
        <w:t>Panevėžio</w:t>
      </w:r>
      <w:r w:rsidRPr="006078AA">
        <w:rPr>
          <w:sz w:val="24"/>
          <w:szCs w:val="24"/>
        </w:rPr>
        <w:t xml:space="preserve"> rajono savivaldybės </w:t>
      </w:r>
      <w:r>
        <w:rPr>
          <w:sz w:val="24"/>
          <w:szCs w:val="24"/>
        </w:rPr>
        <w:t>nuolat veikiančios viešųjų darbų įgyvendinimo ir darbdavių atrankos komisijos darbo reglamentą.</w:t>
      </w:r>
    </w:p>
    <w:p w:rsidR="009575E2" w:rsidRDefault="00812757" w:rsidP="003E44EA">
      <w:pPr>
        <w:ind w:firstLine="851"/>
        <w:jc w:val="both"/>
        <w:rPr>
          <w:sz w:val="24"/>
          <w:szCs w:val="24"/>
        </w:rPr>
      </w:pPr>
      <w:r>
        <w:rPr>
          <w:sz w:val="24"/>
          <w:szCs w:val="24"/>
        </w:rPr>
        <w:t>3</w:t>
      </w:r>
      <w:r w:rsidR="003E44EA">
        <w:rPr>
          <w:sz w:val="24"/>
          <w:szCs w:val="24"/>
        </w:rPr>
        <w:t>.</w:t>
      </w:r>
      <w:r>
        <w:rPr>
          <w:sz w:val="24"/>
          <w:szCs w:val="24"/>
        </w:rPr>
        <w:t xml:space="preserve"> Pripažinti netekusiu galios Savivaldybės tarybos 2012 m. sausio 26 d. sprendimo </w:t>
      </w:r>
      <w:r w:rsidR="00F47A01">
        <w:rPr>
          <w:sz w:val="24"/>
          <w:szCs w:val="24"/>
        </w:rPr>
        <w:br/>
      </w:r>
      <w:r>
        <w:rPr>
          <w:sz w:val="24"/>
          <w:szCs w:val="24"/>
        </w:rPr>
        <w:t xml:space="preserve">Nr. T-10 „Dėl nuolat veikiančios viešųjų darbų įgyvendinimo ir darbdavių atrankos komisijos sudarymo, jos darbo reglamento, viešųjų darbų sąrašo, kitų su viešaisiais darbais susijusių išlaidų sąrašo ir jų kompensavimo tvarkos, 2012 metų viešųjų darbų programos patvirtinimo“ 1 ir </w:t>
      </w:r>
      <w:r w:rsidR="00F47A01">
        <w:rPr>
          <w:sz w:val="24"/>
          <w:szCs w:val="24"/>
        </w:rPr>
        <w:br/>
        <w:t>2.1</w:t>
      </w:r>
      <w:r>
        <w:rPr>
          <w:sz w:val="24"/>
          <w:szCs w:val="24"/>
        </w:rPr>
        <w:t xml:space="preserve"> punktus. </w:t>
      </w:r>
      <w:r w:rsidR="003E44EA">
        <w:rPr>
          <w:sz w:val="24"/>
          <w:szCs w:val="24"/>
        </w:rPr>
        <w:t xml:space="preserve"> </w:t>
      </w:r>
    </w:p>
    <w:p w:rsidR="009575E2" w:rsidRDefault="00812757" w:rsidP="00263F26">
      <w:pPr>
        <w:jc w:val="both"/>
      </w:pPr>
      <w:r>
        <w:tab/>
      </w:r>
    </w:p>
    <w:p w:rsidR="009575E2" w:rsidRDefault="009575E2" w:rsidP="002C7A1B">
      <w:pPr>
        <w:jc w:val="both"/>
        <w:rPr>
          <w:sz w:val="24"/>
          <w:szCs w:val="24"/>
        </w:rPr>
      </w:pPr>
    </w:p>
    <w:p w:rsidR="00C31F22" w:rsidRDefault="00C31F22" w:rsidP="00C31F22">
      <w:pPr>
        <w:pStyle w:val="Pagrindinistekstas"/>
        <w:rPr>
          <w:sz w:val="24"/>
          <w:szCs w:val="24"/>
        </w:rPr>
      </w:pPr>
      <w:r>
        <w:rPr>
          <w:sz w:val="24"/>
          <w:szCs w:val="24"/>
        </w:rPr>
        <w:t xml:space="preserve">Savivaldybės meras                                                         </w:t>
      </w:r>
      <w:r>
        <w:rPr>
          <w:sz w:val="24"/>
          <w:szCs w:val="24"/>
        </w:rPr>
        <w:tab/>
      </w:r>
      <w:r>
        <w:rPr>
          <w:sz w:val="24"/>
          <w:szCs w:val="24"/>
        </w:rPr>
        <w:tab/>
        <w:t>Povilas Žagunis</w:t>
      </w:r>
    </w:p>
    <w:p w:rsidR="009575E2" w:rsidRDefault="009575E2" w:rsidP="00C31F22">
      <w:pPr>
        <w:rPr>
          <w:sz w:val="24"/>
        </w:rPr>
      </w:pPr>
    </w:p>
    <w:p w:rsidR="009575E2" w:rsidRPr="00535A38" w:rsidRDefault="009575E2" w:rsidP="00535A38">
      <w:pPr>
        <w:tabs>
          <w:tab w:val="left" w:pos="0"/>
          <w:tab w:val="left" w:pos="1440"/>
        </w:tabs>
        <w:ind w:left="3119" w:firstLine="1561"/>
        <w:rPr>
          <w:sz w:val="24"/>
          <w:szCs w:val="24"/>
        </w:rPr>
      </w:pPr>
      <w:r w:rsidRPr="00CC3FB3">
        <w:br w:type="page"/>
      </w:r>
      <w:r w:rsidRPr="00535A38">
        <w:rPr>
          <w:sz w:val="24"/>
          <w:szCs w:val="24"/>
        </w:rPr>
        <w:lastRenderedPageBreak/>
        <w:t>PATVIRTINTA</w:t>
      </w:r>
    </w:p>
    <w:p w:rsidR="009575E2" w:rsidRPr="00535A38" w:rsidRDefault="009575E2" w:rsidP="00535A38">
      <w:pPr>
        <w:tabs>
          <w:tab w:val="left" w:pos="0"/>
          <w:tab w:val="left" w:pos="1440"/>
        </w:tabs>
        <w:ind w:left="3119" w:firstLine="1561"/>
        <w:rPr>
          <w:sz w:val="24"/>
          <w:szCs w:val="24"/>
        </w:rPr>
      </w:pPr>
      <w:r w:rsidRPr="00535A38">
        <w:rPr>
          <w:sz w:val="24"/>
          <w:szCs w:val="24"/>
        </w:rPr>
        <w:t>Panevėžio rajono savivaldybės tarybos</w:t>
      </w:r>
    </w:p>
    <w:p w:rsidR="009575E2" w:rsidRPr="00535A38" w:rsidRDefault="009575E2" w:rsidP="00535A38">
      <w:pPr>
        <w:tabs>
          <w:tab w:val="left" w:pos="0"/>
          <w:tab w:val="left" w:pos="1440"/>
        </w:tabs>
        <w:ind w:left="3119" w:firstLine="1561"/>
        <w:rPr>
          <w:sz w:val="24"/>
          <w:szCs w:val="24"/>
        </w:rPr>
      </w:pPr>
      <w:r w:rsidRPr="00535A38">
        <w:rPr>
          <w:sz w:val="24"/>
          <w:szCs w:val="24"/>
        </w:rPr>
        <w:t>201</w:t>
      </w:r>
      <w:r w:rsidR="00CF5BD9">
        <w:rPr>
          <w:sz w:val="24"/>
          <w:szCs w:val="24"/>
        </w:rPr>
        <w:t>5</w:t>
      </w:r>
      <w:r w:rsidRPr="00535A38">
        <w:rPr>
          <w:sz w:val="24"/>
          <w:szCs w:val="24"/>
        </w:rPr>
        <w:t xml:space="preserve"> m. </w:t>
      </w:r>
      <w:r>
        <w:rPr>
          <w:sz w:val="24"/>
          <w:szCs w:val="24"/>
        </w:rPr>
        <w:t>gruodžio</w:t>
      </w:r>
      <w:r w:rsidRPr="00535A38">
        <w:rPr>
          <w:sz w:val="24"/>
          <w:szCs w:val="24"/>
        </w:rPr>
        <w:t xml:space="preserve"> </w:t>
      </w:r>
      <w:r>
        <w:rPr>
          <w:sz w:val="24"/>
          <w:szCs w:val="24"/>
        </w:rPr>
        <w:t>2</w:t>
      </w:r>
      <w:r w:rsidR="00CF5BD9">
        <w:rPr>
          <w:sz w:val="24"/>
          <w:szCs w:val="24"/>
        </w:rPr>
        <w:t>1</w:t>
      </w:r>
      <w:r w:rsidRPr="00535A38">
        <w:rPr>
          <w:sz w:val="24"/>
          <w:szCs w:val="24"/>
        </w:rPr>
        <w:t xml:space="preserve"> d. sprendimu Nr. T-</w:t>
      </w:r>
      <w:r w:rsidR="00E25B17">
        <w:rPr>
          <w:sz w:val="24"/>
          <w:szCs w:val="24"/>
        </w:rPr>
        <w:t>261</w:t>
      </w:r>
    </w:p>
    <w:p w:rsidR="009575E2" w:rsidRPr="00535A38" w:rsidRDefault="009575E2" w:rsidP="00535A38">
      <w:pPr>
        <w:tabs>
          <w:tab w:val="left" w:pos="0"/>
          <w:tab w:val="left" w:pos="1440"/>
        </w:tabs>
        <w:ind w:left="3119" w:firstLine="1701"/>
        <w:rPr>
          <w:kern w:val="1"/>
          <w:sz w:val="24"/>
          <w:szCs w:val="24"/>
        </w:rPr>
      </w:pPr>
    </w:p>
    <w:p w:rsidR="00D85A60" w:rsidRPr="00D85A60" w:rsidRDefault="00D85A60" w:rsidP="00D85A60">
      <w:pPr>
        <w:tabs>
          <w:tab w:val="left" w:pos="7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en-US"/>
        </w:rPr>
      </w:pPr>
      <w:r>
        <w:rPr>
          <w:b/>
          <w:sz w:val="24"/>
          <w:szCs w:val="24"/>
          <w:lang w:eastAsia="en-US"/>
        </w:rPr>
        <w:t>PANEVĖŽIO</w:t>
      </w:r>
      <w:r w:rsidRPr="00D85A60">
        <w:rPr>
          <w:b/>
          <w:sz w:val="24"/>
          <w:szCs w:val="24"/>
          <w:lang w:eastAsia="en-US"/>
        </w:rPr>
        <w:t xml:space="preserve"> RAJONO SAVIVALDYBĖS NUOLAT VEIKIA</w:t>
      </w:r>
      <w:r w:rsidR="00F47A01">
        <w:rPr>
          <w:b/>
          <w:sz w:val="24"/>
          <w:szCs w:val="24"/>
          <w:lang w:eastAsia="en-US"/>
        </w:rPr>
        <w:t>NČIOS VIEŠŲJŲ DARBŲ</w:t>
      </w:r>
      <w:r w:rsidRPr="00D85A60">
        <w:rPr>
          <w:b/>
          <w:sz w:val="24"/>
          <w:szCs w:val="24"/>
          <w:lang w:eastAsia="en-US"/>
        </w:rPr>
        <w:t xml:space="preserve"> </w:t>
      </w:r>
      <w:r w:rsidR="00AB5053">
        <w:rPr>
          <w:b/>
          <w:sz w:val="24"/>
          <w:szCs w:val="24"/>
          <w:lang w:eastAsia="en-US"/>
        </w:rPr>
        <w:t xml:space="preserve">ĮGYVENDINIMO </w:t>
      </w:r>
      <w:r w:rsidRPr="00D85A60">
        <w:rPr>
          <w:b/>
          <w:sz w:val="24"/>
          <w:szCs w:val="24"/>
          <w:lang w:eastAsia="en-US"/>
        </w:rPr>
        <w:t>IR DARBDAVIŲ ATRANKOS KOMISIJOS DARBO REGLAMENTAS</w:t>
      </w:r>
    </w:p>
    <w:p w:rsidR="00D85A60" w:rsidRPr="00D85A60" w:rsidRDefault="00D85A60" w:rsidP="00D85A60">
      <w:pPr>
        <w:jc w:val="both"/>
        <w:rPr>
          <w:sz w:val="24"/>
          <w:szCs w:val="24"/>
          <w:lang w:val="de-DE" w:eastAsia="en-US"/>
        </w:rPr>
      </w:pPr>
    </w:p>
    <w:p w:rsidR="00D85A60" w:rsidRPr="005D6F18" w:rsidRDefault="005D6F18" w:rsidP="005D6F18">
      <w:pPr>
        <w:jc w:val="center"/>
        <w:rPr>
          <w:b/>
          <w:bCs/>
          <w:sz w:val="24"/>
          <w:szCs w:val="24"/>
          <w:lang w:eastAsia="en-US"/>
        </w:rPr>
      </w:pPr>
      <w:r>
        <w:rPr>
          <w:b/>
          <w:bCs/>
          <w:sz w:val="24"/>
          <w:szCs w:val="24"/>
          <w:lang w:eastAsia="en-US"/>
        </w:rPr>
        <w:t xml:space="preserve">I. </w:t>
      </w:r>
      <w:r w:rsidR="00D85A60" w:rsidRPr="005D6F18">
        <w:rPr>
          <w:b/>
          <w:bCs/>
          <w:sz w:val="24"/>
          <w:szCs w:val="24"/>
          <w:lang w:eastAsia="en-US"/>
        </w:rPr>
        <w:t>BENDROSIOS NUOSTATOS</w:t>
      </w:r>
    </w:p>
    <w:p w:rsidR="00D85A60" w:rsidRPr="00D85A60" w:rsidRDefault="00D85A60" w:rsidP="00D85A60">
      <w:pPr>
        <w:pStyle w:val="Sraopastraipa"/>
        <w:ind w:left="1080"/>
        <w:jc w:val="center"/>
        <w:rPr>
          <w:sz w:val="24"/>
          <w:szCs w:val="24"/>
          <w:lang w:val="de-DE" w:eastAsia="en-US"/>
        </w:rPr>
      </w:pPr>
    </w:p>
    <w:p w:rsidR="00D85A60" w:rsidRPr="00F66F09" w:rsidRDefault="00ED1107" w:rsidP="006A58C3">
      <w:pPr>
        <w:pStyle w:val="Betarp"/>
        <w:ind w:firstLine="1296"/>
        <w:jc w:val="both"/>
        <w:rPr>
          <w:rStyle w:val="Emfaz"/>
          <w:i w:val="0"/>
          <w:sz w:val="24"/>
          <w:szCs w:val="24"/>
        </w:rPr>
      </w:pPr>
      <w:r w:rsidRPr="00F66F09">
        <w:rPr>
          <w:rStyle w:val="Emfaz"/>
          <w:i w:val="0"/>
          <w:sz w:val="24"/>
          <w:szCs w:val="24"/>
        </w:rPr>
        <w:t>Panevėžio</w:t>
      </w:r>
      <w:r w:rsidR="00D85A60" w:rsidRPr="00F66F09">
        <w:rPr>
          <w:rStyle w:val="Emfaz"/>
          <w:i w:val="0"/>
          <w:sz w:val="24"/>
          <w:szCs w:val="24"/>
        </w:rPr>
        <w:t xml:space="preserve"> rajono savivaldybės nuolat veikiančios viešųjų darbų </w:t>
      </w:r>
      <w:r w:rsidR="003E44EA" w:rsidRPr="00F66F09">
        <w:rPr>
          <w:rStyle w:val="Emfaz"/>
          <w:i w:val="0"/>
          <w:sz w:val="24"/>
          <w:szCs w:val="24"/>
        </w:rPr>
        <w:t>įgyvendinimo</w:t>
      </w:r>
      <w:r w:rsidR="00D85A60" w:rsidRPr="00F66F09">
        <w:rPr>
          <w:rStyle w:val="Emfaz"/>
          <w:i w:val="0"/>
          <w:sz w:val="24"/>
          <w:szCs w:val="24"/>
        </w:rPr>
        <w:t xml:space="preserve"> ir darbdavių atrankos komisijos darbo reglamentas (toliau – Reglamentas) parengtas vadovaujantis Lietuvos Respublikos užimtumo rėmimo įstatymu, </w:t>
      </w:r>
      <w:r w:rsidR="00EE3533" w:rsidRPr="00F66F09">
        <w:rPr>
          <w:rStyle w:val="Emfaz"/>
          <w:i w:val="0"/>
          <w:sz w:val="24"/>
          <w:szCs w:val="24"/>
        </w:rPr>
        <w:t>Aktyvios darbo rinkos politikos priemonių įgyvendinimo sąlygų ir tvarkos aprašu</w:t>
      </w:r>
      <w:r w:rsidR="00EE3533">
        <w:rPr>
          <w:rStyle w:val="Emfaz"/>
          <w:i w:val="0"/>
          <w:sz w:val="24"/>
          <w:szCs w:val="24"/>
        </w:rPr>
        <w:t>, patvirtintu</w:t>
      </w:r>
      <w:r w:rsidR="00EE3533" w:rsidRPr="00F66F09">
        <w:rPr>
          <w:rStyle w:val="Emfaz"/>
          <w:i w:val="0"/>
          <w:sz w:val="24"/>
          <w:szCs w:val="24"/>
        </w:rPr>
        <w:t xml:space="preserve"> </w:t>
      </w:r>
      <w:r w:rsidR="00D85A60" w:rsidRPr="00F66F09">
        <w:rPr>
          <w:rStyle w:val="Emfaz"/>
          <w:i w:val="0"/>
          <w:sz w:val="24"/>
          <w:szCs w:val="24"/>
        </w:rPr>
        <w:t xml:space="preserve">Lietuvos Respublikos socialinės apsaugos ir darbo ministro </w:t>
      </w:r>
      <w:smartTag w:uri="urn:schemas-microsoft-com:office:smarttags" w:element="metricconverter">
        <w:smartTagPr>
          <w:attr w:name="ProductID" w:val="2009 m"/>
        </w:smartTagPr>
        <w:r w:rsidR="00D85A60" w:rsidRPr="00F66F09">
          <w:rPr>
            <w:rStyle w:val="Emfaz"/>
            <w:i w:val="0"/>
            <w:sz w:val="24"/>
            <w:szCs w:val="24"/>
          </w:rPr>
          <w:t>2009 m</w:t>
        </w:r>
      </w:smartTag>
      <w:r w:rsidR="00D85A60" w:rsidRPr="00F66F09">
        <w:rPr>
          <w:rStyle w:val="Emfaz"/>
          <w:i w:val="0"/>
          <w:sz w:val="24"/>
          <w:szCs w:val="24"/>
        </w:rPr>
        <w:t>. rugpjūčio 13</w:t>
      </w:r>
      <w:r w:rsidR="00EE3533">
        <w:rPr>
          <w:rStyle w:val="Emfaz"/>
          <w:i w:val="0"/>
          <w:sz w:val="24"/>
          <w:szCs w:val="24"/>
        </w:rPr>
        <w:t xml:space="preserve"> d. įsakymu Nr. A1-499</w:t>
      </w:r>
      <w:r w:rsidR="00D85A60" w:rsidRPr="00F66F09">
        <w:rPr>
          <w:rStyle w:val="Emfaz"/>
          <w:i w:val="0"/>
          <w:sz w:val="24"/>
          <w:szCs w:val="24"/>
        </w:rPr>
        <w:t xml:space="preserve">. </w:t>
      </w:r>
    </w:p>
    <w:p w:rsidR="00D85A60" w:rsidRPr="00F66F09" w:rsidRDefault="00EE3533" w:rsidP="00EE3533">
      <w:pPr>
        <w:pStyle w:val="Betarp"/>
        <w:ind w:firstLine="1296"/>
        <w:jc w:val="both"/>
        <w:rPr>
          <w:rStyle w:val="Emfaz"/>
          <w:i w:val="0"/>
          <w:sz w:val="24"/>
          <w:szCs w:val="24"/>
        </w:rPr>
      </w:pPr>
      <w:r>
        <w:rPr>
          <w:rStyle w:val="Emfaz"/>
          <w:i w:val="0"/>
          <w:sz w:val="24"/>
          <w:szCs w:val="24"/>
        </w:rPr>
        <w:t>1. Šis Reglamentas</w:t>
      </w:r>
      <w:r w:rsidR="00D85A60" w:rsidRPr="00F66F09">
        <w:rPr>
          <w:rStyle w:val="Emfaz"/>
          <w:i w:val="0"/>
          <w:sz w:val="24"/>
          <w:szCs w:val="24"/>
        </w:rPr>
        <w:t xml:space="preserve"> </w:t>
      </w:r>
      <w:r w:rsidR="00ED1107" w:rsidRPr="00F66F09">
        <w:rPr>
          <w:rStyle w:val="Emfaz"/>
          <w:i w:val="0"/>
          <w:sz w:val="24"/>
          <w:szCs w:val="24"/>
        </w:rPr>
        <w:t>n</w:t>
      </w:r>
      <w:r w:rsidR="00D85A60" w:rsidRPr="00F66F09">
        <w:rPr>
          <w:rStyle w:val="Emfaz"/>
          <w:i w:val="0"/>
          <w:sz w:val="24"/>
          <w:szCs w:val="24"/>
        </w:rPr>
        <w:t xml:space="preserve">ustato </w:t>
      </w:r>
      <w:r w:rsidR="00ED1107" w:rsidRPr="00F66F09">
        <w:rPr>
          <w:rStyle w:val="Emfaz"/>
          <w:i w:val="0"/>
          <w:sz w:val="24"/>
          <w:szCs w:val="24"/>
        </w:rPr>
        <w:t>Panevėžio</w:t>
      </w:r>
      <w:r w:rsidR="00D85A60" w:rsidRPr="00F66F09">
        <w:rPr>
          <w:rStyle w:val="Emfaz"/>
          <w:i w:val="0"/>
          <w:sz w:val="24"/>
          <w:szCs w:val="24"/>
        </w:rPr>
        <w:t xml:space="preserve"> rajono savivaldybės nuolat veikiančios viešųjų darbų </w:t>
      </w:r>
      <w:r w:rsidR="003E44EA" w:rsidRPr="00F66F09">
        <w:rPr>
          <w:rStyle w:val="Emfaz"/>
          <w:i w:val="0"/>
          <w:sz w:val="24"/>
          <w:szCs w:val="24"/>
        </w:rPr>
        <w:t>įgyvendinimo</w:t>
      </w:r>
      <w:r w:rsidR="00D85A60" w:rsidRPr="00F66F09">
        <w:rPr>
          <w:rStyle w:val="Emfaz"/>
          <w:i w:val="0"/>
          <w:sz w:val="24"/>
          <w:szCs w:val="24"/>
        </w:rPr>
        <w:t xml:space="preserve"> ir darbdavių atrankos komisijos (toliau – Komisija) darbo tvarką.</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 xml:space="preserve">2. Komisijos paskirtis – organizuoti viešuosius darbus ir atrinkti darbdavius </w:t>
      </w:r>
      <w:r w:rsidR="00ED1107" w:rsidRPr="00F66F09">
        <w:rPr>
          <w:rStyle w:val="Emfaz"/>
          <w:i w:val="0"/>
          <w:sz w:val="24"/>
          <w:szCs w:val="24"/>
        </w:rPr>
        <w:t>Panevėžio</w:t>
      </w:r>
      <w:r w:rsidRPr="00F66F09">
        <w:rPr>
          <w:rStyle w:val="Emfaz"/>
          <w:i w:val="0"/>
          <w:sz w:val="24"/>
          <w:szCs w:val="24"/>
        </w:rPr>
        <w:t xml:space="preserve"> rajone.</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 xml:space="preserve">3. Į Komisijos sudėtį lygiateisiais pagrindais įtraukiami </w:t>
      </w:r>
      <w:r w:rsidR="00ED1107" w:rsidRPr="00F66F09">
        <w:rPr>
          <w:rStyle w:val="Emfaz"/>
          <w:i w:val="0"/>
          <w:sz w:val="24"/>
          <w:szCs w:val="24"/>
        </w:rPr>
        <w:t>Panevėžio</w:t>
      </w:r>
      <w:r w:rsidRPr="00F66F09">
        <w:rPr>
          <w:rStyle w:val="Emfaz"/>
          <w:i w:val="0"/>
          <w:sz w:val="24"/>
          <w:szCs w:val="24"/>
        </w:rPr>
        <w:t xml:space="preserve"> rajono savivaldybės (toliau – Savivaldybės), </w:t>
      </w:r>
      <w:r w:rsidR="00ED1107" w:rsidRPr="00F66F09">
        <w:rPr>
          <w:rStyle w:val="Emfaz"/>
          <w:i w:val="0"/>
          <w:sz w:val="24"/>
          <w:szCs w:val="24"/>
        </w:rPr>
        <w:t>Panevėžio</w:t>
      </w:r>
      <w:r w:rsidRPr="00F66F09">
        <w:rPr>
          <w:rStyle w:val="Emfaz"/>
          <w:i w:val="0"/>
          <w:sz w:val="24"/>
          <w:szCs w:val="24"/>
        </w:rPr>
        <w:t xml:space="preserve"> teritorinės darbo biržos ir socialinių partnerių atstovai.</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 Komisija:</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4.1. savo veikloje vadovaujasi Lietuvos Respublikos Konstitucija, Lietuvos Respubl</w:t>
      </w:r>
      <w:r w:rsidR="00AB5053">
        <w:rPr>
          <w:rStyle w:val="Emfaz"/>
          <w:i w:val="0"/>
          <w:sz w:val="24"/>
          <w:szCs w:val="24"/>
        </w:rPr>
        <w:t xml:space="preserve">ikos užimtumo rėmimo įstatymu, </w:t>
      </w:r>
      <w:r w:rsidR="008A272E">
        <w:rPr>
          <w:rStyle w:val="Emfaz"/>
          <w:i w:val="0"/>
          <w:sz w:val="24"/>
          <w:szCs w:val="24"/>
        </w:rPr>
        <w:t xml:space="preserve">Lietuvos Respublikos </w:t>
      </w:r>
      <w:r w:rsidR="00AB5053">
        <w:rPr>
          <w:rStyle w:val="Emfaz"/>
          <w:i w:val="0"/>
          <w:sz w:val="24"/>
          <w:szCs w:val="24"/>
        </w:rPr>
        <w:t>s</w:t>
      </w:r>
      <w:r w:rsidRPr="00F66F09">
        <w:rPr>
          <w:rStyle w:val="Emfaz"/>
          <w:i w:val="0"/>
          <w:sz w:val="24"/>
          <w:szCs w:val="24"/>
        </w:rPr>
        <w:t>ocialinės apsaugos ir darbo ministro įsakymais, kitais teisės aktais ir šiuo Reglamentu;</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4.2. savo sprendimus priima laikydamasi lygiateisiškumo, nediskriminavimo, abipusio pripažinimo, proporcingumo, skaidrumo principų.</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5. Šiame Reglamente vartojamos sąvokos atitinka sąvokas, nustatytas Lietuvos Respublik</w:t>
      </w:r>
      <w:r w:rsidR="00AB5053">
        <w:rPr>
          <w:rStyle w:val="Emfaz"/>
          <w:i w:val="0"/>
          <w:sz w:val="24"/>
          <w:szCs w:val="24"/>
        </w:rPr>
        <w:t>os užimtumo rėmimo įstatyme ir s</w:t>
      </w:r>
      <w:r w:rsidRPr="00F66F09">
        <w:rPr>
          <w:rStyle w:val="Emfaz"/>
          <w:i w:val="0"/>
          <w:sz w:val="24"/>
          <w:szCs w:val="24"/>
        </w:rPr>
        <w:t xml:space="preserve">ocialinės apsaugos ir darbo ministro </w:t>
      </w:r>
      <w:smartTag w:uri="urn:schemas-microsoft-com:office:smarttags" w:element="metricconverter">
        <w:smartTagPr>
          <w:attr w:name="ProductID" w:val="2009 m"/>
        </w:smartTagPr>
        <w:r w:rsidRPr="00F66F09">
          <w:rPr>
            <w:rStyle w:val="Emfaz"/>
            <w:i w:val="0"/>
            <w:sz w:val="24"/>
            <w:szCs w:val="24"/>
          </w:rPr>
          <w:t>2009 m</w:t>
        </w:r>
      </w:smartTag>
      <w:r w:rsidR="00AB5053">
        <w:rPr>
          <w:rStyle w:val="Emfaz"/>
          <w:i w:val="0"/>
          <w:sz w:val="24"/>
          <w:szCs w:val="24"/>
        </w:rPr>
        <w:t>. rugpjūčio 13 d. įsakyme Nr. A1-499 „Dėl A</w:t>
      </w:r>
      <w:r w:rsidRPr="00F66F09">
        <w:rPr>
          <w:rStyle w:val="Emfaz"/>
          <w:i w:val="0"/>
          <w:sz w:val="24"/>
          <w:szCs w:val="24"/>
        </w:rPr>
        <w:t>ktyvios darbo rinkos po</w:t>
      </w:r>
      <w:r w:rsidR="00AB5053">
        <w:rPr>
          <w:rStyle w:val="Emfaz"/>
          <w:i w:val="0"/>
          <w:sz w:val="24"/>
          <w:szCs w:val="24"/>
        </w:rPr>
        <w:t xml:space="preserve">litikos priemonių įgyvendinimo sąlygų ir tvarkos aprašo </w:t>
      </w:r>
      <w:r w:rsidRPr="00F66F09">
        <w:rPr>
          <w:rStyle w:val="Emfaz"/>
          <w:i w:val="0"/>
          <w:sz w:val="24"/>
          <w:szCs w:val="24"/>
        </w:rPr>
        <w:t>patvirtinimo“.</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6. Komisijos Reglamentą, jos sudėtį ir pirmininką tvirtina Savivaldybės taryba. Komisijos darbo tikslas – atrinkti darbdavius pagal pateiktas paraiškas dalyvauti viešuosiuose darbuose, vadovaujantis nešališkumo ir lygiateisiškumo principais.</w:t>
      </w:r>
    </w:p>
    <w:p w:rsidR="00D85A60" w:rsidRPr="00F66F09" w:rsidRDefault="00D85A60" w:rsidP="00F47A01">
      <w:pPr>
        <w:pStyle w:val="Betarp"/>
        <w:jc w:val="both"/>
        <w:rPr>
          <w:rStyle w:val="Emfaz"/>
          <w:i w:val="0"/>
          <w:sz w:val="24"/>
          <w:szCs w:val="24"/>
        </w:rPr>
      </w:pPr>
    </w:p>
    <w:p w:rsidR="00D85A60" w:rsidRPr="008A272E" w:rsidRDefault="00D85A60" w:rsidP="008A272E">
      <w:pPr>
        <w:pStyle w:val="Betarp"/>
        <w:jc w:val="center"/>
        <w:rPr>
          <w:b/>
          <w:sz w:val="24"/>
          <w:szCs w:val="24"/>
          <w:lang w:val="es-ES" w:eastAsia="en-US"/>
        </w:rPr>
      </w:pPr>
      <w:r w:rsidRPr="008A272E">
        <w:rPr>
          <w:b/>
          <w:sz w:val="24"/>
          <w:szCs w:val="24"/>
          <w:lang w:val="es-ES" w:eastAsia="en-US"/>
        </w:rPr>
        <w:t>II. KOMISIJOS UŽDAVINIAI IR FUNKCIJOS</w:t>
      </w:r>
    </w:p>
    <w:p w:rsidR="00D85A60" w:rsidRPr="00D85A60" w:rsidRDefault="00D85A60" w:rsidP="00F47A01">
      <w:pPr>
        <w:pStyle w:val="Betarp"/>
        <w:jc w:val="both"/>
        <w:rPr>
          <w:b/>
          <w:lang w:val="es-ES" w:eastAsia="en-US"/>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7. Komisijos uždavinys – laikino pobūdžio viešųjų darbų, teikiančių socialinę naudą vietos bendruomenei, padedančių palaikyti ir (ar) plėtoti vietos bendruomenės socialinę infrastruktūrą, organizavimo klausimų sprendimas.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 Komisija vykdo šias funkcijas: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8.1. vietos spaudoje skelbia informaciją apie paraiškų priėmimą darbdaviams, pageidaujantiems organizuoti viešuosius darbus;</w:t>
      </w:r>
    </w:p>
    <w:p w:rsidR="00D85A60" w:rsidRPr="008A272E" w:rsidRDefault="008A272E" w:rsidP="008A272E">
      <w:pPr>
        <w:pStyle w:val="Betarp"/>
        <w:ind w:firstLine="1296"/>
        <w:jc w:val="both"/>
        <w:rPr>
          <w:rStyle w:val="Emfaz"/>
          <w:i w:val="0"/>
          <w:sz w:val="24"/>
          <w:szCs w:val="24"/>
        </w:rPr>
      </w:pPr>
      <w:r>
        <w:rPr>
          <w:rStyle w:val="Emfaz"/>
          <w:i w:val="0"/>
          <w:sz w:val="24"/>
          <w:szCs w:val="24"/>
        </w:rPr>
        <w:t>8.2. nagrinėja</w:t>
      </w:r>
      <w:r w:rsidR="00D85A60" w:rsidRPr="008A272E">
        <w:rPr>
          <w:rStyle w:val="Emfaz"/>
          <w:i w:val="0"/>
          <w:sz w:val="24"/>
          <w:szCs w:val="24"/>
        </w:rPr>
        <w:t xml:space="preserve"> ir įvertina darbdavių, pateikusių paraiškas viešiesiems darbams atlikti, pasiūlymus</w:t>
      </w:r>
      <w:r w:rsidR="00C112B0" w:rsidRPr="008A272E">
        <w:rPr>
          <w:rStyle w:val="Emfaz"/>
          <w:i w:val="0"/>
          <w:sz w:val="24"/>
          <w:szCs w:val="24"/>
        </w:rPr>
        <w:t xml:space="preserve">. </w:t>
      </w:r>
      <w:r w:rsidR="00C112B0" w:rsidRPr="008A272E">
        <w:rPr>
          <w:sz w:val="24"/>
          <w:szCs w:val="24"/>
          <w:lang w:val="es-ES" w:eastAsia="en-US"/>
        </w:rPr>
        <w:t>P</w:t>
      </w:r>
      <w:proofErr w:type="spellStart"/>
      <w:r w:rsidR="00C112B0" w:rsidRPr="008A272E">
        <w:rPr>
          <w:sz w:val="24"/>
          <w:szCs w:val="24"/>
          <w:lang w:eastAsia="en-US"/>
        </w:rPr>
        <w:t>irmenybė</w:t>
      </w:r>
      <w:proofErr w:type="spellEnd"/>
      <w:r w:rsidR="00C112B0" w:rsidRPr="008A272E">
        <w:rPr>
          <w:sz w:val="24"/>
          <w:szCs w:val="24"/>
          <w:lang w:eastAsia="en-US"/>
        </w:rPr>
        <w:t xml:space="preserve"> organizuoti viešuosius darbus suteikiama darbdaviams, kurie yra ne pelno siekiančios, iš Savivaldybės biudžeto išlaikomos įstaigos ir organizacijos;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8.3. patikrina, ar darbdavio paraiškoje siūlomi darbai atitinka Savivaldybės patvirtintą viešųjų darbų sąrašą;</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8.4. įvertina, ar darbdavi</w:t>
      </w:r>
      <w:r w:rsidR="008A272E">
        <w:rPr>
          <w:rStyle w:val="Emfaz"/>
          <w:i w:val="0"/>
          <w:sz w:val="24"/>
          <w:szCs w:val="24"/>
        </w:rPr>
        <w:t>ų pateiktos paraiškos atitinka V</w:t>
      </w:r>
      <w:r w:rsidRPr="00F66F09">
        <w:rPr>
          <w:rStyle w:val="Emfaz"/>
          <w:i w:val="0"/>
          <w:sz w:val="24"/>
          <w:szCs w:val="24"/>
        </w:rPr>
        <w:t>iešųjų darbų atrankos darbdaviams parinkti organizavimo tvarkos aprašo reikalavimus;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8.5. išnagrinėjusi pateiktas paraiškas ir atsižvelgdama į viešiesie</w:t>
      </w:r>
      <w:r w:rsidR="008A272E">
        <w:rPr>
          <w:rStyle w:val="Emfaz"/>
          <w:i w:val="0"/>
          <w:sz w:val="24"/>
          <w:szCs w:val="24"/>
        </w:rPr>
        <w:t>ms darbams organizuoti numatytą lėšų sumą</w:t>
      </w:r>
      <w:r w:rsidRPr="00F66F09">
        <w:rPr>
          <w:rStyle w:val="Emfaz"/>
          <w:i w:val="0"/>
          <w:sz w:val="24"/>
          <w:szCs w:val="24"/>
        </w:rPr>
        <w:t>, atrenka darbdavius, pageidaujančius įgyvendinti viešuosius darbus, ir darbdavių sąrašą teikia Savivaldybės administracijos direktoriui.</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jc w:val="center"/>
        <w:rPr>
          <w:rStyle w:val="Emfaz"/>
          <w:b/>
          <w:i w:val="0"/>
          <w:sz w:val="24"/>
          <w:szCs w:val="24"/>
        </w:rPr>
      </w:pPr>
      <w:r w:rsidRPr="00F66F09">
        <w:rPr>
          <w:rStyle w:val="Emfaz"/>
          <w:b/>
          <w:i w:val="0"/>
          <w:sz w:val="24"/>
          <w:szCs w:val="24"/>
        </w:rPr>
        <w:lastRenderedPageBreak/>
        <w:t>III. KOMISIJOS VEIKLA IR TEISĖS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9. Komisija turi teisę gauti iš Savivaldybės administracijos, seniūnijų, bendrovių ar kitų įmonių, įstaigų ir organizacijų visą reikalingą medžiagą, dokumentus ir informaciją komisijos uždaviniams spręsti ir funkcijoms vykdyti. Už nurodytos medžiagos, dokumentų ir informacijos pateikimą laiku asmeniškai atsakingi atitinkamų bendrovių ir kitų įmonių, įstaigų bei organizacijų administracijų vadovai.</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10. Komisijos nariai turi teisę: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10.1. susipažinti su būtina darbui informacija;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10.2. teikti pasiūlymus Komisijos veiklos klausimais.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11. Komisijos nariai privalo dalyvauti posėdžiuose.</w:t>
      </w:r>
    </w:p>
    <w:p w:rsidR="00D85A60" w:rsidRPr="00F66F09" w:rsidRDefault="00D85A60" w:rsidP="00F47A01">
      <w:pPr>
        <w:pStyle w:val="Betarp"/>
        <w:jc w:val="both"/>
        <w:rPr>
          <w:rStyle w:val="Emfaz"/>
          <w:i w:val="0"/>
          <w:sz w:val="24"/>
          <w:szCs w:val="24"/>
        </w:rPr>
      </w:pPr>
    </w:p>
    <w:p w:rsidR="00D85A60" w:rsidRPr="008A272E" w:rsidRDefault="00D85A60" w:rsidP="008A272E">
      <w:pPr>
        <w:pStyle w:val="Betarp"/>
        <w:jc w:val="center"/>
        <w:rPr>
          <w:rStyle w:val="Emfaz"/>
          <w:b/>
          <w:i w:val="0"/>
          <w:sz w:val="24"/>
          <w:szCs w:val="24"/>
        </w:rPr>
      </w:pPr>
      <w:r w:rsidRPr="008A272E">
        <w:rPr>
          <w:rStyle w:val="Emfaz"/>
          <w:b/>
          <w:i w:val="0"/>
          <w:sz w:val="24"/>
          <w:szCs w:val="24"/>
        </w:rPr>
        <w:t>IV. KOMISIJOS SUDARYMAS IR JOS DARBO ORGANIZAVIMAS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12. </w:t>
      </w:r>
      <w:r w:rsidR="006F76F9" w:rsidRPr="00F66F09">
        <w:rPr>
          <w:rStyle w:val="Emfaz"/>
          <w:i w:val="0"/>
          <w:sz w:val="24"/>
          <w:szCs w:val="24"/>
        </w:rPr>
        <w:t>K</w:t>
      </w:r>
      <w:r w:rsidRPr="00F66F09">
        <w:rPr>
          <w:rStyle w:val="Emfaz"/>
          <w:i w:val="0"/>
          <w:sz w:val="24"/>
          <w:szCs w:val="24"/>
        </w:rPr>
        <w:t xml:space="preserve">omisijos posėdžiai organizuojami pagal poreikį.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3</w:t>
      </w:r>
      <w:r w:rsidRPr="00F66F09">
        <w:rPr>
          <w:rStyle w:val="Emfaz"/>
          <w:i w:val="0"/>
          <w:sz w:val="24"/>
          <w:szCs w:val="24"/>
        </w:rPr>
        <w:t>. Komisijos nariams apie reng</w:t>
      </w:r>
      <w:r w:rsidR="008A272E">
        <w:rPr>
          <w:rStyle w:val="Emfaz"/>
          <w:i w:val="0"/>
          <w:sz w:val="24"/>
          <w:szCs w:val="24"/>
        </w:rPr>
        <w:t>iamą posėdį pranešama ne vėliau</w:t>
      </w:r>
      <w:r w:rsidRPr="00F66F09">
        <w:rPr>
          <w:rStyle w:val="Emfaz"/>
          <w:i w:val="0"/>
          <w:sz w:val="24"/>
          <w:szCs w:val="24"/>
        </w:rPr>
        <w:t xml:space="preserve"> kaip </w:t>
      </w:r>
      <w:r w:rsidR="006F76F9" w:rsidRPr="00F66F09">
        <w:rPr>
          <w:rStyle w:val="Emfaz"/>
          <w:i w:val="0"/>
          <w:sz w:val="24"/>
          <w:szCs w:val="24"/>
        </w:rPr>
        <w:t>2</w:t>
      </w:r>
      <w:r w:rsidRPr="00F66F09">
        <w:rPr>
          <w:rStyle w:val="Emfaz"/>
          <w:i w:val="0"/>
          <w:sz w:val="24"/>
          <w:szCs w:val="24"/>
        </w:rPr>
        <w:t xml:space="preserve"> darbo dienas prieš posėdį.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4</w:t>
      </w:r>
      <w:r w:rsidRPr="00F66F09">
        <w:rPr>
          <w:rStyle w:val="Emfaz"/>
          <w:i w:val="0"/>
          <w:sz w:val="24"/>
          <w:szCs w:val="24"/>
        </w:rPr>
        <w:t xml:space="preserve">. Komisijos posėdžiai teisėti, jei juose dalyvauja daugiau kaip pusė dalyvaujančių komisijos narių.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5</w:t>
      </w:r>
      <w:r w:rsidRPr="00F66F09">
        <w:rPr>
          <w:rStyle w:val="Emfaz"/>
          <w:i w:val="0"/>
          <w:sz w:val="24"/>
          <w:szCs w:val="24"/>
        </w:rPr>
        <w:t xml:space="preserve">. Komisijos darbą organizuoja ir veiklai </w:t>
      </w:r>
      <w:r w:rsidR="008A272E">
        <w:rPr>
          <w:rStyle w:val="Emfaz"/>
          <w:i w:val="0"/>
          <w:sz w:val="24"/>
          <w:szCs w:val="24"/>
        </w:rPr>
        <w:t>vadovauja Komisijos pirmininkas,</w:t>
      </w:r>
      <w:r w:rsidRPr="00F66F09">
        <w:rPr>
          <w:rStyle w:val="Emfaz"/>
          <w:i w:val="0"/>
          <w:sz w:val="24"/>
          <w:szCs w:val="24"/>
        </w:rPr>
        <w:t xml:space="preserve"> Komisijos pirmininkui nesant dėl pateisinančių priežasčių – Komisijos pirmininko žodžiu ar raštu įgaliotas Komisijos narys. Komisijos sekretoriumi skiriamas posėdžio metu iš tuo metu dalyvaujančių komisijos narių.</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6</w:t>
      </w:r>
      <w:r w:rsidRPr="00F66F09">
        <w:rPr>
          <w:rStyle w:val="Emfaz"/>
          <w:i w:val="0"/>
          <w:sz w:val="24"/>
          <w:szCs w:val="24"/>
        </w:rPr>
        <w:t>. Komisijos balsai posėdyje priimami balsų dauguma atviru balsavimu. Balsams pasiskirsčius po lygiai, lemia Komisijos pirmininko balsas. Komisijos nariai, negalintys dalyvauti posėdyje, turi teisę savo nuomonę ir sprendimą pateikti raštu.</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7</w:t>
      </w:r>
      <w:r w:rsidRPr="00F66F09">
        <w:rPr>
          <w:rStyle w:val="Emfaz"/>
          <w:i w:val="0"/>
          <w:sz w:val="24"/>
          <w:szCs w:val="24"/>
        </w:rPr>
        <w:t>. Komisijos posėdžiai protokoluojami. Protokolą pasirašo Komisijos pirmininkas ir sekretorius.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8</w:t>
      </w:r>
      <w:r w:rsidRPr="00F66F09">
        <w:rPr>
          <w:rStyle w:val="Emfaz"/>
          <w:i w:val="0"/>
          <w:sz w:val="24"/>
          <w:szCs w:val="24"/>
        </w:rPr>
        <w:t>. Komisija gali pasitelkti ir kitus asmenis, kurie patariamojo balso teise gali dalyvauti komisijos posėdžiuose.</w:t>
      </w:r>
    </w:p>
    <w:p w:rsidR="00D85A60" w:rsidRPr="00F66F09" w:rsidRDefault="006F76F9" w:rsidP="008A272E">
      <w:pPr>
        <w:pStyle w:val="Betarp"/>
        <w:ind w:firstLine="1296"/>
        <w:jc w:val="both"/>
        <w:rPr>
          <w:rStyle w:val="Emfaz"/>
          <w:i w:val="0"/>
          <w:sz w:val="24"/>
          <w:szCs w:val="24"/>
        </w:rPr>
      </w:pPr>
      <w:r w:rsidRPr="00F66F09">
        <w:rPr>
          <w:rStyle w:val="Emfaz"/>
          <w:i w:val="0"/>
          <w:sz w:val="24"/>
          <w:szCs w:val="24"/>
        </w:rPr>
        <w:t>19</w:t>
      </w:r>
      <w:r w:rsidR="00D85A60" w:rsidRPr="00F66F09">
        <w:rPr>
          <w:rStyle w:val="Emfaz"/>
          <w:i w:val="0"/>
          <w:sz w:val="24"/>
          <w:szCs w:val="24"/>
        </w:rPr>
        <w:t>. Komisija informuoja pateikusius paraiškas darbdavius apie atrankos rezultatus ne vėliau kaip per 7 darbo dienas.</w:t>
      </w:r>
    </w:p>
    <w:p w:rsidR="00D85A60"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0</w:t>
      </w:r>
      <w:r w:rsidRPr="00F66F09">
        <w:rPr>
          <w:rStyle w:val="Emfaz"/>
          <w:i w:val="0"/>
          <w:sz w:val="24"/>
          <w:szCs w:val="24"/>
        </w:rPr>
        <w:t>. Komisija, apsvarsčiusi darbdavio prašymą, sprendimą įformina protokolu.</w:t>
      </w:r>
    </w:p>
    <w:p w:rsidR="00F66F09" w:rsidRPr="00F66F09" w:rsidRDefault="00F66F09" w:rsidP="00F47A01">
      <w:pPr>
        <w:pStyle w:val="Betarp"/>
        <w:jc w:val="both"/>
        <w:rPr>
          <w:rStyle w:val="Emfaz"/>
          <w:i w:val="0"/>
          <w:sz w:val="24"/>
          <w:szCs w:val="24"/>
        </w:rPr>
      </w:pPr>
    </w:p>
    <w:p w:rsidR="00D85A60" w:rsidRPr="00F66F09" w:rsidRDefault="00D85A60" w:rsidP="008A272E">
      <w:pPr>
        <w:pStyle w:val="Betarp"/>
        <w:jc w:val="center"/>
        <w:rPr>
          <w:rStyle w:val="Emfaz"/>
          <w:b/>
          <w:i w:val="0"/>
          <w:sz w:val="24"/>
          <w:szCs w:val="24"/>
        </w:rPr>
      </w:pPr>
      <w:r w:rsidRPr="00F66F09">
        <w:rPr>
          <w:rStyle w:val="Emfaz"/>
          <w:b/>
          <w:i w:val="0"/>
          <w:sz w:val="24"/>
          <w:szCs w:val="24"/>
        </w:rPr>
        <w:t>V. BAIGIAMOSIOS NUOSTATOS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1</w:t>
      </w:r>
      <w:r w:rsidRPr="00F66F09">
        <w:rPr>
          <w:rStyle w:val="Emfaz"/>
          <w:i w:val="0"/>
          <w:sz w:val="24"/>
          <w:szCs w:val="24"/>
        </w:rPr>
        <w:t>. Komisijos nariai už savo veiklą atsako pagal Lietuvos Respublikos įstatymus.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2</w:t>
      </w:r>
      <w:r w:rsidRPr="00F66F09">
        <w:rPr>
          <w:rStyle w:val="Emfaz"/>
          <w:i w:val="0"/>
          <w:sz w:val="24"/>
          <w:szCs w:val="24"/>
        </w:rPr>
        <w:t>. Komisijos narius atšaukia ir komisijos sudėtį pakeičia sprendimu Savivaldybės taryba.</w:t>
      </w:r>
    </w:p>
    <w:p w:rsidR="009575E2" w:rsidRPr="00E57E77" w:rsidRDefault="009575E2" w:rsidP="008A272E">
      <w:pPr>
        <w:pStyle w:val="Betarp"/>
        <w:jc w:val="center"/>
      </w:pPr>
      <w:r w:rsidRPr="00E57E77">
        <w:t>________________________</w:t>
      </w:r>
    </w:p>
    <w:p w:rsidR="009575E2" w:rsidRPr="00535A38" w:rsidRDefault="009575E2" w:rsidP="00F47A01">
      <w:pPr>
        <w:pStyle w:val="Betarp"/>
        <w:jc w:val="both"/>
      </w:pPr>
    </w:p>
    <w:p w:rsidR="009575E2" w:rsidRPr="00535A38" w:rsidRDefault="009575E2" w:rsidP="00F47A01">
      <w:pPr>
        <w:pStyle w:val="Betarp"/>
        <w:jc w:val="both"/>
      </w:pPr>
    </w:p>
    <w:p w:rsidR="009575E2" w:rsidRPr="00535A38"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0E358E" w:rsidRDefault="000E358E" w:rsidP="00F47A01">
      <w:pPr>
        <w:pStyle w:val="Betarp"/>
        <w:jc w:val="both"/>
      </w:pPr>
    </w:p>
    <w:p w:rsidR="009575E2"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2A248E" w:rsidRDefault="002A248E" w:rsidP="00F47A01">
      <w:pPr>
        <w:pStyle w:val="Betarp"/>
        <w:jc w:val="both"/>
      </w:pPr>
    </w:p>
    <w:p w:rsidR="002A248E" w:rsidRDefault="002A248E" w:rsidP="00F47A01">
      <w:pPr>
        <w:pStyle w:val="Betarp"/>
        <w:jc w:val="both"/>
      </w:pPr>
    </w:p>
    <w:p w:rsidR="002A248E" w:rsidRDefault="002A248E" w:rsidP="00F47A01">
      <w:pPr>
        <w:pStyle w:val="Betarp"/>
        <w:jc w:val="both"/>
      </w:pPr>
    </w:p>
    <w:p w:rsidR="00812757" w:rsidRDefault="00812757" w:rsidP="008A272E">
      <w:pPr>
        <w:ind w:right="-488"/>
      </w:pPr>
    </w:p>
    <w:sectPr w:rsidR="00812757" w:rsidSect="00E25B17">
      <w:headerReference w:type="even" r:id="rId9"/>
      <w:headerReference w:type="default" r:id="rId10"/>
      <w:footerReference w:type="even" r:id="rId11"/>
      <w:footerReference w:type="default" r:id="rId12"/>
      <w:headerReference w:type="first" r:id="rId13"/>
      <w:footerReference w:type="first" r:id="rId14"/>
      <w:pgSz w:w="11906" w:h="16838" w:code="9"/>
      <w:pgMar w:top="107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2E" w:rsidRDefault="0063322E" w:rsidP="00A04981">
      <w:r>
        <w:separator/>
      </w:r>
    </w:p>
  </w:endnote>
  <w:endnote w:type="continuationSeparator" w:id="0">
    <w:p w:rsidR="0063322E" w:rsidRDefault="0063322E"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81" w:rsidRDefault="00A0498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81" w:rsidRDefault="00A0498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81" w:rsidRDefault="00A049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2E" w:rsidRDefault="0063322E" w:rsidP="00A04981">
      <w:r>
        <w:separator/>
      </w:r>
    </w:p>
  </w:footnote>
  <w:footnote w:type="continuationSeparator" w:id="0">
    <w:p w:rsidR="0063322E" w:rsidRDefault="0063322E" w:rsidP="00A0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81" w:rsidRDefault="00A049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889046"/>
      <w:docPartObj>
        <w:docPartGallery w:val="Page Numbers (Top of Page)"/>
        <w:docPartUnique/>
      </w:docPartObj>
    </w:sdtPr>
    <w:sdtEndPr/>
    <w:sdtContent>
      <w:p w:rsidR="00A04981" w:rsidRDefault="00A04981">
        <w:pPr>
          <w:pStyle w:val="Antrats"/>
          <w:jc w:val="center"/>
        </w:pPr>
        <w:r>
          <w:fldChar w:fldCharType="begin"/>
        </w:r>
        <w:r>
          <w:instrText>PAGE   \* MERGEFORMAT</w:instrText>
        </w:r>
        <w:r>
          <w:fldChar w:fldCharType="separate"/>
        </w:r>
        <w:r w:rsidR="00CE3999">
          <w:rPr>
            <w:noProof/>
          </w:rPr>
          <w:t>3</w:t>
        </w:r>
        <w:r>
          <w:fldChar w:fldCharType="end"/>
        </w:r>
      </w:p>
    </w:sdtContent>
  </w:sdt>
  <w:p w:rsidR="00A04981" w:rsidRDefault="00A0498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81" w:rsidRDefault="00A049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C577113"/>
    <w:multiLevelType w:val="hybridMultilevel"/>
    <w:tmpl w:val="9BAED464"/>
    <w:lvl w:ilvl="0" w:tplc="01264D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8A5FF0"/>
    <w:multiLevelType w:val="hybridMultilevel"/>
    <w:tmpl w:val="5758386C"/>
    <w:lvl w:ilvl="0" w:tplc="EA80E90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13697"/>
    <w:rsid w:val="00054AD0"/>
    <w:rsid w:val="00063C8B"/>
    <w:rsid w:val="00064EA0"/>
    <w:rsid w:val="000B3F97"/>
    <w:rsid w:val="000E358E"/>
    <w:rsid w:val="001002AA"/>
    <w:rsid w:val="001232E8"/>
    <w:rsid w:val="00171854"/>
    <w:rsid w:val="001B0490"/>
    <w:rsid w:val="001C4E64"/>
    <w:rsid w:val="001F0626"/>
    <w:rsid w:val="001F26DC"/>
    <w:rsid w:val="00221DE6"/>
    <w:rsid w:val="00241354"/>
    <w:rsid w:val="002505CD"/>
    <w:rsid w:val="00253BF3"/>
    <w:rsid w:val="00260350"/>
    <w:rsid w:val="00263F26"/>
    <w:rsid w:val="00294174"/>
    <w:rsid w:val="002A248E"/>
    <w:rsid w:val="002C6459"/>
    <w:rsid w:val="002C742C"/>
    <w:rsid w:val="002C7A1B"/>
    <w:rsid w:val="002E1B9D"/>
    <w:rsid w:val="00356015"/>
    <w:rsid w:val="003706AA"/>
    <w:rsid w:val="00371441"/>
    <w:rsid w:val="003A03E2"/>
    <w:rsid w:val="003E44EA"/>
    <w:rsid w:val="003F3977"/>
    <w:rsid w:val="00414546"/>
    <w:rsid w:val="00432065"/>
    <w:rsid w:val="00450C42"/>
    <w:rsid w:val="004632C4"/>
    <w:rsid w:val="004637EE"/>
    <w:rsid w:val="00471C51"/>
    <w:rsid w:val="00472AD4"/>
    <w:rsid w:val="004A29EA"/>
    <w:rsid w:val="004A4166"/>
    <w:rsid w:val="004A745E"/>
    <w:rsid w:val="004C2391"/>
    <w:rsid w:val="0050576B"/>
    <w:rsid w:val="00506A0A"/>
    <w:rsid w:val="00506CB7"/>
    <w:rsid w:val="0051258B"/>
    <w:rsid w:val="005257B3"/>
    <w:rsid w:val="00535A38"/>
    <w:rsid w:val="005443E6"/>
    <w:rsid w:val="005841FD"/>
    <w:rsid w:val="005D6F18"/>
    <w:rsid w:val="00600D75"/>
    <w:rsid w:val="006030B4"/>
    <w:rsid w:val="006078AA"/>
    <w:rsid w:val="00614868"/>
    <w:rsid w:val="0063322E"/>
    <w:rsid w:val="006416AF"/>
    <w:rsid w:val="0064516E"/>
    <w:rsid w:val="00646CDA"/>
    <w:rsid w:val="00647F8B"/>
    <w:rsid w:val="006842C2"/>
    <w:rsid w:val="006A52A3"/>
    <w:rsid w:val="006A58C3"/>
    <w:rsid w:val="006B4462"/>
    <w:rsid w:val="006E77BA"/>
    <w:rsid w:val="006F141F"/>
    <w:rsid w:val="006F2E30"/>
    <w:rsid w:val="006F5529"/>
    <w:rsid w:val="006F76F9"/>
    <w:rsid w:val="00720726"/>
    <w:rsid w:val="0072372C"/>
    <w:rsid w:val="007246FA"/>
    <w:rsid w:val="00745A3B"/>
    <w:rsid w:val="00761E0F"/>
    <w:rsid w:val="007B63F2"/>
    <w:rsid w:val="007D0ADA"/>
    <w:rsid w:val="007F4A1E"/>
    <w:rsid w:val="00812757"/>
    <w:rsid w:val="00822939"/>
    <w:rsid w:val="00863A74"/>
    <w:rsid w:val="008A272E"/>
    <w:rsid w:val="008E0475"/>
    <w:rsid w:val="008E1975"/>
    <w:rsid w:val="008E6D70"/>
    <w:rsid w:val="008F4752"/>
    <w:rsid w:val="0090572E"/>
    <w:rsid w:val="009314FA"/>
    <w:rsid w:val="009575E2"/>
    <w:rsid w:val="00966595"/>
    <w:rsid w:val="00967084"/>
    <w:rsid w:val="0096735F"/>
    <w:rsid w:val="009843AE"/>
    <w:rsid w:val="0099066D"/>
    <w:rsid w:val="00991ADE"/>
    <w:rsid w:val="009959E6"/>
    <w:rsid w:val="009A002A"/>
    <w:rsid w:val="009B0C2B"/>
    <w:rsid w:val="009B33DD"/>
    <w:rsid w:val="009C0848"/>
    <w:rsid w:val="009D4B51"/>
    <w:rsid w:val="00A0090B"/>
    <w:rsid w:val="00A04981"/>
    <w:rsid w:val="00A10F7A"/>
    <w:rsid w:val="00AA0BB7"/>
    <w:rsid w:val="00AB5053"/>
    <w:rsid w:val="00AC1237"/>
    <w:rsid w:val="00AF4DE6"/>
    <w:rsid w:val="00B25BEA"/>
    <w:rsid w:val="00B76D40"/>
    <w:rsid w:val="00B8408C"/>
    <w:rsid w:val="00BF2DAD"/>
    <w:rsid w:val="00C112B0"/>
    <w:rsid w:val="00C22C09"/>
    <w:rsid w:val="00C24B35"/>
    <w:rsid w:val="00C31F22"/>
    <w:rsid w:val="00C55E46"/>
    <w:rsid w:val="00C57ACB"/>
    <w:rsid w:val="00C6141F"/>
    <w:rsid w:val="00C66777"/>
    <w:rsid w:val="00C8105B"/>
    <w:rsid w:val="00C829C0"/>
    <w:rsid w:val="00C96ADE"/>
    <w:rsid w:val="00CB783C"/>
    <w:rsid w:val="00CC3FB3"/>
    <w:rsid w:val="00CE01A9"/>
    <w:rsid w:val="00CE3999"/>
    <w:rsid w:val="00CE7295"/>
    <w:rsid w:val="00CF5BD9"/>
    <w:rsid w:val="00D3661C"/>
    <w:rsid w:val="00D612AE"/>
    <w:rsid w:val="00D63B01"/>
    <w:rsid w:val="00D85A60"/>
    <w:rsid w:val="00DB2C76"/>
    <w:rsid w:val="00DC22F1"/>
    <w:rsid w:val="00DC3DF0"/>
    <w:rsid w:val="00DE0237"/>
    <w:rsid w:val="00E02948"/>
    <w:rsid w:val="00E25B17"/>
    <w:rsid w:val="00E43598"/>
    <w:rsid w:val="00E57E77"/>
    <w:rsid w:val="00E745A3"/>
    <w:rsid w:val="00E83EFD"/>
    <w:rsid w:val="00E97B47"/>
    <w:rsid w:val="00EA39D3"/>
    <w:rsid w:val="00EA4079"/>
    <w:rsid w:val="00EA72DF"/>
    <w:rsid w:val="00ED1107"/>
    <w:rsid w:val="00EE3533"/>
    <w:rsid w:val="00F00CC1"/>
    <w:rsid w:val="00F27A7A"/>
    <w:rsid w:val="00F47A01"/>
    <w:rsid w:val="00F530AF"/>
    <w:rsid w:val="00F66F09"/>
    <w:rsid w:val="00F90564"/>
    <w:rsid w:val="00FA3372"/>
    <w:rsid w:val="00FA3D48"/>
    <w:rsid w:val="00FB6DCF"/>
    <w:rsid w:val="00FF4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482BC583-7626-4515-A606-94737577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rPr>
      <w:sz w:val="20"/>
      <w:szCs w:val="20"/>
    </w:rPr>
  </w:style>
  <w:style w:type="paragraph" w:styleId="Antrat1">
    <w:name w:val="heading 1"/>
    <w:basedOn w:val="prastasis"/>
    <w:next w:val="prastasis"/>
    <w:link w:val="Antrat1Diagrama"/>
    <w:uiPriority w:val="99"/>
    <w:qFormat/>
    <w:rsid w:val="00F00CC1"/>
    <w:pPr>
      <w:keepNext/>
      <w:jc w:val="center"/>
      <w:outlineLvl w:val="0"/>
    </w:pPr>
    <w:rPr>
      <w:sz w:val="24"/>
    </w:rPr>
  </w:style>
  <w:style w:type="paragraph" w:styleId="Antrat3">
    <w:name w:val="heading 3"/>
    <w:basedOn w:val="prastasis"/>
    <w:next w:val="prastasis"/>
    <w:link w:val="Antrat3Diagrama"/>
    <w:uiPriority w:val="99"/>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rPr>
  </w:style>
  <w:style w:type="paragraph" w:styleId="Antrats">
    <w:name w:val="header"/>
    <w:basedOn w:val="prastasis"/>
    <w:link w:val="AntratsDiagrama"/>
    <w:uiPriority w:val="99"/>
    <w:rsid w:val="00F00CC1"/>
    <w:pPr>
      <w:tabs>
        <w:tab w:val="center" w:pos="4153"/>
        <w:tab w:val="right" w:pos="8306"/>
      </w:tabs>
    </w:pPr>
  </w:style>
  <w:style w:type="character" w:customStyle="1" w:styleId="HeaderChar">
    <w:name w:val="Header Char"/>
    <w:basedOn w:val="Numatytasispastraiposriftas"/>
    <w:uiPriority w:val="99"/>
    <w:semiHidden/>
    <w:locked/>
    <w:rPr>
      <w:rFonts w:cs="Times New Roman"/>
      <w:sz w:val="20"/>
      <w:szCs w:val="20"/>
    </w:rPr>
  </w:style>
  <w:style w:type="paragraph" w:styleId="Pagrindiniotekstotrauka">
    <w:name w:val="Body Text Indent"/>
    <w:basedOn w:val="prastasis"/>
    <w:link w:val="PagrindiniotekstotraukaDiagrama"/>
    <w:uiPriority w:val="99"/>
    <w:rsid w:val="00F00CC1"/>
    <w:pPr>
      <w:ind w:left="1440"/>
    </w:pPr>
    <w:rPr>
      <w:b/>
      <w:sz w:val="24"/>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rPr>
  </w:style>
  <w:style w:type="paragraph" w:styleId="HTMLiankstoformatuotas">
    <w:name w:val="HTML Preformatted"/>
    <w:basedOn w:val="prastasis"/>
    <w:link w:val="HTMLiankstoformatuotasDiagrama"/>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
    <w:name w:val="Body Text"/>
    <w:basedOn w:val="prastasis"/>
    <w:link w:val="PagrindinistekstasDiagrama"/>
    <w:rsid w:val="00DC22F1"/>
    <w:pPr>
      <w:spacing w:after="120"/>
    </w:pPr>
  </w:style>
  <w:style w:type="character" w:customStyle="1" w:styleId="PagrindinistekstasDiagrama">
    <w:name w:val="Pagrindinis tekstas Diagrama"/>
    <w:basedOn w:val="Numatytasispastraiposriftas"/>
    <w:link w:val="Pagrindinistekstas"/>
    <w:semiHidden/>
    <w:locked/>
    <w:rPr>
      <w:rFonts w:cs="Times New Roman"/>
      <w:sz w:val="20"/>
      <w:szCs w:val="20"/>
    </w:rPr>
  </w:style>
  <w:style w:type="paragraph" w:styleId="Pagrindiniotekstotrauka3">
    <w:name w:val="Body Text Indent 3"/>
    <w:basedOn w:val="prastasis"/>
    <w:link w:val="Pagrindiniotekstotrauka3Diagrama"/>
    <w:uiPriority w:val="99"/>
    <w:rsid w:val="00DC22F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cs="Times New Roman"/>
      <w:sz w:val="16"/>
      <w:szCs w:val="16"/>
    </w:rPr>
  </w:style>
  <w:style w:type="paragraph" w:styleId="Debesliotekstas">
    <w:name w:val="Balloon Text"/>
    <w:basedOn w:val="prastasis"/>
    <w:link w:val="DebesliotekstasDiagrama"/>
    <w:uiPriority w:val="99"/>
    <w:semiHidden/>
    <w:rsid w:val="004632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paragraph" w:styleId="prastasiniatinklio">
    <w:name w:val="Normal (Web)"/>
    <w:basedOn w:val="prastasis"/>
    <w:uiPriority w:val="99"/>
    <w:rsid w:val="008E0475"/>
    <w:pPr>
      <w:spacing w:before="100" w:beforeAutospacing="1" w:after="100" w:afterAutospacing="1"/>
    </w:pPr>
    <w:rPr>
      <w:sz w:val="24"/>
      <w:szCs w:val="24"/>
      <w:lang w:val="en-US" w:eastAsia="en-US"/>
    </w:rPr>
  </w:style>
  <w:style w:type="character" w:customStyle="1" w:styleId="spelle">
    <w:name w:val="spelle"/>
    <w:basedOn w:val="Numatytasispastraiposriftas"/>
    <w:uiPriority w:val="99"/>
    <w:rsid w:val="00241354"/>
    <w:rPr>
      <w:rFonts w:cs="Times New Roman"/>
    </w:rPr>
  </w:style>
  <w:style w:type="character" w:customStyle="1" w:styleId="AntratsDiagrama">
    <w:name w:val="Antraštės Diagrama"/>
    <w:link w:val="Antrats"/>
    <w:uiPriority w:val="99"/>
    <w:locked/>
    <w:rsid w:val="00535A38"/>
    <w:rPr>
      <w:lang w:val="lt-LT" w:eastAsia="lt-LT"/>
    </w:rPr>
  </w:style>
  <w:style w:type="character" w:customStyle="1" w:styleId="apple-style-span">
    <w:name w:val="apple-style-span"/>
    <w:basedOn w:val="Numatytasispastraiposriftas"/>
    <w:uiPriority w:val="99"/>
    <w:rsid w:val="00535A38"/>
    <w:rPr>
      <w:rFonts w:cs="Times New Roman"/>
    </w:rPr>
  </w:style>
  <w:style w:type="character" w:styleId="Hipersaitas">
    <w:name w:val="Hyperlink"/>
    <w:basedOn w:val="Numatytasispastraiposriftas"/>
    <w:uiPriority w:val="99"/>
    <w:rsid w:val="0099066D"/>
    <w:rPr>
      <w:rFonts w:cs="Times New Roman"/>
      <w:color w:val="0000FF"/>
      <w:u w:val="single"/>
    </w:rPr>
  </w:style>
  <w:style w:type="paragraph" w:styleId="Sraopastraipa">
    <w:name w:val="List Paragraph"/>
    <w:basedOn w:val="prastasis"/>
    <w:uiPriority w:val="34"/>
    <w:qFormat/>
    <w:rsid w:val="00D85A60"/>
    <w:pPr>
      <w:ind w:left="720"/>
      <w:contextualSpacing/>
    </w:pPr>
  </w:style>
  <w:style w:type="character" w:styleId="Emfaz">
    <w:name w:val="Emphasis"/>
    <w:basedOn w:val="Numatytasispastraiposriftas"/>
    <w:qFormat/>
    <w:locked/>
    <w:rsid w:val="00F66F09"/>
    <w:rPr>
      <w:i/>
      <w:iCs/>
    </w:rPr>
  </w:style>
  <w:style w:type="paragraph" w:styleId="Betarp">
    <w:name w:val="No Spacing"/>
    <w:uiPriority w:val="1"/>
    <w:qFormat/>
    <w:rsid w:val="00F47A01"/>
    <w:rPr>
      <w:sz w:val="20"/>
      <w:szCs w:val="20"/>
    </w:rPr>
  </w:style>
  <w:style w:type="paragraph" w:styleId="Porat">
    <w:name w:val="footer"/>
    <w:basedOn w:val="prastasis"/>
    <w:link w:val="PoratDiagrama"/>
    <w:uiPriority w:val="99"/>
    <w:unhideWhenUsed/>
    <w:rsid w:val="00A04981"/>
    <w:pPr>
      <w:tabs>
        <w:tab w:val="center" w:pos="4819"/>
        <w:tab w:val="right" w:pos="9638"/>
      </w:tabs>
    </w:pPr>
  </w:style>
  <w:style w:type="character" w:customStyle="1" w:styleId="PoratDiagrama">
    <w:name w:val="Poraštė Diagrama"/>
    <w:basedOn w:val="Numatytasispastraiposriftas"/>
    <w:link w:val="Porat"/>
    <w:uiPriority w:val="99"/>
    <w:rsid w:val="00A049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53615">
      <w:marLeft w:val="0"/>
      <w:marRight w:val="0"/>
      <w:marTop w:val="0"/>
      <w:marBottom w:val="0"/>
      <w:divBdr>
        <w:top w:val="none" w:sz="0" w:space="0" w:color="auto"/>
        <w:left w:val="none" w:sz="0" w:space="0" w:color="auto"/>
        <w:bottom w:val="none" w:sz="0" w:space="0" w:color="auto"/>
        <w:right w:val="none" w:sz="0" w:space="0" w:color="auto"/>
      </w:divBdr>
      <w:divsChild>
        <w:div w:id="1012953614">
          <w:marLeft w:val="0"/>
          <w:marRight w:val="0"/>
          <w:marTop w:val="0"/>
          <w:marBottom w:val="0"/>
          <w:divBdr>
            <w:top w:val="none" w:sz="0" w:space="0" w:color="auto"/>
            <w:left w:val="none" w:sz="0" w:space="0" w:color="auto"/>
            <w:bottom w:val="none" w:sz="0" w:space="0" w:color="auto"/>
            <w:right w:val="none" w:sz="0" w:space="0" w:color="auto"/>
          </w:divBdr>
        </w:div>
      </w:divsChild>
    </w:div>
    <w:div w:id="1012953616">
      <w:marLeft w:val="0"/>
      <w:marRight w:val="0"/>
      <w:marTop w:val="0"/>
      <w:marBottom w:val="0"/>
      <w:divBdr>
        <w:top w:val="none" w:sz="0" w:space="0" w:color="auto"/>
        <w:left w:val="none" w:sz="0" w:space="0" w:color="auto"/>
        <w:bottom w:val="none" w:sz="0" w:space="0" w:color="auto"/>
        <w:right w:val="none" w:sz="0" w:space="0" w:color="auto"/>
      </w:divBdr>
    </w:div>
    <w:div w:id="1012953617">
      <w:marLeft w:val="0"/>
      <w:marRight w:val="0"/>
      <w:marTop w:val="0"/>
      <w:marBottom w:val="0"/>
      <w:divBdr>
        <w:top w:val="none" w:sz="0" w:space="0" w:color="auto"/>
        <w:left w:val="none" w:sz="0" w:space="0" w:color="auto"/>
        <w:bottom w:val="none" w:sz="0" w:space="0" w:color="auto"/>
        <w:right w:val="none" w:sz="0" w:space="0" w:color="auto"/>
      </w:divBdr>
    </w:div>
    <w:div w:id="1012953619">
      <w:marLeft w:val="0"/>
      <w:marRight w:val="0"/>
      <w:marTop w:val="0"/>
      <w:marBottom w:val="0"/>
      <w:divBdr>
        <w:top w:val="none" w:sz="0" w:space="0" w:color="auto"/>
        <w:left w:val="none" w:sz="0" w:space="0" w:color="auto"/>
        <w:bottom w:val="none" w:sz="0" w:space="0" w:color="auto"/>
        <w:right w:val="none" w:sz="0" w:space="0" w:color="auto"/>
      </w:divBdr>
      <w:divsChild>
        <w:div w:id="1012953618">
          <w:marLeft w:val="0"/>
          <w:marRight w:val="0"/>
          <w:marTop w:val="0"/>
          <w:marBottom w:val="0"/>
          <w:divBdr>
            <w:top w:val="none" w:sz="0" w:space="0" w:color="auto"/>
            <w:left w:val="none" w:sz="0" w:space="0" w:color="auto"/>
            <w:bottom w:val="none" w:sz="0" w:space="0" w:color="auto"/>
            <w:right w:val="none" w:sz="0" w:space="0" w:color="auto"/>
          </w:divBdr>
        </w:div>
      </w:divsChild>
    </w:div>
    <w:div w:id="15281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4696</Words>
  <Characters>2678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2015-12-22T09:08:00Z</cp:lastPrinted>
  <dcterms:created xsi:type="dcterms:W3CDTF">2015-12-21T12:13:00Z</dcterms:created>
  <dcterms:modified xsi:type="dcterms:W3CDTF">2015-12-22T09:08:00Z</dcterms:modified>
</cp:coreProperties>
</file>