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A0" w:rsidRDefault="00E150A0" w:rsidP="00E150A0">
      <w:pPr>
        <w:pStyle w:val="Antrats"/>
        <w:tabs>
          <w:tab w:val="clear" w:pos="4819"/>
          <w:tab w:val="clear" w:pos="9638"/>
          <w:tab w:val="left" w:pos="6705"/>
        </w:tabs>
        <w:jc w:val="center"/>
        <w:rPr>
          <w:b/>
        </w:rPr>
      </w:pPr>
    </w:p>
    <w:p w:rsidR="00E150A0" w:rsidRPr="00C7233C" w:rsidRDefault="005D0B1A" w:rsidP="00E150A0">
      <w:pPr>
        <w:pStyle w:val="Antrats"/>
        <w:tabs>
          <w:tab w:val="clear" w:pos="4819"/>
          <w:tab w:val="clear" w:pos="9638"/>
          <w:tab w:val="left" w:pos="6705"/>
        </w:tabs>
        <w:jc w:val="center"/>
        <w:rPr>
          <w:b/>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8.7pt;margin-top:1.5pt;width:45pt;height:52.75pt;z-index:1" fillcolor="window">
            <v:imagedata r:id="rId8" o:title=""/>
            <w10:wrap type="square" side="right"/>
          </v:shape>
        </w:pict>
      </w:r>
      <w:r w:rsidR="00E150A0" w:rsidRPr="00C7233C">
        <w:rPr>
          <w:b/>
          <w:sz w:val="24"/>
          <w:szCs w:val="24"/>
        </w:rPr>
        <w:t xml:space="preserve">                                                                                                                                            </w:t>
      </w:r>
      <w:r w:rsidR="003460AB">
        <w:rPr>
          <w:b/>
          <w:sz w:val="24"/>
          <w:szCs w:val="24"/>
        </w:rPr>
        <w:t xml:space="preserve">                       </w:t>
      </w:r>
    </w:p>
    <w:p w:rsidR="00E150A0" w:rsidRDefault="00E150A0" w:rsidP="007D06C5">
      <w:pPr>
        <w:ind w:left="4382" w:right="4382"/>
        <w:rPr>
          <w:sz w:val="24"/>
        </w:rPr>
      </w:pPr>
    </w:p>
    <w:p w:rsidR="007D06C5" w:rsidRDefault="00DD7F8C" w:rsidP="007D06C5">
      <w:pPr>
        <w:ind w:left="4382" w:right="786"/>
        <w:rPr>
          <w:sz w:val="24"/>
        </w:rPr>
      </w:pPr>
      <w:r>
        <w:rPr>
          <w:sz w:val="24"/>
        </w:rPr>
        <w:t xml:space="preserve">          </w:t>
      </w:r>
    </w:p>
    <w:p w:rsidR="007D06C5" w:rsidRDefault="007D06C5" w:rsidP="007D06C5">
      <w:pPr>
        <w:ind w:left="4382" w:right="4382"/>
        <w:rPr>
          <w:sz w:val="24"/>
        </w:rPr>
      </w:pPr>
    </w:p>
    <w:p w:rsidR="007D06C5" w:rsidRPr="007D06C5" w:rsidRDefault="007D06C5" w:rsidP="007D06C5">
      <w:pPr>
        <w:ind w:left="4382" w:right="4382"/>
        <w:jc w:val="center"/>
        <w:rPr>
          <w:sz w:val="24"/>
        </w:rPr>
      </w:pPr>
    </w:p>
    <w:p w:rsidR="00D64ED7" w:rsidRDefault="00D64ED7" w:rsidP="00D64ED7">
      <w:pPr>
        <w:pStyle w:val="Antrats"/>
        <w:jc w:val="center"/>
        <w:rPr>
          <w:b/>
          <w:sz w:val="28"/>
          <w:szCs w:val="28"/>
        </w:rPr>
      </w:pPr>
      <w:r>
        <w:rPr>
          <w:b/>
          <w:sz w:val="28"/>
          <w:szCs w:val="28"/>
        </w:rPr>
        <w:t xml:space="preserve">PANEVĖŽIO RAJONO SAVIVALDYBĖS TARYBA </w:t>
      </w:r>
    </w:p>
    <w:p w:rsidR="00D64ED7" w:rsidRPr="00D64ED7" w:rsidRDefault="00D64ED7" w:rsidP="00D64ED7">
      <w:pPr>
        <w:pStyle w:val="Antrats"/>
        <w:jc w:val="center"/>
        <w:rPr>
          <w:b/>
          <w:sz w:val="24"/>
          <w:szCs w:val="24"/>
        </w:rPr>
      </w:pPr>
    </w:p>
    <w:p w:rsidR="00D64ED7" w:rsidRDefault="00D64ED7" w:rsidP="00D64ED7">
      <w:pPr>
        <w:pStyle w:val="Antrats"/>
        <w:jc w:val="center"/>
        <w:rPr>
          <w:b/>
          <w:sz w:val="28"/>
          <w:szCs w:val="28"/>
        </w:rPr>
      </w:pPr>
      <w:r>
        <w:rPr>
          <w:b/>
          <w:sz w:val="28"/>
          <w:szCs w:val="28"/>
        </w:rPr>
        <w:t>SPRENDIMAS</w:t>
      </w:r>
    </w:p>
    <w:p w:rsidR="001C2191" w:rsidRDefault="00D64ED7" w:rsidP="00D64ED7">
      <w:pPr>
        <w:jc w:val="center"/>
        <w:rPr>
          <w:b/>
          <w:sz w:val="24"/>
          <w:szCs w:val="24"/>
        </w:rPr>
      </w:pPr>
      <w:r>
        <w:rPr>
          <w:b/>
          <w:sz w:val="24"/>
          <w:szCs w:val="24"/>
        </w:rPr>
        <w:t xml:space="preserve">DĖL PANEVĖŽIO RAJONO VADOKLIŲ VIDURINĖS MOKYKLOS TIPO IR </w:t>
      </w:r>
    </w:p>
    <w:p w:rsidR="00D64ED7" w:rsidRDefault="00D64ED7" w:rsidP="00D64ED7">
      <w:pPr>
        <w:jc w:val="center"/>
        <w:rPr>
          <w:b/>
          <w:sz w:val="24"/>
          <w:szCs w:val="24"/>
        </w:rPr>
      </w:pPr>
      <w:r>
        <w:rPr>
          <w:b/>
          <w:sz w:val="24"/>
          <w:szCs w:val="24"/>
        </w:rPr>
        <w:t>PAVADINIMO PAKEITIMO BEI NUOSTATŲ PATVIRTINIMO</w:t>
      </w:r>
    </w:p>
    <w:p w:rsidR="00D64ED7" w:rsidRPr="00D64ED7" w:rsidRDefault="00D64ED7" w:rsidP="00D64ED7">
      <w:pPr>
        <w:jc w:val="center"/>
        <w:outlineLvl w:val="0"/>
        <w:rPr>
          <w:b/>
        </w:rPr>
      </w:pPr>
    </w:p>
    <w:p w:rsidR="00D64ED7" w:rsidRDefault="00D64ED7" w:rsidP="00D64ED7">
      <w:pPr>
        <w:jc w:val="center"/>
        <w:outlineLvl w:val="0"/>
        <w:rPr>
          <w:color w:val="000000"/>
          <w:sz w:val="24"/>
          <w:szCs w:val="24"/>
        </w:rPr>
      </w:pPr>
      <w:r>
        <w:rPr>
          <w:color w:val="000000"/>
          <w:sz w:val="24"/>
          <w:szCs w:val="24"/>
        </w:rPr>
        <w:t xml:space="preserve">2015 m. </w:t>
      </w:r>
      <w:proofErr w:type="spellStart"/>
      <w:r>
        <w:rPr>
          <w:color w:val="000000"/>
          <w:sz w:val="24"/>
          <w:szCs w:val="24"/>
        </w:rPr>
        <w:t>gegužės</w:t>
      </w:r>
      <w:proofErr w:type="spellEnd"/>
      <w:r>
        <w:rPr>
          <w:color w:val="000000"/>
          <w:sz w:val="24"/>
          <w:szCs w:val="24"/>
        </w:rPr>
        <w:t xml:space="preserve"> 7 d. Nr. T-</w:t>
      </w:r>
      <w:r w:rsidR="00301885">
        <w:rPr>
          <w:color w:val="000000"/>
          <w:sz w:val="24"/>
          <w:szCs w:val="24"/>
        </w:rPr>
        <w:t>93</w:t>
      </w:r>
    </w:p>
    <w:p w:rsidR="00D64ED7" w:rsidRDefault="00D64ED7" w:rsidP="00D64ED7">
      <w:pPr>
        <w:jc w:val="center"/>
        <w:outlineLvl w:val="0"/>
        <w:rPr>
          <w:sz w:val="24"/>
          <w:szCs w:val="24"/>
        </w:rPr>
      </w:pPr>
      <w:proofErr w:type="spellStart"/>
      <w:r>
        <w:rPr>
          <w:sz w:val="24"/>
          <w:szCs w:val="24"/>
        </w:rPr>
        <w:t>Panevėžys</w:t>
      </w:r>
      <w:proofErr w:type="spellEnd"/>
    </w:p>
    <w:p w:rsidR="00D64ED7" w:rsidRPr="00D64ED7" w:rsidRDefault="00D64ED7" w:rsidP="00D64ED7"/>
    <w:p w:rsidR="000C19ED" w:rsidRDefault="00233DE1" w:rsidP="000C19ED">
      <w:pPr>
        <w:tabs>
          <w:tab w:val="left" w:pos="851"/>
        </w:tabs>
        <w:jc w:val="both"/>
        <w:rPr>
          <w:sz w:val="24"/>
          <w:szCs w:val="24"/>
        </w:rPr>
      </w:pPr>
      <w:r>
        <w:rPr>
          <w:sz w:val="24"/>
          <w:szCs w:val="24"/>
        </w:rPr>
        <w:tab/>
      </w:r>
      <w:proofErr w:type="spellStart"/>
      <w:r w:rsidR="00D64ED7">
        <w:rPr>
          <w:sz w:val="24"/>
          <w:szCs w:val="24"/>
        </w:rPr>
        <w:t>Vadovaudamasi</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civilinio</w:t>
      </w:r>
      <w:proofErr w:type="spellEnd"/>
      <w:r w:rsidR="00D64ED7">
        <w:rPr>
          <w:sz w:val="24"/>
          <w:szCs w:val="24"/>
        </w:rPr>
        <w:t xml:space="preserve"> </w:t>
      </w:r>
      <w:proofErr w:type="spellStart"/>
      <w:r w:rsidR="00D64ED7">
        <w:rPr>
          <w:sz w:val="24"/>
          <w:szCs w:val="24"/>
        </w:rPr>
        <w:t>kodekso</w:t>
      </w:r>
      <w:proofErr w:type="spellEnd"/>
      <w:r w:rsidR="00D64ED7">
        <w:rPr>
          <w:sz w:val="24"/>
          <w:szCs w:val="24"/>
        </w:rPr>
        <w:t xml:space="preserve"> 2.43 </w:t>
      </w:r>
      <w:proofErr w:type="spellStart"/>
      <w:r w:rsidR="00D64ED7">
        <w:rPr>
          <w:sz w:val="24"/>
          <w:szCs w:val="24"/>
        </w:rPr>
        <w:t>straipsniu</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vietos</w:t>
      </w:r>
      <w:proofErr w:type="spellEnd"/>
      <w:r w:rsidR="00D64ED7">
        <w:rPr>
          <w:sz w:val="24"/>
          <w:szCs w:val="24"/>
        </w:rPr>
        <w:t xml:space="preserve"> </w:t>
      </w:r>
      <w:proofErr w:type="spellStart"/>
      <w:r w:rsidR="00D64ED7">
        <w:rPr>
          <w:sz w:val="24"/>
          <w:szCs w:val="24"/>
        </w:rPr>
        <w:t>savivaldos</w:t>
      </w:r>
      <w:proofErr w:type="spellEnd"/>
      <w:r w:rsidR="00D64ED7">
        <w:rPr>
          <w:sz w:val="24"/>
          <w:szCs w:val="24"/>
        </w:rPr>
        <w:t xml:space="preserve"> </w:t>
      </w:r>
      <w:proofErr w:type="spellStart"/>
      <w:r w:rsidR="00D64ED7">
        <w:rPr>
          <w:sz w:val="24"/>
          <w:szCs w:val="24"/>
        </w:rPr>
        <w:t>įstatymo</w:t>
      </w:r>
      <w:proofErr w:type="spellEnd"/>
      <w:r w:rsidR="00D64ED7">
        <w:rPr>
          <w:sz w:val="24"/>
          <w:szCs w:val="24"/>
        </w:rPr>
        <w:t xml:space="preserve"> 18 </w:t>
      </w:r>
      <w:proofErr w:type="spellStart"/>
      <w:r w:rsidR="00D64ED7">
        <w:rPr>
          <w:sz w:val="24"/>
          <w:szCs w:val="24"/>
        </w:rPr>
        <w:t>straipsnio</w:t>
      </w:r>
      <w:proofErr w:type="spellEnd"/>
      <w:r w:rsidR="00D64ED7">
        <w:rPr>
          <w:sz w:val="24"/>
          <w:szCs w:val="24"/>
        </w:rPr>
        <w:t xml:space="preserve"> 1 </w:t>
      </w:r>
      <w:proofErr w:type="spellStart"/>
      <w:r w:rsidR="00D64ED7">
        <w:rPr>
          <w:sz w:val="24"/>
          <w:szCs w:val="24"/>
        </w:rPr>
        <w:t>dalimi</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biudžetinių</w:t>
      </w:r>
      <w:proofErr w:type="spellEnd"/>
      <w:r w:rsidR="00D64ED7">
        <w:rPr>
          <w:sz w:val="24"/>
          <w:szCs w:val="24"/>
        </w:rPr>
        <w:t xml:space="preserve"> </w:t>
      </w:r>
      <w:proofErr w:type="spellStart"/>
      <w:r w:rsidR="00D64ED7">
        <w:rPr>
          <w:sz w:val="24"/>
          <w:szCs w:val="24"/>
        </w:rPr>
        <w:t>įstaigų</w:t>
      </w:r>
      <w:proofErr w:type="spellEnd"/>
      <w:r w:rsidR="00D64ED7">
        <w:rPr>
          <w:sz w:val="24"/>
          <w:szCs w:val="24"/>
        </w:rPr>
        <w:t xml:space="preserve"> </w:t>
      </w:r>
      <w:proofErr w:type="spellStart"/>
      <w:r w:rsidR="00D64ED7">
        <w:rPr>
          <w:sz w:val="24"/>
          <w:szCs w:val="24"/>
        </w:rPr>
        <w:t>įstatymo</w:t>
      </w:r>
      <w:proofErr w:type="spellEnd"/>
      <w:r w:rsidR="001C2191">
        <w:rPr>
          <w:sz w:val="24"/>
          <w:szCs w:val="24"/>
        </w:rPr>
        <w:br/>
      </w:r>
      <w:r w:rsidR="00D64ED7">
        <w:rPr>
          <w:sz w:val="24"/>
          <w:szCs w:val="24"/>
        </w:rPr>
        <w:t xml:space="preserve">4 </w:t>
      </w:r>
      <w:proofErr w:type="spellStart"/>
      <w:r w:rsidR="00D64ED7">
        <w:rPr>
          <w:sz w:val="24"/>
          <w:szCs w:val="24"/>
        </w:rPr>
        <w:t>straipsnio</w:t>
      </w:r>
      <w:proofErr w:type="spellEnd"/>
      <w:r w:rsidR="00D64ED7">
        <w:rPr>
          <w:sz w:val="24"/>
          <w:szCs w:val="24"/>
        </w:rPr>
        <w:t xml:space="preserve"> 3 </w:t>
      </w:r>
      <w:proofErr w:type="spellStart"/>
      <w:r w:rsidR="00D64ED7">
        <w:rPr>
          <w:sz w:val="24"/>
          <w:szCs w:val="24"/>
        </w:rPr>
        <w:t>dalies</w:t>
      </w:r>
      <w:proofErr w:type="spellEnd"/>
      <w:r w:rsidR="00D64ED7">
        <w:rPr>
          <w:sz w:val="24"/>
          <w:szCs w:val="24"/>
        </w:rPr>
        <w:t xml:space="preserve"> 1 </w:t>
      </w:r>
      <w:proofErr w:type="spellStart"/>
      <w:r w:rsidR="00D64ED7">
        <w:rPr>
          <w:sz w:val="24"/>
          <w:szCs w:val="24"/>
        </w:rPr>
        <w:t>punktu</w:t>
      </w:r>
      <w:proofErr w:type="spellEnd"/>
      <w:r w:rsidR="00D64ED7">
        <w:rPr>
          <w:sz w:val="24"/>
          <w:szCs w:val="24"/>
        </w:rPr>
        <w:t xml:space="preserve">, 6 </w:t>
      </w:r>
      <w:proofErr w:type="spellStart"/>
      <w:r w:rsidR="00D64ED7">
        <w:rPr>
          <w:sz w:val="24"/>
          <w:szCs w:val="24"/>
        </w:rPr>
        <w:t>straipsnio</w:t>
      </w:r>
      <w:proofErr w:type="spellEnd"/>
      <w:r w:rsidR="00D64ED7">
        <w:rPr>
          <w:sz w:val="24"/>
          <w:szCs w:val="24"/>
        </w:rPr>
        <w:t xml:space="preserve"> 5 </w:t>
      </w:r>
      <w:proofErr w:type="spellStart"/>
      <w:r w:rsidR="00D64ED7">
        <w:rPr>
          <w:sz w:val="24"/>
          <w:szCs w:val="24"/>
        </w:rPr>
        <w:t>dalimi</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švietimo</w:t>
      </w:r>
      <w:proofErr w:type="spellEnd"/>
      <w:r w:rsidR="00D64ED7">
        <w:rPr>
          <w:sz w:val="24"/>
          <w:szCs w:val="24"/>
        </w:rPr>
        <w:t xml:space="preserve"> </w:t>
      </w:r>
      <w:proofErr w:type="spellStart"/>
      <w:r w:rsidR="00D64ED7">
        <w:rPr>
          <w:sz w:val="24"/>
          <w:szCs w:val="24"/>
        </w:rPr>
        <w:t>įstatymo</w:t>
      </w:r>
      <w:proofErr w:type="spellEnd"/>
      <w:r w:rsidR="001C2191">
        <w:rPr>
          <w:sz w:val="24"/>
          <w:szCs w:val="24"/>
        </w:rPr>
        <w:br/>
      </w:r>
      <w:r w:rsidR="00D64ED7">
        <w:rPr>
          <w:sz w:val="24"/>
          <w:szCs w:val="24"/>
        </w:rPr>
        <w:t xml:space="preserve">44 </w:t>
      </w:r>
      <w:proofErr w:type="spellStart"/>
      <w:r w:rsidR="00D64ED7">
        <w:rPr>
          <w:sz w:val="24"/>
          <w:szCs w:val="24"/>
        </w:rPr>
        <w:t>straipsnio</w:t>
      </w:r>
      <w:proofErr w:type="spellEnd"/>
      <w:r w:rsidR="00D64ED7">
        <w:rPr>
          <w:sz w:val="24"/>
          <w:szCs w:val="24"/>
        </w:rPr>
        <w:t xml:space="preserve"> 4 </w:t>
      </w:r>
      <w:proofErr w:type="spellStart"/>
      <w:r w:rsidR="00D64ED7">
        <w:rPr>
          <w:sz w:val="24"/>
          <w:szCs w:val="24"/>
        </w:rPr>
        <w:t>ir</w:t>
      </w:r>
      <w:proofErr w:type="spellEnd"/>
      <w:r w:rsidR="00D64ED7">
        <w:rPr>
          <w:sz w:val="24"/>
          <w:szCs w:val="24"/>
        </w:rPr>
        <w:t xml:space="preserve"> 5 </w:t>
      </w:r>
      <w:proofErr w:type="spellStart"/>
      <w:r w:rsidR="00D64ED7">
        <w:rPr>
          <w:sz w:val="24"/>
          <w:szCs w:val="24"/>
        </w:rPr>
        <w:t>dalimis</w:t>
      </w:r>
      <w:proofErr w:type="spellEnd"/>
      <w:r w:rsidR="00D64ED7">
        <w:rPr>
          <w:sz w:val="24"/>
          <w:szCs w:val="24"/>
        </w:rPr>
        <w:t xml:space="preserve">, </w:t>
      </w:r>
      <w:proofErr w:type="spellStart"/>
      <w:r w:rsidR="00D64ED7">
        <w:rPr>
          <w:sz w:val="24"/>
          <w:szCs w:val="24"/>
        </w:rPr>
        <w:t>Nuostatų</w:t>
      </w:r>
      <w:proofErr w:type="spellEnd"/>
      <w:r w:rsidR="00D64ED7">
        <w:rPr>
          <w:sz w:val="24"/>
          <w:szCs w:val="24"/>
        </w:rPr>
        <w:t xml:space="preserve">, </w:t>
      </w:r>
      <w:proofErr w:type="spellStart"/>
      <w:r w:rsidR="00D64ED7">
        <w:rPr>
          <w:sz w:val="24"/>
          <w:szCs w:val="24"/>
        </w:rPr>
        <w:t>įstatų</w:t>
      </w:r>
      <w:proofErr w:type="spellEnd"/>
      <w:r w:rsidR="00D64ED7">
        <w:rPr>
          <w:sz w:val="24"/>
          <w:szCs w:val="24"/>
        </w:rPr>
        <w:t xml:space="preserve"> </w:t>
      </w:r>
      <w:proofErr w:type="spellStart"/>
      <w:r w:rsidR="00D64ED7">
        <w:rPr>
          <w:sz w:val="24"/>
          <w:szCs w:val="24"/>
        </w:rPr>
        <w:t>ar</w:t>
      </w:r>
      <w:proofErr w:type="spellEnd"/>
      <w:r w:rsidR="00D64ED7">
        <w:rPr>
          <w:sz w:val="24"/>
          <w:szCs w:val="24"/>
        </w:rPr>
        <w:t xml:space="preserve"> </w:t>
      </w:r>
      <w:proofErr w:type="spellStart"/>
      <w:r w:rsidR="00D64ED7">
        <w:rPr>
          <w:sz w:val="24"/>
          <w:szCs w:val="24"/>
        </w:rPr>
        <w:t>statutų</w:t>
      </w:r>
      <w:proofErr w:type="spellEnd"/>
      <w:r w:rsidR="00D64ED7">
        <w:rPr>
          <w:sz w:val="24"/>
          <w:szCs w:val="24"/>
        </w:rPr>
        <w:t xml:space="preserve"> </w:t>
      </w:r>
      <w:proofErr w:type="spellStart"/>
      <w:r w:rsidR="00D64ED7">
        <w:rPr>
          <w:sz w:val="24"/>
          <w:szCs w:val="24"/>
        </w:rPr>
        <w:t>įforminimo</w:t>
      </w:r>
      <w:proofErr w:type="spellEnd"/>
      <w:r w:rsidR="00D64ED7">
        <w:rPr>
          <w:sz w:val="24"/>
          <w:szCs w:val="24"/>
        </w:rPr>
        <w:t xml:space="preserve"> </w:t>
      </w:r>
      <w:proofErr w:type="spellStart"/>
      <w:r w:rsidR="00D64ED7">
        <w:rPr>
          <w:sz w:val="24"/>
          <w:szCs w:val="24"/>
        </w:rPr>
        <w:t>reikalavimais</w:t>
      </w:r>
      <w:proofErr w:type="spellEnd"/>
      <w:r w:rsidR="00D64ED7">
        <w:rPr>
          <w:sz w:val="24"/>
          <w:szCs w:val="24"/>
        </w:rPr>
        <w:t xml:space="preserve">, </w:t>
      </w:r>
      <w:proofErr w:type="spellStart"/>
      <w:r w:rsidR="00D64ED7">
        <w:rPr>
          <w:sz w:val="24"/>
          <w:szCs w:val="24"/>
        </w:rPr>
        <w:t>patvirtintais</w:t>
      </w:r>
      <w:proofErr w:type="spellEnd"/>
      <w:r w:rsidR="00D64ED7">
        <w:rPr>
          <w:sz w:val="24"/>
          <w:szCs w:val="24"/>
        </w:rPr>
        <w:t xml:space="preserve"> </w:t>
      </w:r>
      <w:proofErr w:type="spellStart"/>
      <w:r w:rsidR="00D64ED7">
        <w:rPr>
          <w:sz w:val="24"/>
          <w:szCs w:val="24"/>
        </w:rPr>
        <w:t>Lietuvos</w:t>
      </w:r>
      <w:proofErr w:type="spellEnd"/>
      <w:r w:rsidR="00D64ED7">
        <w:rPr>
          <w:sz w:val="24"/>
          <w:szCs w:val="24"/>
        </w:rPr>
        <w:t xml:space="preserve"> </w:t>
      </w:r>
      <w:proofErr w:type="spellStart"/>
      <w:r w:rsidR="00D64ED7">
        <w:rPr>
          <w:sz w:val="24"/>
          <w:szCs w:val="24"/>
        </w:rPr>
        <w:t>Respublikos</w:t>
      </w:r>
      <w:proofErr w:type="spellEnd"/>
      <w:r w:rsidR="00D64ED7">
        <w:rPr>
          <w:sz w:val="24"/>
          <w:szCs w:val="24"/>
        </w:rPr>
        <w:t xml:space="preserve"> </w:t>
      </w:r>
      <w:proofErr w:type="spellStart"/>
      <w:r w:rsidR="00D64ED7">
        <w:rPr>
          <w:sz w:val="24"/>
          <w:szCs w:val="24"/>
        </w:rPr>
        <w:t>švietimo</w:t>
      </w:r>
      <w:proofErr w:type="spellEnd"/>
      <w:r w:rsidR="00D64ED7">
        <w:rPr>
          <w:sz w:val="24"/>
          <w:szCs w:val="24"/>
        </w:rPr>
        <w:t xml:space="preserve"> </w:t>
      </w:r>
      <w:proofErr w:type="spellStart"/>
      <w:r w:rsidR="00D64ED7">
        <w:rPr>
          <w:sz w:val="24"/>
          <w:szCs w:val="24"/>
        </w:rPr>
        <w:t>ir</w:t>
      </w:r>
      <w:proofErr w:type="spellEnd"/>
      <w:r w:rsidR="00D64ED7">
        <w:rPr>
          <w:sz w:val="24"/>
          <w:szCs w:val="24"/>
        </w:rPr>
        <w:t xml:space="preserve"> </w:t>
      </w:r>
      <w:proofErr w:type="spellStart"/>
      <w:r w:rsidR="00D64ED7">
        <w:rPr>
          <w:sz w:val="24"/>
          <w:szCs w:val="24"/>
        </w:rPr>
        <w:t>mokslo</w:t>
      </w:r>
      <w:proofErr w:type="spellEnd"/>
      <w:r w:rsidR="00D64ED7">
        <w:rPr>
          <w:sz w:val="24"/>
          <w:szCs w:val="24"/>
        </w:rPr>
        <w:t xml:space="preserve"> </w:t>
      </w:r>
      <w:proofErr w:type="spellStart"/>
      <w:r w:rsidR="00D64ED7">
        <w:rPr>
          <w:sz w:val="24"/>
          <w:szCs w:val="24"/>
        </w:rPr>
        <w:t>ministro</w:t>
      </w:r>
      <w:proofErr w:type="spellEnd"/>
      <w:r w:rsidR="00D64ED7">
        <w:rPr>
          <w:sz w:val="24"/>
          <w:szCs w:val="24"/>
        </w:rPr>
        <w:t xml:space="preserve"> 201</w:t>
      </w:r>
      <w:r w:rsidR="001C2191">
        <w:rPr>
          <w:sz w:val="24"/>
          <w:szCs w:val="24"/>
        </w:rPr>
        <w:t xml:space="preserve">1 m. </w:t>
      </w:r>
      <w:proofErr w:type="spellStart"/>
      <w:r w:rsidR="001C2191">
        <w:rPr>
          <w:sz w:val="24"/>
          <w:szCs w:val="24"/>
        </w:rPr>
        <w:t>birželio</w:t>
      </w:r>
      <w:proofErr w:type="spellEnd"/>
      <w:r w:rsidR="001C2191">
        <w:rPr>
          <w:sz w:val="24"/>
          <w:szCs w:val="24"/>
        </w:rPr>
        <w:t xml:space="preserve"> 29 d. </w:t>
      </w:r>
      <w:proofErr w:type="spellStart"/>
      <w:r w:rsidR="001C2191">
        <w:rPr>
          <w:sz w:val="24"/>
          <w:szCs w:val="24"/>
        </w:rPr>
        <w:t>įsakymu</w:t>
      </w:r>
      <w:proofErr w:type="spellEnd"/>
      <w:r w:rsidR="001C2191">
        <w:rPr>
          <w:sz w:val="24"/>
          <w:szCs w:val="24"/>
        </w:rPr>
        <w:t xml:space="preserve"> </w:t>
      </w:r>
      <w:r w:rsidR="00D64ED7">
        <w:rPr>
          <w:sz w:val="24"/>
          <w:szCs w:val="24"/>
        </w:rPr>
        <w:t>Nr. V-1164 „</w:t>
      </w:r>
      <w:proofErr w:type="spellStart"/>
      <w:r w:rsidR="00D64ED7">
        <w:rPr>
          <w:sz w:val="24"/>
          <w:szCs w:val="24"/>
        </w:rPr>
        <w:t>Dėl</w:t>
      </w:r>
      <w:proofErr w:type="spellEnd"/>
      <w:r w:rsidR="00D64ED7">
        <w:rPr>
          <w:b/>
          <w:bCs/>
          <w:caps/>
          <w:color w:val="000000"/>
          <w:sz w:val="24"/>
          <w:szCs w:val="24"/>
          <w:shd w:val="clear" w:color="auto" w:fill="FFFFFF"/>
        </w:rPr>
        <w:t xml:space="preserve"> </w:t>
      </w:r>
      <w:proofErr w:type="spellStart"/>
      <w:r w:rsidR="00D64ED7">
        <w:rPr>
          <w:bCs/>
          <w:color w:val="000000"/>
          <w:sz w:val="24"/>
          <w:szCs w:val="24"/>
          <w:shd w:val="clear" w:color="auto" w:fill="FFFFFF"/>
        </w:rPr>
        <w:t>Nuostatų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įstatų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ar</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statutų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įforminimo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reikalavimų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Mokyklų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vykdančių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formaliojo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švietimo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programas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tinklo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kūrimo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taisyklėmis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patvirtintomis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Lietuvos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Respublikos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Vyriausybės</w:t>
      </w:r>
      <w:proofErr w:type="spellEnd"/>
      <w:r w:rsidR="00D64ED7">
        <w:rPr>
          <w:bCs/>
          <w:color w:val="000000"/>
          <w:sz w:val="24"/>
          <w:szCs w:val="24"/>
          <w:shd w:val="clear" w:color="auto" w:fill="FFFFFF"/>
        </w:rPr>
        <w:t xml:space="preserve"> 2011 m. </w:t>
      </w:r>
      <w:proofErr w:type="spellStart"/>
      <w:r w:rsidR="00D64ED7">
        <w:rPr>
          <w:bCs/>
          <w:color w:val="000000"/>
          <w:sz w:val="24"/>
          <w:szCs w:val="24"/>
          <w:shd w:val="clear" w:color="auto" w:fill="FFFFFF"/>
        </w:rPr>
        <w:t>birželio</w:t>
      </w:r>
      <w:proofErr w:type="spellEnd"/>
      <w:r w:rsidR="00D64ED7">
        <w:rPr>
          <w:bCs/>
          <w:color w:val="000000"/>
          <w:sz w:val="24"/>
          <w:szCs w:val="24"/>
          <w:shd w:val="clear" w:color="auto" w:fill="FFFFFF"/>
        </w:rPr>
        <w:t xml:space="preserve"> 29 d. </w:t>
      </w:r>
      <w:proofErr w:type="spellStart"/>
      <w:r w:rsidR="00D64ED7">
        <w:rPr>
          <w:bCs/>
          <w:color w:val="000000"/>
          <w:sz w:val="24"/>
          <w:szCs w:val="24"/>
          <w:shd w:val="clear" w:color="auto" w:fill="FFFFFF"/>
        </w:rPr>
        <w:t>nutarimu</w:t>
      </w:r>
      <w:proofErr w:type="spellEnd"/>
      <w:r w:rsidR="00D64ED7">
        <w:rPr>
          <w:bCs/>
          <w:color w:val="000000"/>
          <w:sz w:val="24"/>
          <w:szCs w:val="24"/>
          <w:shd w:val="clear" w:color="auto" w:fill="FFFFFF"/>
        </w:rPr>
        <w:t xml:space="preserve"> Nr. 768 „</w:t>
      </w:r>
      <w:proofErr w:type="spellStart"/>
      <w:r w:rsidR="00D64ED7">
        <w:rPr>
          <w:bCs/>
          <w:color w:val="000000"/>
          <w:sz w:val="24"/>
          <w:szCs w:val="24"/>
          <w:shd w:val="clear" w:color="auto" w:fill="FFFFFF"/>
        </w:rPr>
        <w:t>Dėl</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Mokyklų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vykdančių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formaliojo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švietimo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programas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tinklo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kūrimo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taisyklių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patvirtinimo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Mokyklų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pavadinimų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sudarymo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ir</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rašymo</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taisyklių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patvirtintų</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Lietuvos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Respublikos</w:t>
      </w:r>
      <w:proofErr w:type="spellEnd"/>
      <w:r w:rsidR="00D64ED7">
        <w:rPr>
          <w:bCs/>
          <w:color w:val="000000"/>
          <w:sz w:val="24"/>
          <w:szCs w:val="24"/>
          <w:shd w:val="clear" w:color="auto" w:fill="FFFFFF"/>
        </w:rPr>
        <w:t xml:space="preserve"> </w:t>
      </w:r>
      <w:proofErr w:type="spellStart"/>
      <w:r w:rsidR="00D64ED7">
        <w:rPr>
          <w:bCs/>
          <w:color w:val="000000"/>
          <w:sz w:val="24"/>
          <w:szCs w:val="24"/>
          <w:shd w:val="clear" w:color="auto" w:fill="FFFFFF"/>
        </w:rPr>
        <w:t>šv</w:t>
      </w:r>
      <w:r w:rsidR="001C2191">
        <w:rPr>
          <w:bCs/>
          <w:color w:val="000000"/>
          <w:sz w:val="24"/>
          <w:szCs w:val="24"/>
          <w:shd w:val="clear" w:color="auto" w:fill="FFFFFF"/>
        </w:rPr>
        <w:t>ietimo</w:t>
      </w:r>
      <w:proofErr w:type="spellEnd"/>
      <w:r w:rsidR="001C2191">
        <w:rPr>
          <w:bCs/>
          <w:color w:val="000000"/>
          <w:sz w:val="24"/>
          <w:szCs w:val="24"/>
          <w:shd w:val="clear" w:color="auto" w:fill="FFFFFF"/>
        </w:rPr>
        <w:t xml:space="preserve"> </w:t>
      </w:r>
      <w:proofErr w:type="spellStart"/>
      <w:r w:rsidR="001C2191">
        <w:rPr>
          <w:bCs/>
          <w:color w:val="000000"/>
          <w:sz w:val="24"/>
          <w:szCs w:val="24"/>
          <w:shd w:val="clear" w:color="auto" w:fill="FFFFFF"/>
        </w:rPr>
        <w:t>ir</w:t>
      </w:r>
      <w:proofErr w:type="spellEnd"/>
      <w:r w:rsidR="001C2191">
        <w:rPr>
          <w:bCs/>
          <w:color w:val="000000"/>
          <w:sz w:val="24"/>
          <w:szCs w:val="24"/>
          <w:shd w:val="clear" w:color="auto" w:fill="FFFFFF"/>
        </w:rPr>
        <w:t xml:space="preserve"> </w:t>
      </w:r>
      <w:proofErr w:type="spellStart"/>
      <w:r w:rsidR="001C2191">
        <w:rPr>
          <w:bCs/>
          <w:color w:val="000000"/>
          <w:sz w:val="24"/>
          <w:szCs w:val="24"/>
          <w:shd w:val="clear" w:color="auto" w:fill="FFFFFF"/>
        </w:rPr>
        <w:t>mokslo</w:t>
      </w:r>
      <w:proofErr w:type="spellEnd"/>
      <w:r w:rsidR="001C2191">
        <w:rPr>
          <w:bCs/>
          <w:color w:val="000000"/>
          <w:sz w:val="24"/>
          <w:szCs w:val="24"/>
          <w:shd w:val="clear" w:color="auto" w:fill="FFFFFF"/>
        </w:rPr>
        <w:t xml:space="preserve"> </w:t>
      </w:r>
      <w:proofErr w:type="spellStart"/>
      <w:r w:rsidR="001C2191">
        <w:rPr>
          <w:bCs/>
          <w:color w:val="000000"/>
          <w:sz w:val="24"/>
          <w:szCs w:val="24"/>
          <w:shd w:val="clear" w:color="auto" w:fill="FFFFFF"/>
        </w:rPr>
        <w:t>ministro</w:t>
      </w:r>
      <w:proofErr w:type="spellEnd"/>
      <w:r w:rsidR="001C2191">
        <w:rPr>
          <w:bCs/>
          <w:color w:val="000000"/>
          <w:sz w:val="24"/>
          <w:szCs w:val="24"/>
          <w:shd w:val="clear" w:color="auto" w:fill="FFFFFF"/>
        </w:rPr>
        <w:t xml:space="preserve"> </w:t>
      </w:r>
      <w:r w:rsidR="00D64ED7">
        <w:rPr>
          <w:bCs/>
          <w:color w:val="000000"/>
          <w:sz w:val="24"/>
          <w:szCs w:val="24"/>
          <w:shd w:val="clear" w:color="auto" w:fill="FFFFFF"/>
        </w:rPr>
        <w:t xml:space="preserve">2011 m. </w:t>
      </w:r>
      <w:proofErr w:type="spellStart"/>
      <w:r w:rsidR="00D64ED7">
        <w:rPr>
          <w:bCs/>
          <w:color w:val="000000"/>
          <w:sz w:val="24"/>
          <w:szCs w:val="24"/>
          <w:shd w:val="clear" w:color="auto" w:fill="FFFFFF"/>
        </w:rPr>
        <w:t>liepos</w:t>
      </w:r>
      <w:proofErr w:type="spellEnd"/>
      <w:r w:rsidR="00D64ED7">
        <w:rPr>
          <w:bCs/>
          <w:color w:val="000000"/>
          <w:sz w:val="24"/>
          <w:szCs w:val="24"/>
          <w:shd w:val="clear" w:color="auto" w:fill="FFFFFF"/>
        </w:rPr>
        <w:t xml:space="preserve"> 12 d. </w:t>
      </w:r>
      <w:proofErr w:type="spellStart"/>
      <w:r w:rsidR="00D64ED7">
        <w:rPr>
          <w:bCs/>
          <w:color w:val="000000"/>
          <w:sz w:val="24"/>
          <w:szCs w:val="24"/>
          <w:shd w:val="clear" w:color="auto" w:fill="FFFFFF"/>
        </w:rPr>
        <w:t>įsakymu</w:t>
      </w:r>
      <w:proofErr w:type="spellEnd"/>
      <w:r w:rsidR="00D64ED7">
        <w:rPr>
          <w:bCs/>
          <w:color w:val="000000"/>
          <w:sz w:val="24"/>
          <w:szCs w:val="24"/>
          <w:shd w:val="clear" w:color="auto" w:fill="FFFFFF"/>
        </w:rPr>
        <w:t xml:space="preserve"> Nr. V-1240 „</w:t>
      </w:r>
      <w:proofErr w:type="spellStart"/>
      <w:r w:rsidR="00D64ED7">
        <w:rPr>
          <w:sz w:val="24"/>
          <w:szCs w:val="24"/>
        </w:rPr>
        <w:t>Dėl</w:t>
      </w:r>
      <w:proofErr w:type="spellEnd"/>
      <w:r w:rsidR="00D64ED7">
        <w:rPr>
          <w:sz w:val="24"/>
          <w:szCs w:val="24"/>
        </w:rPr>
        <w:t xml:space="preserve"> </w:t>
      </w:r>
      <w:proofErr w:type="spellStart"/>
      <w:r w:rsidR="00D64ED7">
        <w:rPr>
          <w:sz w:val="24"/>
          <w:szCs w:val="24"/>
        </w:rPr>
        <w:t>Mokyklų</w:t>
      </w:r>
      <w:proofErr w:type="spellEnd"/>
      <w:r w:rsidR="00D64ED7">
        <w:rPr>
          <w:sz w:val="24"/>
          <w:szCs w:val="24"/>
        </w:rPr>
        <w:t xml:space="preserve"> </w:t>
      </w:r>
      <w:proofErr w:type="spellStart"/>
      <w:r w:rsidR="00D64ED7">
        <w:rPr>
          <w:sz w:val="24"/>
          <w:szCs w:val="24"/>
        </w:rPr>
        <w:t>pavadinimų</w:t>
      </w:r>
      <w:proofErr w:type="spellEnd"/>
      <w:r w:rsidR="00D64ED7">
        <w:rPr>
          <w:sz w:val="24"/>
          <w:szCs w:val="24"/>
        </w:rPr>
        <w:t xml:space="preserve"> </w:t>
      </w:r>
      <w:proofErr w:type="spellStart"/>
      <w:r w:rsidR="00D64ED7">
        <w:rPr>
          <w:sz w:val="24"/>
          <w:szCs w:val="24"/>
        </w:rPr>
        <w:t>sudarymo</w:t>
      </w:r>
      <w:proofErr w:type="spellEnd"/>
      <w:r w:rsidR="00D64ED7">
        <w:rPr>
          <w:sz w:val="24"/>
          <w:szCs w:val="24"/>
        </w:rPr>
        <w:t xml:space="preserve"> </w:t>
      </w:r>
      <w:proofErr w:type="spellStart"/>
      <w:r w:rsidR="00D64ED7">
        <w:rPr>
          <w:sz w:val="24"/>
          <w:szCs w:val="24"/>
        </w:rPr>
        <w:t>ir</w:t>
      </w:r>
      <w:proofErr w:type="spellEnd"/>
      <w:r w:rsidR="00D64ED7">
        <w:rPr>
          <w:sz w:val="24"/>
          <w:szCs w:val="24"/>
        </w:rPr>
        <w:t xml:space="preserve"> </w:t>
      </w:r>
      <w:proofErr w:type="spellStart"/>
      <w:r w:rsidR="00D64ED7">
        <w:rPr>
          <w:sz w:val="24"/>
          <w:szCs w:val="24"/>
        </w:rPr>
        <w:t>rašymo</w:t>
      </w:r>
      <w:proofErr w:type="spellEnd"/>
      <w:r w:rsidR="00D64ED7">
        <w:rPr>
          <w:sz w:val="24"/>
          <w:szCs w:val="24"/>
        </w:rPr>
        <w:t xml:space="preserve"> </w:t>
      </w:r>
      <w:proofErr w:type="spellStart"/>
      <w:r w:rsidR="00D64ED7">
        <w:rPr>
          <w:sz w:val="24"/>
          <w:szCs w:val="24"/>
        </w:rPr>
        <w:t>taisyklių</w:t>
      </w:r>
      <w:proofErr w:type="spellEnd"/>
      <w:r w:rsidR="00D64ED7">
        <w:rPr>
          <w:sz w:val="24"/>
          <w:szCs w:val="24"/>
        </w:rPr>
        <w:t xml:space="preserve"> </w:t>
      </w:r>
      <w:proofErr w:type="spellStart"/>
      <w:r w:rsidR="00D64ED7">
        <w:rPr>
          <w:sz w:val="24"/>
          <w:szCs w:val="24"/>
        </w:rPr>
        <w:t>patvirtinimo</w:t>
      </w:r>
      <w:proofErr w:type="spellEnd"/>
      <w:r w:rsidR="00D64ED7">
        <w:rPr>
          <w:sz w:val="24"/>
          <w:szCs w:val="24"/>
        </w:rPr>
        <w:t xml:space="preserve">“, 12 </w:t>
      </w:r>
      <w:proofErr w:type="spellStart"/>
      <w:r w:rsidR="00D64ED7">
        <w:rPr>
          <w:sz w:val="24"/>
          <w:szCs w:val="24"/>
        </w:rPr>
        <w:t>ir</w:t>
      </w:r>
      <w:proofErr w:type="spellEnd"/>
      <w:r w:rsidR="00D64ED7">
        <w:rPr>
          <w:sz w:val="24"/>
          <w:szCs w:val="24"/>
        </w:rPr>
        <w:t xml:space="preserve"> 13 </w:t>
      </w:r>
      <w:proofErr w:type="spellStart"/>
      <w:r w:rsidR="00D64ED7">
        <w:rPr>
          <w:sz w:val="24"/>
          <w:szCs w:val="24"/>
        </w:rPr>
        <w:t>punktais</w:t>
      </w:r>
      <w:proofErr w:type="spellEnd"/>
      <w:r w:rsidR="00D64ED7">
        <w:rPr>
          <w:sz w:val="24"/>
          <w:szCs w:val="24"/>
        </w:rPr>
        <w:t xml:space="preserve"> </w:t>
      </w:r>
      <w:proofErr w:type="spellStart"/>
      <w:r w:rsidR="00D64ED7">
        <w:rPr>
          <w:sz w:val="24"/>
          <w:szCs w:val="24"/>
        </w:rPr>
        <w:t>bei</w:t>
      </w:r>
      <w:proofErr w:type="spellEnd"/>
      <w:r w:rsidR="00D64ED7">
        <w:rPr>
          <w:sz w:val="24"/>
          <w:szCs w:val="24"/>
        </w:rPr>
        <w:t xml:space="preserve"> </w:t>
      </w:r>
      <w:proofErr w:type="spellStart"/>
      <w:r w:rsidR="00D64ED7">
        <w:rPr>
          <w:sz w:val="24"/>
          <w:szCs w:val="24"/>
        </w:rPr>
        <w:t>Savivaldybės</w:t>
      </w:r>
      <w:proofErr w:type="spellEnd"/>
      <w:r w:rsidR="00D64ED7">
        <w:rPr>
          <w:sz w:val="24"/>
          <w:szCs w:val="24"/>
        </w:rPr>
        <w:t xml:space="preserve"> </w:t>
      </w:r>
      <w:proofErr w:type="spellStart"/>
      <w:r w:rsidR="00D64ED7">
        <w:rPr>
          <w:sz w:val="24"/>
          <w:szCs w:val="24"/>
        </w:rPr>
        <w:t>tarybos</w:t>
      </w:r>
      <w:proofErr w:type="spellEnd"/>
      <w:r w:rsidR="00D64ED7">
        <w:rPr>
          <w:sz w:val="24"/>
          <w:szCs w:val="24"/>
        </w:rPr>
        <w:t xml:space="preserve"> 2015 m. </w:t>
      </w:r>
      <w:proofErr w:type="spellStart"/>
      <w:r w:rsidR="00D64ED7">
        <w:rPr>
          <w:sz w:val="24"/>
          <w:szCs w:val="24"/>
        </w:rPr>
        <w:t>kovo</w:t>
      </w:r>
      <w:proofErr w:type="spellEnd"/>
      <w:r w:rsidR="00D64ED7">
        <w:rPr>
          <w:sz w:val="24"/>
          <w:szCs w:val="24"/>
        </w:rPr>
        <w:t xml:space="preserve"> 27 d. </w:t>
      </w:r>
      <w:proofErr w:type="spellStart"/>
      <w:r w:rsidR="00D64ED7">
        <w:rPr>
          <w:sz w:val="24"/>
          <w:szCs w:val="24"/>
        </w:rPr>
        <w:t>sprendimu</w:t>
      </w:r>
      <w:proofErr w:type="spellEnd"/>
      <w:r w:rsidR="00D64ED7">
        <w:rPr>
          <w:sz w:val="24"/>
          <w:szCs w:val="24"/>
        </w:rPr>
        <w:t xml:space="preserve"> Nr. T-41 „</w:t>
      </w:r>
      <w:proofErr w:type="spellStart"/>
      <w:r w:rsidR="00D64ED7">
        <w:rPr>
          <w:sz w:val="24"/>
          <w:szCs w:val="24"/>
        </w:rPr>
        <w:t>Dėl</w:t>
      </w:r>
      <w:proofErr w:type="spellEnd"/>
      <w:r w:rsidR="00D64ED7">
        <w:rPr>
          <w:sz w:val="24"/>
          <w:szCs w:val="24"/>
        </w:rPr>
        <w:t xml:space="preserve"> </w:t>
      </w:r>
      <w:proofErr w:type="spellStart"/>
      <w:r w:rsidR="00D64ED7">
        <w:rPr>
          <w:sz w:val="24"/>
          <w:szCs w:val="24"/>
        </w:rPr>
        <w:t>Panevėžio</w:t>
      </w:r>
      <w:proofErr w:type="spellEnd"/>
      <w:r w:rsidR="00D64ED7">
        <w:rPr>
          <w:sz w:val="24"/>
          <w:szCs w:val="24"/>
        </w:rPr>
        <w:t xml:space="preserve"> </w:t>
      </w:r>
      <w:proofErr w:type="spellStart"/>
      <w:r w:rsidR="00D64ED7">
        <w:rPr>
          <w:sz w:val="24"/>
          <w:szCs w:val="24"/>
        </w:rPr>
        <w:t>rajono</w:t>
      </w:r>
      <w:proofErr w:type="spellEnd"/>
      <w:r w:rsidR="00D64ED7">
        <w:rPr>
          <w:sz w:val="24"/>
          <w:szCs w:val="24"/>
        </w:rPr>
        <w:t xml:space="preserve"> </w:t>
      </w:r>
      <w:proofErr w:type="spellStart"/>
      <w:r w:rsidR="00D64ED7">
        <w:rPr>
          <w:sz w:val="24"/>
          <w:szCs w:val="24"/>
        </w:rPr>
        <w:t>savivaldybės</w:t>
      </w:r>
      <w:proofErr w:type="spellEnd"/>
      <w:r w:rsidR="00D64ED7">
        <w:rPr>
          <w:sz w:val="24"/>
          <w:szCs w:val="24"/>
        </w:rPr>
        <w:t xml:space="preserve"> </w:t>
      </w:r>
      <w:proofErr w:type="spellStart"/>
      <w:r w:rsidR="00D64ED7">
        <w:rPr>
          <w:sz w:val="24"/>
          <w:szCs w:val="24"/>
        </w:rPr>
        <w:t>tarybos</w:t>
      </w:r>
      <w:proofErr w:type="spellEnd"/>
      <w:r w:rsidR="00D64ED7">
        <w:rPr>
          <w:sz w:val="24"/>
          <w:szCs w:val="24"/>
        </w:rPr>
        <w:t xml:space="preserve"> 2012 m. </w:t>
      </w:r>
      <w:proofErr w:type="spellStart"/>
      <w:r w:rsidR="00D64ED7">
        <w:rPr>
          <w:sz w:val="24"/>
          <w:szCs w:val="24"/>
        </w:rPr>
        <w:t>gegužės</w:t>
      </w:r>
      <w:proofErr w:type="spellEnd"/>
      <w:r w:rsidR="00D64ED7">
        <w:rPr>
          <w:sz w:val="24"/>
          <w:szCs w:val="24"/>
        </w:rPr>
        <w:t xml:space="preserve"> 17 d. </w:t>
      </w:r>
      <w:proofErr w:type="spellStart"/>
      <w:r w:rsidR="00D64ED7">
        <w:rPr>
          <w:sz w:val="24"/>
          <w:szCs w:val="24"/>
        </w:rPr>
        <w:t>sprendimo</w:t>
      </w:r>
      <w:proofErr w:type="spellEnd"/>
      <w:r w:rsidR="00D64ED7">
        <w:rPr>
          <w:sz w:val="24"/>
          <w:szCs w:val="24"/>
        </w:rPr>
        <w:t xml:space="preserve"> Nr. T-103 „</w:t>
      </w:r>
      <w:proofErr w:type="spellStart"/>
      <w:r w:rsidR="00D64ED7">
        <w:rPr>
          <w:sz w:val="24"/>
          <w:szCs w:val="24"/>
        </w:rPr>
        <w:t>Dėl</w:t>
      </w:r>
      <w:proofErr w:type="spellEnd"/>
      <w:r w:rsidR="00D64ED7">
        <w:rPr>
          <w:sz w:val="24"/>
          <w:szCs w:val="24"/>
        </w:rPr>
        <w:t xml:space="preserve"> </w:t>
      </w:r>
      <w:proofErr w:type="spellStart"/>
      <w:r w:rsidR="00D64ED7">
        <w:rPr>
          <w:sz w:val="24"/>
          <w:szCs w:val="24"/>
        </w:rPr>
        <w:t>Panevėžio</w:t>
      </w:r>
      <w:proofErr w:type="spellEnd"/>
      <w:r w:rsidR="00D64ED7">
        <w:rPr>
          <w:sz w:val="24"/>
          <w:szCs w:val="24"/>
        </w:rPr>
        <w:t xml:space="preserve"> </w:t>
      </w:r>
      <w:proofErr w:type="spellStart"/>
      <w:r w:rsidR="00D64ED7">
        <w:rPr>
          <w:sz w:val="24"/>
          <w:szCs w:val="24"/>
        </w:rPr>
        <w:t>rajono</w:t>
      </w:r>
      <w:proofErr w:type="spellEnd"/>
      <w:r w:rsidR="00D64ED7">
        <w:rPr>
          <w:sz w:val="24"/>
          <w:szCs w:val="24"/>
        </w:rPr>
        <w:t xml:space="preserve"> </w:t>
      </w:r>
      <w:proofErr w:type="spellStart"/>
      <w:r w:rsidR="00D64ED7">
        <w:rPr>
          <w:sz w:val="24"/>
          <w:szCs w:val="24"/>
        </w:rPr>
        <w:t>savivaldybės</w:t>
      </w:r>
      <w:proofErr w:type="spellEnd"/>
      <w:r w:rsidR="00D64ED7">
        <w:rPr>
          <w:sz w:val="24"/>
          <w:szCs w:val="24"/>
        </w:rPr>
        <w:t xml:space="preserve"> </w:t>
      </w:r>
      <w:proofErr w:type="spellStart"/>
      <w:r w:rsidR="00D64ED7">
        <w:rPr>
          <w:sz w:val="24"/>
          <w:szCs w:val="24"/>
        </w:rPr>
        <w:t>bendrojo</w:t>
      </w:r>
      <w:proofErr w:type="spellEnd"/>
      <w:r w:rsidR="00D64ED7">
        <w:rPr>
          <w:sz w:val="24"/>
          <w:szCs w:val="24"/>
        </w:rPr>
        <w:t xml:space="preserve"> </w:t>
      </w:r>
      <w:proofErr w:type="spellStart"/>
      <w:r w:rsidR="00D64ED7">
        <w:rPr>
          <w:sz w:val="24"/>
          <w:szCs w:val="24"/>
        </w:rPr>
        <w:t>ugdymo</w:t>
      </w:r>
      <w:proofErr w:type="spellEnd"/>
      <w:r w:rsidR="00D64ED7">
        <w:rPr>
          <w:sz w:val="24"/>
          <w:szCs w:val="24"/>
        </w:rPr>
        <w:t xml:space="preserve"> </w:t>
      </w:r>
      <w:proofErr w:type="spellStart"/>
      <w:r w:rsidR="00D64ED7">
        <w:rPr>
          <w:sz w:val="24"/>
          <w:szCs w:val="24"/>
        </w:rPr>
        <w:t>mokyklų</w:t>
      </w:r>
      <w:proofErr w:type="spellEnd"/>
      <w:r w:rsidR="00D64ED7">
        <w:rPr>
          <w:sz w:val="24"/>
          <w:szCs w:val="24"/>
        </w:rPr>
        <w:t xml:space="preserve"> </w:t>
      </w:r>
      <w:proofErr w:type="spellStart"/>
      <w:r w:rsidR="00D64ED7">
        <w:rPr>
          <w:sz w:val="24"/>
          <w:szCs w:val="24"/>
        </w:rPr>
        <w:t>tinklo</w:t>
      </w:r>
      <w:proofErr w:type="spellEnd"/>
      <w:r w:rsidR="00D64ED7">
        <w:rPr>
          <w:sz w:val="24"/>
          <w:szCs w:val="24"/>
        </w:rPr>
        <w:t xml:space="preserve"> </w:t>
      </w:r>
      <w:proofErr w:type="spellStart"/>
      <w:r w:rsidR="00D64ED7">
        <w:rPr>
          <w:sz w:val="24"/>
          <w:szCs w:val="24"/>
        </w:rPr>
        <w:t>pertvarkos</w:t>
      </w:r>
      <w:proofErr w:type="spellEnd"/>
      <w:r w:rsidR="00D64ED7">
        <w:rPr>
          <w:sz w:val="24"/>
          <w:szCs w:val="24"/>
        </w:rPr>
        <w:t xml:space="preserve"> 2012–2015 </w:t>
      </w:r>
      <w:proofErr w:type="spellStart"/>
      <w:r w:rsidR="00D64ED7">
        <w:rPr>
          <w:sz w:val="24"/>
          <w:szCs w:val="24"/>
        </w:rPr>
        <w:t>metais</w:t>
      </w:r>
      <w:proofErr w:type="spellEnd"/>
      <w:r w:rsidR="00D64ED7">
        <w:rPr>
          <w:sz w:val="24"/>
          <w:szCs w:val="24"/>
        </w:rPr>
        <w:t xml:space="preserve"> </w:t>
      </w:r>
      <w:proofErr w:type="spellStart"/>
      <w:r w:rsidR="00D64ED7">
        <w:rPr>
          <w:sz w:val="24"/>
          <w:szCs w:val="24"/>
        </w:rPr>
        <w:t>bendrojo</w:t>
      </w:r>
      <w:proofErr w:type="spellEnd"/>
      <w:r w:rsidR="00D64ED7">
        <w:rPr>
          <w:sz w:val="24"/>
          <w:szCs w:val="24"/>
        </w:rPr>
        <w:t xml:space="preserve"> </w:t>
      </w:r>
      <w:proofErr w:type="spellStart"/>
      <w:r w:rsidR="00D64ED7">
        <w:rPr>
          <w:sz w:val="24"/>
          <w:szCs w:val="24"/>
        </w:rPr>
        <w:t>plano</w:t>
      </w:r>
      <w:proofErr w:type="spellEnd"/>
      <w:r w:rsidR="00D64ED7">
        <w:rPr>
          <w:sz w:val="24"/>
          <w:szCs w:val="24"/>
        </w:rPr>
        <w:t xml:space="preserve"> </w:t>
      </w:r>
      <w:proofErr w:type="spellStart"/>
      <w:r w:rsidR="00D64ED7">
        <w:rPr>
          <w:sz w:val="24"/>
          <w:szCs w:val="24"/>
        </w:rPr>
        <w:t>patvirtinimo</w:t>
      </w:r>
      <w:proofErr w:type="spellEnd"/>
      <w:r w:rsidR="00D64ED7">
        <w:rPr>
          <w:sz w:val="24"/>
          <w:szCs w:val="24"/>
        </w:rPr>
        <w:t xml:space="preserve">“ </w:t>
      </w:r>
      <w:proofErr w:type="spellStart"/>
      <w:r w:rsidR="00D64ED7">
        <w:rPr>
          <w:sz w:val="24"/>
          <w:szCs w:val="24"/>
        </w:rPr>
        <w:t>pakeitimo</w:t>
      </w:r>
      <w:proofErr w:type="spellEnd"/>
      <w:r w:rsidR="00D64ED7">
        <w:rPr>
          <w:sz w:val="24"/>
          <w:szCs w:val="24"/>
        </w:rPr>
        <w:t>“</w:t>
      </w:r>
      <w:r w:rsidR="001C2191">
        <w:rPr>
          <w:sz w:val="24"/>
          <w:szCs w:val="24"/>
        </w:rPr>
        <w:t xml:space="preserve">, </w:t>
      </w:r>
      <w:proofErr w:type="spellStart"/>
      <w:r w:rsidR="001C2191">
        <w:rPr>
          <w:sz w:val="24"/>
          <w:szCs w:val="24"/>
        </w:rPr>
        <w:t>Panevėžio</w:t>
      </w:r>
      <w:proofErr w:type="spellEnd"/>
      <w:r w:rsidR="001C2191">
        <w:rPr>
          <w:sz w:val="24"/>
          <w:szCs w:val="24"/>
        </w:rPr>
        <w:t xml:space="preserve"> </w:t>
      </w:r>
      <w:proofErr w:type="spellStart"/>
      <w:r w:rsidR="001C2191">
        <w:rPr>
          <w:sz w:val="24"/>
          <w:szCs w:val="24"/>
        </w:rPr>
        <w:t>rajono</w:t>
      </w:r>
      <w:proofErr w:type="spellEnd"/>
      <w:r w:rsidR="001C2191">
        <w:rPr>
          <w:sz w:val="24"/>
          <w:szCs w:val="24"/>
        </w:rPr>
        <w:t xml:space="preserve"> </w:t>
      </w:r>
      <w:proofErr w:type="spellStart"/>
      <w:r w:rsidR="001C2191">
        <w:rPr>
          <w:sz w:val="24"/>
          <w:szCs w:val="24"/>
        </w:rPr>
        <w:t>savivaldybės</w:t>
      </w:r>
      <w:proofErr w:type="spellEnd"/>
      <w:r w:rsidR="001C2191">
        <w:rPr>
          <w:sz w:val="24"/>
          <w:szCs w:val="24"/>
        </w:rPr>
        <w:t xml:space="preserve"> </w:t>
      </w:r>
      <w:proofErr w:type="spellStart"/>
      <w:r w:rsidR="00D64ED7">
        <w:rPr>
          <w:sz w:val="24"/>
          <w:szCs w:val="24"/>
        </w:rPr>
        <w:t>taryba</w:t>
      </w:r>
      <w:proofErr w:type="spellEnd"/>
      <w:r w:rsidR="001C2191">
        <w:rPr>
          <w:sz w:val="24"/>
          <w:szCs w:val="24"/>
        </w:rPr>
        <w:t xml:space="preserve"> </w:t>
      </w:r>
      <w:r w:rsidR="00D64ED7">
        <w:rPr>
          <w:sz w:val="24"/>
          <w:szCs w:val="24"/>
        </w:rPr>
        <w:t xml:space="preserve">n u s p r e n d ž </w:t>
      </w:r>
      <w:proofErr w:type="spellStart"/>
      <w:r w:rsidR="00D64ED7">
        <w:rPr>
          <w:sz w:val="24"/>
          <w:szCs w:val="24"/>
        </w:rPr>
        <w:t>i</w:t>
      </w:r>
      <w:proofErr w:type="spellEnd"/>
      <w:r w:rsidR="00D64ED7">
        <w:rPr>
          <w:sz w:val="24"/>
          <w:szCs w:val="24"/>
        </w:rPr>
        <w:t xml:space="preserve"> a:</w:t>
      </w:r>
    </w:p>
    <w:p w:rsidR="000C19ED" w:rsidRDefault="001C2191" w:rsidP="000C19ED">
      <w:pPr>
        <w:numPr>
          <w:ilvl w:val="0"/>
          <w:numId w:val="3"/>
        </w:numPr>
        <w:tabs>
          <w:tab w:val="left" w:pos="851"/>
        </w:tabs>
        <w:ind w:left="0" w:firstLine="855"/>
        <w:jc w:val="both"/>
        <w:rPr>
          <w:sz w:val="24"/>
          <w:szCs w:val="24"/>
        </w:rPr>
      </w:pPr>
      <w:proofErr w:type="spellStart"/>
      <w:r>
        <w:rPr>
          <w:sz w:val="24"/>
          <w:szCs w:val="24"/>
        </w:rPr>
        <w:t>Pakeisti</w:t>
      </w:r>
      <w:proofErr w:type="spellEnd"/>
      <w:r>
        <w:rPr>
          <w:sz w:val="24"/>
          <w:szCs w:val="24"/>
        </w:rPr>
        <w:t xml:space="preserve"> </w:t>
      </w:r>
      <w:proofErr w:type="spellStart"/>
      <w:r w:rsidR="00D64ED7" w:rsidRPr="001C2191">
        <w:rPr>
          <w:sz w:val="24"/>
          <w:szCs w:val="24"/>
        </w:rPr>
        <w:t>Panevėžio</w:t>
      </w:r>
      <w:proofErr w:type="spellEnd"/>
      <w:r w:rsidR="00D64ED7" w:rsidRPr="001C2191">
        <w:rPr>
          <w:sz w:val="24"/>
          <w:szCs w:val="24"/>
        </w:rPr>
        <w:t xml:space="preserve"> </w:t>
      </w:r>
      <w:proofErr w:type="spellStart"/>
      <w:r w:rsidR="00D64ED7" w:rsidRPr="001C2191">
        <w:rPr>
          <w:sz w:val="24"/>
          <w:szCs w:val="24"/>
        </w:rPr>
        <w:t>rajono</w:t>
      </w:r>
      <w:proofErr w:type="spellEnd"/>
      <w:r w:rsidR="00D64ED7" w:rsidRPr="001C2191">
        <w:rPr>
          <w:sz w:val="24"/>
          <w:szCs w:val="24"/>
        </w:rPr>
        <w:t xml:space="preserve"> </w:t>
      </w:r>
      <w:proofErr w:type="spellStart"/>
      <w:r w:rsidR="00D64ED7" w:rsidRPr="001C2191">
        <w:rPr>
          <w:sz w:val="24"/>
          <w:szCs w:val="24"/>
        </w:rPr>
        <w:t>Vadoklių</w:t>
      </w:r>
      <w:proofErr w:type="spellEnd"/>
      <w:r w:rsidR="00D64ED7" w:rsidRPr="001C2191">
        <w:rPr>
          <w:sz w:val="24"/>
          <w:szCs w:val="24"/>
        </w:rPr>
        <w:t xml:space="preserve"> </w:t>
      </w:r>
      <w:proofErr w:type="spellStart"/>
      <w:r w:rsidR="00D64ED7" w:rsidRPr="001C2191">
        <w:rPr>
          <w:sz w:val="24"/>
          <w:szCs w:val="24"/>
        </w:rPr>
        <w:t>vidurinės</w:t>
      </w:r>
      <w:proofErr w:type="spellEnd"/>
      <w:r w:rsidR="00D64ED7" w:rsidRPr="001C2191">
        <w:rPr>
          <w:sz w:val="24"/>
          <w:szCs w:val="24"/>
        </w:rPr>
        <w:t xml:space="preserve"> </w:t>
      </w:r>
      <w:proofErr w:type="spellStart"/>
      <w:r w:rsidR="00D64ED7" w:rsidRPr="001C2191">
        <w:rPr>
          <w:sz w:val="24"/>
          <w:szCs w:val="24"/>
        </w:rPr>
        <w:t>mokyklos</w:t>
      </w:r>
      <w:proofErr w:type="spellEnd"/>
      <w:r w:rsidR="00D64ED7" w:rsidRPr="001C2191">
        <w:rPr>
          <w:sz w:val="24"/>
          <w:szCs w:val="24"/>
        </w:rPr>
        <w:t xml:space="preserve"> </w:t>
      </w:r>
      <w:proofErr w:type="spellStart"/>
      <w:r w:rsidR="00D64ED7" w:rsidRPr="001C2191">
        <w:rPr>
          <w:sz w:val="24"/>
          <w:szCs w:val="24"/>
        </w:rPr>
        <w:t>tipą</w:t>
      </w:r>
      <w:proofErr w:type="spellEnd"/>
      <w:r w:rsidR="00D64ED7" w:rsidRPr="001C2191">
        <w:rPr>
          <w:sz w:val="24"/>
          <w:szCs w:val="24"/>
        </w:rPr>
        <w:t xml:space="preserve"> </w:t>
      </w:r>
      <w:proofErr w:type="spellStart"/>
      <w:r w:rsidR="00D64ED7" w:rsidRPr="001C2191">
        <w:rPr>
          <w:sz w:val="24"/>
          <w:szCs w:val="24"/>
        </w:rPr>
        <w:t>iš</w:t>
      </w:r>
      <w:proofErr w:type="spellEnd"/>
      <w:r w:rsidR="00D64ED7" w:rsidRPr="001C2191">
        <w:rPr>
          <w:sz w:val="24"/>
          <w:szCs w:val="24"/>
        </w:rPr>
        <w:t xml:space="preserve"> </w:t>
      </w:r>
      <w:proofErr w:type="spellStart"/>
      <w:r w:rsidR="00D64ED7" w:rsidRPr="001C2191">
        <w:rPr>
          <w:sz w:val="24"/>
          <w:szCs w:val="24"/>
        </w:rPr>
        <w:t>vidurinės</w:t>
      </w:r>
      <w:proofErr w:type="spellEnd"/>
      <w:r w:rsidR="00D64ED7" w:rsidRPr="001C2191">
        <w:rPr>
          <w:sz w:val="24"/>
          <w:szCs w:val="24"/>
        </w:rPr>
        <w:t xml:space="preserve"> </w:t>
      </w:r>
      <w:proofErr w:type="spellStart"/>
      <w:r w:rsidR="00D64ED7" w:rsidRPr="001C2191">
        <w:rPr>
          <w:sz w:val="24"/>
          <w:szCs w:val="24"/>
        </w:rPr>
        <w:t>mokyklos</w:t>
      </w:r>
      <w:proofErr w:type="spellEnd"/>
      <w:r w:rsidR="00D64ED7" w:rsidRPr="001C2191">
        <w:rPr>
          <w:sz w:val="24"/>
          <w:szCs w:val="24"/>
        </w:rPr>
        <w:t xml:space="preserve"> į </w:t>
      </w:r>
      <w:proofErr w:type="spellStart"/>
      <w:r w:rsidR="00D64ED7" w:rsidRPr="001C2191">
        <w:rPr>
          <w:sz w:val="24"/>
          <w:szCs w:val="24"/>
        </w:rPr>
        <w:t>pagrindinę</w:t>
      </w:r>
      <w:proofErr w:type="spellEnd"/>
      <w:r w:rsidR="00D64ED7" w:rsidRPr="001C2191">
        <w:rPr>
          <w:sz w:val="24"/>
          <w:szCs w:val="24"/>
        </w:rPr>
        <w:t xml:space="preserve"> </w:t>
      </w:r>
      <w:proofErr w:type="spellStart"/>
      <w:r w:rsidR="00D64ED7" w:rsidRPr="001C2191">
        <w:rPr>
          <w:sz w:val="24"/>
          <w:szCs w:val="24"/>
        </w:rPr>
        <w:t>mokyklą</w:t>
      </w:r>
      <w:proofErr w:type="spellEnd"/>
      <w:r w:rsidR="00D64ED7" w:rsidRPr="001C2191">
        <w:rPr>
          <w:sz w:val="24"/>
          <w:szCs w:val="24"/>
        </w:rPr>
        <w:t xml:space="preserve"> </w:t>
      </w:r>
      <w:proofErr w:type="spellStart"/>
      <w:r w:rsidR="00D64ED7" w:rsidRPr="001C2191">
        <w:rPr>
          <w:sz w:val="24"/>
          <w:szCs w:val="24"/>
        </w:rPr>
        <w:t>bei</w:t>
      </w:r>
      <w:proofErr w:type="spellEnd"/>
      <w:r w:rsidR="00D64ED7" w:rsidRPr="001C2191">
        <w:rPr>
          <w:sz w:val="24"/>
          <w:szCs w:val="24"/>
        </w:rPr>
        <w:t xml:space="preserve"> </w:t>
      </w:r>
      <w:proofErr w:type="spellStart"/>
      <w:r w:rsidR="00D64ED7" w:rsidRPr="001C2191">
        <w:rPr>
          <w:sz w:val="24"/>
          <w:szCs w:val="24"/>
        </w:rPr>
        <w:t>pavadinimą</w:t>
      </w:r>
      <w:proofErr w:type="spellEnd"/>
      <w:r w:rsidR="00D64ED7" w:rsidRPr="001C2191">
        <w:rPr>
          <w:sz w:val="24"/>
          <w:szCs w:val="24"/>
        </w:rPr>
        <w:t xml:space="preserve"> </w:t>
      </w:r>
      <w:proofErr w:type="spellStart"/>
      <w:r w:rsidR="00D64ED7" w:rsidRPr="001C2191">
        <w:rPr>
          <w:sz w:val="24"/>
          <w:szCs w:val="24"/>
        </w:rPr>
        <w:t>ir</w:t>
      </w:r>
      <w:proofErr w:type="spellEnd"/>
      <w:r w:rsidR="00D64ED7" w:rsidRPr="001C2191">
        <w:rPr>
          <w:sz w:val="24"/>
          <w:szCs w:val="24"/>
        </w:rPr>
        <w:t xml:space="preserve"> </w:t>
      </w:r>
      <w:proofErr w:type="spellStart"/>
      <w:r w:rsidR="00D64ED7" w:rsidRPr="001C2191">
        <w:rPr>
          <w:sz w:val="24"/>
          <w:szCs w:val="24"/>
        </w:rPr>
        <w:t>vadinti</w:t>
      </w:r>
      <w:proofErr w:type="spellEnd"/>
      <w:r w:rsidR="00D64ED7" w:rsidRPr="001C2191">
        <w:rPr>
          <w:sz w:val="24"/>
          <w:szCs w:val="24"/>
        </w:rPr>
        <w:t xml:space="preserve"> </w:t>
      </w:r>
      <w:proofErr w:type="spellStart"/>
      <w:r w:rsidR="00D64ED7" w:rsidRPr="001C2191">
        <w:rPr>
          <w:sz w:val="24"/>
          <w:szCs w:val="24"/>
        </w:rPr>
        <w:t>Panevėžio</w:t>
      </w:r>
      <w:proofErr w:type="spellEnd"/>
      <w:r w:rsidR="00D64ED7" w:rsidRPr="001C2191">
        <w:rPr>
          <w:sz w:val="24"/>
          <w:szCs w:val="24"/>
        </w:rPr>
        <w:t xml:space="preserve"> r. </w:t>
      </w:r>
      <w:proofErr w:type="spellStart"/>
      <w:r w:rsidR="00D64ED7" w:rsidRPr="001C2191">
        <w:rPr>
          <w:sz w:val="24"/>
          <w:szCs w:val="24"/>
        </w:rPr>
        <w:t>Vadoklių</w:t>
      </w:r>
      <w:proofErr w:type="spellEnd"/>
      <w:r w:rsidR="00D64ED7" w:rsidRPr="001C2191">
        <w:rPr>
          <w:sz w:val="24"/>
          <w:szCs w:val="24"/>
        </w:rPr>
        <w:t xml:space="preserve"> pagrindinė mokykla.</w:t>
      </w:r>
    </w:p>
    <w:p w:rsidR="000C19ED" w:rsidRDefault="00D64ED7" w:rsidP="000C19ED">
      <w:pPr>
        <w:numPr>
          <w:ilvl w:val="0"/>
          <w:numId w:val="3"/>
        </w:numPr>
        <w:tabs>
          <w:tab w:val="left" w:pos="851"/>
        </w:tabs>
        <w:ind w:left="0" w:firstLine="855"/>
        <w:jc w:val="both"/>
        <w:rPr>
          <w:sz w:val="24"/>
          <w:szCs w:val="24"/>
        </w:rPr>
      </w:pPr>
      <w:proofErr w:type="spellStart"/>
      <w:r>
        <w:rPr>
          <w:sz w:val="24"/>
          <w:szCs w:val="24"/>
        </w:rPr>
        <w:t>P</w:t>
      </w:r>
      <w:r w:rsidR="001C2191">
        <w:rPr>
          <w:sz w:val="24"/>
          <w:szCs w:val="24"/>
        </w:rPr>
        <w:t>atvirtinti</w:t>
      </w:r>
      <w:proofErr w:type="spellEnd"/>
      <w:r w:rsidR="001C2191">
        <w:rPr>
          <w:sz w:val="24"/>
          <w:szCs w:val="24"/>
        </w:rPr>
        <w:t xml:space="preserve"> </w:t>
      </w:r>
      <w:proofErr w:type="spellStart"/>
      <w:r w:rsidR="001C2191">
        <w:rPr>
          <w:sz w:val="24"/>
          <w:szCs w:val="24"/>
        </w:rPr>
        <w:t>nauja</w:t>
      </w:r>
      <w:proofErr w:type="spellEnd"/>
      <w:r w:rsidR="001C2191">
        <w:rPr>
          <w:sz w:val="24"/>
          <w:szCs w:val="24"/>
        </w:rPr>
        <w:t xml:space="preserve"> </w:t>
      </w:r>
      <w:proofErr w:type="spellStart"/>
      <w:r w:rsidR="001C2191">
        <w:rPr>
          <w:sz w:val="24"/>
          <w:szCs w:val="24"/>
        </w:rPr>
        <w:t>redakcija</w:t>
      </w:r>
      <w:proofErr w:type="spellEnd"/>
      <w:r w:rsidR="001C2191">
        <w:rPr>
          <w:sz w:val="24"/>
          <w:szCs w:val="24"/>
        </w:rPr>
        <w:t xml:space="preserve"> </w:t>
      </w:r>
      <w:proofErr w:type="spellStart"/>
      <w:r>
        <w:rPr>
          <w:sz w:val="24"/>
          <w:szCs w:val="24"/>
        </w:rPr>
        <w:t>Panevėžio</w:t>
      </w:r>
      <w:proofErr w:type="spellEnd"/>
      <w:r>
        <w:rPr>
          <w:sz w:val="24"/>
          <w:szCs w:val="24"/>
        </w:rPr>
        <w:t xml:space="preserve"> r. </w:t>
      </w:r>
      <w:proofErr w:type="spellStart"/>
      <w:r>
        <w:rPr>
          <w:sz w:val="24"/>
          <w:szCs w:val="24"/>
        </w:rPr>
        <w:t>Vadoklių</w:t>
      </w:r>
      <w:proofErr w:type="spellEnd"/>
      <w:r w:rsidR="001C2191">
        <w:rPr>
          <w:sz w:val="24"/>
          <w:szCs w:val="24"/>
        </w:rPr>
        <w:t xml:space="preserve"> </w:t>
      </w:r>
      <w:proofErr w:type="spellStart"/>
      <w:r w:rsidR="001C2191">
        <w:rPr>
          <w:sz w:val="24"/>
          <w:szCs w:val="24"/>
        </w:rPr>
        <w:t>pagrindinės</w:t>
      </w:r>
      <w:proofErr w:type="spellEnd"/>
      <w:r w:rsidR="001C2191">
        <w:rPr>
          <w:sz w:val="24"/>
          <w:szCs w:val="24"/>
        </w:rPr>
        <w:t xml:space="preserve"> </w:t>
      </w:r>
      <w:proofErr w:type="spellStart"/>
      <w:r w:rsidR="001C2191">
        <w:rPr>
          <w:sz w:val="24"/>
          <w:szCs w:val="24"/>
        </w:rPr>
        <w:t>mokyklos</w:t>
      </w:r>
      <w:proofErr w:type="spellEnd"/>
      <w:r w:rsidR="001C2191">
        <w:rPr>
          <w:sz w:val="24"/>
          <w:szCs w:val="24"/>
        </w:rPr>
        <w:t xml:space="preserve"> </w:t>
      </w:r>
      <w:proofErr w:type="spellStart"/>
      <w:r w:rsidR="001C2191">
        <w:rPr>
          <w:sz w:val="24"/>
          <w:szCs w:val="24"/>
        </w:rPr>
        <w:t>nuostatus</w:t>
      </w:r>
      <w:proofErr w:type="spellEnd"/>
      <w:r w:rsidR="001C2191">
        <w:rPr>
          <w:sz w:val="24"/>
          <w:szCs w:val="24"/>
        </w:rPr>
        <w:t xml:space="preserve"> (</w:t>
      </w:r>
      <w:proofErr w:type="spellStart"/>
      <w:r w:rsidR="001C2191">
        <w:rPr>
          <w:sz w:val="24"/>
          <w:szCs w:val="24"/>
        </w:rPr>
        <w:t>pridedama</w:t>
      </w:r>
      <w:proofErr w:type="spellEnd"/>
      <w:r w:rsidR="001C2191">
        <w:rPr>
          <w:sz w:val="24"/>
          <w:szCs w:val="24"/>
        </w:rPr>
        <w:t>)</w:t>
      </w:r>
      <w:r w:rsidR="000C19ED">
        <w:rPr>
          <w:sz w:val="24"/>
          <w:szCs w:val="24"/>
        </w:rPr>
        <w:t>.</w:t>
      </w:r>
    </w:p>
    <w:p w:rsidR="000C19ED" w:rsidRDefault="00D64ED7" w:rsidP="000C19ED">
      <w:pPr>
        <w:numPr>
          <w:ilvl w:val="0"/>
          <w:numId w:val="3"/>
        </w:numPr>
        <w:tabs>
          <w:tab w:val="left" w:pos="851"/>
        </w:tabs>
        <w:ind w:left="0" w:firstLine="855"/>
        <w:jc w:val="both"/>
        <w:rPr>
          <w:sz w:val="24"/>
          <w:szCs w:val="24"/>
        </w:rPr>
      </w:pPr>
      <w:proofErr w:type="spellStart"/>
      <w:r w:rsidRPr="000C19ED">
        <w:rPr>
          <w:sz w:val="24"/>
          <w:szCs w:val="24"/>
        </w:rPr>
        <w:t>Pavesti</w:t>
      </w:r>
      <w:proofErr w:type="spellEnd"/>
      <w:r w:rsidRPr="000C19ED">
        <w:rPr>
          <w:sz w:val="24"/>
          <w:szCs w:val="24"/>
        </w:rPr>
        <w:t xml:space="preserve"> </w:t>
      </w:r>
      <w:proofErr w:type="spellStart"/>
      <w:r w:rsidR="001C2191" w:rsidRPr="000C19ED">
        <w:rPr>
          <w:sz w:val="24"/>
          <w:szCs w:val="24"/>
        </w:rPr>
        <w:t>Vadoklių</w:t>
      </w:r>
      <w:proofErr w:type="spellEnd"/>
      <w:r w:rsidR="001C2191" w:rsidRPr="000C19ED">
        <w:rPr>
          <w:sz w:val="24"/>
          <w:szCs w:val="24"/>
        </w:rPr>
        <w:t xml:space="preserve"> </w:t>
      </w:r>
      <w:proofErr w:type="spellStart"/>
      <w:r w:rsidR="001C2191" w:rsidRPr="000C19ED">
        <w:rPr>
          <w:sz w:val="24"/>
          <w:szCs w:val="24"/>
        </w:rPr>
        <w:t>vidurinės</w:t>
      </w:r>
      <w:proofErr w:type="spellEnd"/>
      <w:r w:rsidR="001C2191" w:rsidRPr="000C19ED">
        <w:rPr>
          <w:sz w:val="24"/>
          <w:szCs w:val="24"/>
        </w:rPr>
        <w:t xml:space="preserve"> </w:t>
      </w:r>
      <w:proofErr w:type="spellStart"/>
      <w:r w:rsidR="001C2191" w:rsidRPr="000C19ED">
        <w:rPr>
          <w:sz w:val="24"/>
          <w:szCs w:val="24"/>
        </w:rPr>
        <w:t>mokyklos</w:t>
      </w:r>
      <w:proofErr w:type="spellEnd"/>
      <w:r w:rsidR="001C2191" w:rsidRPr="000C19ED">
        <w:rPr>
          <w:sz w:val="24"/>
          <w:szCs w:val="24"/>
        </w:rPr>
        <w:t xml:space="preserve"> </w:t>
      </w:r>
      <w:proofErr w:type="spellStart"/>
      <w:r w:rsidR="001C2191" w:rsidRPr="000C19ED">
        <w:rPr>
          <w:sz w:val="24"/>
          <w:szCs w:val="24"/>
        </w:rPr>
        <w:t>direktoriui</w:t>
      </w:r>
      <w:proofErr w:type="spellEnd"/>
      <w:r w:rsidRPr="000C19ED">
        <w:rPr>
          <w:sz w:val="24"/>
          <w:szCs w:val="24"/>
        </w:rPr>
        <w:t xml:space="preserve"> ne </w:t>
      </w:r>
      <w:proofErr w:type="spellStart"/>
      <w:r w:rsidRPr="000C19ED">
        <w:rPr>
          <w:sz w:val="24"/>
          <w:szCs w:val="24"/>
        </w:rPr>
        <w:t>vėliau</w:t>
      </w:r>
      <w:proofErr w:type="spellEnd"/>
      <w:r w:rsidRPr="000C19ED">
        <w:rPr>
          <w:sz w:val="24"/>
          <w:szCs w:val="24"/>
        </w:rPr>
        <w:t xml:space="preserve"> </w:t>
      </w:r>
      <w:proofErr w:type="spellStart"/>
      <w:r w:rsidRPr="000C19ED">
        <w:rPr>
          <w:sz w:val="24"/>
          <w:szCs w:val="24"/>
        </w:rPr>
        <w:t>kaip</w:t>
      </w:r>
      <w:proofErr w:type="spellEnd"/>
      <w:r w:rsidRPr="000C19ED">
        <w:rPr>
          <w:sz w:val="24"/>
          <w:szCs w:val="24"/>
        </w:rPr>
        <w:t xml:space="preserve"> per </w:t>
      </w:r>
      <w:proofErr w:type="spellStart"/>
      <w:r w:rsidRPr="000C19ED">
        <w:rPr>
          <w:sz w:val="24"/>
          <w:szCs w:val="24"/>
        </w:rPr>
        <w:t>vieną</w:t>
      </w:r>
      <w:proofErr w:type="spellEnd"/>
      <w:r w:rsidRPr="000C19ED">
        <w:rPr>
          <w:sz w:val="24"/>
          <w:szCs w:val="24"/>
        </w:rPr>
        <w:t xml:space="preserve"> </w:t>
      </w:r>
      <w:proofErr w:type="spellStart"/>
      <w:r w:rsidRPr="000C19ED">
        <w:rPr>
          <w:sz w:val="24"/>
          <w:szCs w:val="24"/>
        </w:rPr>
        <w:t>mėnesį</w:t>
      </w:r>
      <w:proofErr w:type="spellEnd"/>
      <w:r w:rsidRPr="000C19ED">
        <w:rPr>
          <w:sz w:val="24"/>
          <w:szCs w:val="24"/>
        </w:rPr>
        <w:t xml:space="preserve"> </w:t>
      </w:r>
      <w:proofErr w:type="spellStart"/>
      <w:r w:rsidRPr="000C19ED">
        <w:rPr>
          <w:sz w:val="24"/>
          <w:szCs w:val="24"/>
        </w:rPr>
        <w:t>nuo</w:t>
      </w:r>
      <w:proofErr w:type="spellEnd"/>
      <w:r w:rsidRPr="000C19ED">
        <w:rPr>
          <w:sz w:val="24"/>
          <w:szCs w:val="24"/>
        </w:rPr>
        <w:t xml:space="preserve"> </w:t>
      </w:r>
      <w:proofErr w:type="spellStart"/>
      <w:r w:rsidRPr="000C19ED">
        <w:rPr>
          <w:sz w:val="24"/>
          <w:szCs w:val="24"/>
        </w:rPr>
        <w:t>šio</w:t>
      </w:r>
      <w:proofErr w:type="spellEnd"/>
      <w:r w:rsidRPr="000C19ED">
        <w:rPr>
          <w:sz w:val="24"/>
          <w:szCs w:val="24"/>
        </w:rPr>
        <w:t xml:space="preserve"> </w:t>
      </w:r>
      <w:proofErr w:type="spellStart"/>
      <w:r w:rsidRPr="000C19ED">
        <w:rPr>
          <w:sz w:val="24"/>
          <w:szCs w:val="24"/>
        </w:rPr>
        <w:t>sprendimo</w:t>
      </w:r>
      <w:proofErr w:type="spellEnd"/>
      <w:r w:rsidRPr="000C19ED">
        <w:rPr>
          <w:sz w:val="24"/>
          <w:szCs w:val="24"/>
        </w:rPr>
        <w:t xml:space="preserve"> </w:t>
      </w:r>
      <w:proofErr w:type="spellStart"/>
      <w:r w:rsidRPr="000C19ED">
        <w:rPr>
          <w:sz w:val="24"/>
          <w:szCs w:val="24"/>
        </w:rPr>
        <w:t>priėmimo</w:t>
      </w:r>
      <w:proofErr w:type="spellEnd"/>
      <w:r w:rsidRPr="000C19ED">
        <w:rPr>
          <w:sz w:val="24"/>
          <w:szCs w:val="24"/>
        </w:rPr>
        <w:t xml:space="preserve"> </w:t>
      </w:r>
      <w:proofErr w:type="spellStart"/>
      <w:r w:rsidRPr="000C19ED">
        <w:rPr>
          <w:sz w:val="24"/>
          <w:szCs w:val="24"/>
        </w:rPr>
        <w:t>dienos</w:t>
      </w:r>
      <w:proofErr w:type="spellEnd"/>
      <w:r w:rsidRPr="000C19ED">
        <w:rPr>
          <w:sz w:val="24"/>
          <w:szCs w:val="24"/>
        </w:rPr>
        <w:t xml:space="preserve"> </w:t>
      </w:r>
      <w:proofErr w:type="spellStart"/>
      <w:r w:rsidRPr="000C19ED">
        <w:rPr>
          <w:sz w:val="24"/>
          <w:szCs w:val="24"/>
        </w:rPr>
        <w:t>apie</w:t>
      </w:r>
      <w:proofErr w:type="spellEnd"/>
      <w:r w:rsidRPr="000C19ED">
        <w:rPr>
          <w:sz w:val="24"/>
          <w:szCs w:val="24"/>
        </w:rPr>
        <w:t xml:space="preserve"> </w:t>
      </w:r>
      <w:proofErr w:type="spellStart"/>
      <w:r w:rsidRPr="000C19ED">
        <w:rPr>
          <w:sz w:val="24"/>
          <w:szCs w:val="24"/>
        </w:rPr>
        <w:t>įst</w:t>
      </w:r>
      <w:r w:rsidR="001C2191" w:rsidRPr="000C19ED">
        <w:rPr>
          <w:sz w:val="24"/>
          <w:szCs w:val="24"/>
        </w:rPr>
        <w:t>aigos</w:t>
      </w:r>
      <w:proofErr w:type="spellEnd"/>
      <w:r w:rsidR="001C2191" w:rsidRPr="000C19ED">
        <w:rPr>
          <w:sz w:val="24"/>
          <w:szCs w:val="24"/>
        </w:rPr>
        <w:t xml:space="preserve"> </w:t>
      </w:r>
      <w:proofErr w:type="spellStart"/>
      <w:r w:rsidR="001C2191" w:rsidRPr="000C19ED">
        <w:rPr>
          <w:sz w:val="24"/>
          <w:szCs w:val="24"/>
        </w:rPr>
        <w:t>pavadinimo</w:t>
      </w:r>
      <w:proofErr w:type="spellEnd"/>
      <w:r w:rsidRPr="000C19ED">
        <w:rPr>
          <w:sz w:val="24"/>
          <w:szCs w:val="24"/>
        </w:rPr>
        <w:t xml:space="preserve"> </w:t>
      </w:r>
      <w:proofErr w:type="spellStart"/>
      <w:r w:rsidRPr="000C19ED">
        <w:rPr>
          <w:sz w:val="24"/>
          <w:szCs w:val="24"/>
        </w:rPr>
        <w:t>ir</w:t>
      </w:r>
      <w:proofErr w:type="spellEnd"/>
      <w:r w:rsidRPr="000C19ED">
        <w:rPr>
          <w:sz w:val="24"/>
          <w:szCs w:val="24"/>
        </w:rPr>
        <w:t xml:space="preserve"> </w:t>
      </w:r>
      <w:proofErr w:type="spellStart"/>
      <w:r w:rsidRPr="000C19ED">
        <w:rPr>
          <w:sz w:val="24"/>
          <w:szCs w:val="24"/>
        </w:rPr>
        <w:t>tipo</w:t>
      </w:r>
      <w:proofErr w:type="spellEnd"/>
      <w:r w:rsidRPr="000C19ED">
        <w:rPr>
          <w:sz w:val="24"/>
          <w:szCs w:val="24"/>
        </w:rPr>
        <w:t xml:space="preserve"> </w:t>
      </w:r>
      <w:proofErr w:type="spellStart"/>
      <w:r w:rsidRPr="000C19ED">
        <w:rPr>
          <w:sz w:val="24"/>
          <w:szCs w:val="24"/>
        </w:rPr>
        <w:t>pakeitimą</w:t>
      </w:r>
      <w:proofErr w:type="spellEnd"/>
      <w:r w:rsidRPr="000C19ED">
        <w:rPr>
          <w:sz w:val="24"/>
          <w:szCs w:val="24"/>
        </w:rPr>
        <w:t xml:space="preserve"> </w:t>
      </w:r>
      <w:proofErr w:type="spellStart"/>
      <w:r w:rsidRPr="000C19ED">
        <w:rPr>
          <w:sz w:val="24"/>
          <w:szCs w:val="24"/>
        </w:rPr>
        <w:t>vieną</w:t>
      </w:r>
      <w:proofErr w:type="spellEnd"/>
      <w:r w:rsidRPr="000C19ED">
        <w:rPr>
          <w:sz w:val="24"/>
          <w:szCs w:val="24"/>
        </w:rPr>
        <w:t xml:space="preserve"> </w:t>
      </w:r>
      <w:proofErr w:type="spellStart"/>
      <w:r w:rsidRPr="000C19ED">
        <w:rPr>
          <w:sz w:val="24"/>
          <w:szCs w:val="24"/>
        </w:rPr>
        <w:t>kartą</w:t>
      </w:r>
      <w:proofErr w:type="spellEnd"/>
      <w:r w:rsidRPr="000C19ED">
        <w:rPr>
          <w:sz w:val="24"/>
          <w:szCs w:val="24"/>
        </w:rPr>
        <w:t xml:space="preserve"> </w:t>
      </w:r>
      <w:proofErr w:type="spellStart"/>
      <w:r w:rsidRPr="000C19ED">
        <w:rPr>
          <w:sz w:val="24"/>
          <w:szCs w:val="24"/>
        </w:rPr>
        <w:t>pranešti</w:t>
      </w:r>
      <w:proofErr w:type="spellEnd"/>
      <w:r w:rsidRPr="000C19ED">
        <w:rPr>
          <w:sz w:val="24"/>
          <w:szCs w:val="24"/>
        </w:rPr>
        <w:t xml:space="preserve"> </w:t>
      </w:r>
      <w:proofErr w:type="spellStart"/>
      <w:r w:rsidRPr="000C19ED">
        <w:rPr>
          <w:sz w:val="24"/>
          <w:szCs w:val="24"/>
        </w:rPr>
        <w:t>viešai</w:t>
      </w:r>
      <w:proofErr w:type="spellEnd"/>
      <w:r w:rsidRPr="000C19ED">
        <w:rPr>
          <w:sz w:val="24"/>
          <w:szCs w:val="24"/>
        </w:rPr>
        <w:t xml:space="preserve">, o </w:t>
      </w:r>
      <w:proofErr w:type="spellStart"/>
      <w:r w:rsidRPr="000C19ED">
        <w:rPr>
          <w:sz w:val="24"/>
          <w:szCs w:val="24"/>
        </w:rPr>
        <w:t>taip</w:t>
      </w:r>
      <w:proofErr w:type="spellEnd"/>
      <w:r w:rsidRPr="000C19ED">
        <w:rPr>
          <w:sz w:val="24"/>
          <w:szCs w:val="24"/>
        </w:rPr>
        <w:t xml:space="preserve"> pat </w:t>
      </w:r>
      <w:proofErr w:type="spellStart"/>
      <w:r w:rsidRPr="000C19ED">
        <w:rPr>
          <w:sz w:val="24"/>
          <w:szCs w:val="24"/>
        </w:rPr>
        <w:t>raštu</w:t>
      </w:r>
      <w:proofErr w:type="spellEnd"/>
      <w:r w:rsidRPr="000C19ED">
        <w:rPr>
          <w:sz w:val="24"/>
          <w:szCs w:val="24"/>
        </w:rPr>
        <w:t xml:space="preserve"> </w:t>
      </w:r>
      <w:proofErr w:type="spellStart"/>
      <w:r w:rsidRPr="000C19ED">
        <w:rPr>
          <w:sz w:val="24"/>
          <w:szCs w:val="24"/>
        </w:rPr>
        <w:t>pranešti</w:t>
      </w:r>
      <w:proofErr w:type="spellEnd"/>
      <w:r w:rsidRPr="000C19ED">
        <w:rPr>
          <w:sz w:val="24"/>
          <w:szCs w:val="24"/>
        </w:rPr>
        <w:t xml:space="preserve"> </w:t>
      </w:r>
      <w:proofErr w:type="spellStart"/>
      <w:r w:rsidRPr="000C19ED">
        <w:rPr>
          <w:sz w:val="24"/>
          <w:szCs w:val="24"/>
        </w:rPr>
        <w:t>kiekvienam</w:t>
      </w:r>
      <w:proofErr w:type="spellEnd"/>
      <w:r w:rsidRPr="000C19ED">
        <w:rPr>
          <w:sz w:val="24"/>
          <w:szCs w:val="24"/>
        </w:rPr>
        <w:t xml:space="preserve"> </w:t>
      </w:r>
      <w:proofErr w:type="spellStart"/>
      <w:r w:rsidRPr="000C19ED">
        <w:rPr>
          <w:sz w:val="24"/>
          <w:szCs w:val="24"/>
        </w:rPr>
        <w:t>mokiniui.</w:t>
      </w:r>
      <w:proofErr w:type="spellEnd"/>
    </w:p>
    <w:p w:rsidR="000C19ED" w:rsidRDefault="001C2191" w:rsidP="000C19ED">
      <w:pPr>
        <w:numPr>
          <w:ilvl w:val="0"/>
          <w:numId w:val="3"/>
        </w:numPr>
        <w:tabs>
          <w:tab w:val="left" w:pos="851"/>
        </w:tabs>
        <w:ind w:left="0" w:firstLine="855"/>
        <w:jc w:val="both"/>
        <w:rPr>
          <w:sz w:val="24"/>
          <w:szCs w:val="24"/>
        </w:rPr>
      </w:pPr>
      <w:proofErr w:type="spellStart"/>
      <w:r w:rsidRPr="000C19ED">
        <w:rPr>
          <w:sz w:val="24"/>
          <w:szCs w:val="24"/>
        </w:rPr>
        <w:t>Įgalioti</w:t>
      </w:r>
      <w:proofErr w:type="spellEnd"/>
      <w:r w:rsidRPr="000C19ED">
        <w:rPr>
          <w:sz w:val="24"/>
          <w:szCs w:val="24"/>
        </w:rPr>
        <w:t xml:space="preserve"> </w:t>
      </w:r>
      <w:proofErr w:type="spellStart"/>
      <w:r w:rsidRPr="000C19ED">
        <w:rPr>
          <w:sz w:val="24"/>
          <w:szCs w:val="24"/>
        </w:rPr>
        <w:t>Vadoklių</w:t>
      </w:r>
      <w:proofErr w:type="spellEnd"/>
      <w:r w:rsidRPr="000C19ED">
        <w:rPr>
          <w:sz w:val="24"/>
          <w:szCs w:val="24"/>
        </w:rPr>
        <w:t xml:space="preserve"> </w:t>
      </w:r>
      <w:proofErr w:type="spellStart"/>
      <w:r w:rsidRPr="000C19ED">
        <w:rPr>
          <w:sz w:val="24"/>
          <w:szCs w:val="24"/>
        </w:rPr>
        <w:t>vidurinės</w:t>
      </w:r>
      <w:proofErr w:type="spellEnd"/>
      <w:r w:rsidRPr="000C19ED">
        <w:rPr>
          <w:sz w:val="24"/>
          <w:szCs w:val="24"/>
        </w:rPr>
        <w:t xml:space="preserve"> </w:t>
      </w:r>
      <w:proofErr w:type="spellStart"/>
      <w:r w:rsidRPr="000C19ED">
        <w:rPr>
          <w:sz w:val="24"/>
          <w:szCs w:val="24"/>
        </w:rPr>
        <w:t>mokyklos</w:t>
      </w:r>
      <w:proofErr w:type="spellEnd"/>
      <w:r w:rsidRPr="000C19ED">
        <w:rPr>
          <w:sz w:val="24"/>
          <w:szCs w:val="24"/>
        </w:rPr>
        <w:t xml:space="preserve"> </w:t>
      </w:r>
      <w:proofErr w:type="spellStart"/>
      <w:r w:rsidRPr="000C19ED">
        <w:rPr>
          <w:sz w:val="24"/>
          <w:szCs w:val="24"/>
        </w:rPr>
        <w:t>direktorių</w:t>
      </w:r>
      <w:proofErr w:type="spellEnd"/>
      <w:r w:rsidR="00D64ED7" w:rsidRPr="000C19ED">
        <w:rPr>
          <w:sz w:val="24"/>
          <w:szCs w:val="24"/>
        </w:rPr>
        <w:t xml:space="preserve"> </w:t>
      </w:r>
      <w:proofErr w:type="spellStart"/>
      <w:proofErr w:type="gramStart"/>
      <w:r w:rsidR="00D64ED7" w:rsidRPr="000C19ED">
        <w:rPr>
          <w:sz w:val="24"/>
          <w:szCs w:val="24"/>
        </w:rPr>
        <w:t>pasirašyti</w:t>
      </w:r>
      <w:proofErr w:type="spellEnd"/>
      <w:r w:rsidR="00D64ED7" w:rsidRPr="000C19ED">
        <w:rPr>
          <w:sz w:val="24"/>
          <w:szCs w:val="24"/>
        </w:rPr>
        <w:t xml:space="preserve">  </w:t>
      </w:r>
      <w:proofErr w:type="spellStart"/>
      <w:r w:rsidR="00D64ED7" w:rsidRPr="000C19ED">
        <w:rPr>
          <w:sz w:val="24"/>
          <w:szCs w:val="24"/>
        </w:rPr>
        <w:t>sprendimo</w:t>
      </w:r>
      <w:proofErr w:type="spellEnd"/>
      <w:proofErr w:type="gramEnd"/>
      <w:r w:rsidR="00D64ED7" w:rsidRPr="000C19ED">
        <w:rPr>
          <w:sz w:val="24"/>
          <w:szCs w:val="24"/>
        </w:rPr>
        <w:t xml:space="preserve"> 2 </w:t>
      </w:r>
      <w:proofErr w:type="spellStart"/>
      <w:r w:rsidR="00D64ED7" w:rsidRPr="000C19ED">
        <w:rPr>
          <w:sz w:val="24"/>
          <w:szCs w:val="24"/>
        </w:rPr>
        <w:t>punkte</w:t>
      </w:r>
      <w:proofErr w:type="spellEnd"/>
      <w:r w:rsidR="00D64ED7" w:rsidRPr="000C19ED">
        <w:rPr>
          <w:sz w:val="24"/>
          <w:szCs w:val="24"/>
        </w:rPr>
        <w:t xml:space="preserve"> </w:t>
      </w:r>
      <w:proofErr w:type="spellStart"/>
      <w:r w:rsidR="00D64ED7" w:rsidRPr="000C19ED">
        <w:rPr>
          <w:sz w:val="24"/>
          <w:szCs w:val="24"/>
        </w:rPr>
        <w:t>nurodytus</w:t>
      </w:r>
      <w:proofErr w:type="spellEnd"/>
      <w:r w:rsidR="00D64ED7" w:rsidRPr="000C19ED">
        <w:rPr>
          <w:sz w:val="24"/>
          <w:szCs w:val="24"/>
        </w:rPr>
        <w:t xml:space="preserve"> </w:t>
      </w:r>
      <w:proofErr w:type="spellStart"/>
      <w:r w:rsidR="00D64ED7" w:rsidRPr="000C19ED">
        <w:rPr>
          <w:sz w:val="24"/>
          <w:szCs w:val="24"/>
        </w:rPr>
        <w:t>nuostatus</w:t>
      </w:r>
      <w:proofErr w:type="spellEnd"/>
      <w:r w:rsidR="00D64ED7" w:rsidRPr="000C19ED">
        <w:rPr>
          <w:sz w:val="24"/>
          <w:szCs w:val="24"/>
        </w:rPr>
        <w:t xml:space="preserve"> </w:t>
      </w:r>
      <w:proofErr w:type="spellStart"/>
      <w:r w:rsidR="00D64ED7" w:rsidRPr="000C19ED">
        <w:rPr>
          <w:sz w:val="24"/>
          <w:szCs w:val="24"/>
        </w:rPr>
        <w:t>ir</w:t>
      </w:r>
      <w:proofErr w:type="spellEnd"/>
      <w:r w:rsidR="00D64ED7" w:rsidRPr="000C19ED">
        <w:rPr>
          <w:sz w:val="24"/>
          <w:szCs w:val="24"/>
        </w:rPr>
        <w:t xml:space="preserve"> </w:t>
      </w:r>
      <w:proofErr w:type="spellStart"/>
      <w:r w:rsidR="00D64ED7" w:rsidRPr="000C19ED">
        <w:rPr>
          <w:sz w:val="24"/>
          <w:szCs w:val="24"/>
        </w:rPr>
        <w:t>teisės</w:t>
      </w:r>
      <w:proofErr w:type="spellEnd"/>
      <w:r w:rsidR="00D64ED7" w:rsidRPr="000C19ED">
        <w:rPr>
          <w:sz w:val="24"/>
          <w:szCs w:val="24"/>
        </w:rPr>
        <w:t xml:space="preserve"> </w:t>
      </w:r>
      <w:proofErr w:type="spellStart"/>
      <w:r w:rsidR="00D64ED7" w:rsidRPr="000C19ED">
        <w:rPr>
          <w:sz w:val="24"/>
          <w:szCs w:val="24"/>
        </w:rPr>
        <w:t>aktų</w:t>
      </w:r>
      <w:proofErr w:type="spellEnd"/>
      <w:r w:rsidR="00D64ED7" w:rsidRPr="000C19ED">
        <w:rPr>
          <w:sz w:val="24"/>
          <w:szCs w:val="24"/>
        </w:rPr>
        <w:t xml:space="preserve"> </w:t>
      </w:r>
      <w:proofErr w:type="spellStart"/>
      <w:r w:rsidR="00D64ED7" w:rsidRPr="000C19ED">
        <w:rPr>
          <w:sz w:val="24"/>
          <w:szCs w:val="24"/>
        </w:rPr>
        <w:t>nustatyta</w:t>
      </w:r>
      <w:proofErr w:type="spellEnd"/>
      <w:r w:rsidR="00D64ED7" w:rsidRPr="000C19ED">
        <w:rPr>
          <w:sz w:val="24"/>
          <w:szCs w:val="24"/>
        </w:rPr>
        <w:t xml:space="preserve"> </w:t>
      </w:r>
      <w:proofErr w:type="spellStart"/>
      <w:r w:rsidR="00D64ED7" w:rsidRPr="000C19ED">
        <w:rPr>
          <w:sz w:val="24"/>
          <w:szCs w:val="24"/>
        </w:rPr>
        <w:t>tvarka</w:t>
      </w:r>
      <w:proofErr w:type="spellEnd"/>
      <w:r w:rsidR="00D64ED7" w:rsidRPr="000C19ED">
        <w:rPr>
          <w:sz w:val="24"/>
          <w:szCs w:val="24"/>
        </w:rPr>
        <w:t xml:space="preserve"> </w:t>
      </w:r>
      <w:proofErr w:type="spellStart"/>
      <w:r w:rsidR="00D64ED7" w:rsidRPr="000C19ED">
        <w:rPr>
          <w:sz w:val="24"/>
          <w:szCs w:val="24"/>
        </w:rPr>
        <w:t>juos</w:t>
      </w:r>
      <w:proofErr w:type="spellEnd"/>
      <w:r w:rsidR="00D64ED7" w:rsidRPr="000C19ED">
        <w:rPr>
          <w:sz w:val="24"/>
          <w:szCs w:val="24"/>
        </w:rPr>
        <w:t xml:space="preserve"> </w:t>
      </w:r>
      <w:proofErr w:type="spellStart"/>
      <w:r w:rsidR="00D64ED7" w:rsidRPr="000C19ED">
        <w:rPr>
          <w:sz w:val="24"/>
          <w:szCs w:val="24"/>
        </w:rPr>
        <w:t>įregistruoti</w:t>
      </w:r>
      <w:proofErr w:type="spellEnd"/>
      <w:r w:rsidR="00D64ED7" w:rsidRPr="000C19ED">
        <w:rPr>
          <w:sz w:val="24"/>
          <w:szCs w:val="24"/>
        </w:rPr>
        <w:t xml:space="preserve"> </w:t>
      </w:r>
      <w:proofErr w:type="spellStart"/>
      <w:r w:rsidR="00D64ED7" w:rsidRPr="000C19ED">
        <w:rPr>
          <w:sz w:val="24"/>
          <w:szCs w:val="24"/>
        </w:rPr>
        <w:t>Juridinių</w:t>
      </w:r>
      <w:proofErr w:type="spellEnd"/>
      <w:r w:rsidR="00D64ED7" w:rsidRPr="000C19ED">
        <w:rPr>
          <w:sz w:val="24"/>
          <w:szCs w:val="24"/>
        </w:rPr>
        <w:t xml:space="preserve"> </w:t>
      </w:r>
      <w:proofErr w:type="spellStart"/>
      <w:r w:rsidR="00D64ED7" w:rsidRPr="000C19ED">
        <w:rPr>
          <w:sz w:val="24"/>
          <w:szCs w:val="24"/>
        </w:rPr>
        <w:t>asmenų</w:t>
      </w:r>
      <w:proofErr w:type="spellEnd"/>
      <w:r w:rsidR="00D64ED7" w:rsidRPr="000C19ED">
        <w:rPr>
          <w:sz w:val="24"/>
          <w:szCs w:val="24"/>
        </w:rPr>
        <w:t xml:space="preserve"> </w:t>
      </w:r>
      <w:proofErr w:type="spellStart"/>
      <w:r w:rsidR="00D64ED7" w:rsidRPr="000C19ED">
        <w:rPr>
          <w:sz w:val="24"/>
          <w:szCs w:val="24"/>
        </w:rPr>
        <w:t>registre</w:t>
      </w:r>
      <w:proofErr w:type="spellEnd"/>
      <w:r w:rsidR="00D64ED7" w:rsidRPr="000C19ED">
        <w:rPr>
          <w:sz w:val="24"/>
          <w:szCs w:val="24"/>
        </w:rPr>
        <w:t xml:space="preserve"> </w:t>
      </w:r>
      <w:proofErr w:type="spellStart"/>
      <w:r w:rsidR="00D64ED7" w:rsidRPr="000C19ED">
        <w:rPr>
          <w:sz w:val="24"/>
          <w:szCs w:val="24"/>
        </w:rPr>
        <w:t>iki</w:t>
      </w:r>
      <w:proofErr w:type="spellEnd"/>
      <w:r w:rsidR="00D64ED7" w:rsidRPr="000C19ED">
        <w:rPr>
          <w:sz w:val="24"/>
          <w:szCs w:val="24"/>
        </w:rPr>
        <w:t xml:space="preserve"> 2015 m. </w:t>
      </w:r>
      <w:proofErr w:type="spellStart"/>
      <w:r w:rsidR="00D64ED7" w:rsidRPr="000C19ED">
        <w:rPr>
          <w:sz w:val="24"/>
          <w:szCs w:val="24"/>
        </w:rPr>
        <w:t>rugpjūčio</w:t>
      </w:r>
      <w:proofErr w:type="spellEnd"/>
      <w:r w:rsidR="00D64ED7" w:rsidRPr="000C19ED">
        <w:rPr>
          <w:sz w:val="24"/>
          <w:szCs w:val="24"/>
        </w:rPr>
        <w:t xml:space="preserve"> 31 d.</w:t>
      </w:r>
    </w:p>
    <w:p w:rsidR="000C19ED" w:rsidRDefault="000C19ED" w:rsidP="000C19ED">
      <w:pPr>
        <w:numPr>
          <w:ilvl w:val="0"/>
          <w:numId w:val="3"/>
        </w:numPr>
        <w:tabs>
          <w:tab w:val="left" w:pos="851"/>
        </w:tabs>
        <w:ind w:left="0" w:firstLine="855"/>
        <w:jc w:val="both"/>
        <w:rPr>
          <w:sz w:val="24"/>
          <w:szCs w:val="24"/>
        </w:rPr>
      </w:pPr>
      <w:proofErr w:type="spellStart"/>
      <w:r>
        <w:rPr>
          <w:sz w:val="24"/>
          <w:szCs w:val="24"/>
        </w:rPr>
        <w:t>Pripažinti</w:t>
      </w:r>
      <w:proofErr w:type="spellEnd"/>
      <w:r>
        <w:rPr>
          <w:sz w:val="24"/>
          <w:szCs w:val="24"/>
        </w:rPr>
        <w:t xml:space="preserve"> </w:t>
      </w:r>
      <w:proofErr w:type="spellStart"/>
      <w:r>
        <w:rPr>
          <w:sz w:val="24"/>
          <w:szCs w:val="24"/>
        </w:rPr>
        <w:t>netekusiu</w:t>
      </w:r>
      <w:proofErr w:type="spellEnd"/>
      <w:r>
        <w:rPr>
          <w:sz w:val="24"/>
          <w:szCs w:val="24"/>
        </w:rPr>
        <w:t xml:space="preserve"> </w:t>
      </w:r>
      <w:proofErr w:type="spellStart"/>
      <w:r>
        <w:rPr>
          <w:sz w:val="24"/>
          <w:szCs w:val="24"/>
        </w:rPr>
        <w:t>galios</w:t>
      </w:r>
      <w:proofErr w:type="spellEnd"/>
      <w:r>
        <w:rPr>
          <w:sz w:val="24"/>
          <w:szCs w:val="24"/>
        </w:rPr>
        <w:t xml:space="preserve"> </w:t>
      </w:r>
      <w:proofErr w:type="spellStart"/>
      <w:r>
        <w:rPr>
          <w:sz w:val="24"/>
          <w:szCs w:val="24"/>
        </w:rPr>
        <w:t>nuo</w:t>
      </w:r>
      <w:proofErr w:type="spellEnd"/>
      <w:r>
        <w:rPr>
          <w:sz w:val="24"/>
          <w:szCs w:val="24"/>
        </w:rPr>
        <w:t xml:space="preserve"> 2 </w:t>
      </w:r>
      <w:proofErr w:type="spellStart"/>
      <w:r>
        <w:rPr>
          <w:sz w:val="24"/>
          <w:szCs w:val="24"/>
        </w:rPr>
        <w:t>punkte</w:t>
      </w:r>
      <w:proofErr w:type="spellEnd"/>
      <w:r>
        <w:rPr>
          <w:sz w:val="24"/>
          <w:szCs w:val="24"/>
        </w:rPr>
        <w:t xml:space="preserve"> </w:t>
      </w:r>
      <w:proofErr w:type="spellStart"/>
      <w:r>
        <w:rPr>
          <w:sz w:val="24"/>
          <w:szCs w:val="24"/>
        </w:rPr>
        <w:t>įvardy</w:t>
      </w:r>
      <w:r w:rsidR="001C2191" w:rsidRPr="000C19ED">
        <w:rPr>
          <w:sz w:val="24"/>
          <w:szCs w:val="24"/>
        </w:rPr>
        <w:t>tos</w:t>
      </w:r>
      <w:proofErr w:type="spellEnd"/>
      <w:r w:rsidR="001C2191" w:rsidRPr="000C19ED">
        <w:rPr>
          <w:sz w:val="24"/>
          <w:szCs w:val="24"/>
        </w:rPr>
        <w:t xml:space="preserve"> </w:t>
      </w:r>
      <w:proofErr w:type="spellStart"/>
      <w:r w:rsidR="001C2191" w:rsidRPr="000C19ED">
        <w:rPr>
          <w:sz w:val="24"/>
          <w:szCs w:val="24"/>
        </w:rPr>
        <w:t>mokyklos</w:t>
      </w:r>
      <w:proofErr w:type="spellEnd"/>
      <w:r w:rsidR="00D64ED7" w:rsidRPr="000C19ED">
        <w:rPr>
          <w:sz w:val="24"/>
          <w:szCs w:val="24"/>
        </w:rPr>
        <w:t xml:space="preserve"> </w:t>
      </w:r>
      <w:proofErr w:type="spellStart"/>
      <w:r w:rsidR="00D64ED7" w:rsidRPr="000C19ED">
        <w:rPr>
          <w:sz w:val="24"/>
          <w:szCs w:val="24"/>
        </w:rPr>
        <w:t>nuostatų</w:t>
      </w:r>
      <w:proofErr w:type="spellEnd"/>
      <w:r w:rsidR="00D64ED7" w:rsidRPr="000C19ED">
        <w:rPr>
          <w:sz w:val="24"/>
          <w:szCs w:val="24"/>
        </w:rPr>
        <w:t xml:space="preserve"> </w:t>
      </w:r>
      <w:proofErr w:type="spellStart"/>
      <w:r w:rsidR="00D64ED7" w:rsidRPr="000C19ED">
        <w:rPr>
          <w:sz w:val="24"/>
          <w:szCs w:val="24"/>
        </w:rPr>
        <w:t>įregistravimo</w:t>
      </w:r>
      <w:proofErr w:type="spellEnd"/>
      <w:r w:rsidR="00D64ED7" w:rsidRPr="000C19ED">
        <w:rPr>
          <w:sz w:val="24"/>
          <w:szCs w:val="24"/>
        </w:rPr>
        <w:t xml:space="preserve"> </w:t>
      </w:r>
      <w:proofErr w:type="spellStart"/>
      <w:r w:rsidR="00D64ED7" w:rsidRPr="000C19ED">
        <w:rPr>
          <w:sz w:val="24"/>
          <w:szCs w:val="24"/>
        </w:rPr>
        <w:t>Juridinių</w:t>
      </w:r>
      <w:proofErr w:type="spellEnd"/>
      <w:r w:rsidR="00D64ED7" w:rsidRPr="000C19ED">
        <w:rPr>
          <w:sz w:val="24"/>
          <w:szCs w:val="24"/>
        </w:rPr>
        <w:t xml:space="preserve"> </w:t>
      </w:r>
      <w:proofErr w:type="spellStart"/>
      <w:r w:rsidR="00D64ED7" w:rsidRPr="000C19ED">
        <w:rPr>
          <w:sz w:val="24"/>
          <w:szCs w:val="24"/>
        </w:rPr>
        <w:t>asmenų</w:t>
      </w:r>
      <w:proofErr w:type="spellEnd"/>
      <w:r w:rsidR="00D64ED7" w:rsidRPr="000C19ED">
        <w:rPr>
          <w:sz w:val="24"/>
          <w:szCs w:val="24"/>
        </w:rPr>
        <w:t xml:space="preserve"> </w:t>
      </w:r>
      <w:proofErr w:type="spellStart"/>
      <w:r w:rsidR="00D64ED7" w:rsidRPr="000C19ED">
        <w:rPr>
          <w:sz w:val="24"/>
          <w:szCs w:val="24"/>
        </w:rPr>
        <w:t>registre</w:t>
      </w:r>
      <w:proofErr w:type="spellEnd"/>
      <w:r w:rsidR="00D64ED7" w:rsidRPr="000C19ED">
        <w:rPr>
          <w:sz w:val="24"/>
          <w:szCs w:val="24"/>
        </w:rPr>
        <w:t xml:space="preserve"> </w:t>
      </w:r>
      <w:proofErr w:type="spellStart"/>
      <w:r w:rsidR="00D64ED7" w:rsidRPr="000C19ED">
        <w:rPr>
          <w:sz w:val="24"/>
          <w:szCs w:val="24"/>
        </w:rPr>
        <w:t>datos</w:t>
      </w:r>
      <w:proofErr w:type="spellEnd"/>
      <w:r w:rsidR="00CA5CDE" w:rsidRPr="000C19ED">
        <w:rPr>
          <w:sz w:val="24"/>
          <w:szCs w:val="24"/>
        </w:rPr>
        <w:t xml:space="preserve"> </w:t>
      </w:r>
      <w:proofErr w:type="spellStart"/>
      <w:r w:rsidR="00D64ED7" w:rsidRPr="000C19ED">
        <w:rPr>
          <w:sz w:val="24"/>
          <w:szCs w:val="24"/>
        </w:rPr>
        <w:t>Panevėžio</w:t>
      </w:r>
      <w:proofErr w:type="spellEnd"/>
      <w:r w:rsidR="00D64ED7" w:rsidRPr="000C19ED">
        <w:rPr>
          <w:sz w:val="24"/>
          <w:szCs w:val="24"/>
        </w:rPr>
        <w:t xml:space="preserve"> </w:t>
      </w:r>
      <w:proofErr w:type="spellStart"/>
      <w:r w:rsidR="00D64ED7" w:rsidRPr="000C19ED">
        <w:rPr>
          <w:sz w:val="24"/>
          <w:szCs w:val="24"/>
        </w:rPr>
        <w:t>rajono</w:t>
      </w:r>
      <w:proofErr w:type="spellEnd"/>
      <w:r w:rsidR="00D64ED7" w:rsidRPr="000C19ED">
        <w:rPr>
          <w:sz w:val="24"/>
          <w:szCs w:val="24"/>
        </w:rPr>
        <w:t xml:space="preserve"> </w:t>
      </w:r>
      <w:proofErr w:type="spellStart"/>
      <w:r w:rsidR="00D64ED7" w:rsidRPr="000C19ED">
        <w:rPr>
          <w:sz w:val="24"/>
          <w:szCs w:val="24"/>
        </w:rPr>
        <w:t>savivaldybės</w:t>
      </w:r>
      <w:proofErr w:type="spellEnd"/>
      <w:r w:rsidR="00D64ED7" w:rsidRPr="000C19ED">
        <w:rPr>
          <w:sz w:val="24"/>
          <w:szCs w:val="24"/>
        </w:rPr>
        <w:t xml:space="preserve"> </w:t>
      </w:r>
      <w:proofErr w:type="spellStart"/>
      <w:r w:rsidR="00D64ED7" w:rsidRPr="000C19ED">
        <w:rPr>
          <w:sz w:val="24"/>
          <w:szCs w:val="24"/>
        </w:rPr>
        <w:t>tarybos</w:t>
      </w:r>
      <w:proofErr w:type="spellEnd"/>
      <w:r w:rsidR="00D64ED7" w:rsidRPr="000C19ED">
        <w:rPr>
          <w:sz w:val="24"/>
          <w:szCs w:val="24"/>
        </w:rPr>
        <w:t xml:space="preserve"> 2012 m. </w:t>
      </w:r>
      <w:proofErr w:type="spellStart"/>
      <w:r w:rsidR="00D64ED7" w:rsidRPr="000C19ED">
        <w:rPr>
          <w:sz w:val="24"/>
          <w:szCs w:val="24"/>
        </w:rPr>
        <w:t>liepos</w:t>
      </w:r>
      <w:proofErr w:type="spellEnd"/>
      <w:r w:rsidR="00D64ED7" w:rsidRPr="000C19ED">
        <w:rPr>
          <w:sz w:val="24"/>
          <w:szCs w:val="24"/>
        </w:rPr>
        <w:t xml:space="preserve"> 4 d. </w:t>
      </w:r>
      <w:proofErr w:type="spellStart"/>
      <w:r w:rsidR="00D64ED7" w:rsidRPr="000C19ED">
        <w:rPr>
          <w:sz w:val="24"/>
          <w:szCs w:val="24"/>
        </w:rPr>
        <w:t>sprendimo</w:t>
      </w:r>
      <w:proofErr w:type="spellEnd"/>
      <w:r w:rsidR="00D64ED7" w:rsidRPr="000C19ED">
        <w:rPr>
          <w:sz w:val="24"/>
          <w:szCs w:val="24"/>
        </w:rPr>
        <w:t xml:space="preserve"> Nr. T-134 „</w:t>
      </w:r>
      <w:proofErr w:type="spellStart"/>
      <w:r w:rsidR="00D64ED7" w:rsidRPr="000C19ED">
        <w:rPr>
          <w:sz w:val="24"/>
          <w:szCs w:val="24"/>
        </w:rPr>
        <w:t>Dėl</w:t>
      </w:r>
      <w:proofErr w:type="spellEnd"/>
      <w:r w:rsidR="00D64ED7" w:rsidRPr="000C19ED">
        <w:rPr>
          <w:sz w:val="24"/>
          <w:szCs w:val="24"/>
        </w:rPr>
        <w:t xml:space="preserve"> </w:t>
      </w:r>
      <w:proofErr w:type="spellStart"/>
      <w:r w:rsidR="00D64ED7" w:rsidRPr="000C19ED">
        <w:rPr>
          <w:sz w:val="24"/>
          <w:szCs w:val="24"/>
        </w:rPr>
        <w:t>Panevėžio</w:t>
      </w:r>
      <w:proofErr w:type="spellEnd"/>
      <w:r w:rsidR="00D64ED7" w:rsidRPr="000C19ED">
        <w:rPr>
          <w:sz w:val="24"/>
          <w:szCs w:val="24"/>
        </w:rPr>
        <w:t xml:space="preserve"> </w:t>
      </w:r>
      <w:proofErr w:type="spellStart"/>
      <w:r w:rsidR="00D64ED7" w:rsidRPr="000C19ED">
        <w:rPr>
          <w:sz w:val="24"/>
          <w:szCs w:val="24"/>
        </w:rPr>
        <w:t>rajono</w:t>
      </w:r>
      <w:proofErr w:type="spellEnd"/>
      <w:r w:rsidR="00D64ED7" w:rsidRPr="000C19ED">
        <w:rPr>
          <w:sz w:val="24"/>
          <w:szCs w:val="24"/>
        </w:rPr>
        <w:t xml:space="preserve"> </w:t>
      </w:r>
      <w:proofErr w:type="spellStart"/>
      <w:r w:rsidR="00D64ED7" w:rsidRPr="000C19ED">
        <w:rPr>
          <w:sz w:val="24"/>
          <w:szCs w:val="24"/>
        </w:rPr>
        <w:t>Dembavos</w:t>
      </w:r>
      <w:proofErr w:type="spellEnd"/>
      <w:r w:rsidR="00D64ED7" w:rsidRPr="000C19ED">
        <w:rPr>
          <w:sz w:val="24"/>
          <w:szCs w:val="24"/>
        </w:rPr>
        <w:t xml:space="preserve"> </w:t>
      </w:r>
      <w:proofErr w:type="spellStart"/>
      <w:r w:rsidR="00D64ED7" w:rsidRPr="000C19ED">
        <w:rPr>
          <w:sz w:val="24"/>
          <w:szCs w:val="24"/>
        </w:rPr>
        <w:t>vaikų</w:t>
      </w:r>
      <w:proofErr w:type="spellEnd"/>
      <w:r w:rsidR="00D64ED7" w:rsidRPr="000C19ED">
        <w:rPr>
          <w:sz w:val="24"/>
          <w:szCs w:val="24"/>
        </w:rPr>
        <w:t xml:space="preserve"> </w:t>
      </w:r>
      <w:proofErr w:type="spellStart"/>
      <w:r w:rsidR="00D64ED7" w:rsidRPr="000C19ED">
        <w:rPr>
          <w:sz w:val="24"/>
          <w:szCs w:val="24"/>
        </w:rPr>
        <w:t>lopšelio-darželio</w:t>
      </w:r>
      <w:proofErr w:type="spellEnd"/>
      <w:r w:rsidR="00D64ED7" w:rsidRPr="000C19ED">
        <w:rPr>
          <w:sz w:val="24"/>
          <w:szCs w:val="24"/>
        </w:rPr>
        <w:t xml:space="preserve"> </w:t>
      </w:r>
      <w:proofErr w:type="spellStart"/>
      <w:r w:rsidR="00D64ED7" w:rsidRPr="000C19ED">
        <w:rPr>
          <w:sz w:val="24"/>
          <w:szCs w:val="24"/>
        </w:rPr>
        <w:t>ir</w:t>
      </w:r>
      <w:proofErr w:type="spellEnd"/>
      <w:r w:rsidR="00D64ED7" w:rsidRPr="000C19ED">
        <w:rPr>
          <w:sz w:val="24"/>
          <w:szCs w:val="24"/>
        </w:rPr>
        <w:t xml:space="preserve"> </w:t>
      </w:r>
      <w:proofErr w:type="spellStart"/>
      <w:r w:rsidR="00D64ED7" w:rsidRPr="000C19ED">
        <w:rPr>
          <w:sz w:val="24"/>
          <w:szCs w:val="24"/>
        </w:rPr>
        <w:t>Panevėžio</w:t>
      </w:r>
      <w:proofErr w:type="spellEnd"/>
      <w:r w:rsidR="00D64ED7" w:rsidRPr="000C19ED">
        <w:rPr>
          <w:sz w:val="24"/>
          <w:szCs w:val="24"/>
        </w:rPr>
        <w:t xml:space="preserve"> </w:t>
      </w:r>
      <w:proofErr w:type="spellStart"/>
      <w:r w:rsidR="00D64ED7" w:rsidRPr="000C19ED">
        <w:rPr>
          <w:sz w:val="24"/>
          <w:szCs w:val="24"/>
        </w:rPr>
        <w:t>rajono</w:t>
      </w:r>
      <w:proofErr w:type="spellEnd"/>
      <w:r w:rsidR="00D64ED7" w:rsidRPr="000C19ED">
        <w:rPr>
          <w:sz w:val="24"/>
          <w:szCs w:val="24"/>
        </w:rPr>
        <w:t xml:space="preserve"> </w:t>
      </w:r>
      <w:proofErr w:type="spellStart"/>
      <w:r w:rsidR="00D64ED7" w:rsidRPr="000C19ED">
        <w:rPr>
          <w:sz w:val="24"/>
          <w:szCs w:val="24"/>
        </w:rPr>
        <w:t>vaikų</w:t>
      </w:r>
      <w:proofErr w:type="spellEnd"/>
      <w:r w:rsidR="00D64ED7" w:rsidRPr="000C19ED">
        <w:rPr>
          <w:sz w:val="24"/>
          <w:szCs w:val="24"/>
        </w:rPr>
        <w:t xml:space="preserve"> </w:t>
      </w:r>
      <w:proofErr w:type="spellStart"/>
      <w:r w:rsidR="00D64ED7" w:rsidRPr="000C19ED">
        <w:rPr>
          <w:sz w:val="24"/>
          <w:szCs w:val="24"/>
        </w:rPr>
        <w:t>muzikos</w:t>
      </w:r>
      <w:proofErr w:type="spellEnd"/>
      <w:r w:rsidR="00D64ED7" w:rsidRPr="000C19ED">
        <w:rPr>
          <w:sz w:val="24"/>
          <w:szCs w:val="24"/>
        </w:rPr>
        <w:t xml:space="preserve"> </w:t>
      </w:r>
      <w:proofErr w:type="spellStart"/>
      <w:r w:rsidR="00D64ED7" w:rsidRPr="000C19ED">
        <w:rPr>
          <w:sz w:val="24"/>
          <w:szCs w:val="24"/>
        </w:rPr>
        <w:t>mokyklos</w:t>
      </w:r>
      <w:proofErr w:type="spellEnd"/>
      <w:r w:rsidR="00D64ED7" w:rsidRPr="000C19ED">
        <w:rPr>
          <w:sz w:val="24"/>
          <w:szCs w:val="24"/>
        </w:rPr>
        <w:t xml:space="preserve"> </w:t>
      </w:r>
      <w:proofErr w:type="spellStart"/>
      <w:r w:rsidR="00D64ED7" w:rsidRPr="000C19ED">
        <w:rPr>
          <w:sz w:val="24"/>
          <w:szCs w:val="24"/>
        </w:rPr>
        <w:t>pavadinimų</w:t>
      </w:r>
      <w:proofErr w:type="spellEnd"/>
      <w:r w:rsidR="00D64ED7" w:rsidRPr="000C19ED">
        <w:rPr>
          <w:sz w:val="24"/>
          <w:szCs w:val="24"/>
        </w:rPr>
        <w:t xml:space="preserve"> </w:t>
      </w:r>
      <w:proofErr w:type="spellStart"/>
      <w:r w:rsidR="00D64ED7" w:rsidRPr="000C19ED">
        <w:rPr>
          <w:sz w:val="24"/>
          <w:szCs w:val="24"/>
        </w:rPr>
        <w:t>pakeitimo</w:t>
      </w:r>
      <w:proofErr w:type="spellEnd"/>
      <w:r w:rsidR="00D64ED7" w:rsidRPr="000C19ED">
        <w:rPr>
          <w:sz w:val="24"/>
          <w:szCs w:val="24"/>
        </w:rPr>
        <w:t xml:space="preserve"> </w:t>
      </w:r>
      <w:proofErr w:type="spellStart"/>
      <w:r w:rsidR="00D64ED7" w:rsidRPr="000C19ED">
        <w:rPr>
          <w:sz w:val="24"/>
          <w:szCs w:val="24"/>
        </w:rPr>
        <w:t>bei</w:t>
      </w:r>
      <w:proofErr w:type="spellEnd"/>
      <w:r w:rsidR="00D64ED7" w:rsidRPr="000C19ED">
        <w:rPr>
          <w:sz w:val="24"/>
          <w:szCs w:val="24"/>
        </w:rPr>
        <w:t xml:space="preserve"> </w:t>
      </w:r>
      <w:proofErr w:type="spellStart"/>
      <w:r w:rsidR="00D64ED7" w:rsidRPr="000C19ED">
        <w:rPr>
          <w:sz w:val="24"/>
          <w:szCs w:val="24"/>
        </w:rPr>
        <w:t>Panevėžio</w:t>
      </w:r>
      <w:proofErr w:type="spellEnd"/>
      <w:r w:rsidR="00D64ED7" w:rsidRPr="000C19ED">
        <w:rPr>
          <w:sz w:val="24"/>
          <w:szCs w:val="24"/>
        </w:rPr>
        <w:t xml:space="preserve"> </w:t>
      </w:r>
      <w:proofErr w:type="spellStart"/>
      <w:r w:rsidR="00D64ED7" w:rsidRPr="000C19ED">
        <w:rPr>
          <w:sz w:val="24"/>
          <w:szCs w:val="24"/>
        </w:rPr>
        <w:t>rajono</w:t>
      </w:r>
      <w:proofErr w:type="spellEnd"/>
      <w:r w:rsidR="00D64ED7" w:rsidRPr="000C19ED">
        <w:rPr>
          <w:sz w:val="24"/>
          <w:szCs w:val="24"/>
        </w:rPr>
        <w:t xml:space="preserve"> </w:t>
      </w:r>
      <w:proofErr w:type="spellStart"/>
      <w:r w:rsidR="00D64ED7" w:rsidRPr="000C19ED">
        <w:rPr>
          <w:sz w:val="24"/>
          <w:szCs w:val="24"/>
        </w:rPr>
        <w:t>švietimo</w:t>
      </w:r>
      <w:proofErr w:type="spellEnd"/>
      <w:r w:rsidR="00D64ED7" w:rsidRPr="000C19ED">
        <w:rPr>
          <w:sz w:val="24"/>
          <w:szCs w:val="24"/>
        </w:rPr>
        <w:t xml:space="preserve"> </w:t>
      </w:r>
      <w:proofErr w:type="spellStart"/>
      <w:r w:rsidR="00D64ED7" w:rsidRPr="000C19ED">
        <w:rPr>
          <w:sz w:val="24"/>
          <w:szCs w:val="24"/>
        </w:rPr>
        <w:t>įstaigų</w:t>
      </w:r>
      <w:proofErr w:type="spellEnd"/>
      <w:r w:rsidR="00D64ED7" w:rsidRPr="000C19ED">
        <w:rPr>
          <w:sz w:val="24"/>
          <w:szCs w:val="24"/>
        </w:rPr>
        <w:t xml:space="preserve"> </w:t>
      </w:r>
      <w:proofErr w:type="spellStart"/>
      <w:r w:rsidR="00D64ED7" w:rsidRPr="000C19ED">
        <w:rPr>
          <w:sz w:val="24"/>
          <w:szCs w:val="24"/>
        </w:rPr>
        <w:t>nuostatų</w:t>
      </w:r>
      <w:proofErr w:type="spellEnd"/>
      <w:r w:rsidR="00D64ED7" w:rsidRPr="000C19ED">
        <w:rPr>
          <w:sz w:val="24"/>
          <w:szCs w:val="24"/>
        </w:rPr>
        <w:t xml:space="preserve"> </w:t>
      </w:r>
      <w:proofErr w:type="spellStart"/>
      <w:r w:rsidR="00D64ED7" w:rsidRPr="000C19ED">
        <w:rPr>
          <w:sz w:val="24"/>
          <w:szCs w:val="24"/>
        </w:rPr>
        <w:t>patvirtinimo</w:t>
      </w:r>
      <w:proofErr w:type="spellEnd"/>
      <w:r w:rsidR="00D64ED7" w:rsidRPr="000C19ED">
        <w:rPr>
          <w:sz w:val="24"/>
          <w:szCs w:val="24"/>
        </w:rPr>
        <w:t>“</w:t>
      </w:r>
      <w:r>
        <w:rPr>
          <w:sz w:val="24"/>
          <w:szCs w:val="24"/>
        </w:rPr>
        <w:br/>
      </w:r>
      <w:r w:rsidR="00D64ED7" w:rsidRPr="000C19ED">
        <w:rPr>
          <w:sz w:val="24"/>
          <w:szCs w:val="24"/>
        </w:rPr>
        <w:t xml:space="preserve">3.14 </w:t>
      </w:r>
      <w:proofErr w:type="spellStart"/>
      <w:r w:rsidR="00D64ED7" w:rsidRPr="000C19ED">
        <w:rPr>
          <w:sz w:val="24"/>
          <w:szCs w:val="24"/>
        </w:rPr>
        <w:t>punktą</w:t>
      </w:r>
      <w:proofErr w:type="spellEnd"/>
      <w:r w:rsidR="00D64ED7" w:rsidRPr="000C19ED">
        <w:rPr>
          <w:sz w:val="24"/>
          <w:szCs w:val="24"/>
        </w:rPr>
        <w:t>.</w:t>
      </w:r>
    </w:p>
    <w:p w:rsidR="000C19ED" w:rsidRDefault="000E13E3" w:rsidP="000C19ED">
      <w:pPr>
        <w:numPr>
          <w:ilvl w:val="0"/>
          <w:numId w:val="3"/>
        </w:numPr>
        <w:tabs>
          <w:tab w:val="left" w:pos="851"/>
        </w:tabs>
        <w:ind w:left="0" w:firstLine="855"/>
        <w:jc w:val="both"/>
        <w:rPr>
          <w:sz w:val="24"/>
          <w:szCs w:val="24"/>
        </w:rPr>
      </w:pPr>
      <w:proofErr w:type="spellStart"/>
      <w:r w:rsidRPr="000C19ED">
        <w:rPr>
          <w:sz w:val="24"/>
          <w:szCs w:val="24"/>
        </w:rPr>
        <w:t>Kreiptis</w:t>
      </w:r>
      <w:proofErr w:type="spellEnd"/>
      <w:r w:rsidRPr="000C19ED">
        <w:rPr>
          <w:sz w:val="24"/>
          <w:szCs w:val="24"/>
        </w:rPr>
        <w:t xml:space="preserve"> į </w:t>
      </w:r>
      <w:proofErr w:type="spellStart"/>
      <w:r w:rsidRPr="000C19ED">
        <w:rPr>
          <w:sz w:val="24"/>
          <w:szCs w:val="24"/>
        </w:rPr>
        <w:t>Lietuvos</w:t>
      </w:r>
      <w:proofErr w:type="spellEnd"/>
      <w:r w:rsidRPr="000C19ED">
        <w:rPr>
          <w:sz w:val="24"/>
          <w:szCs w:val="24"/>
        </w:rPr>
        <w:t xml:space="preserve"> </w:t>
      </w:r>
      <w:proofErr w:type="spellStart"/>
      <w:r w:rsidRPr="000C19ED">
        <w:rPr>
          <w:sz w:val="24"/>
          <w:szCs w:val="24"/>
        </w:rPr>
        <w:t>Respublikos</w:t>
      </w:r>
      <w:proofErr w:type="spellEnd"/>
      <w:r w:rsidRPr="000C19ED">
        <w:rPr>
          <w:sz w:val="24"/>
          <w:szCs w:val="24"/>
        </w:rPr>
        <w:t xml:space="preserve"> </w:t>
      </w:r>
      <w:proofErr w:type="spellStart"/>
      <w:r w:rsidRPr="000C19ED">
        <w:rPr>
          <w:sz w:val="24"/>
          <w:szCs w:val="24"/>
        </w:rPr>
        <w:t>Švietimo</w:t>
      </w:r>
      <w:proofErr w:type="spellEnd"/>
      <w:r w:rsidRPr="000C19ED">
        <w:rPr>
          <w:sz w:val="24"/>
          <w:szCs w:val="24"/>
        </w:rPr>
        <w:t xml:space="preserve"> </w:t>
      </w:r>
      <w:proofErr w:type="spellStart"/>
      <w:r w:rsidRPr="000C19ED">
        <w:rPr>
          <w:sz w:val="24"/>
          <w:szCs w:val="24"/>
        </w:rPr>
        <w:t>ir</w:t>
      </w:r>
      <w:proofErr w:type="spellEnd"/>
      <w:r w:rsidRPr="000C19ED">
        <w:rPr>
          <w:sz w:val="24"/>
          <w:szCs w:val="24"/>
        </w:rPr>
        <w:t xml:space="preserve"> </w:t>
      </w:r>
      <w:proofErr w:type="spellStart"/>
      <w:r w:rsidRPr="000C19ED">
        <w:rPr>
          <w:sz w:val="24"/>
          <w:szCs w:val="24"/>
        </w:rPr>
        <w:t>mokslo</w:t>
      </w:r>
      <w:proofErr w:type="spellEnd"/>
      <w:r w:rsidRPr="000C19ED">
        <w:rPr>
          <w:sz w:val="24"/>
          <w:szCs w:val="24"/>
        </w:rPr>
        <w:t xml:space="preserve"> </w:t>
      </w:r>
      <w:proofErr w:type="spellStart"/>
      <w:r w:rsidRPr="000C19ED">
        <w:rPr>
          <w:sz w:val="24"/>
          <w:szCs w:val="24"/>
        </w:rPr>
        <w:t>ministeriją</w:t>
      </w:r>
      <w:proofErr w:type="spellEnd"/>
      <w:r w:rsidRPr="000C19ED">
        <w:rPr>
          <w:sz w:val="24"/>
          <w:szCs w:val="24"/>
        </w:rPr>
        <w:t xml:space="preserve"> </w:t>
      </w:r>
      <w:proofErr w:type="spellStart"/>
      <w:proofErr w:type="gramStart"/>
      <w:r w:rsidRPr="000C19ED">
        <w:rPr>
          <w:sz w:val="24"/>
          <w:szCs w:val="24"/>
        </w:rPr>
        <w:t>dėl</w:t>
      </w:r>
      <w:proofErr w:type="spellEnd"/>
      <w:proofErr w:type="gramEnd"/>
      <w:r w:rsidRPr="000C19ED">
        <w:rPr>
          <w:sz w:val="24"/>
          <w:szCs w:val="24"/>
        </w:rPr>
        <w:t xml:space="preserve"> </w:t>
      </w:r>
      <w:proofErr w:type="spellStart"/>
      <w:r w:rsidRPr="000C19ED">
        <w:rPr>
          <w:sz w:val="24"/>
          <w:szCs w:val="24"/>
        </w:rPr>
        <w:t>Panevėžio</w:t>
      </w:r>
      <w:proofErr w:type="spellEnd"/>
      <w:r w:rsidRPr="000C19ED">
        <w:rPr>
          <w:sz w:val="24"/>
          <w:szCs w:val="24"/>
        </w:rPr>
        <w:t xml:space="preserve"> </w:t>
      </w:r>
      <w:proofErr w:type="spellStart"/>
      <w:r w:rsidRPr="000C19ED">
        <w:rPr>
          <w:sz w:val="24"/>
          <w:szCs w:val="24"/>
        </w:rPr>
        <w:t>rajono</w:t>
      </w:r>
      <w:proofErr w:type="spellEnd"/>
      <w:r w:rsidRPr="000C19ED">
        <w:rPr>
          <w:sz w:val="24"/>
          <w:szCs w:val="24"/>
        </w:rPr>
        <w:t xml:space="preserve"> </w:t>
      </w:r>
      <w:proofErr w:type="spellStart"/>
      <w:r w:rsidRPr="000C19ED">
        <w:rPr>
          <w:sz w:val="24"/>
          <w:szCs w:val="24"/>
        </w:rPr>
        <w:t>Naujamiesčio</w:t>
      </w:r>
      <w:proofErr w:type="spellEnd"/>
      <w:r w:rsidRPr="000C19ED">
        <w:rPr>
          <w:sz w:val="24"/>
          <w:szCs w:val="24"/>
        </w:rPr>
        <w:t xml:space="preserve"> </w:t>
      </w:r>
      <w:proofErr w:type="spellStart"/>
      <w:r w:rsidRPr="000C19ED">
        <w:rPr>
          <w:sz w:val="24"/>
          <w:szCs w:val="24"/>
        </w:rPr>
        <w:t>vidurinės</w:t>
      </w:r>
      <w:proofErr w:type="spellEnd"/>
      <w:r w:rsidRPr="000C19ED">
        <w:rPr>
          <w:sz w:val="24"/>
          <w:szCs w:val="24"/>
        </w:rPr>
        <w:t xml:space="preserve"> </w:t>
      </w:r>
      <w:proofErr w:type="spellStart"/>
      <w:r w:rsidRPr="000C19ED">
        <w:rPr>
          <w:sz w:val="24"/>
          <w:szCs w:val="24"/>
        </w:rPr>
        <w:t>mokyklos</w:t>
      </w:r>
      <w:proofErr w:type="spellEnd"/>
      <w:r w:rsidRPr="000C19ED">
        <w:rPr>
          <w:sz w:val="24"/>
          <w:szCs w:val="24"/>
        </w:rPr>
        <w:t xml:space="preserve"> </w:t>
      </w:r>
      <w:proofErr w:type="spellStart"/>
      <w:r w:rsidRPr="000C19ED">
        <w:rPr>
          <w:sz w:val="24"/>
          <w:szCs w:val="24"/>
        </w:rPr>
        <w:t>vidurinio</w:t>
      </w:r>
      <w:proofErr w:type="spellEnd"/>
      <w:r w:rsidRPr="000C19ED">
        <w:rPr>
          <w:sz w:val="24"/>
          <w:szCs w:val="24"/>
        </w:rPr>
        <w:t xml:space="preserve"> </w:t>
      </w:r>
      <w:proofErr w:type="spellStart"/>
      <w:r w:rsidRPr="000C19ED">
        <w:rPr>
          <w:sz w:val="24"/>
          <w:szCs w:val="24"/>
        </w:rPr>
        <w:t>ugdymo</w:t>
      </w:r>
      <w:proofErr w:type="spellEnd"/>
      <w:r w:rsidRPr="000C19ED">
        <w:rPr>
          <w:sz w:val="24"/>
          <w:szCs w:val="24"/>
        </w:rPr>
        <w:t xml:space="preserve"> </w:t>
      </w:r>
      <w:proofErr w:type="spellStart"/>
      <w:r w:rsidRPr="000C19ED">
        <w:rPr>
          <w:sz w:val="24"/>
          <w:szCs w:val="24"/>
        </w:rPr>
        <w:t>programos</w:t>
      </w:r>
      <w:proofErr w:type="spellEnd"/>
      <w:r w:rsidRPr="000C19ED">
        <w:rPr>
          <w:sz w:val="24"/>
          <w:szCs w:val="24"/>
        </w:rPr>
        <w:t xml:space="preserve"> </w:t>
      </w:r>
      <w:proofErr w:type="spellStart"/>
      <w:r w:rsidRPr="000C19ED">
        <w:rPr>
          <w:sz w:val="24"/>
          <w:szCs w:val="24"/>
        </w:rPr>
        <w:t>akreditavimo</w:t>
      </w:r>
      <w:proofErr w:type="spellEnd"/>
      <w:r w:rsidR="009F3C20">
        <w:rPr>
          <w:sz w:val="24"/>
          <w:szCs w:val="24"/>
        </w:rPr>
        <w:t>.</w:t>
      </w:r>
    </w:p>
    <w:p w:rsidR="00D64ED7" w:rsidRPr="000C19ED" w:rsidRDefault="00D64ED7" w:rsidP="000C19ED">
      <w:pPr>
        <w:tabs>
          <w:tab w:val="left" w:pos="851"/>
        </w:tabs>
        <w:ind w:left="855"/>
        <w:jc w:val="both"/>
        <w:rPr>
          <w:sz w:val="24"/>
          <w:szCs w:val="24"/>
        </w:rPr>
      </w:pPr>
      <w:proofErr w:type="spellStart"/>
      <w:r w:rsidRPr="000C19ED">
        <w:rPr>
          <w:color w:val="000000"/>
          <w:sz w:val="24"/>
          <w:szCs w:val="24"/>
        </w:rPr>
        <w:t>Šio</w:t>
      </w:r>
      <w:proofErr w:type="spellEnd"/>
      <w:r w:rsidRPr="000C19ED">
        <w:rPr>
          <w:color w:val="000000"/>
          <w:sz w:val="24"/>
          <w:szCs w:val="24"/>
        </w:rPr>
        <w:t xml:space="preserve"> </w:t>
      </w:r>
      <w:proofErr w:type="spellStart"/>
      <w:r w:rsidRPr="000C19ED">
        <w:rPr>
          <w:color w:val="000000"/>
          <w:sz w:val="24"/>
          <w:szCs w:val="24"/>
        </w:rPr>
        <w:t>sprendimo</w:t>
      </w:r>
      <w:proofErr w:type="spellEnd"/>
      <w:r w:rsidRPr="000C19ED">
        <w:rPr>
          <w:color w:val="000000"/>
          <w:sz w:val="24"/>
          <w:szCs w:val="24"/>
        </w:rPr>
        <w:t xml:space="preserve"> 1 </w:t>
      </w:r>
      <w:proofErr w:type="spellStart"/>
      <w:r w:rsidRPr="000C19ED">
        <w:rPr>
          <w:color w:val="000000"/>
          <w:sz w:val="24"/>
          <w:szCs w:val="24"/>
        </w:rPr>
        <w:t>ir</w:t>
      </w:r>
      <w:proofErr w:type="spellEnd"/>
      <w:r w:rsidRPr="000C19ED">
        <w:rPr>
          <w:color w:val="000000"/>
          <w:sz w:val="24"/>
          <w:szCs w:val="24"/>
        </w:rPr>
        <w:t xml:space="preserve"> 2 punktai įsigalioja 2015 m. rugsėjo 1 d. </w:t>
      </w:r>
    </w:p>
    <w:p w:rsidR="00D64ED7" w:rsidRPr="000C19ED" w:rsidRDefault="00D64ED7" w:rsidP="00D64ED7">
      <w:pPr>
        <w:pStyle w:val="Pavadinimas"/>
        <w:tabs>
          <w:tab w:val="left" w:pos="709"/>
        </w:tabs>
        <w:jc w:val="both"/>
        <w:rPr>
          <w:b w:val="0"/>
          <w:color w:val="000000"/>
          <w:szCs w:val="24"/>
        </w:rPr>
      </w:pPr>
    </w:p>
    <w:p w:rsidR="00D64ED7" w:rsidRPr="000C19ED" w:rsidRDefault="00D64ED7" w:rsidP="00D64ED7">
      <w:pPr>
        <w:jc w:val="both"/>
        <w:rPr>
          <w:sz w:val="24"/>
          <w:szCs w:val="24"/>
        </w:rPr>
      </w:pPr>
    </w:p>
    <w:p w:rsidR="000E13E3" w:rsidRDefault="000E13E3" w:rsidP="00D64ED7">
      <w:pPr>
        <w:jc w:val="both"/>
        <w:rPr>
          <w:sz w:val="24"/>
          <w:szCs w:val="24"/>
        </w:rPr>
      </w:pPr>
    </w:p>
    <w:p w:rsidR="000E13E3" w:rsidRDefault="000E13E3" w:rsidP="00D64ED7">
      <w:pPr>
        <w:jc w:val="both"/>
        <w:rPr>
          <w:sz w:val="24"/>
          <w:szCs w:val="24"/>
        </w:rPr>
      </w:pPr>
      <w:proofErr w:type="spellStart"/>
      <w:r>
        <w:rPr>
          <w:sz w:val="24"/>
          <w:szCs w:val="24"/>
        </w:rPr>
        <w:t>Savivaldybės</w:t>
      </w:r>
      <w:proofErr w:type="spellEnd"/>
      <w:r>
        <w:rPr>
          <w:sz w:val="24"/>
          <w:szCs w:val="24"/>
        </w:rPr>
        <w:t xml:space="preserve"> </w:t>
      </w:r>
      <w:proofErr w:type="spellStart"/>
      <w:r>
        <w:rPr>
          <w:sz w:val="24"/>
          <w:szCs w:val="24"/>
        </w:rPr>
        <w:t>meras</w:t>
      </w:r>
      <w:proofErr w:type="spellEnd"/>
      <w:r>
        <w:rPr>
          <w:sz w:val="24"/>
          <w:szCs w:val="24"/>
        </w:rPr>
        <w:tab/>
      </w:r>
      <w:r>
        <w:rPr>
          <w:sz w:val="24"/>
          <w:szCs w:val="24"/>
        </w:rPr>
        <w:tab/>
      </w:r>
      <w:r>
        <w:rPr>
          <w:sz w:val="24"/>
          <w:szCs w:val="24"/>
        </w:rPr>
        <w:tab/>
      </w:r>
      <w:r>
        <w:rPr>
          <w:sz w:val="24"/>
          <w:szCs w:val="24"/>
        </w:rPr>
        <w:tab/>
      </w:r>
      <w:r>
        <w:rPr>
          <w:sz w:val="24"/>
          <w:szCs w:val="24"/>
        </w:rPr>
        <w:tab/>
      </w:r>
      <w:r w:rsidR="00974606">
        <w:rPr>
          <w:sz w:val="24"/>
          <w:szCs w:val="24"/>
        </w:rPr>
        <w:t xml:space="preserve">          </w:t>
      </w:r>
      <w:bookmarkStart w:id="0" w:name="_GoBack"/>
      <w:bookmarkEnd w:id="0"/>
      <w:proofErr w:type="spellStart"/>
      <w:r>
        <w:rPr>
          <w:sz w:val="24"/>
          <w:szCs w:val="24"/>
        </w:rPr>
        <w:t>Povilas</w:t>
      </w:r>
      <w:proofErr w:type="spellEnd"/>
      <w:r>
        <w:rPr>
          <w:sz w:val="24"/>
          <w:szCs w:val="24"/>
        </w:rPr>
        <w:t xml:space="preserve"> </w:t>
      </w:r>
      <w:proofErr w:type="spellStart"/>
      <w:r>
        <w:rPr>
          <w:sz w:val="24"/>
          <w:szCs w:val="24"/>
        </w:rPr>
        <w:t>Žagunis</w:t>
      </w:r>
      <w:proofErr w:type="spellEnd"/>
    </w:p>
    <w:p w:rsidR="001C2191" w:rsidRDefault="000E13E3" w:rsidP="00232EC0">
      <w:pPr>
        <w:ind w:left="2592" w:firstLine="1296"/>
        <w:rPr>
          <w:sz w:val="24"/>
          <w:szCs w:val="24"/>
          <w:lang w:val="pt-BR"/>
        </w:rPr>
      </w:pPr>
      <w:r>
        <w:rPr>
          <w:sz w:val="24"/>
          <w:szCs w:val="24"/>
          <w:lang w:val="pt-BR"/>
        </w:rPr>
        <w:tab/>
      </w:r>
      <w:r>
        <w:rPr>
          <w:sz w:val="24"/>
          <w:szCs w:val="24"/>
          <w:lang w:val="pt-BR"/>
        </w:rPr>
        <w:tab/>
      </w:r>
    </w:p>
    <w:p w:rsidR="001C2191" w:rsidRDefault="001C2191" w:rsidP="00232EC0">
      <w:pPr>
        <w:ind w:left="2592" w:firstLine="1296"/>
        <w:rPr>
          <w:sz w:val="24"/>
          <w:szCs w:val="24"/>
          <w:lang w:val="pt-BR"/>
        </w:rPr>
      </w:pPr>
    </w:p>
    <w:p w:rsidR="001C2191" w:rsidRDefault="001C2191" w:rsidP="00232EC0">
      <w:pPr>
        <w:ind w:left="2592" w:firstLine="1296"/>
        <w:rPr>
          <w:sz w:val="24"/>
          <w:szCs w:val="24"/>
          <w:lang w:val="pt-BR"/>
        </w:rPr>
      </w:pPr>
    </w:p>
    <w:p w:rsidR="001C2191" w:rsidRDefault="001C2191" w:rsidP="00232EC0">
      <w:pPr>
        <w:ind w:left="2592" w:firstLine="1296"/>
        <w:rPr>
          <w:sz w:val="24"/>
          <w:szCs w:val="24"/>
          <w:lang w:val="pt-BR"/>
        </w:rPr>
      </w:pPr>
    </w:p>
    <w:p w:rsidR="001C2191" w:rsidRDefault="001C2191" w:rsidP="00232EC0">
      <w:pPr>
        <w:ind w:left="2592" w:firstLine="1296"/>
        <w:rPr>
          <w:sz w:val="24"/>
          <w:szCs w:val="24"/>
          <w:lang w:val="pt-BR"/>
        </w:rPr>
      </w:pPr>
    </w:p>
    <w:p w:rsidR="00CA5CDE" w:rsidRDefault="00CA5CDE" w:rsidP="00232EC0">
      <w:pPr>
        <w:ind w:left="2592" w:firstLine="1296"/>
        <w:rPr>
          <w:sz w:val="24"/>
          <w:szCs w:val="24"/>
          <w:lang w:val="pt-BR"/>
        </w:rPr>
      </w:pPr>
    </w:p>
    <w:p w:rsidR="00CA5CDE" w:rsidRDefault="00CA5CDE" w:rsidP="00232EC0">
      <w:pPr>
        <w:ind w:left="2592" w:firstLine="1296"/>
        <w:rPr>
          <w:sz w:val="24"/>
          <w:szCs w:val="24"/>
          <w:lang w:val="pt-BR"/>
        </w:rPr>
      </w:pPr>
    </w:p>
    <w:p w:rsidR="007D06C5" w:rsidRDefault="007D06C5" w:rsidP="00D64ED7">
      <w:pPr>
        <w:jc w:val="both"/>
        <w:rPr>
          <w:sz w:val="24"/>
          <w:szCs w:val="24"/>
        </w:rPr>
      </w:pPr>
    </w:p>
    <w:p w:rsidR="00D15662" w:rsidRDefault="00D15662" w:rsidP="00D64ED7">
      <w:pPr>
        <w:jc w:val="both"/>
        <w:rPr>
          <w:sz w:val="24"/>
          <w:szCs w:val="24"/>
        </w:rPr>
      </w:pP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t>PATVIRTINTA</w:t>
      </w: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t>Panevėžio rajono savivaldybės tarybos</w:t>
      </w: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t>2012 m. liepos 4 d. sprendimu Nr. T-134</w:t>
      </w:r>
    </w:p>
    <w:p w:rsidR="00D15662" w:rsidRPr="00D15662" w:rsidRDefault="00D15662" w:rsidP="00D15662">
      <w:pPr>
        <w:widowControl/>
        <w:autoSpaceDE/>
        <w:autoSpaceDN/>
        <w:adjustRightInd/>
        <w:ind w:left="3888"/>
        <w:rPr>
          <w:rFonts w:eastAsia="Calibri"/>
          <w:sz w:val="24"/>
          <w:szCs w:val="24"/>
          <w:lang w:val="pt-BR"/>
        </w:rPr>
      </w:pPr>
      <w:r w:rsidRPr="00D15662">
        <w:rPr>
          <w:rFonts w:eastAsia="Calibri"/>
          <w:sz w:val="24"/>
          <w:szCs w:val="24"/>
          <w:lang w:val="pt-BR"/>
        </w:rPr>
        <w:t>(Panevėžio rajono savivaldybės tarybos</w:t>
      </w:r>
    </w:p>
    <w:p w:rsidR="00D15662" w:rsidRPr="00D15662" w:rsidRDefault="00D15662" w:rsidP="00D15662">
      <w:pPr>
        <w:widowControl/>
        <w:autoSpaceDE/>
        <w:autoSpaceDN/>
        <w:adjustRightInd/>
        <w:ind w:left="2592" w:firstLine="1296"/>
        <w:rPr>
          <w:rFonts w:eastAsia="Calibri"/>
          <w:sz w:val="24"/>
          <w:szCs w:val="24"/>
          <w:lang w:val="pt-BR"/>
        </w:rPr>
      </w:pPr>
      <w:r w:rsidRPr="00D15662">
        <w:rPr>
          <w:rFonts w:eastAsia="Calibri"/>
          <w:sz w:val="24"/>
          <w:szCs w:val="24"/>
          <w:lang w:val="pt-BR"/>
        </w:rPr>
        <w:t xml:space="preserve">2015 m. gegužės 7 </w:t>
      </w:r>
      <w:r w:rsidR="00301885">
        <w:rPr>
          <w:rFonts w:eastAsia="Calibri"/>
          <w:sz w:val="24"/>
          <w:szCs w:val="24"/>
          <w:lang w:val="pt-BR"/>
        </w:rPr>
        <w:t>d. sprendimo Nr. T- 93</w:t>
      </w:r>
      <w:r w:rsidRPr="00D15662">
        <w:rPr>
          <w:rFonts w:eastAsia="Calibri"/>
          <w:sz w:val="24"/>
          <w:szCs w:val="24"/>
          <w:lang w:val="pt-BR"/>
        </w:rPr>
        <w:t xml:space="preserve"> redakcija)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keepNext/>
        <w:widowControl/>
        <w:autoSpaceDE/>
        <w:autoSpaceDN/>
        <w:adjustRightInd/>
        <w:jc w:val="center"/>
        <w:outlineLvl w:val="0"/>
        <w:rPr>
          <w:rFonts w:eastAsia="Calibri"/>
          <w:b/>
          <w:bCs/>
          <w:sz w:val="24"/>
          <w:szCs w:val="24"/>
          <w:lang w:val="pt-BR"/>
        </w:rPr>
      </w:pPr>
      <w:r w:rsidRPr="00D15662">
        <w:rPr>
          <w:rFonts w:eastAsia="Calibri"/>
          <w:b/>
          <w:bCs/>
          <w:sz w:val="24"/>
          <w:szCs w:val="24"/>
          <w:lang w:val="pt-BR"/>
        </w:rPr>
        <w:t>PANEVĖŽIO R. VADOKLIŲ PAGRINDINĖS MOKYKLOS NUOSTATAI</w:t>
      </w:r>
    </w:p>
    <w:p w:rsidR="00D15662" w:rsidRPr="00D15662" w:rsidRDefault="00D15662" w:rsidP="00D15662">
      <w:pPr>
        <w:widowControl/>
        <w:autoSpaceDE/>
        <w:autoSpaceDN/>
        <w:adjustRightInd/>
        <w:jc w:val="center"/>
        <w:rPr>
          <w:rFonts w:eastAsia="Calibri"/>
          <w:b/>
          <w:sz w:val="24"/>
          <w:szCs w:val="24"/>
          <w:lang w:val="lt-LT"/>
        </w:rPr>
      </w:pPr>
    </w:p>
    <w:p w:rsidR="00D15662" w:rsidRPr="00D15662" w:rsidRDefault="00D15662" w:rsidP="00D15662">
      <w:pPr>
        <w:widowControl/>
        <w:autoSpaceDE/>
        <w:autoSpaceDN/>
        <w:adjustRightInd/>
        <w:jc w:val="center"/>
        <w:rPr>
          <w:rFonts w:eastAsia="Calibri"/>
          <w:b/>
          <w:sz w:val="24"/>
          <w:szCs w:val="24"/>
          <w:lang w:val="lt-LT"/>
        </w:rPr>
      </w:pPr>
      <w:r w:rsidRPr="00D15662">
        <w:rPr>
          <w:rFonts w:eastAsia="Calibri"/>
          <w:b/>
          <w:sz w:val="24"/>
          <w:szCs w:val="24"/>
          <w:lang w:val="lt-LT"/>
        </w:rPr>
        <w:t>I. BENDROSIOS NUOSTATOS</w:t>
      </w:r>
    </w:p>
    <w:p w:rsidR="00D15662" w:rsidRPr="00D15662" w:rsidRDefault="00D15662" w:rsidP="00D15662">
      <w:pPr>
        <w:widowControl/>
        <w:autoSpaceDE/>
        <w:autoSpaceDN/>
        <w:adjustRightInd/>
        <w:rPr>
          <w:rFonts w:eastAsia="Calibri"/>
          <w:sz w:val="24"/>
          <w:szCs w:val="24"/>
          <w:lang w:val="lt-LT"/>
        </w:rPr>
      </w:pPr>
    </w:p>
    <w:p w:rsidR="00D15662" w:rsidRPr="00D15662" w:rsidRDefault="00D15662" w:rsidP="00D15662">
      <w:pPr>
        <w:widowControl/>
        <w:autoSpaceDE/>
        <w:autoSpaceDN/>
        <w:adjustRightInd/>
        <w:ind w:firstLine="1296"/>
        <w:jc w:val="both"/>
        <w:rPr>
          <w:rFonts w:eastAsia="Calibri"/>
          <w:sz w:val="24"/>
          <w:szCs w:val="24"/>
          <w:lang w:val="lt-LT"/>
        </w:rPr>
      </w:pPr>
      <w:r w:rsidRPr="00D15662">
        <w:rPr>
          <w:rFonts w:eastAsia="Calibri"/>
          <w:sz w:val="24"/>
          <w:szCs w:val="24"/>
          <w:lang w:val="lt-LT"/>
        </w:rPr>
        <w:t>1. Panevėžio r. Vadoklių pagrindinės mokyklos nuostatai (toliau – nuostatai) reglamentuoja Panevėžio r. Vadoklių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lt-LT"/>
        </w:rPr>
        <w:t xml:space="preserve">2. Mokyklos oficialusis pavadinimas – Panevėžio r. Vadoklių pagrindinė mokykla, trumpasis pavadinimas – Vadoklių pagrindinė mokykla. </w:t>
      </w:r>
      <w:r w:rsidRPr="00D15662">
        <w:rPr>
          <w:rFonts w:eastAsia="Calibri"/>
          <w:sz w:val="24"/>
          <w:szCs w:val="24"/>
          <w:lang w:val="pt-BR"/>
        </w:rPr>
        <w:t>Mokykla įregistruota Juridinių asmenų registre, kodas 190398626.</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 Mokykla įsteigta 1908 m. (remiantis archyviniais dokumentais). 1980 m. atlikta rekonstrukcija.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 Teisinė forma – biudžetinė įstaiga.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 Priklausomybė – savivaldybės mokykla.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 Savininkė – Panevėžio rajono savivaldybė.</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 Mokyklos savininko teises ir pareigas įgyvendinanti institucija – Panevėžio rajono savivaldybės taryba, kuri: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7.1. tvirtina mokyklos nuostatus;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7.2. nustato didžiausią leistiną pareigybių skaičių;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7.3. priima sprendimus dėl: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7.3.1. mokyklos buveinės pakeitimo;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7.3.2. mokyklos reorganizavimo ar likvidavimo;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7.3.3. mokyklos skyriaus ar filialo steigimo ir jų veiklos nutraukimo;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7.4. sprendžia kitus Lietuvos Respublikos biudžetinių įstaigų įstatyme, kituose įstatymuose ir šiuose nuostatuose jos kompetencijai priskirtus klausimus.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8. Buveinė: LT-38200 Panevėžio r. sav., Vadoklių k., Žalioji g. 7.</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9. Grupė – bendrojo ugdymo mokykla.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10. Tipas – pagrindinė mokykla.</w:t>
      </w:r>
    </w:p>
    <w:p w:rsidR="00D15662" w:rsidRPr="00D15662" w:rsidRDefault="00D15662" w:rsidP="00D15662">
      <w:pPr>
        <w:widowControl/>
        <w:ind w:firstLine="1296"/>
        <w:jc w:val="both"/>
        <w:rPr>
          <w:rFonts w:eastAsia="Calibri"/>
          <w:sz w:val="24"/>
          <w:szCs w:val="24"/>
          <w:lang w:val="pt-BR"/>
        </w:rPr>
      </w:pPr>
      <w:r w:rsidRPr="00D15662">
        <w:rPr>
          <w:rFonts w:eastAsia="Calibri"/>
          <w:sz w:val="24"/>
          <w:szCs w:val="24"/>
          <w:lang w:val="pt-BR"/>
        </w:rPr>
        <w:t xml:space="preserve">11. Pagrindinė paskirtis – pagrindinės mokyklos tipo pagrindinė mokykla </w:t>
      </w:r>
      <w:r w:rsidRPr="00D15662">
        <w:rPr>
          <w:rFonts w:eastAsia="Calibri"/>
          <w:sz w:val="24"/>
          <w:szCs w:val="24"/>
          <w:lang w:val="pt-BR"/>
        </w:rPr>
        <w:br/>
        <w:t xml:space="preserve">7(5)–16 metų mokiniams.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12. Mokymo kalba – lietuvių.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13. Mokymosi formos: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13.1. grupinio mokymosi;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13.2. pavienio mokymosi.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 Mokymo proceso organizavimo būdai: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14.1. kasdienis;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14.2. savarankiškas;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14.3. nuotolinis.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 Vykdomos švietimo programos: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15.1. ikimokyklinio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15.2. priešmokyklinio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15.3. pradinio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15.4. pradinio ugdymo individualizuota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15.5. pagrindinio ugdymo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15.6. pagrindinio ugdymo individualizuota programa.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 Išduodami mokymosi pasiekimus įteisinantys dokumentai: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16.1. mokymosi pasiekimų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16.2. pradinio ugdymo pasiekimų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16.3. pagrindinio ugdymo pasiekimų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16.4.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16.5. pradinio išsilavinimo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16.6. pagrindinio išsilavinimo pažymėjimas.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17. Mokykla yra viešasis juridinis asmuo, turintis antspaudą, atsiskaitomąją sąskaitą ir kitas sąskaitas Lietuvos Respublikoje įregistruotuose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II. MOKYKLOS VEIKLOS SRITYS IR RŪŠYS, TIKSLAS, UŽDAVINIAI, FUNKCIJOS, MOKYMOSI PASIEKIMUS ĮTEISINANČIŲ DOKUMENTŲ IŠDAVIMAS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18. Mokyklos veiklos sritis: švietimas.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 Mokyklos švietimo veiklos rūšys: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19.1. pagrindinė veiklos rūšis – pagrindinis ugdymas, kodas 85.31.10;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 kitos švietimo veiklos rūšys: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19.2.1. ikimokyklinis ugdymas, kodas 85.10.10;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19.2.2. priešmokyklinis ugdymas, kodas 85.10.20;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19.2.3. pradinis ugdymas, kodas 85.20;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19.2.4. pagrindinis ugdymas, 85.31.10;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19.2.5. kitas, niekur kitur nepriskirtas, švietimas, kodas 85.59;</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19.2.6. švietimui būdingų paslaugų veikla, kodas 85.60;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19.2.7. kultūrinis švietimas, kodas 85.52;</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19.2.8. sportinis ir rekreacinis švietimas, kodas 85.51.</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 Kitos ne švietimo veiklos rūšys: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20.1. kitų maitinimo paslaugų teikimas, kodas 56.29;</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20.2. kita žmonių sveikatos priežiūros veikla, kodas 86.90;</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20.3. nuosavo arba nuomojamo nekilnojamojo turto nuoma ir eksploatavimas, kodas 68.20;</w:t>
      </w:r>
    </w:p>
    <w:p w:rsidR="00D15662" w:rsidRPr="00D15662" w:rsidRDefault="00D15662" w:rsidP="00D15662">
      <w:pPr>
        <w:widowControl/>
        <w:tabs>
          <w:tab w:val="left" w:pos="851"/>
        </w:tabs>
        <w:autoSpaceDE/>
        <w:autoSpaceDN/>
        <w:adjustRightInd/>
        <w:ind w:left="720" w:firstLine="131"/>
        <w:jc w:val="both"/>
        <w:rPr>
          <w:rFonts w:eastAsia="Calibri"/>
          <w:sz w:val="24"/>
          <w:szCs w:val="24"/>
          <w:lang w:val="pt-BR"/>
        </w:rPr>
      </w:pPr>
      <w:r w:rsidRPr="00D15662">
        <w:rPr>
          <w:rFonts w:eastAsia="Calibri"/>
          <w:sz w:val="24"/>
          <w:szCs w:val="24"/>
          <w:lang w:val="pt-BR"/>
        </w:rPr>
        <w:tab/>
        <w:t>20.4. nepavojingų atliekų tvarkymas ir šalinimas, kodas 38.21;</w:t>
      </w:r>
    </w:p>
    <w:p w:rsidR="00D15662" w:rsidRPr="00D15662" w:rsidRDefault="00D15662" w:rsidP="00D15662">
      <w:pPr>
        <w:widowControl/>
        <w:tabs>
          <w:tab w:val="left" w:pos="0"/>
          <w:tab w:val="left" w:pos="1800"/>
        </w:tabs>
        <w:autoSpaceDE/>
        <w:autoSpaceDN/>
        <w:adjustRightInd/>
        <w:ind w:left="1260"/>
        <w:rPr>
          <w:rFonts w:eastAsia="Calibri"/>
          <w:sz w:val="24"/>
          <w:lang w:val="pt-BR"/>
        </w:rPr>
      </w:pPr>
      <w:r w:rsidRPr="00D15662">
        <w:rPr>
          <w:rFonts w:eastAsia="Calibri"/>
          <w:sz w:val="24"/>
          <w:szCs w:val="24"/>
          <w:lang w:val="pt-BR"/>
        </w:rPr>
        <w:t xml:space="preserve">20.5. </w:t>
      </w:r>
      <w:r w:rsidRPr="00D15662">
        <w:rPr>
          <w:rFonts w:eastAsia="Calibri"/>
          <w:sz w:val="24"/>
          <w:lang w:val="pt-BR"/>
        </w:rPr>
        <w:t>kitas, niekur kitur nepriskirtas, keleivinis sausumos transportas – kodas 49.39.</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21. Mokykla gali vykdyti neformaliojo švietimo programas, dalyvauti šalies bei kituose švietimo projektuose.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22. Mokyklos veiklos tikslas – plėtoti dvasines, intelektines ir fizines asmens galias, bendrąsias ir esmines dalykines kompetencijas, būtinas tolesniam mokymuisi, profesinei karjerai ir savarankiškam gyvenimui.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 Mokyklos veiklos uždaviniai: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23.1. teikti mokiniams kokybišką pradinį ir pagrindinį išsilavinimą;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23.3.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23.5. sudaryti sąlygas mokiniams rinktis savo polinkius, gabumus ir siekius atitinkantį ugdymosi kelią, galimybes prireikus motyvuotai keisti savo pasirinkimą, nustatyti mokinių kūrybinius gebėjimus ir pagal tai padėti jiems įgyti profesinę kvalifikaciją ir kompetenciją, atitinkančią šiuolaikinį kultūros bei technologijų lygį;</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23.6. skatinti mokinių lygybę ir solidarumą su žmonėmis, turinčiais skirtingus gebėjimus, kitokias socialines galimybes nei dauguma, siekti socialinio mokinių solidarumo, išmokyti teikti socialinę paramą artimiesiems;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23.7. užtikrinti sveiką ir saugią mokymo(si) aplinką.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24. Mokyklos funkcijos: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24.2. kuria ir įgyvendina gabių mokinių mokymo(si) strategijas;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24.3. organizuoja neformalųjį vaikų švietimą;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24.4. įvertina mokinių specialiuosius ugdymosi poreikius, nukreipia į pedagoginę psichologinę tarnybą arba skiria specialųjį ugdymą teisės aktų nustatyta tvarka, individualizuoja ir pritaiko ugdymo programas skirtingų gebėjimų mokiniams;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24.5. esant poreikiui organizuoja pailgintos dienos ir / ar užimtumo grupių darbą;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24.6. organizuoja tėvų (globėjų, rūpintojų) pageidavimu jų mokamas papildomas paslaugas (klubus, būrelius, stovyklas, ekskursijas ir kt.)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24.7. sudaro higienines, materialines, pedagogines, psichologines sąlygas, laiduojančias psichinį bei fizinį vaiko saugumą ir asmenybės brandą;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24.8. organizuoja ir vykdo pagrindinio ugdymo pasiekimų patikrinimą;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24.9. išduoda mokymosi pagal pradinio, pagrindinio ugdymo programas pasiekimus įteisinančius dokumentus švietimo ir mokslo ministro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24.10. atlieka mokyklos veiklos kokybės įsivertinimą;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24.11. sudaro palankias sąlygas veikti mokinių organizacijoms, skatinančioms mokinių dorinį, tautinį, pilietinį sąmoningumą, patriotizmą, puoselėjančioms kultūrinę ir socialinę brandą, padedančioms tenkinti saviugdos ir saviraiškos poreikius;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24.12. sudaro sąlygas mokyklos darbuotojams tobulinti kvalifikaciją;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24.13. kuria ugdymo turinio reikalavimams įgyvendinti reikiamą materialinę bazę ir edukacines aplinkas, vadovaudamasi švietimo ir mokslo ministro patvirtintais Švietimo aprūpinimo standartais;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24.14. užtikrina higienos normas, teisės aktų reikalavimus atitinkančią sveiką, saugią mokymosi ir darbo aplinką;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24.15. organizuoja mokinių vežimą į mokyklą ir atgal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24.16. organizuoja vaikų, mokinių, darbuotojų ir kitų asmenų maitinimą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24.17. kuria mokyklą kaip vietos bendruomenės kultūros židinį;</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24.18. viešai skelbia informaciją apie mokyklos veiklą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24.19. atlieka kitas įstatymų ir kitų teisės aktų nustatytas funkcijas.</w:t>
      </w:r>
    </w:p>
    <w:p w:rsidR="00D15662" w:rsidRPr="00D15662" w:rsidRDefault="00D15662" w:rsidP="00D15662">
      <w:pPr>
        <w:widowControl/>
        <w:autoSpaceDE/>
        <w:autoSpaceDN/>
        <w:adjustRightInd/>
        <w:rPr>
          <w:rFonts w:eastAsia="Calibri"/>
          <w:b/>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III. MOKYKLOS TEISĖS IR PAREIGOS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 Mokykla, įgyvendindama jai pavestus tikslus ir uždavinius bei atlikdama jai priskirtas funkcijas, turi teisę:</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25.1. parinkti mokymo metodus ir mokymosi veiklos būdus;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25.2. kurti naujus mokymo ir mokymosi modelius, užtikrinančius kokybišką išsilavinimą;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25.3. bendradarbiauti su mokyklos veiklai įtakos turinčiais fiziniais ir juridiniais asmenimis;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25.4. vykdyti šalies ir tarptautinius švietimo projektus;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25.5. stoti ir jungtis į asociacijas, dalyvauti jų veikloje;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25.6. dalyvauti konkursuose, olimpiadose, sportinėse varžybose Panevėžio rajone, Lietuvos Respublikos teritorijoje ir už Lietuvos ribų;</w:t>
      </w:r>
    </w:p>
    <w:p w:rsidR="00D15662" w:rsidRPr="00D15662" w:rsidRDefault="00D15662" w:rsidP="00D15662">
      <w:pPr>
        <w:widowControl/>
        <w:autoSpaceDE/>
        <w:autoSpaceDN/>
        <w:adjustRightInd/>
        <w:jc w:val="both"/>
        <w:rPr>
          <w:rFonts w:eastAsia="Calibri"/>
          <w:sz w:val="24"/>
          <w:szCs w:val="24"/>
          <w:lang w:val="pt-BR"/>
        </w:rPr>
      </w:pPr>
      <w:r w:rsidRPr="00D15662">
        <w:rPr>
          <w:rFonts w:eastAsia="Calibri"/>
          <w:sz w:val="24"/>
          <w:szCs w:val="24"/>
          <w:lang w:val="pt-BR"/>
        </w:rPr>
        <w:tab/>
        <w:t>25.7. gauti paramą Lietuvos Respublikos labdaros ir paramos įstatymo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25.8. pagal savo kompetenciją gauti iš valstybės ir savivaldybių įstaigų duomenis, kurių reikia mokyklos uždaviniams ir funkcijoms vykdyti;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25.9. naudotis kitomis teisės aktų suteiktomis teisėmis;</w:t>
      </w:r>
    </w:p>
    <w:p w:rsidR="00D15662" w:rsidRPr="00D15662" w:rsidRDefault="00D15662" w:rsidP="00D15662">
      <w:pPr>
        <w:widowControl/>
        <w:ind w:firstLine="1296"/>
        <w:jc w:val="both"/>
        <w:rPr>
          <w:rFonts w:eastAsia="Calibri"/>
          <w:sz w:val="24"/>
          <w:szCs w:val="24"/>
          <w:lang w:val="pt-BR" w:eastAsia="lt-LT"/>
        </w:rPr>
      </w:pPr>
      <w:r w:rsidRPr="00D15662">
        <w:rPr>
          <w:rFonts w:eastAsia="Calibri"/>
          <w:sz w:val="24"/>
          <w:szCs w:val="24"/>
          <w:lang w:val="pt-BR" w:eastAsia="lt-LT"/>
        </w:rPr>
        <w:t>25.10. nuomoti mokyklos patalpas.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26. Mokyklos pareiga yra užtikrinti jai pavestų tikslų ir uždavinių įgyvendinimą, priskirtų funkcijų kokybišką atlikimą.</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IV. MOKYKLOS VEIKLOS ORGANIZAVIMAS IR VALDYMAS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 Mokyklos veikla organizuojama pagal:</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27.1. direktoriaus patvirtintą mokyklos strateginį planą, kuriam yra pritarusi mokyklos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27.2. direktoriaus patvirtintą mokyklos metinį veiklos planą, kuriam yra pritarusi mokyklos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27.3. direktoriaus patvirtintą mokyklos ugdymo planą, suderintą su savivaldybės vykdomąja institucija ar jos įgaliotu asmeniu, kuriam yra pritarusi mokyklos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27.4. direktoriaus patvirtintas mokyklos darbo tvarkos taisykles.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28. Mokyklai vadovauja direktorius, kurį į pareigas atviro konkurso būdu skiria ir atleidžia iš jų mokyklos savininko teises ir pareigas įgyvendinanti institucija ar jos įgaliotas asmuo.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 Direktorius: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 suderinęs su Panevėžio rajono savivaldybės administracijos direktoriumi ar jo įgaliotu asmeniu, tvirtina mokyklos vidaus struktūrą, mokyklos darbuotojų pareigybių sąrašą neviršydamas nustatyto didžiausio leistino pareigybių skaičiaus;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29.2. nustato mokyklos tikslus, uždavinius, funkcijas, direktoriaus pavaduotojo ugdymui, direktoriaus pavaduotojo ūkio reikalams veiklos sritis;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29.3. tvirtina mokytojų ir darbuotojų pareigybių aprašymus, Lietuvos Respublikos darbo kodekso ir kitų teisės aktų nustatyta tvarka priima į darbą ir atleidžia iš jo mokyklos darbuotojus, skatina juos, skiria jiems drausmines nuobaudas;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29.4. priima mokinius Panevėžio rajono savivaldybės tarybos nustatyta tvarka, sudaro mokymo sutartis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29.5. suderinęs su mokyklos taryba, tvirtina mokyklos darbo tvarkos taisykles;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29.6. sudaro mokiniams ir darbuotojams saugias bei sveikatai nekenksmingas darbo sąlygas visais su mokymusi ir darbu susijusiais aspektais;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29.8. leidžia įsakymus, kontroliuoja jų vykdymą;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29.9. sudaro teisės aktų nustatytas komisijas, darbo grupes, metodinę tarybą;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29.10. sudaro mokyklos vardu sutartis mokyklos funkcijoms atlikti;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29.11. organizuoja mokyklos dokumentų saugojimą ir valdymą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29.12. teisės aktų nustatyta tvarka valdo, naudoja mokyklos turtą, lėšas ir jais disponuoja; rūpinasi intelektiniais, materialiniais, finansiniais, informaciniais ištekliais, užtikrina jų optimalų valdymą ir naudojimą;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29.13.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29.14. inicijuoja mokyklos savivaldos institucijų steigimą ir skatina jų veiklą;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29.16. atstovauja mokyklai teisme bei kitose institucijose;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29.17. skiria vadybines funkcijas pavaduotojams, sudaro jiems sąlygas savarankiškai dirbti, organizuoja reguliarų atsiskaitymą už atliktą darbą;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29.18. palaiko ryšius su mokyklos rėmėjais, vietos bendruomene;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29.19. analizuoja mokyklos veiklos ir valdymo išteklių būklę, inicijuoja mokyklos veiklos kokybės įsivertinimą;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29.20. vykdo kitas funkcijas, nustatytas pareigybės aprašyme;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29.21. turi teisę dirbti papildomą darbą toje pačioje švietimo įstaigoje arba eiti antraeiles pareigas kitoje darbovietėje, neviršydamas Lietuvos Respublikos darbo kodekse nustatytos maksimalios leistinos darbo trukmės per savaitę;</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29.22.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V. MOKYKLOS SAVIVALDA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lt-LT"/>
        </w:rPr>
      </w:pPr>
      <w:r w:rsidRPr="00D15662">
        <w:rPr>
          <w:rFonts w:eastAsia="Calibri"/>
          <w:sz w:val="24"/>
          <w:szCs w:val="24"/>
          <w:lang w:val="pt-BR"/>
        </w:rPr>
        <w:t>30. Mokykloje veikia šios savivaldos institucijos: mokyklos taryba, mokytojų taryba, metodinė taryba, t</w:t>
      </w:r>
      <w:proofErr w:type="spellStart"/>
      <w:r w:rsidRPr="00D15662">
        <w:rPr>
          <w:rFonts w:eastAsia="Calibri"/>
          <w:sz w:val="24"/>
          <w:szCs w:val="24"/>
          <w:lang w:val="lt-LT"/>
        </w:rPr>
        <w:t>ėvų</w:t>
      </w:r>
      <w:proofErr w:type="spellEnd"/>
      <w:r w:rsidRPr="00D15662">
        <w:rPr>
          <w:rFonts w:eastAsia="Calibri"/>
          <w:sz w:val="24"/>
          <w:szCs w:val="24"/>
          <w:lang w:val="lt-LT"/>
        </w:rPr>
        <w:t xml:space="preserve"> klubas.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31.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32. Taryba savo darbe vadovaujasi Tarybos nuostatais, patvirtintais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33. Tarybą lygiomis dalimis sudaro: 3 tėvai (globėjai, rūpintojai), 3 mokytojai ir </w:t>
      </w:r>
      <w:r w:rsidRPr="00D15662">
        <w:rPr>
          <w:rFonts w:eastAsia="Calibri"/>
          <w:sz w:val="24"/>
          <w:szCs w:val="24"/>
          <w:lang w:val="pt-BR"/>
        </w:rPr>
        <w:br/>
        <w:t>3 mokiniai (6–10 klasių).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34. Taryba renkama 3 metams. Jei per tą laikotarpį Tarybos narys išvyko ar dėl kitų priežasčių negali dalyvauti Tarybos veikloje, nustatyta tvarka išrenkami nauji nariai. Jų kadencija baigiasi kartu su visos Tarybos įgaliojimais.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 Į Tarybą atviru balsavimu renka: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35.1. tėvus – visuotinis tėvų susirinkimas;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35.2. mokytojus – mokytojų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35.3. mokinius – mokinių (6–10 klasių) susirinkimas.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36. Į Tarybą išrenkami asmenys, surinkę daugiausia balsų. Balsams pasiskirsčius po lygiai, balsuojama pakartotinai, į balsavimo kortelę įrašant vienodai daugiausia balsų gavusių pretendentų pavardes.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37. Tarybai vadovauja pirmininkas. Pirmininką, pavaduotoją ir sekretorių renka Tarybos nariai. Tarybos pirmininku negali būti mokyklos direktorius.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38. Tarybos posėdis yra teisėtas, jei jame dalyvauja du trečdaliai visų jos narių. Nutarimai priimami dalyvaujančių balsų dauguma.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39. Taryba už savo veiklą atsiskaito ją rinkusiems mokyklos bendruomenės nariams.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40.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 Tarybos funkcijos: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41.1. teikia siūlymus dėl mokyklos veiklos perspektyvos, pagrindinių darbo krypčių, ugdymo organizavimo tvarkos;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41.2. pritaria mokyklos strateginiam planui, metiniam veiklos planui, ugdymo planui, mokyklos nuostatams, darbo tvarkos taisyklėms, kitiems mokyklos veiklą reglamentuojantiems dokumentams, teikiamiems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41.3. išklauso mokyklos direktoriaus metinę veiklos ataskaitą ir teikia siūlymus dėl mokyklos veiklos tobulinimo;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41.4. teikia siūlymus mokyklos direktoriui dėl mokyklos nuostatų pakeitimo, mokyklos vidaus struktūros tobulinimo;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41.5. teikia pritarimą dėl mokyklos vadovų atestacijos;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41.6. skiria atstovus į mokytojų atestacijos komisiją ir atviro konkurso laisvai mokyklos direktoriaus vietai užimti komisiją;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41.7. kolegialiai svarsto mokyklos lėšų naudojimo klausimus;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41.8. teikia siūlymus dėl mokyklos darbo tobulinimo, talkina formuojant mokyklos materialinius, finansinius ir intelektinius išteklius;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41.9. aptaria siūlymus dėl vadovėlių užsakymo, mokinių žinių ir gebėjimų vertinimo sistemos parinkimo, papildomos veiklos ir renginių organizavimo;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41.10. inicijuoja mokyklos bendruomenės ir visuomenės bendradarbiavimą;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41.11. svarsto mokyklos direktoriaus teikiamus klausimus, planuoja savo veiklą.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42.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43. Mokytojų taryba savo darbe vadovaujasi mokytojų tarybos nuostatais, patvirtintais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44. Mokytojų tarybai vadovauja mokyklos direktorius, kuris ir šaukia mokytojų tarybos posėdžius. Mokytojų tarybos sekretorių renka mokytojų tarybos nariai.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45. Mokytojų tarybos posėdžiai šaukiami prasidedant ir baigiantis mokslo metams, taip pat ne rečiau kaip vieną kartą per pusmetį. Prireikus gali būti sušauktas neeilinis mokytojų tarybos posėdis.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46. Posėdžiai yra teisėti, jei juose dalyvauja ne mažiau kaip du trečdaliai mokytojų tarybos narių. Nutarimai priimami dalyvaujančių balsų dauguma.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 Mokytojų tarybos funkcijos: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47.1. aptaria praktinius švietimo pokyčių įgyvendinimo klausimus, svarsto mokinių mokymo(si) rezultatus, mokytojų veiklos tobulinimo būdus;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47.2. diskutuoja dėl mokyklos veiklos planavimo ir strategijos, aptaria ugdymo planų, bendrųjų ugdymo programų įgyvendinimo klausimus;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47.3. priima nutarimus Bendruosiuose ugdymo planuose nurodytais klausimais;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47.4. kartu su mokyklos švietimo pagalbos ir sveikatos priežiūros specialistais aptaria mokinių sveikatos, saugos darbe, mokymosi, poilsio ir mitybos klausimus;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47.5. pagal klasių vadovų pateiktą informaciją analizuoja ir vertina mokinių pažangą ir pasiekimus. </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48. Metodinė taryba – mokytojų savivaldos institucija, jungianti mokyklos mokytojus pedagogikos teorijos ir praktikos uždaviniams spręsti, atliekanti koordinavimo bei konsultavimo funkcijas.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49. Metodinė taryba veikia pagal metodinės tarybos nuostatus, patvirtintus mokyklos direktoriaus.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50. Metodinę tarybą sudaro 5 nariai, turintys metodinės veiklos patirties. Metodinė taryba renkama mokytojų tarybos posėdyje. Metodinei tarybai vadovauja jos narių išrinktas pirmininkas. Metodinės tarybos veiklą koordinuoja direktoriaus pavaduotojas ugdymui.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 Metodinės tarybos funkcijos: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51.1. organizuoja ir koordinuoja mokyklos metodinę veiklą, darbo patirties sklaidą;</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51.2. nustato metodinės veiklos prioritetus, mokytojų kvalifikacijos tobulinimo poreikius;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51.3. inicijuoja pedagoginių inovacijų diegimą mokykloje;</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lastRenderedPageBreak/>
        <w:t>51.4. teikia mokyklos direktoriui siūlymus dėl ugdymo turinio formavimo ir jo įgyvendinimo organizavimo gerinimo.</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52. Mokyklos mokinių tėvų klubas – nuolat veikianti mokyklos mokinių tėvų (globėjų, rūpintojų) bendruomenės savivaldos institucija, jungianti mokinių tėvus (globėjus, rūpintojus) aktualiems mokyklos veiklos uždaviniams spręsti, savo veiklą grindžianti Lietuvos Respublikos švietimo įstatymu, mokyklos ir tėvų klubo nuostatais, mokyklos veiklos metiniu planu, kitais teisės aktais. Sudaromas renkant po vieną tėvą iš 1–10 klasių.</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53. Mokykloje gali steigtis ir kitos savivaldos institucijos.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VI. DARBUOTOJŲ PRIĖMIMAS Į DARBĄ, JŲ DARBO APMOKĖJIMO TVARKA IR ATESTACIJA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54. Darbuotojai į darbą mokykloje priimami ir atleidžiami iš jo Lietuvos Respublikos darbo kodekso ir kitų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55. Mokyklos darbuotojams už darbą mokama Lietuvos Respublikos įstatymų ir kitų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56. Mokyklos direktorius, jo pavaduotojai ugdymui, mokytojai ir kiti pedagoginiai darbuotojai atestuojami ir kvalifikaciją tobulina švietimo ir mokslo ministro nustatyta tvarka.</w:t>
      </w:r>
    </w:p>
    <w:p w:rsidR="00D15662" w:rsidRPr="00D15662" w:rsidRDefault="00D15662" w:rsidP="00D15662">
      <w:pPr>
        <w:widowControl/>
        <w:autoSpaceDE/>
        <w:autoSpaceDN/>
        <w:adjustRightInd/>
        <w:ind w:firstLine="1296"/>
        <w:jc w:val="both"/>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lt-LT"/>
        </w:rPr>
      </w:pPr>
      <w:r w:rsidRPr="00D15662">
        <w:rPr>
          <w:rFonts w:eastAsia="Calibri"/>
          <w:b/>
          <w:sz w:val="24"/>
          <w:szCs w:val="24"/>
          <w:lang w:val="lt-LT"/>
        </w:rPr>
        <w:t>VII. MOKYKLOS TURTAS, LĖŠOS, JŲ NAUDOJIMO TVARKA IR FINANSINĖS VEIKLOS KONTROLĖ, MOKYKLOS VEIKLOS PRIEŽIŪRA</w:t>
      </w:r>
    </w:p>
    <w:p w:rsidR="00D15662" w:rsidRPr="00D15662" w:rsidRDefault="00D15662" w:rsidP="00D15662">
      <w:pPr>
        <w:widowControl/>
        <w:autoSpaceDE/>
        <w:autoSpaceDN/>
        <w:adjustRightInd/>
        <w:ind w:firstLine="1296"/>
        <w:jc w:val="both"/>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57. Mokykla patikėjimo teise valdo perduotą savivaldybės turtą, naudoja ir disponuoja juo pagal įstatymus ir Panevėžio rajono savivaldybės tarybos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 Mokyklos lėšų šaltiniai: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58.1. valstybės biudžeto, savivaldybės biudžeto lėšos, tarptautinių ir užsienio fondų ir organizacijų lėšos;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58.2. pajamos už teikiamas paslaugas;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58.3. fondų, organizacijų, kitų juridinių ir fizinių asmenų dovanotos ar kitaip teisėtais būdais perduotos lėšos, tikslinės paskirties lėšos pagal pavedimus, parama;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58.4. kitos teisėtai įgytos lėšos.</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59. Lėšos naudojamos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60. Mokyklos buhalterinė apskaita organizuojama ir finansinė atskaitomybė tvarkoma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61. Mokyklos finansinė veikla kontroliuojama teisės aktų nustatyta tvarka.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62. Mokyklos veiklos priežiūrą atlieka savininko teises ir pareigas įgyvendinanti institucija.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 xml:space="preserve">63. Švietimo stebėsena vykdoma švietimo ir mokslo ministro nustatyta tvarka. </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jc w:val="center"/>
        <w:rPr>
          <w:rFonts w:eastAsia="Calibri"/>
          <w:b/>
          <w:sz w:val="24"/>
          <w:szCs w:val="24"/>
          <w:lang w:val="pt-BR"/>
        </w:rPr>
      </w:pPr>
      <w:r w:rsidRPr="00D15662">
        <w:rPr>
          <w:rFonts w:eastAsia="Calibri"/>
          <w:b/>
          <w:sz w:val="24"/>
          <w:szCs w:val="24"/>
          <w:lang w:val="pt-BR"/>
        </w:rPr>
        <w:t>VIII. BAIGIAMOSIOS NUOSTATOS</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64. Pranešimai ir informacija visuomenei apie mokyklos veiklą, pertvarkymą, reorganizavimą, likvidavimą bei kitus teisės aktuose numatytus atvejus skelbiami viešai Lietuvos Respublikos teisės aktų nustatytais terminais ir tvarka mokyklos internetinėje svetainėje www.vadokliuvidurinemokykla.lt, VĮ Registrų centro leidžiamame elektroniniame leidinyje ,,Juridinių asmenų vieši pranešimai“.</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65. Mokyklos nuostatus, jų pakeitimus, papildymus tvirtina Panevėžio rajono savivaldybės taryba.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66. Mokyklos nuostatai keičiami ir papildomi Panevėžio rajono savivaldybės tarybos, mokyklos direktoriaus ar mokyklos tarybos iniciatyva.</w:t>
      </w:r>
    </w:p>
    <w:p w:rsidR="00D15662" w:rsidRPr="00D15662" w:rsidRDefault="00D15662" w:rsidP="00D15662">
      <w:pPr>
        <w:widowControl/>
        <w:autoSpaceDE/>
        <w:autoSpaceDN/>
        <w:adjustRightInd/>
        <w:ind w:firstLine="1296"/>
        <w:jc w:val="both"/>
        <w:rPr>
          <w:rFonts w:eastAsia="Calibri"/>
          <w:sz w:val="24"/>
          <w:szCs w:val="24"/>
          <w:lang w:val="pt-BR"/>
        </w:rPr>
      </w:pPr>
      <w:r w:rsidRPr="00D15662">
        <w:rPr>
          <w:rFonts w:eastAsia="Calibri"/>
          <w:sz w:val="24"/>
          <w:szCs w:val="24"/>
          <w:lang w:val="pt-BR"/>
        </w:rPr>
        <w:t>67. Mokykla reorganizuojama, pertvarkoma ar likviduojama teisės aktų nustatyta tvarka.</w:t>
      </w:r>
    </w:p>
    <w:p w:rsidR="00D15662" w:rsidRPr="00D15662" w:rsidRDefault="00D15662" w:rsidP="00D15662">
      <w:pPr>
        <w:widowControl/>
        <w:autoSpaceDE/>
        <w:autoSpaceDN/>
        <w:adjustRightInd/>
        <w:rPr>
          <w:rFonts w:eastAsia="Calibri"/>
          <w:sz w:val="24"/>
          <w:szCs w:val="24"/>
          <w:lang w:val="pt-BR"/>
        </w:rPr>
      </w:pPr>
    </w:p>
    <w:p w:rsidR="00D15662" w:rsidRPr="00D15662" w:rsidRDefault="00D15662" w:rsidP="00D15662">
      <w:pPr>
        <w:widowControl/>
        <w:autoSpaceDE/>
        <w:autoSpaceDN/>
        <w:adjustRightInd/>
        <w:rPr>
          <w:rFonts w:eastAsia="Calibri"/>
          <w:sz w:val="24"/>
          <w:szCs w:val="24"/>
          <w:lang w:val="pt-BR"/>
        </w:rPr>
      </w:pPr>
    </w:p>
    <w:p w:rsidR="00E63AF1" w:rsidRDefault="00D15662" w:rsidP="00D15662">
      <w:pPr>
        <w:widowControl/>
        <w:autoSpaceDE/>
        <w:autoSpaceDN/>
        <w:adjustRightInd/>
        <w:rPr>
          <w:rFonts w:eastAsia="Calibri"/>
          <w:sz w:val="24"/>
          <w:szCs w:val="24"/>
          <w:lang w:val="en-GB"/>
        </w:rPr>
      </w:pPr>
      <w:proofErr w:type="spellStart"/>
      <w:r w:rsidRPr="00D15662">
        <w:rPr>
          <w:rFonts w:eastAsia="Calibri"/>
          <w:sz w:val="24"/>
          <w:szCs w:val="24"/>
          <w:lang w:val="en-GB"/>
        </w:rPr>
        <w:t>Direktorius</w:t>
      </w:r>
      <w:proofErr w:type="spellEnd"/>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r w:rsidRPr="00D15662">
        <w:rPr>
          <w:rFonts w:eastAsia="Calibri"/>
          <w:sz w:val="24"/>
          <w:szCs w:val="24"/>
          <w:lang w:val="en-GB"/>
        </w:rPr>
        <w:tab/>
      </w:r>
      <w:proofErr w:type="spellStart"/>
      <w:r w:rsidRPr="00D15662">
        <w:rPr>
          <w:rFonts w:eastAsia="Calibri"/>
          <w:sz w:val="24"/>
          <w:szCs w:val="24"/>
          <w:lang w:val="en-GB"/>
        </w:rPr>
        <w:t>Stasys</w:t>
      </w:r>
      <w:proofErr w:type="spellEnd"/>
      <w:r w:rsidRPr="00D15662">
        <w:rPr>
          <w:rFonts w:eastAsia="Calibri"/>
          <w:sz w:val="24"/>
          <w:szCs w:val="24"/>
          <w:lang w:val="en-GB"/>
        </w:rPr>
        <w:t xml:space="preserve"> </w:t>
      </w:r>
      <w:proofErr w:type="spellStart"/>
      <w:r w:rsidRPr="00D15662">
        <w:rPr>
          <w:rFonts w:eastAsia="Calibri"/>
          <w:sz w:val="24"/>
          <w:szCs w:val="24"/>
          <w:lang w:val="en-GB"/>
        </w:rPr>
        <w:t>Lisanka</w:t>
      </w:r>
      <w:proofErr w:type="spellEnd"/>
    </w:p>
    <w:sectPr w:rsidR="00E63AF1" w:rsidSect="00D64ED7">
      <w:headerReference w:type="default" r:id="rId9"/>
      <w:pgSz w:w="12240" w:h="15840" w:code="1"/>
      <w:pgMar w:top="0" w:right="709" w:bottom="142" w:left="1531" w:header="284"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43D6" w:rsidRDefault="008743D6" w:rsidP="00E150A0">
      <w:r>
        <w:separator/>
      </w:r>
    </w:p>
  </w:endnote>
  <w:endnote w:type="continuationSeparator" w:id="0">
    <w:p w:rsidR="008743D6" w:rsidRDefault="008743D6"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43D6" w:rsidRDefault="008743D6" w:rsidP="00E150A0">
      <w:r>
        <w:separator/>
      </w:r>
    </w:p>
  </w:footnote>
  <w:footnote w:type="continuationSeparator" w:id="0">
    <w:p w:rsidR="008743D6" w:rsidRDefault="008743D6"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0B1A" w:rsidRDefault="005D0B1A">
    <w:pPr>
      <w:pStyle w:val="Antrats"/>
      <w:jc w:val="center"/>
    </w:pPr>
  </w:p>
  <w:p w:rsidR="005D0B1A" w:rsidRPr="00E150A0" w:rsidRDefault="005D0B1A" w:rsidP="00E150A0">
    <w:pPr>
      <w:pStyle w:val="Antrats"/>
      <w:tabs>
        <w:tab w:val="clear" w:pos="4819"/>
        <w:tab w:val="clear" w:pos="9638"/>
        <w:tab w:val="left" w:pos="6705"/>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abstractNum w:abstractNumId="1">
    <w:nsid w:val="48483BAC"/>
    <w:multiLevelType w:val="hybridMultilevel"/>
    <w:tmpl w:val="8DA2E216"/>
    <w:lvl w:ilvl="0" w:tplc="C172ACFA">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2">
    <w:nsid w:val="5F20213C"/>
    <w:multiLevelType w:val="multilevel"/>
    <w:tmpl w:val="82741DC6"/>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BA"/>
    <w:rsid w:val="00027F86"/>
    <w:rsid w:val="0006022F"/>
    <w:rsid w:val="00060E6C"/>
    <w:rsid w:val="0006429E"/>
    <w:rsid w:val="000C19ED"/>
    <w:rsid w:val="000E13E3"/>
    <w:rsid w:val="00150D8A"/>
    <w:rsid w:val="00164FF4"/>
    <w:rsid w:val="00171CD0"/>
    <w:rsid w:val="001C0B1F"/>
    <w:rsid w:val="001C2191"/>
    <w:rsid w:val="001D6B1E"/>
    <w:rsid w:val="0021763C"/>
    <w:rsid w:val="00225A59"/>
    <w:rsid w:val="00232EC0"/>
    <w:rsid w:val="00233DE1"/>
    <w:rsid w:val="00276C16"/>
    <w:rsid w:val="002A59A5"/>
    <w:rsid w:val="002F4E71"/>
    <w:rsid w:val="00301885"/>
    <w:rsid w:val="003460AB"/>
    <w:rsid w:val="003B4FA3"/>
    <w:rsid w:val="003B6CBA"/>
    <w:rsid w:val="003C5B5B"/>
    <w:rsid w:val="00423BCF"/>
    <w:rsid w:val="00437B3C"/>
    <w:rsid w:val="00472AD4"/>
    <w:rsid w:val="00472F1C"/>
    <w:rsid w:val="00473905"/>
    <w:rsid w:val="00526889"/>
    <w:rsid w:val="005443E6"/>
    <w:rsid w:val="00560BCF"/>
    <w:rsid w:val="00573678"/>
    <w:rsid w:val="005A0F18"/>
    <w:rsid w:val="005B2B35"/>
    <w:rsid w:val="005B646F"/>
    <w:rsid w:val="005D0B1A"/>
    <w:rsid w:val="005F376D"/>
    <w:rsid w:val="006076C8"/>
    <w:rsid w:val="0065350F"/>
    <w:rsid w:val="00693570"/>
    <w:rsid w:val="006D0F33"/>
    <w:rsid w:val="006E73DF"/>
    <w:rsid w:val="0070675A"/>
    <w:rsid w:val="00736825"/>
    <w:rsid w:val="007D06C5"/>
    <w:rsid w:val="00822D2F"/>
    <w:rsid w:val="008309A1"/>
    <w:rsid w:val="00847A4D"/>
    <w:rsid w:val="008743D6"/>
    <w:rsid w:val="008C0A7D"/>
    <w:rsid w:val="00943682"/>
    <w:rsid w:val="00956293"/>
    <w:rsid w:val="009739B1"/>
    <w:rsid w:val="00974606"/>
    <w:rsid w:val="0098398D"/>
    <w:rsid w:val="009A3076"/>
    <w:rsid w:val="009E4556"/>
    <w:rsid w:val="009F3C20"/>
    <w:rsid w:val="00A37B6C"/>
    <w:rsid w:val="00AF7FE8"/>
    <w:rsid w:val="00B03D7A"/>
    <w:rsid w:val="00B302ED"/>
    <w:rsid w:val="00B72E7A"/>
    <w:rsid w:val="00BB50DF"/>
    <w:rsid w:val="00C079D5"/>
    <w:rsid w:val="00C12BD4"/>
    <w:rsid w:val="00C24AED"/>
    <w:rsid w:val="00C4207D"/>
    <w:rsid w:val="00C7233C"/>
    <w:rsid w:val="00C85076"/>
    <w:rsid w:val="00CA5CDE"/>
    <w:rsid w:val="00CF3384"/>
    <w:rsid w:val="00D00E9C"/>
    <w:rsid w:val="00D13A14"/>
    <w:rsid w:val="00D15662"/>
    <w:rsid w:val="00D4583F"/>
    <w:rsid w:val="00D50901"/>
    <w:rsid w:val="00D577E9"/>
    <w:rsid w:val="00D64ED7"/>
    <w:rsid w:val="00D93DB1"/>
    <w:rsid w:val="00D95B44"/>
    <w:rsid w:val="00DA7B75"/>
    <w:rsid w:val="00DD0C58"/>
    <w:rsid w:val="00DD4751"/>
    <w:rsid w:val="00DD7F8C"/>
    <w:rsid w:val="00E150A0"/>
    <w:rsid w:val="00E20A12"/>
    <w:rsid w:val="00E454C0"/>
    <w:rsid w:val="00E457EC"/>
    <w:rsid w:val="00E60271"/>
    <w:rsid w:val="00E63AF1"/>
    <w:rsid w:val="00EE70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6D2B3CE-DFE2-470F-B9BB-B280346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1">
    <w:name w:val="heading 1"/>
    <w:basedOn w:val="prastasis"/>
    <w:next w:val="prastasis"/>
    <w:link w:val="Antrat1Diagrama"/>
    <w:qFormat/>
    <w:rsid w:val="00D15662"/>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3B6CBA"/>
    <w:pPr>
      <w:keepNext/>
      <w:widowControl/>
      <w:autoSpaceDE/>
      <w:autoSpaceDN/>
      <w:adjustRightInd/>
      <w:jc w:val="center"/>
      <w:outlineLvl w:val="2"/>
    </w:pPr>
    <w:rPr>
      <w:b/>
      <w:sz w:val="24"/>
      <w:lang w:val="lt-LT" w:eastAsia="ru-RU"/>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rsid w:val="00E150A0"/>
    <w:pPr>
      <w:tabs>
        <w:tab w:val="center" w:pos="4819"/>
        <w:tab w:val="right" w:pos="9638"/>
      </w:tabs>
    </w:pPr>
  </w:style>
  <w:style w:type="character" w:customStyle="1" w:styleId="AntratsDiagrama">
    <w:name w:val="Antraštės Diagrama"/>
    <w:link w:val="Antrats"/>
    <w:rsid w:val="00E150A0"/>
    <w:rPr>
      <w:lang w:val="en-US" w:eastAsia="en-US"/>
    </w:rPr>
  </w:style>
  <w:style w:type="paragraph" w:styleId="Porat">
    <w:name w:val="footer"/>
    <w:basedOn w:val="prastasis"/>
    <w:link w:val="PoratDiagrama"/>
    <w:rsid w:val="00E150A0"/>
    <w:pPr>
      <w:tabs>
        <w:tab w:val="center" w:pos="4819"/>
        <w:tab w:val="right" w:pos="9638"/>
      </w:tabs>
    </w:pPr>
  </w:style>
  <w:style w:type="character" w:customStyle="1" w:styleId="PoratDiagrama">
    <w:name w:val="Poraštė Diagrama"/>
    <w:link w:val="Porat"/>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cs="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character" w:customStyle="1" w:styleId="Antrat1Diagrama">
    <w:name w:val="Antraštė 1 Diagrama"/>
    <w:link w:val="Antrat1"/>
    <w:rsid w:val="00D15662"/>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929148">
      <w:bodyDiv w:val="1"/>
      <w:marLeft w:val="0"/>
      <w:marRight w:val="0"/>
      <w:marTop w:val="0"/>
      <w:marBottom w:val="0"/>
      <w:divBdr>
        <w:top w:val="none" w:sz="0" w:space="0" w:color="auto"/>
        <w:left w:val="none" w:sz="0" w:space="0" w:color="auto"/>
        <w:bottom w:val="none" w:sz="0" w:space="0" w:color="auto"/>
        <w:right w:val="none" w:sz="0" w:space="0" w:color="auto"/>
      </w:divBdr>
    </w:div>
    <w:div w:id="621423491">
      <w:bodyDiv w:val="1"/>
      <w:marLeft w:val="0"/>
      <w:marRight w:val="0"/>
      <w:marTop w:val="0"/>
      <w:marBottom w:val="0"/>
      <w:divBdr>
        <w:top w:val="none" w:sz="0" w:space="0" w:color="auto"/>
        <w:left w:val="none" w:sz="0" w:space="0" w:color="auto"/>
        <w:bottom w:val="none" w:sz="0" w:space="0" w:color="auto"/>
        <w:right w:val="none" w:sz="0" w:space="0" w:color="auto"/>
      </w:divBdr>
    </w:div>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D2BD9-42BE-4787-A72A-DD6AF7930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16407</Words>
  <Characters>9352</Characters>
  <Application>Microsoft Office Word</Application>
  <DocSecurity>0</DocSecurity>
  <Lines>77</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25708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Diana Zukauskiene</cp:lastModifiedBy>
  <cp:revision>20</cp:revision>
  <cp:lastPrinted>2015-05-07T12:23:00Z</cp:lastPrinted>
  <dcterms:created xsi:type="dcterms:W3CDTF">2015-03-16T07:55:00Z</dcterms:created>
  <dcterms:modified xsi:type="dcterms:W3CDTF">2015-05-07T12:23:00Z</dcterms:modified>
</cp:coreProperties>
</file>